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5E" w:rsidRDefault="00E469F0" w:rsidP="00667B5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2367352</wp:posOffset>
                </wp:positionH>
                <wp:positionV relativeFrom="paragraph">
                  <wp:posOffset>-582882</wp:posOffset>
                </wp:positionV>
                <wp:extent cx="207034" cy="163902"/>
                <wp:effectExtent l="0" t="0" r="21590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639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86.4pt;margin-top:-45.9pt;width:16.3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" fillcolor="white [3212]" strokecolor="white [3212]" strokeweight="2pt"/>
            </w:pict>
          </mc:Fallback>
        </mc:AlternateContent>
      </w:r>
      <w:r w:rsidR="00E473C0" w:rsidRPr="000A4E6D">
        <w:rPr>
          <w:rFonts w:ascii="TH SarabunPSK" w:eastAsia="Calibri" w:hAnsi="TH SarabunPSK" w:cs="TH SarabunPSK"/>
          <w:b/>
          <w:bCs/>
          <w:sz w:val="32"/>
          <w:szCs w:val="32"/>
        </w:rPr>
        <w:t>Title:</w:t>
      </w:r>
      <w:r w:rsidR="00667B5E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667B5E"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="00E473C0" w:rsidRPr="000A4E6D">
        <w:rPr>
          <w:rFonts w:ascii="TH SarabunPSK" w:eastAsia="Calibri" w:hAnsi="TH SarabunPSK" w:cs="TH SarabunPSK"/>
          <w:sz w:val="32"/>
          <w:szCs w:val="32"/>
        </w:rPr>
        <w:t>Development of</w:t>
      </w:r>
      <w:r w:rsidR="00125A7C" w:rsidRPr="000A4E6D">
        <w:rPr>
          <w:rFonts w:ascii="TH SarabunPSK" w:eastAsia="Calibri" w:hAnsi="TH SarabunPSK" w:cs="TH SarabunPSK"/>
          <w:sz w:val="32"/>
          <w:szCs w:val="32"/>
        </w:rPr>
        <w:t xml:space="preserve"> Loan Approval System of</w:t>
      </w:r>
      <w:r w:rsidR="00667B5E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125A7C" w:rsidRPr="000A4E6D">
        <w:rPr>
          <w:rFonts w:ascii="TH SarabunPSK" w:eastAsia="Calibri" w:hAnsi="TH SarabunPSK" w:cs="TH SarabunPSK"/>
          <w:sz w:val="32"/>
          <w:szCs w:val="32"/>
        </w:rPr>
        <w:t>Mahasarakham</w:t>
      </w:r>
      <w:proofErr w:type="spellEnd"/>
      <w:r w:rsidR="00125A7C" w:rsidRPr="000A4E6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5D61AA" w:rsidRPr="000A4E6D" w:rsidRDefault="00667B5E" w:rsidP="00667B5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    </w:t>
      </w:r>
      <w:r w:rsidR="00125A7C" w:rsidRPr="000A4E6D">
        <w:rPr>
          <w:rFonts w:ascii="TH SarabunPSK" w:eastAsia="Calibri" w:hAnsi="TH SarabunPSK" w:cs="TH SarabunPSK"/>
          <w:sz w:val="32"/>
          <w:szCs w:val="32"/>
        </w:rPr>
        <w:t>Teacher Thrift Co-</w:t>
      </w:r>
      <w:r>
        <w:rPr>
          <w:rFonts w:ascii="TH SarabunPSK" w:eastAsia="Calibri" w:hAnsi="TH SarabunPSK" w:cs="TH SarabunPSK"/>
          <w:sz w:val="32"/>
          <w:szCs w:val="32"/>
        </w:rPr>
        <w:t xml:space="preserve">Operation Based on Web Services </w:t>
      </w:r>
      <w:r w:rsidR="00125A7C" w:rsidRPr="000A4E6D">
        <w:rPr>
          <w:rFonts w:ascii="TH SarabunPSK" w:eastAsia="Calibri" w:hAnsi="TH SarabunPSK" w:cs="TH SarabunPSK"/>
          <w:sz w:val="32"/>
          <w:szCs w:val="32"/>
        </w:rPr>
        <w:t xml:space="preserve">Technology </w:t>
      </w:r>
    </w:p>
    <w:p w:rsidR="005D61AA" w:rsidRPr="000A4E6D" w:rsidRDefault="00E473C0" w:rsidP="000A4E6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980" w:hanging="1980"/>
        <w:rPr>
          <w:rFonts w:ascii="TH SarabunPSK" w:eastAsia="Calibri" w:hAnsi="TH SarabunPSK" w:cs="TH SarabunPSK"/>
          <w:sz w:val="32"/>
          <w:szCs w:val="32"/>
        </w:rPr>
      </w:pPr>
      <w:r w:rsidRPr="000A4E6D">
        <w:rPr>
          <w:rFonts w:ascii="TH SarabunPSK" w:eastAsia="Calibri" w:hAnsi="TH SarabunPSK" w:cs="TH SarabunPSK"/>
          <w:b/>
          <w:bCs/>
          <w:sz w:val="32"/>
          <w:szCs w:val="32"/>
        </w:rPr>
        <w:t>Researcher:</w:t>
      </w:r>
      <w:r w:rsidR="00667B5E">
        <w:rPr>
          <w:rFonts w:ascii="TH SarabunPSK" w:eastAsia="Calibri" w:hAnsi="TH SarabunPSK" w:cs="TH SarabunPSK"/>
          <w:sz w:val="32"/>
          <w:szCs w:val="32"/>
          <w:cs/>
        </w:rPr>
        <w:tab/>
      </w:r>
      <w:r w:rsidR="00667B5E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proofErr w:type="spellStart"/>
      <w:r w:rsidRPr="000A4E6D">
        <w:rPr>
          <w:rFonts w:ascii="TH SarabunPSK" w:eastAsia="Calibri" w:hAnsi="TH SarabunPSK" w:cs="TH SarabunPSK"/>
          <w:sz w:val="32"/>
          <w:szCs w:val="32"/>
        </w:rPr>
        <w:t>Weerapong</w:t>
      </w:r>
      <w:proofErr w:type="spellEnd"/>
      <w:r w:rsidR="00FB6BB2" w:rsidRPr="000A4E6D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0A4E6D">
        <w:rPr>
          <w:rFonts w:ascii="TH SarabunPSK" w:eastAsia="Calibri" w:hAnsi="TH SarabunPSK" w:cs="TH SarabunPSK"/>
          <w:sz w:val="32"/>
          <w:szCs w:val="32"/>
        </w:rPr>
        <w:t>Lertlamwarn</w:t>
      </w:r>
      <w:proofErr w:type="spellEnd"/>
      <w:r w:rsidR="00667B5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A4E6D">
        <w:rPr>
          <w:rFonts w:ascii="TH SarabunPSK" w:eastAsia="Calibri" w:hAnsi="TH SarabunPSK" w:cs="TH SarabunPSK"/>
          <w:b/>
          <w:bCs/>
          <w:sz w:val="32"/>
          <w:szCs w:val="32"/>
        </w:rPr>
        <w:t>Degree:</w:t>
      </w:r>
      <w:r w:rsidR="00667B5E">
        <w:rPr>
          <w:rFonts w:ascii="TH SarabunPSK" w:eastAsia="Calibri" w:hAnsi="TH SarabunPSK" w:cs="TH SarabunPSK"/>
          <w:sz w:val="32"/>
          <w:szCs w:val="32"/>
        </w:rPr>
        <w:t xml:space="preserve"> B.S</w:t>
      </w:r>
      <w:r w:rsidR="00761A2D">
        <w:rPr>
          <w:rFonts w:ascii="TH SarabunPSK" w:eastAsia="Calibri" w:hAnsi="TH SarabunPSK" w:cs="TH SarabunPSK"/>
          <w:sz w:val="32"/>
          <w:szCs w:val="32"/>
        </w:rPr>
        <w:t>c</w:t>
      </w:r>
      <w:r w:rsidRPr="000A4E6D">
        <w:rPr>
          <w:rFonts w:ascii="TH SarabunPSK" w:eastAsia="Calibri" w:hAnsi="TH SarabunPSK" w:cs="TH SarabunPSK"/>
          <w:sz w:val="32"/>
          <w:szCs w:val="32"/>
        </w:rPr>
        <w:t>.</w:t>
      </w:r>
      <w:r w:rsidR="00667B5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A4E6D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spellStart"/>
      <w:r w:rsidR="00667B5E">
        <w:rPr>
          <w:rFonts w:ascii="TH SarabunPSK" w:eastAsia="Calibri" w:hAnsi="TH SarabunPSK" w:cs="TH SarabunPSK"/>
          <w:sz w:val="32"/>
          <w:szCs w:val="32"/>
        </w:rPr>
        <w:t>Information</w:t>
      </w:r>
      <w:r w:rsidRPr="000A4E6D">
        <w:rPr>
          <w:rFonts w:ascii="TH SarabunPSK" w:eastAsia="Calibri" w:hAnsi="TH SarabunPSK" w:cs="TH SarabunPSK"/>
          <w:sz w:val="32"/>
          <w:szCs w:val="32"/>
        </w:rPr>
        <w:t>Technology</w:t>
      </w:r>
      <w:proofErr w:type="spellEnd"/>
      <w:r w:rsidR="005D61AA" w:rsidRPr="000A4E6D">
        <w:rPr>
          <w:rFonts w:ascii="TH SarabunPSK" w:eastAsia="Calibri" w:hAnsi="TH SarabunPSK" w:cs="TH SarabunPSK"/>
          <w:sz w:val="32"/>
          <w:szCs w:val="32"/>
        </w:rPr>
        <w:t>)</w:t>
      </w:r>
    </w:p>
    <w:p w:rsidR="005D61AA" w:rsidRPr="000A4E6D" w:rsidRDefault="00E473C0" w:rsidP="005D61A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A4E6D">
        <w:rPr>
          <w:rFonts w:ascii="TH SarabunPSK" w:eastAsia="Calibri" w:hAnsi="TH SarabunPSK" w:cs="TH SarabunPSK"/>
          <w:b/>
          <w:bCs/>
          <w:sz w:val="32"/>
          <w:szCs w:val="32"/>
        </w:rPr>
        <w:t>Advisor:</w:t>
      </w:r>
      <w:r w:rsidR="00667B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667B5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667B5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proofErr w:type="spellStart"/>
      <w:r w:rsidR="00667B5E">
        <w:rPr>
          <w:rFonts w:ascii="TH SarabunPSK" w:eastAsia="Calibri" w:hAnsi="TH SarabunPSK" w:cs="TH SarabunPSK"/>
          <w:sz w:val="32"/>
          <w:szCs w:val="32"/>
        </w:rPr>
        <w:t>Weerap</w:t>
      </w:r>
      <w:r w:rsidRPr="000A4E6D">
        <w:rPr>
          <w:rFonts w:ascii="TH SarabunPSK" w:eastAsia="Calibri" w:hAnsi="TH SarabunPSK" w:cs="TH SarabunPSK"/>
          <w:sz w:val="32"/>
          <w:szCs w:val="32"/>
        </w:rPr>
        <w:t>on</w:t>
      </w:r>
      <w:proofErr w:type="spellEnd"/>
      <w:r w:rsidR="00FB6BB2" w:rsidRPr="000A4E6D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667B5E">
        <w:rPr>
          <w:rFonts w:ascii="TH SarabunPSK" w:eastAsia="Calibri" w:hAnsi="TH SarabunPSK" w:cs="TH SarabunPSK"/>
          <w:sz w:val="32"/>
          <w:szCs w:val="32"/>
        </w:rPr>
        <w:t>Panurag</w:t>
      </w:r>
      <w:proofErr w:type="spellEnd"/>
    </w:p>
    <w:p w:rsidR="005D61AA" w:rsidRPr="000A4E6D" w:rsidRDefault="005D61AA" w:rsidP="00FF631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D61AA" w:rsidRPr="000A4E6D" w:rsidRDefault="00125A7C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0A4E6D">
        <w:rPr>
          <w:rFonts w:ascii="TH SarabunPSK" w:eastAsia="Calibri" w:hAnsi="TH SarabunPSK" w:cs="TH SarabunPSK"/>
          <w:b/>
          <w:bCs/>
          <w:sz w:val="32"/>
          <w:szCs w:val="32"/>
        </w:rPr>
        <w:t>Rajabhat</w:t>
      </w:r>
      <w:proofErr w:type="spellEnd"/>
      <w:r w:rsidR="007202D2" w:rsidRPr="000A4E6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0A4E6D">
        <w:rPr>
          <w:rFonts w:ascii="TH SarabunPSK" w:eastAsia="Calibri" w:hAnsi="TH SarabunPSK" w:cs="TH SarabunPSK"/>
          <w:b/>
          <w:bCs/>
          <w:sz w:val="32"/>
          <w:szCs w:val="32"/>
        </w:rPr>
        <w:t>Mahasarakham</w:t>
      </w:r>
      <w:proofErr w:type="spellEnd"/>
      <w:r w:rsidRPr="000A4E6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University</w:t>
      </w:r>
      <w:r w:rsidR="009827E3">
        <w:rPr>
          <w:rFonts w:ascii="TH SarabunPSK" w:eastAsia="Calibri" w:hAnsi="TH SarabunPSK" w:cs="TH SarabunPSK"/>
          <w:b/>
          <w:bCs/>
          <w:sz w:val="32"/>
          <w:szCs w:val="32"/>
        </w:rPr>
        <w:t>,</w:t>
      </w:r>
      <w:bookmarkStart w:id="0" w:name="_GoBack"/>
      <w:bookmarkEnd w:id="0"/>
      <w:r w:rsidR="007202D2" w:rsidRPr="000A4E6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E473C0" w:rsidRPr="000A4E6D">
        <w:rPr>
          <w:rFonts w:ascii="TH SarabunPSK" w:eastAsia="Calibri" w:hAnsi="TH SarabunPSK" w:cs="TH SarabunPSK"/>
          <w:b/>
          <w:bCs/>
          <w:sz w:val="32"/>
          <w:szCs w:val="32"/>
        </w:rPr>
        <w:t>2015</w:t>
      </w:r>
    </w:p>
    <w:p w:rsidR="004D33A8" w:rsidRPr="000A4E6D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D61AA" w:rsidRPr="000A4E6D" w:rsidRDefault="00707D04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Abstract</w:t>
      </w:r>
    </w:p>
    <w:p w:rsidR="004D33A8" w:rsidRPr="000A4E6D" w:rsidRDefault="004D33A8" w:rsidP="004D33A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67B5E" w:rsidRPr="00707D04" w:rsidRDefault="005D61AA" w:rsidP="00667B5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0A4E6D">
        <w:rPr>
          <w:rFonts w:ascii="TH SarabunPSK" w:eastAsia="Calibri" w:hAnsi="TH SarabunPSK" w:cs="TH SarabunPSK"/>
          <w:sz w:val="32"/>
          <w:szCs w:val="32"/>
        </w:rPr>
        <w:tab/>
      </w:r>
      <w:r w:rsidR="00E473C0" w:rsidRPr="000A4E6D">
        <w:rPr>
          <w:rFonts w:ascii="TH SarabunPSK" w:eastAsia="Cordia New" w:hAnsi="TH SarabunPSK" w:cs="TH SarabunPSK"/>
          <w:sz w:val="32"/>
          <w:szCs w:val="32"/>
        </w:rPr>
        <w:t>The objectives of this research are:</w:t>
      </w:r>
      <w:r w:rsidR="00E600FD" w:rsidRPr="000A4E6D">
        <w:rPr>
          <w:rFonts w:ascii="TH SarabunPSK" w:eastAsia="Cordia New" w:hAnsi="TH SarabunPSK" w:cs="TH SarabunPSK"/>
          <w:sz w:val="32"/>
          <w:szCs w:val="32"/>
        </w:rPr>
        <w:t xml:space="preserve"> 1)</w:t>
      </w:r>
      <w:r w:rsidR="007202D2" w:rsidRPr="000A4E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473C0" w:rsidRPr="000A4E6D">
        <w:rPr>
          <w:rFonts w:ascii="TH SarabunPSK" w:eastAsia="Cordia New" w:hAnsi="TH SarabunPSK" w:cs="TH SarabunPSK"/>
          <w:sz w:val="32"/>
          <w:szCs w:val="32"/>
        </w:rPr>
        <w:t>to develop</w:t>
      </w:r>
      <w:r w:rsidR="00125A7C" w:rsidRPr="000A4E6D">
        <w:rPr>
          <w:rFonts w:ascii="TH SarabunPSK" w:eastAsia="Cordia New" w:hAnsi="TH SarabunPSK" w:cs="TH SarabunPSK"/>
          <w:sz w:val="32"/>
          <w:szCs w:val="32"/>
        </w:rPr>
        <w:t xml:space="preserve"> Loan Approval System of </w:t>
      </w:r>
      <w:proofErr w:type="spellStart"/>
      <w:r w:rsidR="00125A7C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125A7C" w:rsidRPr="000A4E6D">
        <w:rPr>
          <w:rFonts w:ascii="TH SarabunPSK" w:eastAsia="Cordia New" w:hAnsi="TH SarabunPSK" w:cs="TH SarabunPSK"/>
          <w:sz w:val="32"/>
          <w:szCs w:val="32"/>
        </w:rPr>
        <w:t xml:space="preserve"> Teacher Thrift Co-Operation Based on Web Services Technology</w:t>
      </w:r>
      <w:r w:rsidR="007202D2" w:rsidRPr="000A4E6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E600FD" w:rsidRPr="000A4E6D">
        <w:rPr>
          <w:rFonts w:ascii="TH SarabunPSK" w:eastAsia="Cordia New" w:hAnsi="TH SarabunPSK" w:cs="TH SarabunPSK"/>
          <w:sz w:val="32"/>
          <w:szCs w:val="32"/>
        </w:rPr>
        <w:t xml:space="preserve">2) </w:t>
      </w:r>
      <w:proofErr w:type="gramStart"/>
      <w:r w:rsidR="00C768AD" w:rsidRPr="000A4E6D">
        <w:rPr>
          <w:rFonts w:ascii="TH SarabunPSK" w:eastAsia="Cordia New" w:hAnsi="TH SarabunPSK" w:cs="TH SarabunPSK"/>
          <w:sz w:val="32"/>
          <w:szCs w:val="32"/>
        </w:rPr>
        <w:t>to</w:t>
      </w:r>
      <w:proofErr w:type="gramEnd"/>
      <w:r w:rsidR="00C768AD" w:rsidRPr="000A4E6D">
        <w:rPr>
          <w:rFonts w:ascii="TH SarabunPSK" w:eastAsia="Cordia New" w:hAnsi="TH SarabunPSK" w:cs="TH SarabunPSK"/>
          <w:sz w:val="32"/>
          <w:szCs w:val="32"/>
        </w:rPr>
        <w:t xml:space="preserve"> find the quality of 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Loan Approval System of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Teacher Thrift Co-Operation Based on Web Services Technology</w:t>
      </w:r>
      <w:r w:rsidR="00C768AD" w:rsidRPr="000A4E6D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351FEB" w:rsidRPr="000A4E6D">
        <w:rPr>
          <w:rFonts w:ascii="TH SarabunPSK" w:eastAsia="Calibri" w:hAnsi="TH SarabunPSK" w:cs="TH SarabunPSK"/>
          <w:sz w:val="32"/>
          <w:szCs w:val="32"/>
        </w:rPr>
        <w:t>The target group was</w:t>
      </w:r>
      <w:r w:rsidR="007202D2" w:rsidRPr="000A4E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768AD" w:rsidRPr="000A4E6D">
        <w:rPr>
          <w:rFonts w:ascii="TH SarabunPSK" w:eastAsia="Cordia New" w:hAnsi="TH SarabunPSK" w:cs="TH SarabunPSK"/>
          <w:sz w:val="32"/>
          <w:szCs w:val="32"/>
        </w:rPr>
        <w:t>instructors of Faculty of Information Technology,</w:t>
      </w:r>
      <w:r w:rsidR="007202D2" w:rsidRPr="000A4E6D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Rajabhat</w:t>
      </w:r>
      <w:proofErr w:type="spellEnd"/>
      <w:r w:rsidR="007202D2" w:rsidRPr="000A4E6D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University</w:t>
      </w:r>
      <w:r w:rsidR="00A746B2" w:rsidRPr="000A4E6D">
        <w:rPr>
          <w:rFonts w:ascii="TH SarabunPSK" w:eastAsia="Cordia New" w:hAnsi="TH SarabunPSK" w:cs="TH SarabunPSK"/>
          <w:sz w:val="32"/>
          <w:szCs w:val="32"/>
        </w:rPr>
        <w:t xml:space="preserve"> who were the experts on computer and information technology in order to evaluate the quality of 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Loan Approval System of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Teacher Thrift Co-Operation Based on Web Services Technology</w:t>
      </w:r>
      <w:r w:rsidR="00A746B2" w:rsidRPr="000A4E6D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A746B2" w:rsidRPr="000A4E6D">
        <w:rPr>
          <w:rFonts w:ascii="TH SarabunPSK" w:eastAsia="Calibri" w:hAnsi="TH SarabunPSK" w:cs="TH SarabunPSK"/>
          <w:sz w:val="32"/>
          <w:szCs w:val="32"/>
        </w:rPr>
        <w:t xml:space="preserve">Tools used in this research were 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Loan Approval System of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Teacher Thrift Co-Operation Based on Web Services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Technology</w:t>
      </w:r>
      <w:r w:rsidR="009620AC" w:rsidRPr="000A4E6D">
        <w:rPr>
          <w:rFonts w:ascii="TH SarabunPSK" w:eastAsia="Cordia New" w:hAnsi="TH SarabunPSK" w:cs="TH SarabunPSK"/>
          <w:sz w:val="32"/>
          <w:szCs w:val="32"/>
        </w:rPr>
        <w:t>and</w:t>
      </w:r>
      <w:proofErr w:type="spellEnd"/>
      <w:r w:rsidR="009620AC" w:rsidRPr="000A4E6D">
        <w:rPr>
          <w:rFonts w:ascii="TH SarabunPSK" w:eastAsia="Cordia New" w:hAnsi="TH SarabunPSK" w:cs="TH SarabunPSK"/>
          <w:sz w:val="32"/>
          <w:szCs w:val="32"/>
        </w:rPr>
        <w:t xml:space="preserve"> Evaluation Form on Quality of 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Loan Approval System of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Teacher Thrift Co-Operation Based on Web Services Technology</w:t>
      </w:r>
      <w:r w:rsidR="009620AC" w:rsidRPr="000A4E6D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9620AC" w:rsidRPr="000A4E6D">
        <w:rPr>
          <w:rFonts w:ascii="TH SarabunPSK" w:eastAsia="Calibri" w:hAnsi="TH SarabunPSK" w:cs="TH SarabunPSK"/>
          <w:sz w:val="32"/>
          <w:szCs w:val="32"/>
        </w:rPr>
        <w:t>Statistics used for analyzing data were</w:t>
      </w:r>
      <w:r w:rsidR="00351FEB" w:rsidRPr="000A4E6D">
        <w:rPr>
          <w:rFonts w:ascii="TH SarabunPSK" w:eastAsia="Calibri" w:hAnsi="TH SarabunPSK" w:cs="TH SarabunPSK"/>
          <w:sz w:val="32"/>
          <w:szCs w:val="32"/>
        </w:rPr>
        <w:t xml:space="preserve"> arithmetic mean (</w:t>
      </w:r>
      <w:r w:rsidR="00E600FD" w:rsidRPr="000A4E6D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2.25pt" o:ole="">
            <v:imagedata r:id="rId8" o:title=""/>
          </v:shape>
          <o:OLEObject Type="Embed" ProgID="Equation.3" ShapeID="_x0000_i1025" DrawAspect="Content" ObjectID="_1491804790" r:id="rId9"/>
        </w:object>
      </w:r>
      <w:r w:rsidR="00351FEB" w:rsidRPr="000A4E6D">
        <w:rPr>
          <w:rFonts w:ascii="TH SarabunPSK" w:eastAsia="Cordia New" w:hAnsi="TH SarabunPSK" w:cs="TH SarabunPSK"/>
          <w:position w:val="-4"/>
          <w:sz w:val="32"/>
          <w:szCs w:val="32"/>
          <w:cs/>
        </w:rPr>
        <w:t>)</w:t>
      </w:r>
      <w:r w:rsidR="007202D2" w:rsidRPr="000A4E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620AC" w:rsidRPr="000A4E6D">
        <w:rPr>
          <w:rFonts w:ascii="TH SarabunPSK" w:eastAsia="Cordia New" w:hAnsi="TH SarabunPSK" w:cs="TH SarabunPSK"/>
          <w:sz w:val="32"/>
          <w:szCs w:val="32"/>
        </w:rPr>
        <w:t>and Standard Deviation (</w:t>
      </w:r>
      <w:r w:rsidR="00E600FD" w:rsidRPr="000A4E6D">
        <w:rPr>
          <w:rFonts w:ascii="TH SarabunPSK" w:eastAsia="Cordia New" w:hAnsi="TH SarabunPSK" w:cs="TH SarabunPSK"/>
          <w:sz w:val="32"/>
          <w:szCs w:val="32"/>
        </w:rPr>
        <w:t>S.D.</w:t>
      </w:r>
      <w:r w:rsidR="009620AC" w:rsidRPr="000A4E6D">
        <w:rPr>
          <w:rFonts w:ascii="TH SarabunPSK" w:eastAsia="Cordia New" w:hAnsi="TH SarabunPSK" w:cs="TH SarabunPSK"/>
          <w:sz w:val="32"/>
          <w:szCs w:val="32"/>
        </w:rPr>
        <w:t>).</w:t>
      </w:r>
    </w:p>
    <w:p w:rsidR="00E600FD" w:rsidRPr="000A4E6D" w:rsidRDefault="00707D04" w:rsidP="00667B5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620AC" w:rsidRPr="000A4E6D">
        <w:rPr>
          <w:rFonts w:ascii="TH SarabunPSK" w:eastAsia="Cordia New" w:hAnsi="TH SarabunPSK" w:cs="TH SarabunPSK"/>
          <w:b/>
          <w:bCs/>
          <w:sz w:val="32"/>
          <w:szCs w:val="32"/>
        </w:rPr>
        <w:t>The results showed that:</w:t>
      </w:r>
    </w:p>
    <w:p w:rsidR="00E600FD" w:rsidRPr="00667B5E" w:rsidRDefault="00E600FD" w:rsidP="00E600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7202D2" w:rsidRPr="000A4E6D" w:rsidRDefault="00E600FD" w:rsidP="00E600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A4E6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07D0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0A4E6D">
        <w:rPr>
          <w:rFonts w:ascii="TH SarabunPSK" w:eastAsia="Cordia New" w:hAnsi="TH SarabunPSK" w:cs="TH SarabunPSK"/>
          <w:sz w:val="32"/>
          <w:szCs w:val="32"/>
        </w:rPr>
        <w:t xml:space="preserve">1.  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Loan Approval System of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Teacher Thrift Co-Operation Based on Web Services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Technology</w:t>
      </w:r>
      <w:r w:rsidR="00E23893" w:rsidRPr="000A4E6D">
        <w:rPr>
          <w:rFonts w:ascii="TH SarabunPSK" w:eastAsia="Calibri" w:hAnsi="TH SarabunPSK" w:cs="TH SarabunPSK"/>
          <w:sz w:val="32"/>
          <w:szCs w:val="32"/>
        </w:rPr>
        <w:t>was</w:t>
      </w:r>
      <w:proofErr w:type="spellEnd"/>
      <w:r w:rsidR="00E23893" w:rsidRPr="000A4E6D">
        <w:rPr>
          <w:rFonts w:ascii="TH SarabunPSK" w:eastAsia="Calibri" w:hAnsi="TH SarabunPSK" w:cs="TH SarabunPSK"/>
          <w:sz w:val="32"/>
          <w:szCs w:val="32"/>
        </w:rPr>
        <w:t xml:space="preserve"> able to be operated with good quality throughout the system as defined by the scope of this research. </w:t>
      </w:r>
    </w:p>
    <w:p w:rsidR="00E600FD" w:rsidRPr="000A4E6D" w:rsidRDefault="00E600FD" w:rsidP="00E600F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A4E6D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="00707D04">
        <w:rPr>
          <w:rFonts w:ascii="TH SarabunPSK" w:eastAsia="Cordia New" w:hAnsi="TH SarabunPSK" w:cs="TH SarabunPSK"/>
          <w:sz w:val="32"/>
          <w:szCs w:val="32"/>
        </w:rPr>
        <w:tab/>
      </w:r>
      <w:r w:rsidRPr="000A4E6D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E23893" w:rsidRPr="000A4E6D">
        <w:rPr>
          <w:rFonts w:ascii="TH SarabunPSK" w:eastAsia="Cordia New" w:hAnsi="TH SarabunPSK" w:cs="TH SarabunPSK"/>
          <w:sz w:val="32"/>
          <w:szCs w:val="32"/>
        </w:rPr>
        <w:t>The results on evaluation conducted by thee experts on quality of the system were divided into 5 dimensions including user,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program operation, program outcome, security, and program instruction manual</w:t>
      </w:r>
      <w:r w:rsidR="00E23893" w:rsidRPr="000A4E6D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E23893" w:rsidRPr="000A4E6D">
        <w:rPr>
          <w:rFonts w:ascii="TH SarabunPSK" w:eastAsia="Cordia New" w:hAnsi="TH SarabunPSK" w:cs="TH SarabunPSK"/>
          <w:sz w:val="32"/>
          <w:szCs w:val="32"/>
        </w:rPr>
        <w:t>The overall results of all dimensions were in the highest level</w:t>
      </w:r>
      <w:r w:rsidR="007202D2" w:rsidRPr="000A4E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174EA" w:rsidRPr="000A4E6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3174EA" w:rsidRPr="000A4E6D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60" w:dyaOrig="320">
          <v:shape id="_x0000_i1026" type="#_x0000_t75" style="width:9.5pt;height:12.25pt" o:ole="">
            <v:imagedata r:id="rId8" o:title=""/>
          </v:shape>
          <o:OLEObject Type="Embed" ProgID="Equation.3" ShapeID="_x0000_i1026" DrawAspect="Content" ObjectID="_1491804791" r:id="rId10"/>
        </w:object>
      </w:r>
      <w:r w:rsidR="003174EA" w:rsidRPr="000A4E6D">
        <w:rPr>
          <w:rFonts w:ascii="TH SarabunPSK" w:eastAsia="Cordia New" w:hAnsi="TH SarabunPSK" w:cs="TH SarabunPSK"/>
          <w:sz w:val="32"/>
          <w:szCs w:val="32"/>
          <w:cs/>
        </w:rPr>
        <w:t>= 4.</w:t>
      </w:r>
      <w:r w:rsidR="003174EA" w:rsidRPr="000A4E6D">
        <w:rPr>
          <w:rFonts w:ascii="TH SarabunPSK" w:eastAsia="Cordia New" w:hAnsi="TH SarabunPSK" w:cs="TH SarabunPSK"/>
          <w:sz w:val="32"/>
          <w:szCs w:val="32"/>
        </w:rPr>
        <w:t>55, S.D</w:t>
      </w:r>
      <w:proofErr w:type="gramStart"/>
      <w:r w:rsidR="003174EA" w:rsidRPr="000A4E6D">
        <w:rPr>
          <w:rFonts w:ascii="TH SarabunPSK" w:eastAsia="Cordia New" w:hAnsi="TH SarabunPSK" w:cs="TH SarabunPSK"/>
          <w:sz w:val="32"/>
          <w:szCs w:val="32"/>
        </w:rPr>
        <w:t>.=</w:t>
      </w:r>
      <w:proofErr w:type="gramEnd"/>
      <w:r w:rsidR="003174EA" w:rsidRPr="000A4E6D">
        <w:rPr>
          <w:rFonts w:ascii="TH SarabunPSK" w:eastAsia="Cordia New" w:hAnsi="TH SarabunPSK" w:cs="TH SarabunPSK"/>
          <w:sz w:val="32"/>
          <w:szCs w:val="32"/>
          <w:cs/>
        </w:rPr>
        <w:t xml:space="preserve"> 0</w:t>
      </w:r>
      <w:r w:rsidR="003174EA" w:rsidRPr="000A4E6D">
        <w:rPr>
          <w:rFonts w:ascii="TH SarabunPSK" w:eastAsia="Cordia New" w:hAnsi="TH SarabunPSK" w:cs="TH SarabunPSK"/>
          <w:sz w:val="32"/>
          <w:szCs w:val="32"/>
        </w:rPr>
        <w:t>.39</w:t>
      </w:r>
      <w:r w:rsidR="003174EA" w:rsidRPr="000A4E6D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23893" w:rsidRPr="000A4E6D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351FEB" w:rsidRPr="000A4E6D" w:rsidRDefault="00E600FD" w:rsidP="00351FEB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4E6D">
        <w:rPr>
          <w:rFonts w:ascii="TH SarabunPSK" w:eastAsia="Cordia New" w:hAnsi="TH SarabunPSK" w:cs="TH SarabunPSK"/>
          <w:sz w:val="32"/>
          <w:szCs w:val="32"/>
        </w:rPr>
        <w:tab/>
      </w:r>
      <w:r w:rsidR="00E23893" w:rsidRPr="000A4E6D">
        <w:rPr>
          <w:rFonts w:ascii="TH SarabunPSK" w:eastAsia="Cordia New" w:hAnsi="TH SarabunPSK" w:cs="TH SarabunPSK"/>
          <w:sz w:val="32"/>
          <w:szCs w:val="32"/>
        </w:rPr>
        <w:t xml:space="preserve">In conclusion, 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the results on the study on Development of Loan Approval System of </w:t>
      </w:r>
      <w:proofErr w:type="spellStart"/>
      <w:r w:rsidR="00351FEB" w:rsidRPr="000A4E6D">
        <w:rPr>
          <w:rFonts w:ascii="TH SarabunPSK" w:eastAsia="Cordia New" w:hAnsi="TH SarabunPSK" w:cs="TH SarabunPSK"/>
          <w:sz w:val="32"/>
          <w:szCs w:val="32"/>
        </w:rPr>
        <w:t>Mahasarakham</w:t>
      </w:r>
      <w:proofErr w:type="spellEnd"/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 Teacher Thrift Co-Operation Based on Web Services Technology</w:t>
      </w:r>
      <w:r w:rsidR="007202D2" w:rsidRPr="000A4E6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51FEB" w:rsidRPr="000A4E6D">
        <w:rPr>
          <w:rFonts w:ascii="TH SarabunPSK" w:eastAsia="Cordia New" w:hAnsi="TH SarabunPSK" w:cs="TH SarabunPSK"/>
          <w:sz w:val="32"/>
          <w:szCs w:val="32"/>
        </w:rPr>
        <w:t xml:space="preserve">showed that the system was able to be operated as defined by the scope of the studied system and the objectives of this research were achieved. </w:t>
      </w:r>
    </w:p>
    <w:p w:rsidR="0082535C" w:rsidRPr="000A4E6D" w:rsidRDefault="0082535C" w:rsidP="00E600FD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2535C" w:rsidRPr="000A4E6D" w:rsidSect="00E469F0">
      <w:headerReference w:type="default" r:id="rId11"/>
      <w:pgSz w:w="11906" w:h="16838"/>
      <w:pgMar w:top="2290" w:right="1829" w:bottom="1829" w:left="2290" w:header="708" w:footer="708" w:gutter="0"/>
      <w:pgNumType w:fmt="thaiLett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20" w:rsidRDefault="00615920" w:rsidP="00BF3477">
      <w:pPr>
        <w:spacing w:after="0" w:line="240" w:lineRule="auto"/>
      </w:pPr>
      <w:r>
        <w:separator/>
      </w:r>
    </w:p>
  </w:endnote>
  <w:endnote w:type="continuationSeparator" w:id="0">
    <w:p w:rsidR="00615920" w:rsidRDefault="00615920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20" w:rsidRDefault="00615920" w:rsidP="00BF3477">
      <w:pPr>
        <w:spacing w:after="0" w:line="240" w:lineRule="auto"/>
      </w:pPr>
      <w:r>
        <w:separator/>
      </w:r>
    </w:p>
  </w:footnote>
  <w:footnote w:type="continuationSeparator" w:id="0">
    <w:p w:rsidR="00615920" w:rsidRDefault="00615920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F0" w:rsidRPr="00E469F0" w:rsidRDefault="00E469F0" w:rsidP="00E469F0">
    <w:pPr>
      <w:pStyle w:val="a3"/>
      <w:jc w:val="center"/>
      <w:rPr>
        <w:sz w:val="48"/>
        <w:szCs w:val="54"/>
      </w:rPr>
    </w:pPr>
  </w:p>
  <w:p w:rsidR="00E469F0" w:rsidRDefault="00615920" w:rsidP="00E469F0">
    <w:pPr>
      <w:pStyle w:val="a3"/>
      <w:jc w:val="center"/>
    </w:pPr>
    <w:sdt>
      <w:sdtPr>
        <w:id w:val="1702900476"/>
        <w:docPartObj>
          <w:docPartGallery w:val="Page Numbers (Top of Page)"/>
          <w:docPartUnique/>
        </w:docPartObj>
      </w:sdtPr>
      <w:sdtEndPr/>
      <w:sdtContent>
        <w:r w:rsidR="00E469F0" w:rsidRPr="00E469F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469F0" w:rsidRPr="00E469F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E469F0" w:rsidRPr="00E469F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827E3" w:rsidRPr="009827E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ค</w:t>
        </w:r>
        <w:r w:rsidR="00E469F0" w:rsidRPr="00E469F0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  <w:p w:rsidR="00BF3477" w:rsidRDefault="00BF3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A"/>
    <w:rsid w:val="00005346"/>
    <w:rsid w:val="000A4E6D"/>
    <w:rsid w:val="000D7FE1"/>
    <w:rsid w:val="00125A7C"/>
    <w:rsid w:val="0013335E"/>
    <w:rsid w:val="0014438A"/>
    <w:rsid w:val="001543F0"/>
    <w:rsid w:val="00155E31"/>
    <w:rsid w:val="0016687D"/>
    <w:rsid w:val="001675A0"/>
    <w:rsid w:val="0017785A"/>
    <w:rsid w:val="00194744"/>
    <w:rsid w:val="00200C0C"/>
    <w:rsid w:val="002307F3"/>
    <w:rsid w:val="002B7E1C"/>
    <w:rsid w:val="002C0AA5"/>
    <w:rsid w:val="003143BA"/>
    <w:rsid w:val="003174EA"/>
    <w:rsid w:val="00351FEB"/>
    <w:rsid w:val="003669A9"/>
    <w:rsid w:val="00370DE7"/>
    <w:rsid w:val="00373730"/>
    <w:rsid w:val="0039058B"/>
    <w:rsid w:val="003E0D2A"/>
    <w:rsid w:val="003E0DF2"/>
    <w:rsid w:val="004061CF"/>
    <w:rsid w:val="00410686"/>
    <w:rsid w:val="00413585"/>
    <w:rsid w:val="00414DCB"/>
    <w:rsid w:val="004820C3"/>
    <w:rsid w:val="004920A4"/>
    <w:rsid w:val="004A3A16"/>
    <w:rsid w:val="004D33A8"/>
    <w:rsid w:val="00517F74"/>
    <w:rsid w:val="00570198"/>
    <w:rsid w:val="00581E75"/>
    <w:rsid w:val="005B0C64"/>
    <w:rsid w:val="005D61AA"/>
    <w:rsid w:val="005D7804"/>
    <w:rsid w:val="005E2CE8"/>
    <w:rsid w:val="00615920"/>
    <w:rsid w:val="00667B5E"/>
    <w:rsid w:val="00696928"/>
    <w:rsid w:val="006C0A88"/>
    <w:rsid w:val="006F499E"/>
    <w:rsid w:val="00707D04"/>
    <w:rsid w:val="007202D2"/>
    <w:rsid w:val="0073348C"/>
    <w:rsid w:val="00743DFE"/>
    <w:rsid w:val="00750FB4"/>
    <w:rsid w:val="00761A2D"/>
    <w:rsid w:val="00765CFA"/>
    <w:rsid w:val="00767C19"/>
    <w:rsid w:val="007775EF"/>
    <w:rsid w:val="007B26CF"/>
    <w:rsid w:val="00804C56"/>
    <w:rsid w:val="00817984"/>
    <w:rsid w:val="0082535C"/>
    <w:rsid w:val="008641FA"/>
    <w:rsid w:val="00872DFD"/>
    <w:rsid w:val="008A58F3"/>
    <w:rsid w:val="00951E92"/>
    <w:rsid w:val="009620AC"/>
    <w:rsid w:val="009827E3"/>
    <w:rsid w:val="009A1EF3"/>
    <w:rsid w:val="009D514B"/>
    <w:rsid w:val="00A00B8E"/>
    <w:rsid w:val="00A139E5"/>
    <w:rsid w:val="00A34EC0"/>
    <w:rsid w:val="00A746B2"/>
    <w:rsid w:val="00A76F4D"/>
    <w:rsid w:val="00AD3B71"/>
    <w:rsid w:val="00B0351A"/>
    <w:rsid w:val="00B13509"/>
    <w:rsid w:val="00B80F43"/>
    <w:rsid w:val="00BC3CEF"/>
    <w:rsid w:val="00BE6251"/>
    <w:rsid w:val="00BE6A3A"/>
    <w:rsid w:val="00BF3477"/>
    <w:rsid w:val="00C020BC"/>
    <w:rsid w:val="00C2230E"/>
    <w:rsid w:val="00C70A0B"/>
    <w:rsid w:val="00C768AD"/>
    <w:rsid w:val="00C809CA"/>
    <w:rsid w:val="00CB7D81"/>
    <w:rsid w:val="00D03DAB"/>
    <w:rsid w:val="00D05FF0"/>
    <w:rsid w:val="00D41CC5"/>
    <w:rsid w:val="00D670CE"/>
    <w:rsid w:val="00D73B31"/>
    <w:rsid w:val="00D7658F"/>
    <w:rsid w:val="00DC5830"/>
    <w:rsid w:val="00DD681F"/>
    <w:rsid w:val="00DE0E09"/>
    <w:rsid w:val="00E03461"/>
    <w:rsid w:val="00E0412A"/>
    <w:rsid w:val="00E06369"/>
    <w:rsid w:val="00E23893"/>
    <w:rsid w:val="00E469F0"/>
    <w:rsid w:val="00E473C0"/>
    <w:rsid w:val="00E55E1B"/>
    <w:rsid w:val="00E600FD"/>
    <w:rsid w:val="00E73E31"/>
    <w:rsid w:val="00E879C4"/>
    <w:rsid w:val="00ED5830"/>
    <w:rsid w:val="00EE78FE"/>
    <w:rsid w:val="00F8091C"/>
    <w:rsid w:val="00FB259D"/>
    <w:rsid w:val="00FB6BB2"/>
    <w:rsid w:val="00FF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D18A-5FAB-4F94-8370-75B0872D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JoChoClassic</cp:lastModifiedBy>
  <cp:revision>8</cp:revision>
  <cp:lastPrinted>2015-01-13T12:52:00Z</cp:lastPrinted>
  <dcterms:created xsi:type="dcterms:W3CDTF">2015-04-09T02:27:00Z</dcterms:created>
  <dcterms:modified xsi:type="dcterms:W3CDTF">2015-04-29T02:27:00Z</dcterms:modified>
</cp:coreProperties>
</file>