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CE" w:rsidRPr="00CD0A17" w:rsidRDefault="00E12ACE" w:rsidP="00CD0A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0A17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CD0A17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Pr="00CD0A17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E12ACE" w:rsidRPr="00CD0A17" w:rsidRDefault="00E12ACE" w:rsidP="00CD0A17">
      <w:pPr>
        <w:tabs>
          <w:tab w:val="center" w:pos="4153"/>
          <w:tab w:val="right" w:pos="830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D0A17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</w:p>
    <w:p w:rsidR="00E12ACE" w:rsidRPr="00F56453" w:rsidRDefault="00E12ACE" w:rsidP="00CD0A17">
      <w:pPr>
        <w:tabs>
          <w:tab w:val="left" w:pos="2520"/>
        </w:tabs>
        <w:rPr>
          <w:rFonts w:ascii="TH SarabunPSK" w:hAnsi="TH SarabunPSK" w:cs="TH SarabunPSK"/>
          <w:sz w:val="36"/>
          <w:szCs w:val="36"/>
        </w:rPr>
      </w:pPr>
    </w:p>
    <w:p w:rsidR="00FD68BB" w:rsidRDefault="00E12ACE" w:rsidP="00CD0A17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CD0A17" w:rsidRPr="00F56453" w:rsidRDefault="00CD0A17" w:rsidP="00CD0A17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E7860" w:rsidRDefault="00550F35" w:rsidP="00CD0A1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2B60B6">
        <w:rPr>
          <w:rFonts w:ascii="TH SarabunPSK" w:hAnsi="TH SarabunPSK" w:cs="TH SarabunPSK" w:hint="cs"/>
          <w:sz w:val="32"/>
          <w:szCs w:val="32"/>
          <w:cs/>
        </w:rPr>
        <w:t>ในการแข่งขันกีฬาไม่ว่าจะเป็นระดับใดก็ตาม เป้าหมายที่นักกีฬา และผู้ฝึกสอนต้องการก็คือ การได้รับชัยชนะ แต่การที่จะชนะคู่แข่งได้นั้น ย่อมขึ้นอยู่กับองค์ประกอบหลายๆ ประการ ซึ่งได้แก่ ทักษะ (</w:t>
      </w:r>
      <w:r w:rsidR="002B60B6">
        <w:rPr>
          <w:rFonts w:ascii="TH SarabunPSK" w:hAnsi="TH SarabunPSK" w:cs="TH SarabunPSK"/>
          <w:sz w:val="32"/>
          <w:szCs w:val="32"/>
        </w:rPr>
        <w:t>skill</w:t>
      </w:r>
      <w:r w:rsidR="002B60B6">
        <w:rPr>
          <w:rFonts w:ascii="TH SarabunPSK" w:hAnsi="TH SarabunPSK" w:cs="TH SarabunPSK" w:hint="cs"/>
          <w:sz w:val="32"/>
          <w:szCs w:val="32"/>
          <w:cs/>
        </w:rPr>
        <w:t>) เป็นสิ่งที่เกิดจากการเรียนรู้และการฝึกหัด สมรรถภาพทางกาย (</w:t>
      </w:r>
      <w:r w:rsidR="002B60B6">
        <w:rPr>
          <w:rFonts w:ascii="TH SarabunPSK" w:hAnsi="TH SarabunPSK" w:cs="TH SarabunPSK"/>
          <w:sz w:val="32"/>
          <w:szCs w:val="32"/>
        </w:rPr>
        <w:t>physical fitness</w:t>
      </w:r>
      <w:r w:rsidR="002B60B6">
        <w:rPr>
          <w:rFonts w:ascii="TH SarabunPSK" w:hAnsi="TH SarabunPSK" w:cs="TH SarabunPSK" w:hint="cs"/>
          <w:sz w:val="32"/>
          <w:szCs w:val="32"/>
          <w:cs/>
        </w:rPr>
        <w:t>) เป็นพื้นฐานที่จะนำไปสู่การพัฒนาทักษะที่ดี และสมรรถภาพทางจิต (</w:t>
      </w:r>
      <w:r w:rsidR="002B60B6">
        <w:rPr>
          <w:rFonts w:ascii="TH SarabunPSK" w:hAnsi="TH SarabunPSK" w:cs="TH SarabunPSK"/>
          <w:sz w:val="32"/>
          <w:szCs w:val="32"/>
        </w:rPr>
        <w:t>mental fitness</w:t>
      </w:r>
      <w:r w:rsidR="002B60B6">
        <w:rPr>
          <w:rFonts w:ascii="TH SarabunPSK" w:hAnsi="TH SarabunPSK" w:cs="TH SarabunPSK" w:hint="cs"/>
          <w:sz w:val="32"/>
          <w:szCs w:val="32"/>
          <w:cs/>
        </w:rPr>
        <w:t>) ซึ่งมีส่วนเกี่ยวข้องกับความสามารถที่จะแสดงพฤติกรรมทางการเคลื่อนไหวที่มีประสิทธิภาพ (สุพิตร สมา</w:t>
      </w:r>
      <w:proofErr w:type="spellStart"/>
      <w:r w:rsidR="002B60B6">
        <w:rPr>
          <w:rFonts w:ascii="TH SarabunPSK" w:hAnsi="TH SarabunPSK" w:cs="TH SarabunPSK" w:hint="cs"/>
          <w:sz w:val="32"/>
          <w:szCs w:val="32"/>
          <w:cs/>
        </w:rPr>
        <w:t>หิ</w:t>
      </w:r>
      <w:proofErr w:type="spellEnd"/>
      <w:r w:rsidR="002B60B6">
        <w:rPr>
          <w:rFonts w:ascii="TH SarabunPSK" w:hAnsi="TH SarabunPSK" w:cs="TH SarabunPSK" w:hint="cs"/>
          <w:sz w:val="32"/>
          <w:szCs w:val="32"/>
          <w:cs/>
        </w:rPr>
        <w:t xml:space="preserve">โต, </w:t>
      </w:r>
      <w:r w:rsidR="002B60B6">
        <w:rPr>
          <w:rFonts w:ascii="TH SarabunPSK" w:hAnsi="TH SarabunPSK" w:cs="TH SarabunPSK"/>
          <w:sz w:val="32"/>
          <w:szCs w:val="32"/>
        </w:rPr>
        <w:t>2544 : 8</w:t>
      </w:r>
      <w:r w:rsidR="002B60B6">
        <w:rPr>
          <w:rFonts w:ascii="TH SarabunPSK" w:hAnsi="TH SarabunPSK" w:cs="TH SarabunPSK" w:hint="cs"/>
          <w:sz w:val="32"/>
          <w:szCs w:val="32"/>
          <w:cs/>
        </w:rPr>
        <w:t xml:space="preserve">) องค์ประกอบทั้ง </w:t>
      </w:r>
      <w:r w:rsidR="002B60B6">
        <w:rPr>
          <w:rFonts w:ascii="TH SarabunPSK" w:hAnsi="TH SarabunPSK" w:cs="TH SarabunPSK"/>
          <w:sz w:val="32"/>
          <w:szCs w:val="32"/>
        </w:rPr>
        <w:t>3</w:t>
      </w:r>
      <w:r w:rsidR="002B60B6">
        <w:rPr>
          <w:rFonts w:ascii="TH SarabunPSK" w:hAnsi="TH SarabunPSK" w:cs="TH SarabunPSK" w:hint="cs"/>
          <w:sz w:val="32"/>
          <w:szCs w:val="32"/>
          <w:cs/>
        </w:rPr>
        <w:t xml:space="preserve"> ประการนี้ จะมีความสัมพันธ์กันเป็นอย่างดี ถ้านักกีฬาขาดองค์ประกอบใดองค์ประกอบหนึ่งไป จะทำให้ประสิทธิภาพในการเคลื่อนไหวลดลง โดยทั่วไปนักกีฬาหรือผู้ฝึกสอนมักให้ความสำคัญเฉพาะการฝึกด้านสมรรถภาพทางกายและทักษะเท่านั้น มักมองข้ามความสำคัญของสมรรถภาพทางจิต ซึ่งเป็นสาเหตุที่ทำให้นักกีฬาไม่ประสบผลสำเร็จในการแข่งขัน ปัจจุบันจึงนำเอาหลักการทางด้านจิตวิทยาการกีฬาเข้ามาประยุกต์ใช้ร่วมกับการฝึกซ้อม เพื่อให้นักกีฬามีสมรรถภาพทางจิตที่สมบูรณ์เวลาลงทำการแข่งขัน หลักการทางจิตวิทยาการกีฬาที่นิยมนำมาใช้ เช่น การ</w:t>
      </w:r>
      <w:proofErr w:type="spellStart"/>
      <w:r w:rsidR="002B60B6">
        <w:rPr>
          <w:rFonts w:ascii="TH SarabunPSK" w:hAnsi="TH SarabunPSK" w:cs="TH SarabunPSK" w:hint="cs"/>
          <w:sz w:val="32"/>
          <w:szCs w:val="32"/>
          <w:cs/>
        </w:rPr>
        <w:t>จินต</w:t>
      </w:r>
      <w:proofErr w:type="spellEnd"/>
      <w:r w:rsidR="002B60B6">
        <w:rPr>
          <w:rFonts w:ascii="TH SarabunPSK" w:hAnsi="TH SarabunPSK" w:cs="TH SarabunPSK" w:hint="cs"/>
          <w:sz w:val="32"/>
          <w:szCs w:val="32"/>
          <w:cs/>
        </w:rPr>
        <w:t>ภาพ การตั้งเป้าหมาย การลดความวิตกกังวล การสร้างความเชื่อมั่น โดยเฉพาะการผ่อนคลายกล้ามเนื้อเป็นอีกวิธีหนึ่งที่นำมาฝึกร่วมกับโปรแกรมการฝึกซ้อมกีฬา เพราะการฝึกซ้อมหรือการแข่งขันกีฬา</w:t>
      </w:r>
      <w:r w:rsidR="00291324">
        <w:rPr>
          <w:rFonts w:ascii="TH SarabunPSK" w:hAnsi="TH SarabunPSK" w:cs="TH SarabunPSK" w:hint="cs"/>
          <w:sz w:val="32"/>
          <w:szCs w:val="32"/>
          <w:cs/>
        </w:rPr>
        <w:t xml:space="preserve">ย่อมทำให้กล้ามเนื้อทำงานหนัก จึงทำให้เกิดความเมื่อยล้าทางด้านร่างกาย และยังส่งผลให้ระบบประสาทเกิดความเครียดขึ้นได้ ซึ่งเป็นปรากฏการณ์ที่สลับซับซ้อนของสรีระทางด้านร่างกายและความรู้สึกทางด้านจิตใจ อันเป็นผลให้ความสามารถในการปฏิบัติงานลดลง (เจริญ กระบวนรัตน์, </w:t>
      </w:r>
      <w:r w:rsidR="00291324">
        <w:rPr>
          <w:rFonts w:ascii="TH SarabunPSK" w:hAnsi="TH SarabunPSK" w:cs="TH SarabunPSK"/>
          <w:sz w:val="32"/>
          <w:szCs w:val="32"/>
        </w:rPr>
        <w:t>2532 : 13</w:t>
      </w:r>
      <w:r w:rsidR="00291324">
        <w:rPr>
          <w:rFonts w:ascii="TH SarabunPSK" w:hAnsi="TH SarabunPSK" w:cs="TH SarabunPSK" w:hint="cs"/>
          <w:sz w:val="32"/>
          <w:szCs w:val="32"/>
          <w:cs/>
        </w:rPr>
        <w:t>) ซึ่งลอดคล้องกับ ผ่องพรรณ เกิดพิทักษ์ (</w:t>
      </w:r>
      <w:r w:rsidR="00291324">
        <w:rPr>
          <w:rFonts w:ascii="TH SarabunPSK" w:hAnsi="TH SarabunPSK" w:cs="TH SarabunPSK"/>
          <w:sz w:val="32"/>
          <w:szCs w:val="32"/>
        </w:rPr>
        <w:t>2534 : 4</w:t>
      </w:r>
      <w:r w:rsidR="00291324">
        <w:rPr>
          <w:rFonts w:ascii="TH SarabunPSK" w:hAnsi="TH SarabunPSK" w:cs="TH SarabunPSK" w:hint="cs"/>
          <w:sz w:val="32"/>
          <w:szCs w:val="32"/>
          <w:cs/>
        </w:rPr>
        <w:t>) ที่ก</w:t>
      </w:r>
      <w:r w:rsidR="00460814">
        <w:rPr>
          <w:rFonts w:ascii="TH SarabunPSK" w:hAnsi="TH SarabunPSK" w:cs="TH SarabunPSK" w:hint="cs"/>
          <w:sz w:val="32"/>
          <w:szCs w:val="32"/>
          <w:cs/>
        </w:rPr>
        <w:t>ล่าวไว้ว่า ร่างกายและจิตใจของแต่</w:t>
      </w:r>
      <w:r w:rsidR="00291324">
        <w:rPr>
          <w:rFonts w:ascii="TH SarabunPSK" w:hAnsi="TH SarabunPSK" w:cs="TH SarabunPSK" w:hint="cs"/>
          <w:sz w:val="32"/>
          <w:szCs w:val="32"/>
          <w:cs/>
        </w:rPr>
        <w:t>ละบุคคลแยกกันไม่ได้ เมื่อจิตใจเครียดความรู้สึกเครียดนี้จะมีผลไปสู่กล้ามเนื้อของร่างกาย และในทำนองเดียวกันเมื่อกล้ามเนื้อเครียดหรือปวดเมื่อยก็จะมีผลต่อความรู้สึกของจิตใจด้วย ในนักกีฬา</w:t>
      </w:r>
      <w:proofErr w:type="spellStart"/>
      <w:r w:rsidR="00291324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291324">
        <w:rPr>
          <w:rFonts w:ascii="TH SarabunPSK" w:hAnsi="TH SarabunPSK" w:cs="TH SarabunPSK" w:hint="cs"/>
          <w:sz w:val="32"/>
          <w:szCs w:val="32"/>
          <w:cs/>
        </w:rPr>
        <w:t>ตองก็เช่นเดียวกัน การฝึกซ้อมหรือการแข่งขันท่ามกลางอากาศที่ร้อนเป็นเวลานานติดต่อกัน หรือสถานการณ์ในการแข่งขันที่นักกีฬาต้องมีสมาธิที่ดีในการโยนลูก</w:t>
      </w:r>
      <w:proofErr w:type="spellStart"/>
      <w:r w:rsidR="00291324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291324">
        <w:rPr>
          <w:rFonts w:ascii="TH SarabunPSK" w:hAnsi="TH SarabunPSK" w:cs="TH SarabunPSK" w:hint="cs"/>
          <w:sz w:val="32"/>
          <w:szCs w:val="32"/>
          <w:cs/>
        </w:rPr>
        <w:t>ตองแต่ละครั้งให้มีความแม่นยำมากที่สุด รวมไปถึงความกดดันที่เกิดจากคู่แข่งขันที่สามารถแสดงทักษะได้แม่นยำกว่า สิ่งเหล่านี้ย่อมทำให้นักกีฬา</w:t>
      </w:r>
      <w:proofErr w:type="spellStart"/>
      <w:r w:rsidR="00291324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291324">
        <w:rPr>
          <w:rFonts w:ascii="TH SarabunPSK" w:hAnsi="TH SarabunPSK" w:cs="TH SarabunPSK" w:hint="cs"/>
          <w:sz w:val="32"/>
          <w:szCs w:val="32"/>
          <w:cs/>
        </w:rPr>
        <w:t>ตองเกิดความเครียดทั้งทางร่างกายและจิตใจ ส่งผลให้ความสามารถในการแสดงทักษะของนักกีฬาลดลง</w:t>
      </w:r>
    </w:p>
    <w:p w:rsidR="00662BD2" w:rsidRDefault="00291324" w:rsidP="00CD0A1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จึงมีผู้วิจัยได้พยายามศึกษาค้นคว้าวิธีการที่จะช่วยลดความเครียดของนักกีฬา ดังที่</w:t>
      </w:r>
      <w:r>
        <w:rPr>
          <w:rFonts w:ascii="TH SarabunPSK" w:hAnsi="TH SarabunPSK" w:cs="TH SarabunPSK"/>
          <w:sz w:val="32"/>
          <w:szCs w:val="32"/>
        </w:rPr>
        <w:t xml:space="preserve"> Jacobson </w:t>
      </w:r>
      <w:r w:rsidR="00662BD2">
        <w:rPr>
          <w:rFonts w:ascii="TH SarabunPSK" w:hAnsi="TH SarabunPSK" w:cs="TH SarabunPSK"/>
          <w:sz w:val="32"/>
          <w:szCs w:val="32"/>
        </w:rPr>
        <w:t xml:space="preserve">(1962 : abstract) </w:t>
      </w:r>
      <w:r w:rsidR="00662BD2">
        <w:rPr>
          <w:rFonts w:ascii="TH SarabunPSK" w:hAnsi="TH SarabunPSK" w:cs="TH SarabunPSK" w:hint="cs"/>
          <w:sz w:val="32"/>
          <w:szCs w:val="32"/>
          <w:cs/>
        </w:rPr>
        <w:t>ได้ใช้เทคนิคการผ่อนคลายแบบก้าวหน้า (</w:t>
      </w:r>
      <w:r w:rsidR="00662BD2">
        <w:rPr>
          <w:rFonts w:ascii="TH SarabunPSK" w:hAnsi="TH SarabunPSK" w:cs="TH SarabunPSK"/>
          <w:sz w:val="32"/>
          <w:szCs w:val="32"/>
        </w:rPr>
        <w:t>progressive relaxation</w:t>
      </w:r>
      <w:r w:rsidR="00662BD2">
        <w:rPr>
          <w:rFonts w:ascii="TH SarabunPSK" w:hAnsi="TH SarabunPSK" w:cs="TH SarabunPSK" w:hint="cs"/>
          <w:sz w:val="32"/>
          <w:szCs w:val="32"/>
          <w:cs/>
        </w:rPr>
        <w:t>) เป็นวิธีการฝึกโดยการผ่อนคลายร่างกายที่ละส่วน ซึ่งมีทั้งการปลดปล่อยความเครียดของกล้ามเนื้อ เป็นการเรียนรู้เพื่อให้เข้าใจและใส่ใจกับความรู้สึกสัมผัสที่เกิดขึ้นในระบบสรีระ ทำให้สามารถรับรู้ได้ว่ารู้สึกอย่างไรในขณะที่ต้องเครียดและผ่อนคลาย (</w:t>
      </w:r>
      <w:proofErr w:type="spellStart"/>
      <w:r w:rsidR="00662BD2">
        <w:rPr>
          <w:rFonts w:ascii="TH SarabunPSK" w:hAnsi="TH SarabunPSK" w:cs="TH SarabunPSK"/>
          <w:sz w:val="32"/>
          <w:szCs w:val="32"/>
        </w:rPr>
        <w:t>Mostofsky</w:t>
      </w:r>
      <w:proofErr w:type="spellEnd"/>
      <w:r w:rsidR="00662BD2">
        <w:rPr>
          <w:rFonts w:ascii="TH SarabunPSK" w:hAnsi="TH SarabunPSK" w:cs="TH SarabunPSK"/>
          <w:sz w:val="32"/>
          <w:szCs w:val="32"/>
        </w:rPr>
        <w:t>, 1976 : abstract</w:t>
      </w:r>
      <w:r w:rsidR="00662BD2">
        <w:rPr>
          <w:rFonts w:ascii="TH SarabunPSK" w:hAnsi="TH SarabunPSK" w:cs="TH SarabunPSK" w:hint="cs"/>
          <w:sz w:val="32"/>
          <w:szCs w:val="32"/>
          <w:cs/>
        </w:rPr>
        <w:t>) ซึ่งมีการนำเอาวิธีการผ่อนคลายกล้ามเนื้อดังกล่าวเข้ามาใช้ฝึกควบคู่กับการฝึกทักษะกีฬา เนื่องจากผลของการผ่อนคลายกล้ามเนื้อเป็นวิธีช่วยให้ผ่อนคลายทั้งทางร่างกายและจิตใจ โดยที่นักกีฬาสามารถทำการผ่อน</w:t>
      </w:r>
      <w:r w:rsidR="00662BD2">
        <w:rPr>
          <w:rFonts w:ascii="TH SarabunPSK" w:hAnsi="TH SarabunPSK" w:cs="TH SarabunPSK" w:hint="cs"/>
          <w:sz w:val="32"/>
          <w:szCs w:val="32"/>
          <w:cs/>
        </w:rPr>
        <w:lastRenderedPageBreak/>
        <w:t>คลายกล้ามเนื้อได้ตามความต้องการ ไม่ว่าจะเป็นช่วงเวลาของการฝึกซ้อมระหว่างการแข่งขัน หรือขณะพักการแข่งขันก็ตาม เมื่อกล้ามเนื้อได้รับการผ่อนคลายจะเป็นการสงวนพลังงานได้โดยใช้หลักพื้นฐานทางสรีระ ทำให้สามารถใช้พลังงานที่น้อยแต่สามารถปฏิบัติทักษะให้บรรลุผลสำเร็จได้ดีที่สุดอีกด้วย (</w:t>
      </w:r>
      <w:r w:rsidR="00662BD2">
        <w:rPr>
          <w:rFonts w:ascii="TH SarabunPSK" w:hAnsi="TH SarabunPSK" w:cs="TH SarabunPSK"/>
          <w:sz w:val="32"/>
          <w:szCs w:val="32"/>
        </w:rPr>
        <w:t>Harris, 1984 : abstract</w:t>
      </w:r>
      <w:r w:rsidR="00662BD2">
        <w:rPr>
          <w:rFonts w:ascii="TH SarabunPSK" w:hAnsi="TH SarabunPSK" w:cs="TH SarabunPSK" w:hint="cs"/>
          <w:sz w:val="32"/>
          <w:szCs w:val="32"/>
          <w:cs/>
        </w:rPr>
        <w:t>)</w:t>
      </w:r>
      <w:r w:rsidR="00591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2BD2">
        <w:rPr>
          <w:rFonts w:ascii="TH SarabunPSK" w:hAnsi="TH SarabunPSK" w:cs="TH SarabunPSK" w:hint="cs"/>
          <w:sz w:val="32"/>
          <w:szCs w:val="32"/>
          <w:cs/>
        </w:rPr>
        <w:t>ซึ่</w:t>
      </w:r>
      <w:r w:rsidR="002C48C7">
        <w:rPr>
          <w:rFonts w:ascii="TH SarabunPSK" w:hAnsi="TH SarabunPSK" w:cs="TH SarabunPSK" w:hint="cs"/>
          <w:sz w:val="32"/>
          <w:szCs w:val="32"/>
          <w:cs/>
        </w:rPr>
        <w:t>งสอดคล้องกับ ณรงค์ คงสมปราชญ์</w:t>
      </w:r>
      <w:r w:rsidR="00662BD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62BD2">
        <w:rPr>
          <w:rFonts w:ascii="TH SarabunPSK" w:hAnsi="TH SarabunPSK" w:cs="TH SarabunPSK"/>
          <w:sz w:val="32"/>
          <w:szCs w:val="32"/>
        </w:rPr>
        <w:t xml:space="preserve">2534 : </w:t>
      </w:r>
      <w:r w:rsidR="00662BD2">
        <w:rPr>
          <w:rFonts w:ascii="TH SarabunPSK" w:hAnsi="TH SarabunPSK" w:cs="TH SarabunPSK" w:hint="cs"/>
          <w:sz w:val="32"/>
          <w:szCs w:val="32"/>
          <w:cs/>
        </w:rPr>
        <w:t>บทคัดย่อ) ได้ศึกษาผลของการฝึกการผ่อนคลายความเครียดของกล้ามเนื้อที่มีต่อความแม่นยำในการยิงประตูบาสเกตบอลแบบยืนยิงมือเดียว ผลการวิจัยพบว่า กลุ่มที่ฝึกการ</w:t>
      </w:r>
      <w:r w:rsidR="00591CDF">
        <w:rPr>
          <w:rFonts w:ascii="TH SarabunPSK" w:hAnsi="TH SarabunPSK" w:cs="TH SarabunPSK" w:hint="cs"/>
          <w:sz w:val="32"/>
          <w:szCs w:val="32"/>
          <w:cs/>
        </w:rPr>
        <w:t xml:space="preserve">ยิงประตูบาสเกตบอลแบบยืนยิงมือเดียวร่วมกับการผ่อนคลายความเครียดของกล้ามเนื้อ มีความแม่นยำมากกว่า กลุ่มที่ฝึกการยิงประตูบาสเกตบอลแบบยืนยิงมือเดียว อย่างมีนัยสำคัญทางสถิติที่ระดับ </w:t>
      </w:r>
      <w:r w:rsidR="002F1FA8">
        <w:rPr>
          <w:rFonts w:ascii="TH SarabunPSK" w:hAnsi="TH SarabunPSK" w:cs="TH SarabunPSK"/>
          <w:sz w:val="32"/>
          <w:szCs w:val="32"/>
        </w:rPr>
        <w:t>0</w:t>
      </w:r>
      <w:r w:rsidR="00591CDF">
        <w:rPr>
          <w:rFonts w:ascii="TH SarabunPSK" w:hAnsi="TH SarabunPSK" w:cs="TH SarabunPSK"/>
          <w:sz w:val="32"/>
          <w:szCs w:val="32"/>
        </w:rPr>
        <w:t xml:space="preserve">.05 </w:t>
      </w:r>
      <w:r w:rsidR="00591CDF">
        <w:rPr>
          <w:rFonts w:ascii="TH SarabunPSK" w:hAnsi="TH SarabunPSK" w:cs="TH SarabunPSK" w:hint="cs"/>
          <w:sz w:val="32"/>
          <w:szCs w:val="32"/>
          <w:cs/>
        </w:rPr>
        <w:t>เช่นเดียวกับ อุบล</w:t>
      </w:r>
      <w:r w:rsidR="0010662C">
        <w:rPr>
          <w:rFonts w:ascii="TH SarabunPSK" w:hAnsi="TH SarabunPSK" w:cs="TH SarabunPSK" w:hint="cs"/>
          <w:sz w:val="32"/>
          <w:szCs w:val="32"/>
          <w:cs/>
        </w:rPr>
        <w:t xml:space="preserve"> ทองปัญญา</w:t>
      </w:r>
      <w:r w:rsidR="00591C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91CDF">
        <w:rPr>
          <w:rFonts w:ascii="TH SarabunPSK" w:hAnsi="TH SarabunPSK" w:cs="TH SarabunPSK"/>
          <w:sz w:val="32"/>
          <w:szCs w:val="32"/>
        </w:rPr>
        <w:t xml:space="preserve">2545 : </w:t>
      </w:r>
      <w:r w:rsidR="00591CDF">
        <w:rPr>
          <w:rFonts w:ascii="TH SarabunPSK" w:hAnsi="TH SarabunPSK" w:cs="TH SarabunPSK" w:hint="cs"/>
          <w:sz w:val="32"/>
          <w:szCs w:val="32"/>
          <w:cs/>
        </w:rPr>
        <w:t>บทคัดย่อ)</w:t>
      </w:r>
      <w:r w:rsidR="0010662C">
        <w:rPr>
          <w:rFonts w:ascii="TH SarabunPSK" w:hAnsi="TH SarabunPSK" w:cs="TH SarabunPSK" w:hint="cs"/>
          <w:sz w:val="32"/>
          <w:szCs w:val="32"/>
          <w:cs/>
        </w:rPr>
        <w:t xml:space="preserve"> ได้ศึกษาผลของการฝึกความแข็งแรงของกล้ามเนื้อและการผ่อนคลายกล้ามเนื้อที่มีต่อความสามารถในการยิงปืนสั้นอัดลม ผลการวิจัยสรุปได้ว่า กลุ่มที่ฝึกการผ่อนคลายกล้ามเนื้อร่วมกับโปรแกรมการฝึกยิงปืนปกตินั้น มีความสามารถในการยิงปืนสั้นอัดลมเพิ่มขึ้นระหว่างก่อนการฝึกกับภายหลังการฝึกสัปดาห์ที่ </w:t>
      </w:r>
      <w:r w:rsidR="0010662C">
        <w:rPr>
          <w:rFonts w:ascii="TH SarabunPSK" w:hAnsi="TH SarabunPSK" w:cs="TH SarabunPSK"/>
          <w:sz w:val="32"/>
          <w:szCs w:val="32"/>
        </w:rPr>
        <w:t>4</w:t>
      </w:r>
      <w:r w:rsidR="0010662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10662C">
        <w:rPr>
          <w:rFonts w:ascii="TH SarabunPSK" w:hAnsi="TH SarabunPSK" w:cs="TH SarabunPSK"/>
          <w:sz w:val="32"/>
          <w:szCs w:val="32"/>
        </w:rPr>
        <w:t xml:space="preserve">8 </w:t>
      </w:r>
      <w:r w:rsidR="0010662C">
        <w:rPr>
          <w:rFonts w:ascii="TH SarabunPSK" w:hAnsi="TH SarabunPSK" w:cs="TH SarabunPSK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2F1FA8">
        <w:rPr>
          <w:rFonts w:ascii="TH SarabunPSK" w:hAnsi="TH SarabunPSK" w:cs="TH SarabunPSK"/>
          <w:sz w:val="32"/>
          <w:szCs w:val="32"/>
        </w:rPr>
        <w:t>0</w:t>
      </w:r>
      <w:r w:rsidR="0010662C">
        <w:rPr>
          <w:rFonts w:ascii="TH SarabunPSK" w:hAnsi="TH SarabunPSK" w:cs="TH SarabunPSK"/>
          <w:sz w:val="32"/>
          <w:szCs w:val="32"/>
        </w:rPr>
        <w:t>.05</w:t>
      </w:r>
    </w:p>
    <w:p w:rsidR="0010662C" w:rsidRPr="0010662C" w:rsidRDefault="0010662C" w:rsidP="00CD0A1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เหตุผลดังกล่าวจึงทำให้ผู้วิจัยสนใจที่จะศึกษาเกี่ยวกับผลของการฝึกผ่อนคลายกล้ามเนื้อที่มีต่อความสามารถในการโยนลู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ตอง เพื่อที่จะได้นำความรู้</w:t>
      </w:r>
      <w:r w:rsidR="005825F0">
        <w:rPr>
          <w:rFonts w:ascii="TH SarabunPSK" w:hAnsi="TH SarabunPSK" w:cs="TH SarabunPSK" w:hint="cs"/>
          <w:sz w:val="32"/>
          <w:szCs w:val="32"/>
          <w:cs/>
        </w:rPr>
        <w:t>ที่ได้จากการวิจัยครั้งนี้มาใช้เป็นแนวทางในการปรับปรุงและพัฒนาการเล่น</w:t>
      </w:r>
      <w:proofErr w:type="spellStart"/>
      <w:r w:rsidR="005825F0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5825F0">
        <w:rPr>
          <w:rFonts w:ascii="TH SarabunPSK" w:hAnsi="TH SarabunPSK" w:cs="TH SarabunPSK" w:hint="cs"/>
          <w:sz w:val="32"/>
          <w:szCs w:val="32"/>
          <w:cs/>
        </w:rPr>
        <w:t>ตองหรือประยุกต์ใช้กับกีฬาอื่นต่อไป</w:t>
      </w:r>
    </w:p>
    <w:p w:rsidR="00AA7794" w:rsidRDefault="00AA7794" w:rsidP="00CD0A17">
      <w:pPr>
        <w:rPr>
          <w:rFonts w:ascii="TH SarabunPSK" w:hAnsi="TH SarabunPSK" w:cs="TH SarabunPSK"/>
          <w:sz w:val="32"/>
          <w:szCs w:val="32"/>
        </w:rPr>
      </w:pPr>
    </w:p>
    <w:p w:rsidR="00FD68BB" w:rsidRDefault="00E12ACE" w:rsidP="00CD0A17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CD0A17" w:rsidRPr="00F56453" w:rsidRDefault="00CD0A17" w:rsidP="00CD0A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25AC" w:rsidRPr="001025AC" w:rsidRDefault="00187D5C" w:rsidP="00CD0A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25AC">
        <w:rPr>
          <w:rFonts w:ascii="TH SarabunPSK" w:hAnsi="TH SarabunPSK" w:cs="TH SarabunPSK"/>
          <w:sz w:val="32"/>
          <w:szCs w:val="32"/>
        </w:rPr>
        <w:t xml:space="preserve">1. </w:t>
      </w:r>
      <w:r w:rsidR="000750C7" w:rsidRPr="00BB5A38">
        <w:rPr>
          <w:rFonts w:ascii="TH SarabunPSK" w:eastAsia="AngsanaNew" w:hAnsi="TH SarabunPSK" w:cs="TH SarabunPSK"/>
          <w:sz w:val="32"/>
          <w:szCs w:val="32"/>
          <w:cs/>
        </w:rPr>
        <w:t>เพื่อศึกษา</w:t>
      </w:r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ผลของการฝึกผ่อนคลายกล้ามเนื้อที่มีต่อความสามารถในการโยนลูก</w:t>
      </w:r>
      <w:proofErr w:type="spellStart"/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ตอง</w:t>
      </w:r>
    </w:p>
    <w:p w:rsidR="001025AC" w:rsidRPr="00187D5C" w:rsidRDefault="00187D5C" w:rsidP="00CD0A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25AC" w:rsidRPr="001025AC">
        <w:rPr>
          <w:rFonts w:ascii="TH SarabunPSK" w:hAnsi="TH SarabunPSK" w:cs="TH SarabunPSK"/>
          <w:sz w:val="32"/>
          <w:szCs w:val="32"/>
        </w:rPr>
        <w:t>2.</w:t>
      </w:r>
      <w:r w:rsidR="007B6C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951">
        <w:rPr>
          <w:rFonts w:ascii="TH SarabunPSK" w:eastAsia="AngsanaNew" w:hAnsi="TH SarabunPSK" w:cs="TH SarabunPSK"/>
          <w:sz w:val="32"/>
          <w:szCs w:val="32"/>
          <w:cs/>
        </w:rPr>
        <w:t>เพื่อ</w:t>
      </w:r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หาค่าความแตกต่างผลของการฝึกผ่อนคลายกล้ามเนื้อที่มีต่อความสามารถในการโยนลูก</w:t>
      </w:r>
      <w:proofErr w:type="spellStart"/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ตอง</w:t>
      </w:r>
    </w:p>
    <w:p w:rsidR="00E12ACE" w:rsidRDefault="00E12ACE" w:rsidP="00CD0A17">
      <w:pPr>
        <w:rPr>
          <w:rFonts w:ascii="TH SarabunPSK" w:hAnsi="TH SarabunPSK" w:cs="TH SarabunPSK"/>
          <w:sz w:val="32"/>
          <w:szCs w:val="32"/>
        </w:rPr>
      </w:pPr>
    </w:p>
    <w:p w:rsidR="00FD68BB" w:rsidRDefault="00E12ACE" w:rsidP="00CD0A17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CD0A17" w:rsidRPr="00F56453" w:rsidRDefault="00CD0A17" w:rsidP="00CD0A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6D1E" w:rsidRPr="00DD0DE1" w:rsidRDefault="00187D5C" w:rsidP="00CD0A17">
      <w:pPr>
        <w:tabs>
          <w:tab w:val="left" w:pos="-3119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1E28EA" w:rsidRPr="001E28EA">
        <w:rPr>
          <w:rFonts w:ascii="TH SarabunPSK" w:eastAsia="Times New Roman" w:hAnsi="TH SarabunPSK" w:cs="TH SarabunPSK" w:hint="cs"/>
          <w:sz w:val="32"/>
          <w:szCs w:val="32"/>
          <w:cs/>
        </w:rPr>
        <w:t>ประชากร</w:t>
      </w:r>
      <w:r w:rsidR="002E0932">
        <w:rPr>
          <w:rFonts w:ascii="TH SarabunPSK" w:eastAsia="Times New Roman" w:hAnsi="TH SarabunPSK" w:cs="TH SarabunPSK"/>
          <w:sz w:val="32"/>
          <w:szCs w:val="32"/>
          <w:cs/>
        </w:rPr>
        <w:t>ที่ใช้ในการ</w:t>
      </w:r>
      <w:r w:rsidR="002E0932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1E28EA" w:rsidRPr="001E28EA">
        <w:rPr>
          <w:rFonts w:ascii="TH SarabunPSK" w:eastAsia="Times New Roman" w:hAnsi="TH SarabunPSK" w:cs="TH SarabunPSK"/>
          <w:sz w:val="32"/>
          <w:szCs w:val="32"/>
          <w:cs/>
        </w:rPr>
        <w:t>ครั้งนี้</w:t>
      </w:r>
      <w:r w:rsidR="005C6D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D0DE1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นักศึกษาสาขาวิชาพลศึกษาและการจัดการกีฬา คณะครุศาสตร์ มหาวิทยาลัยราช</w:t>
      </w:r>
      <w:proofErr w:type="spellStart"/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ภัฏ</w:t>
      </w:r>
      <w:proofErr w:type="spellEnd"/>
      <w:r w:rsidR="00DD0DE1">
        <w:rPr>
          <w:rFonts w:ascii="TH SarabunPSK" w:eastAsia="AngsanaNew" w:hAnsi="TH SarabunPSK" w:cs="TH SarabunPSK" w:hint="cs"/>
          <w:sz w:val="32"/>
          <w:szCs w:val="32"/>
          <w:cs/>
        </w:rPr>
        <w:t>มหาสารคาม</w:t>
      </w:r>
    </w:p>
    <w:p w:rsidR="005C6D1E" w:rsidRDefault="008E77E1" w:rsidP="00CD0A17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434A9F">
        <w:rPr>
          <w:rFonts w:ascii="TH SarabunPSK" w:hAnsi="TH SarabunPSK" w:cs="TH SarabunPSK"/>
          <w:sz w:val="32"/>
          <w:szCs w:val="32"/>
          <w:cs/>
        </w:rPr>
        <w:t>ที่ใช้ในการ</w:t>
      </w:r>
      <w:r w:rsidR="005C6D1E">
        <w:rPr>
          <w:rFonts w:ascii="TH SarabunPSK" w:hAnsi="TH SarabunPSK" w:cs="TH SarabunPSK" w:hint="cs"/>
          <w:sz w:val="32"/>
          <w:szCs w:val="32"/>
          <w:cs/>
        </w:rPr>
        <w:t>วิจัยครั้งนี้ เป็น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นักศึกษาสาขาวิชาพลศึกษาและการจัดการกีฬา คณะครุศาสตร์ มหาวิทยาลัยราช</w:t>
      </w:r>
      <w:proofErr w:type="spellStart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ภัฏ</w:t>
      </w:r>
      <w:proofErr w:type="spellEnd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มหาสารคาม ที่ผ่านทักษะการ</w:t>
      </w:r>
      <w:proofErr w:type="spellStart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ฝึกเป</w:t>
      </w:r>
      <w:proofErr w:type="spellEnd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ตองมาแล้ว</w:t>
      </w:r>
      <w:r w:rsidR="00A7213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โดยการสุ่มอย่างง่าย (</w:t>
      </w:r>
      <w:r w:rsidR="00A72134">
        <w:rPr>
          <w:rFonts w:ascii="TH SarabunPSK" w:eastAsia="AngsanaNew" w:hAnsi="TH SarabunPSK" w:cs="TH SarabunPSK"/>
          <w:sz w:val="32"/>
          <w:szCs w:val="32"/>
        </w:rPr>
        <w:t>Simple random sampling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) จำนวน </w:t>
      </w:r>
      <w:r w:rsidR="00A72134">
        <w:rPr>
          <w:rFonts w:ascii="TH SarabunPSK" w:eastAsia="AngsanaNew" w:hAnsi="TH SarabunPSK" w:cs="TH SarabunPSK"/>
          <w:sz w:val="32"/>
          <w:szCs w:val="32"/>
        </w:rPr>
        <w:t xml:space="preserve">30 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คน แบ่งกลุ่มตัวอย่างออกเป็น </w:t>
      </w:r>
      <w:r w:rsidR="00A72134">
        <w:rPr>
          <w:rFonts w:ascii="TH SarabunPSK" w:eastAsia="AngsanaNew" w:hAnsi="TH SarabunPSK" w:cs="TH SarabunPSK"/>
          <w:sz w:val="32"/>
          <w:szCs w:val="32"/>
        </w:rPr>
        <w:t>2</w:t>
      </w:r>
      <w:r w:rsidR="00C45477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กลุ่ม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ๆ ละ </w:t>
      </w:r>
      <w:r w:rsidR="00A72134">
        <w:rPr>
          <w:rFonts w:ascii="TH SarabunPSK" w:eastAsia="AngsanaNew" w:hAnsi="TH SarabunPSK" w:cs="TH SarabunPSK"/>
          <w:sz w:val="32"/>
          <w:szCs w:val="32"/>
        </w:rPr>
        <w:t>15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 คน กลุ่มที่ </w:t>
      </w:r>
      <w:r w:rsidR="00A72134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คือ กลุ่มที่ได้รับการฝึกโปรแกรม</w:t>
      </w:r>
      <w:proofErr w:type="spellStart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ตอง กลุ่มที่ </w:t>
      </w:r>
      <w:r w:rsidR="00A72134">
        <w:rPr>
          <w:rFonts w:ascii="TH SarabunPSK" w:eastAsia="AngsanaNew" w:hAnsi="TH SarabunPSK" w:cs="TH SarabunPSK"/>
          <w:sz w:val="32"/>
          <w:szCs w:val="32"/>
        </w:rPr>
        <w:t>2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 คือ กลุ่มที่ได้รับการฝึกโปรแกรม</w:t>
      </w:r>
      <w:proofErr w:type="spellStart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ตองร่วมกับการผ่อนคลายกล้ามเนื้อ ทำการฝึก </w:t>
      </w:r>
      <w:r w:rsidR="00A72134">
        <w:rPr>
          <w:rFonts w:ascii="TH SarabunPSK" w:eastAsia="AngsanaNew" w:hAnsi="TH SarabunPSK" w:cs="TH SarabunPSK"/>
          <w:sz w:val="32"/>
          <w:szCs w:val="32"/>
        </w:rPr>
        <w:t>3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 วันต่อสัปดาห์ คือ วันจันทร์ วันพุธและวันศุกร์ เป็นเวลา </w:t>
      </w:r>
      <w:r w:rsidR="00A72134">
        <w:rPr>
          <w:rFonts w:ascii="TH SarabunPSK" w:eastAsia="AngsanaNew" w:hAnsi="TH SarabunPSK" w:cs="TH SarabunPSK"/>
          <w:sz w:val="32"/>
          <w:szCs w:val="32"/>
        </w:rPr>
        <w:t>8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 สัปดาห์ ทดสอบความสามารถในการโยนลูก</w:t>
      </w:r>
      <w:proofErr w:type="spellStart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ตอง ก่อนการฝึกภายหลังการฝึกสัปดาห์ที่ </w:t>
      </w:r>
      <w:r w:rsidR="00A72134">
        <w:rPr>
          <w:rFonts w:ascii="TH SarabunPSK" w:eastAsia="AngsanaNew" w:hAnsi="TH SarabunPSK" w:cs="TH SarabunPSK"/>
          <w:sz w:val="32"/>
          <w:szCs w:val="32"/>
        </w:rPr>
        <w:t xml:space="preserve">4, 6 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 </w:t>
      </w:r>
      <w:r w:rsidR="00A72134">
        <w:rPr>
          <w:rFonts w:ascii="TH SarabunPSK" w:eastAsia="AngsanaNew" w:hAnsi="TH SarabunPSK" w:cs="TH SarabunPSK"/>
          <w:sz w:val="32"/>
          <w:szCs w:val="32"/>
        </w:rPr>
        <w:t>8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 นำผลที่ได้มาวิเคราะห์โดยใช้สถิติค่าเฉลี่ย </w:t>
      </w:r>
      <w:r w:rsidR="00A72134"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 วิเคราะห์ความแปรปรวนสองทางแบบวัดซ้ำ (</w:t>
      </w:r>
      <w:r w:rsidR="00A72134">
        <w:rPr>
          <w:rFonts w:ascii="TH SarabunPSK" w:hAnsi="TH SarabunPSK" w:cs="TH SarabunPSK"/>
          <w:sz w:val="32"/>
          <w:szCs w:val="32"/>
        </w:rPr>
        <w:t>two-way analysis of variance with repeated measure</w:t>
      </w:r>
      <w:r w:rsidR="00A72134">
        <w:rPr>
          <w:rFonts w:ascii="TH SarabunPSK" w:hAnsi="TH SarabunPSK" w:cs="TH SarabunPSK" w:hint="cs"/>
          <w:sz w:val="32"/>
          <w:szCs w:val="32"/>
          <w:cs/>
        </w:rPr>
        <w:t>) เมื่อพบว่าเกิดปฏิสัมพันธ์กันระหว่างวิธีการฝึก และระยะเวลาการฝึก นำมาวิเคราะห์ความแปรปรวนทางเดียวแบบวัดซ้ำ (</w:t>
      </w:r>
      <w:r w:rsidR="00A72134">
        <w:rPr>
          <w:rFonts w:ascii="TH SarabunPSK" w:hAnsi="TH SarabunPSK" w:cs="TH SarabunPSK"/>
          <w:sz w:val="32"/>
          <w:szCs w:val="32"/>
        </w:rPr>
        <w:t>one-way analysis of variance with repeated measure</w:t>
      </w:r>
      <w:r w:rsidR="00A72134">
        <w:rPr>
          <w:rFonts w:ascii="TH SarabunPSK" w:hAnsi="TH SarabunPSK" w:cs="TH SarabunPSK" w:hint="cs"/>
          <w:sz w:val="32"/>
          <w:szCs w:val="32"/>
          <w:cs/>
        </w:rPr>
        <w:t>)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เปรียบเทียบความแตกต่างเป็นรายคู่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 xml:space="preserve">โดยวิธีของ </w:t>
      </w:r>
      <w:proofErr w:type="spellStart"/>
      <w:r w:rsidR="00A72134">
        <w:rPr>
          <w:rFonts w:ascii="TH SarabunPSK" w:eastAsia="AngsanaNew" w:hAnsi="TH SarabunPSK" w:cs="TH SarabunPSK"/>
          <w:sz w:val="32"/>
          <w:szCs w:val="32"/>
        </w:rPr>
        <w:t>Tukey</w:t>
      </w:r>
      <w:proofErr w:type="spellEnd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ทดสอบความแตกต่างของความสามารถในการโยนลูก</w:t>
      </w:r>
      <w:proofErr w:type="spellStart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ตองระหว่างกลุ่มควบคุมและกลุ่มทดลอง ก่อนการฝึกภายหลังการฝึกสัปดาห์ที่ </w:t>
      </w:r>
      <w:r w:rsidR="00A72134">
        <w:rPr>
          <w:rFonts w:ascii="TH SarabunPSK" w:eastAsia="AngsanaNew" w:hAnsi="TH SarabunPSK" w:cs="TH SarabunPSK"/>
          <w:sz w:val="32"/>
          <w:szCs w:val="32"/>
        </w:rPr>
        <w:t xml:space="preserve">4, 6 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 </w:t>
      </w:r>
      <w:r w:rsidR="00A72134">
        <w:rPr>
          <w:rFonts w:ascii="TH SarabunPSK" w:eastAsia="AngsanaNew" w:hAnsi="TH SarabunPSK" w:cs="TH SarabunPSK"/>
          <w:sz w:val="32"/>
          <w:szCs w:val="32"/>
        </w:rPr>
        <w:t>8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โดยใช้ </w:t>
      </w:r>
      <w:r w:rsidR="00A72134">
        <w:rPr>
          <w:rFonts w:ascii="TH SarabunPSK" w:eastAsia="AngsanaNew" w:hAnsi="TH SarabunPSK" w:cs="TH SarabunPSK"/>
          <w:sz w:val="32"/>
          <w:szCs w:val="32"/>
        </w:rPr>
        <w:t xml:space="preserve">t-test (independent) </w:t>
      </w:r>
      <w:r w:rsidR="00A72134">
        <w:rPr>
          <w:rFonts w:ascii="TH SarabunPSK" w:eastAsia="AngsanaNew" w:hAnsi="TH SarabunPSK" w:cs="TH SarabunPSK" w:hint="cs"/>
          <w:sz w:val="32"/>
          <w:szCs w:val="32"/>
          <w:cs/>
        </w:rPr>
        <w:t xml:space="preserve">ซึ่งกำหนดความมีนัยสำคัญทางสถิติที่ระดับ </w:t>
      </w:r>
      <w:r w:rsidR="00C625F0">
        <w:rPr>
          <w:rFonts w:ascii="TH SarabunPSK" w:eastAsia="AngsanaNew" w:hAnsi="TH SarabunPSK" w:cs="TH SarabunPSK"/>
          <w:sz w:val="32"/>
          <w:szCs w:val="32"/>
        </w:rPr>
        <w:t>0</w:t>
      </w:r>
      <w:r w:rsidR="00A72134">
        <w:rPr>
          <w:rFonts w:ascii="TH SarabunPSK" w:eastAsia="AngsanaNew" w:hAnsi="TH SarabunPSK" w:cs="TH SarabunPSK"/>
          <w:sz w:val="32"/>
          <w:szCs w:val="32"/>
        </w:rPr>
        <w:t>.05</w:t>
      </w:r>
    </w:p>
    <w:p w:rsidR="000330C1" w:rsidRDefault="000330C1" w:rsidP="00CD0A17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0330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ตัวแปรอิสระ</w:t>
      </w:r>
      <w:r w:rsidRPr="000330C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ได้แก่ โปรแกรมการฝึกโยนลูก</w:t>
      </w:r>
      <w:proofErr w:type="spellStart"/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ตอง และโปรแกรมการฝึกผ่อนคลายกล้ามเนื้</w:t>
      </w:r>
      <w:r w:rsidR="004723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อแบบก้าวหน้าของ </w:t>
      </w:r>
      <w:r w:rsidR="0047237E">
        <w:rPr>
          <w:rFonts w:ascii="TH SarabunPSK" w:eastAsia="Times New Roman" w:hAnsi="TH SarabunPSK" w:cs="TH SarabunPSK"/>
          <w:sz w:val="32"/>
          <w:szCs w:val="32"/>
        </w:rPr>
        <w:t>Jacobson</w:t>
      </w:r>
    </w:p>
    <w:p w:rsidR="001E767A" w:rsidRDefault="001E767A" w:rsidP="00CD0A17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ตัวแปรตาม ได้แก่ </w:t>
      </w:r>
      <w:r w:rsidR="0047237E">
        <w:rPr>
          <w:rFonts w:ascii="TH SarabunPSK" w:eastAsia="Times New Roman" w:hAnsi="TH SarabunPSK" w:cs="TH SarabunPSK" w:hint="cs"/>
          <w:sz w:val="32"/>
          <w:szCs w:val="32"/>
          <w:cs/>
        </w:rPr>
        <w:t>คะแนนความสามารถในการโยนลูก</w:t>
      </w:r>
      <w:proofErr w:type="spellStart"/>
      <w:r w:rsidR="0047237E">
        <w:rPr>
          <w:rFonts w:ascii="TH SarabunPSK" w:eastAsia="Times New Roman" w:hAnsi="TH SarabunPSK" w:cs="TH SarabunPSK" w:hint="cs"/>
          <w:sz w:val="32"/>
          <w:szCs w:val="32"/>
          <w:cs/>
        </w:rPr>
        <w:t>เป</w:t>
      </w:r>
      <w:proofErr w:type="spellEnd"/>
      <w:r w:rsidR="0047237E">
        <w:rPr>
          <w:rFonts w:ascii="TH SarabunPSK" w:eastAsia="Times New Roman" w:hAnsi="TH SarabunPSK" w:cs="TH SarabunPSK" w:hint="cs"/>
          <w:sz w:val="32"/>
          <w:szCs w:val="32"/>
          <w:cs/>
        </w:rPr>
        <w:t>ตองอันเป็นผลมาจากการฝึกผ่อนคลายกล้ามเนื้อ</w:t>
      </w:r>
    </w:p>
    <w:p w:rsidR="00E12ACE" w:rsidRDefault="00E12ACE" w:rsidP="00CD0A17">
      <w:pPr>
        <w:rPr>
          <w:rFonts w:ascii="TH SarabunPSK" w:hAnsi="TH SarabunPSK" w:cs="TH SarabunPSK"/>
          <w:sz w:val="32"/>
          <w:szCs w:val="32"/>
        </w:rPr>
      </w:pPr>
    </w:p>
    <w:p w:rsidR="00FD68BB" w:rsidRDefault="00217C39" w:rsidP="00CD0A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สมมติฐานการวิจัย</w:t>
      </w:r>
    </w:p>
    <w:p w:rsidR="00CD0A17" w:rsidRPr="00F56453" w:rsidRDefault="00CD0A17" w:rsidP="00CD0A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7D5C" w:rsidRDefault="00187D5C" w:rsidP="00CD0A17">
      <w:pPr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545F">
        <w:rPr>
          <w:rFonts w:ascii="TH SarabunPSK" w:hAnsi="TH SarabunPSK" w:cs="TH SarabunPSK" w:hint="cs"/>
          <w:sz w:val="32"/>
          <w:szCs w:val="32"/>
          <w:cs/>
        </w:rPr>
        <w:t>กลุ่มที่ฝึกตามโปรแกรมการ</w:t>
      </w:r>
      <w:proofErr w:type="spellStart"/>
      <w:r w:rsidR="000E545F">
        <w:rPr>
          <w:rFonts w:ascii="TH SarabunPSK" w:hAnsi="TH SarabunPSK" w:cs="TH SarabunPSK" w:hint="cs"/>
          <w:sz w:val="32"/>
          <w:szCs w:val="32"/>
          <w:cs/>
        </w:rPr>
        <w:t>ฝึกเป</w:t>
      </w:r>
      <w:proofErr w:type="spellEnd"/>
      <w:r w:rsidR="000E545F">
        <w:rPr>
          <w:rFonts w:ascii="TH SarabunPSK" w:hAnsi="TH SarabunPSK" w:cs="TH SarabunPSK" w:hint="cs"/>
          <w:sz w:val="32"/>
          <w:szCs w:val="32"/>
          <w:cs/>
        </w:rPr>
        <w:t>ตองอย่างเดียวกับกลุ่มที่ฝึกตาม</w:t>
      </w:r>
      <w:r w:rsidR="000E545F">
        <w:rPr>
          <w:rFonts w:ascii="TH SarabunPSK" w:eastAsia="AngsanaNew" w:hAnsi="TH SarabunPSK" w:cs="TH SarabunPSK" w:hint="cs"/>
          <w:sz w:val="32"/>
          <w:szCs w:val="32"/>
          <w:cs/>
        </w:rPr>
        <w:t>โปรแกรมการ</w:t>
      </w:r>
      <w:proofErr w:type="spellStart"/>
      <w:r w:rsidR="000E545F">
        <w:rPr>
          <w:rFonts w:ascii="TH SarabunPSK" w:eastAsia="AngsanaNew" w:hAnsi="TH SarabunPSK" w:cs="TH SarabunPSK" w:hint="cs"/>
          <w:sz w:val="32"/>
          <w:szCs w:val="32"/>
          <w:cs/>
        </w:rPr>
        <w:t>ฝึกเป</w:t>
      </w:r>
      <w:proofErr w:type="spellEnd"/>
      <w:r w:rsidR="000E545F">
        <w:rPr>
          <w:rFonts w:ascii="TH SarabunPSK" w:eastAsia="AngsanaNew" w:hAnsi="TH SarabunPSK" w:cs="TH SarabunPSK" w:hint="cs"/>
          <w:sz w:val="32"/>
          <w:szCs w:val="32"/>
          <w:cs/>
        </w:rPr>
        <w:t>ตองร่วมกับการฝึกผ่อนคลายกล้ามเนื้อ จะส่งผลต่อความสามารถในการโยนลูก</w:t>
      </w:r>
      <w:proofErr w:type="spellStart"/>
      <w:r w:rsidR="000E545F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0E545F">
        <w:rPr>
          <w:rFonts w:ascii="TH SarabunPSK" w:eastAsia="AngsanaNew" w:hAnsi="TH SarabunPSK" w:cs="TH SarabunPSK" w:hint="cs"/>
          <w:sz w:val="32"/>
          <w:szCs w:val="32"/>
          <w:cs/>
        </w:rPr>
        <w:t>ตองแตกต่างกัน</w:t>
      </w:r>
    </w:p>
    <w:p w:rsidR="0047237E" w:rsidRPr="005E1283" w:rsidRDefault="0047237E" w:rsidP="00CD0A17">
      <w:pPr>
        <w:rPr>
          <w:rFonts w:ascii="TH SarabunPSK" w:eastAsia="AngsanaNew" w:hAnsi="TH SarabunPSK" w:cs="TH SarabunPSK"/>
          <w:sz w:val="32"/>
          <w:szCs w:val="32"/>
        </w:rPr>
      </w:pPr>
    </w:p>
    <w:p w:rsidR="00FD68BB" w:rsidRDefault="005D76D0" w:rsidP="00CD0A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CD0A17" w:rsidRPr="00F56453" w:rsidRDefault="00CD0A17" w:rsidP="00CD0A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0FB3" w:rsidRDefault="00A97F77" w:rsidP="00CD0A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545F">
        <w:rPr>
          <w:rFonts w:ascii="TH SarabunPSK" w:hAnsi="TH SarabunPSK" w:cs="TH SarabunPSK" w:hint="cs"/>
          <w:sz w:val="32"/>
          <w:szCs w:val="32"/>
          <w:cs/>
        </w:rPr>
        <w:t>การฝึกผ่อนคลายกล้ามเนื้อ (</w:t>
      </w:r>
      <w:r w:rsidR="000E545F">
        <w:rPr>
          <w:rFonts w:ascii="TH SarabunPSK" w:hAnsi="TH SarabunPSK" w:cs="TH SarabunPSK"/>
          <w:sz w:val="32"/>
          <w:szCs w:val="32"/>
        </w:rPr>
        <w:t>muscle relaxation training</w:t>
      </w:r>
      <w:r w:rsidR="000E545F">
        <w:rPr>
          <w:rFonts w:ascii="TH SarabunPSK" w:hAnsi="TH SarabunPSK" w:cs="TH SarabunPSK" w:hint="cs"/>
          <w:sz w:val="32"/>
          <w:szCs w:val="32"/>
          <w:cs/>
        </w:rPr>
        <w:t>) หมายถึง การฝึกเพื่อให้กล้ามเนื้อส่วนต่างๆ ของร่างกายได้รับรู้ถึงความแตกต่างของการเกร็งและการฝึกผ่อนคลายกล้ามเนื้อ อันเป็นผลทำให้กล้ามเนื้อลดความตึงเครียดลง โดยผู้ฝึกสามารถควบคุมกล้ามเนื้อตนเองได้</w:t>
      </w:r>
    </w:p>
    <w:p w:rsidR="007650EF" w:rsidRPr="0089407A" w:rsidRDefault="005E1283" w:rsidP="00CD0A1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407A">
        <w:rPr>
          <w:rFonts w:ascii="TH SarabunPSK" w:hAnsi="TH SarabunPSK" w:cs="TH SarabunPSK" w:hint="cs"/>
          <w:sz w:val="32"/>
          <w:szCs w:val="32"/>
          <w:cs/>
        </w:rPr>
        <w:t>ความสามารถในการโยนลูก</w:t>
      </w:r>
      <w:proofErr w:type="spellStart"/>
      <w:r w:rsidR="0089407A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89407A">
        <w:rPr>
          <w:rFonts w:ascii="TH SarabunPSK" w:hAnsi="TH SarabunPSK" w:cs="TH SarabunPSK" w:hint="cs"/>
          <w:sz w:val="32"/>
          <w:szCs w:val="32"/>
          <w:cs/>
        </w:rPr>
        <w:t>ตอง หมายถึง ผลคะแนนของการโยนลูก</w:t>
      </w:r>
      <w:proofErr w:type="spellStart"/>
      <w:r w:rsidR="0089407A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89407A">
        <w:rPr>
          <w:rFonts w:ascii="TH SarabunPSK" w:hAnsi="TH SarabunPSK" w:cs="TH SarabunPSK" w:hint="cs"/>
          <w:sz w:val="32"/>
          <w:szCs w:val="32"/>
          <w:cs/>
        </w:rPr>
        <w:t>ตองแบบลูก</w:t>
      </w:r>
      <w:proofErr w:type="spellStart"/>
      <w:r w:rsidR="0089407A">
        <w:rPr>
          <w:rFonts w:ascii="TH SarabunPSK" w:hAnsi="TH SarabunPSK" w:cs="TH SarabunPSK" w:hint="cs"/>
          <w:sz w:val="32"/>
          <w:szCs w:val="32"/>
          <w:cs/>
        </w:rPr>
        <w:t>เลียด</w:t>
      </w:r>
      <w:proofErr w:type="spellEnd"/>
      <w:r w:rsidR="0089407A">
        <w:rPr>
          <w:rFonts w:ascii="TH SarabunPSK" w:hAnsi="TH SarabunPSK" w:cs="TH SarabunPSK" w:hint="cs"/>
          <w:sz w:val="32"/>
          <w:szCs w:val="32"/>
          <w:cs/>
        </w:rPr>
        <w:t xml:space="preserve">เกาะแก่น ลูกโด่งเกาะแก่น ลูกเลียดกระทบ ลูกโด่งกระทบ แบบละ </w:t>
      </w:r>
      <w:r w:rsidR="0089407A">
        <w:rPr>
          <w:rFonts w:ascii="TH SarabunPSK" w:hAnsi="TH SarabunPSK" w:cs="TH SarabunPSK"/>
          <w:sz w:val="32"/>
          <w:szCs w:val="32"/>
        </w:rPr>
        <w:t xml:space="preserve">10 </w:t>
      </w:r>
      <w:r w:rsidR="0089407A">
        <w:rPr>
          <w:rFonts w:ascii="TH SarabunPSK" w:hAnsi="TH SarabunPSK" w:cs="TH SarabunPSK" w:hint="cs"/>
          <w:sz w:val="32"/>
          <w:szCs w:val="32"/>
          <w:cs/>
        </w:rPr>
        <w:t xml:space="preserve">ครั้ง รวม </w:t>
      </w:r>
      <w:r w:rsidR="0089407A">
        <w:rPr>
          <w:rFonts w:ascii="TH SarabunPSK" w:hAnsi="TH SarabunPSK" w:cs="TH SarabunPSK"/>
          <w:sz w:val="32"/>
          <w:szCs w:val="32"/>
        </w:rPr>
        <w:t>200</w:t>
      </w:r>
      <w:r w:rsidR="0089407A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:rsidR="005E1283" w:rsidRDefault="005E1283" w:rsidP="00CD0A17">
      <w:pPr>
        <w:rPr>
          <w:rFonts w:ascii="TH SarabunPSK" w:hAnsi="TH SarabunPSK" w:cs="TH SarabunPSK"/>
          <w:sz w:val="32"/>
          <w:szCs w:val="32"/>
        </w:rPr>
      </w:pPr>
    </w:p>
    <w:p w:rsidR="00FD68BB" w:rsidRDefault="00E12ACE" w:rsidP="00CD0A17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D0A17" w:rsidRPr="00B85917" w:rsidRDefault="00CD0A17" w:rsidP="00CD0A17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7B0FB3" w:rsidRDefault="005E1283" w:rsidP="00CD0A1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957F8">
        <w:rPr>
          <w:rFonts w:ascii="TH SarabunPSK" w:eastAsia="AngsanaNew" w:hAnsi="TH SarabunPSK" w:cs="TH SarabunPSK"/>
          <w:sz w:val="32"/>
          <w:szCs w:val="32"/>
        </w:rPr>
        <w:t>1.</w:t>
      </w:r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 xml:space="preserve"> ผลที่ได้จากการวิจัยครั้งนี้จะเป็นประโยชน์ต่อผู้ฝึกสอนกีฬา</w:t>
      </w:r>
      <w:proofErr w:type="spellStart"/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ตอง นักกีฬา</w:t>
      </w:r>
      <w:proofErr w:type="spellStart"/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ตอง ครูพลศึกษา และผู้ที่สนใจ สามารถนำไปประยุกต์ใช้ในการจัดโปรแกรมการฝึกซ้อมให้กับนักกีฬา เพื่อพัฒนาความสามารถของนักกีฬาให้มีประสิทธิภาพดียิ่งขึ้น หรือนำไปประยุกต์ใช้ในการจัดกิจกรรมการเรียนการสอนเพื่อพัฒนาผู้เรียนให้มีทักษะดียิ่งขึ้น</w:t>
      </w:r>
    </w:p>
    <w:p w:rsidR="000957F8" w:rsidRPr="007B0FB3" w:rsidRDefault="000957F8" w:rsidP="00CD0A1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>2.</w:t>
      </w:r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 xml:space="preserve"> ผลที่ได้จากการวิจัยครั้งนี้จะเป็นแนวทางในการศึกษาค้นคว้าและวิจัยเปรียบเทียบเกี่ยวกับการฝึกความสามารถในการโยนลูก</w:t>
      </w:r>
      <w:proofErr w:type="spellStart"/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เป</w:t>
      </w:r>
      <w:proofErr w:type="spellEnd"/>
      <w:r w:rsidR="0047237E">
        <w:rPr>
          <w:rFonts w:ascii="TH SarabunPSK" w:eastAsia="AngsanaNew" w:hAnsi="TH SarabunPSK" w:cs="TH SarabunPSK" w:hint="cs"/>
          <w:sz w:val="32"/>
          <w:szCs w:val="32"/>
          <w:cs/>
        </w:rPr>
        <w:t>ตองต่อไป</w:t>
      </w:r>
    </w:p>
    <w:p w:rsidR="00B1278E" w:rsidRDefault="00B1278E" w:rsidP="00CD0A17">
      <w:pPr>
        <w:rPr>
          <w:rFonts w:ascii="TH SarabunPSK" w:hAnsi="TH SarabunPSK" w:cs="TH SarabunPSK"/>
          <w:sz w:val="32"/>
          <w:szCs w:val="32"/>
        </w:rPr>
      </w:pPr>
    </w:p>
    <w:sectPr w:rsidR="00B1278E" w:rsidSect="00CD0A17">
      <w:headerReference w:type="default" r:id="rId7"/>
      <w:pgSz w:w="11906" w:h="16838" w:code="9"/>
      <w:pgMar w:top="2160" w:right="1440" w:bottom="1440" w:left="21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BC" w:rsidRDefault="00D361BC" w:rsidP="00D45D2B">
      <w:r>
        <w:separator/>
      </w:r>
    </w:p>
  </w:endnote>
  <w:endnote w:type="continuationSeparator" w:id="0">
    <w:p w:rsidR="00D361BC" w:rsidRDefault="00D361BC" w:rsidP="00D4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BC" w:rsidRDefault="00D361BC" w:rsidP="00D45D2B">
      <w:r>
        <w:separator/>
      </w:r>
    </w:p>
  </w:footnote>
  <w:footnote w:type="continuationSeparator" w:id="0">
    <w:p w:rsidR="00D361BC" w:rsidRDefault="00D361BC" w:rsidP="00D45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1796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F54E8" w:rsidRPr="006F54E8" w:rsidRDefault="006F54E8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F54E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F54E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F54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0A17" w:rsidRPr="00CD0A17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6F54E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F54E8" w:rsidRPr="006F54E8" w:rsidRDefault="006F54E8">
    <w:pPr>
      <w:pStyle w:val="a4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37"/>
    <w:rsid w:val="0001253C"/>
    <w:rsid w:val="000330C1"/>
    <w:rsid w:val="000750C7"/>
    <w:rsid w:val="000957F8"/>
    <w:rsid w:val="000E545F"/>
    <w:rsid w:val="001025AC"/>
    <w:rsid w:val="0010662C"/>
    <w:rsid w:val="00132D0F"/>
    <w:rsid w:val="001638FB"/>
    <w:rsid w:val="00187D5C"/>
    <w:rsid w:val="001E28EA"/>
    <w:rsid w:val="001E767A"/>
    <w:rsid w:val="001F1133"/>
    <w:rsid w:val="00217C39"/>
    <w:rsid w:val="002338A0"/>
    <w:rsid w:val="002670B8"/>
    <w:rsid w:val="00291324"/>
    <w:rsid w:val="002A4507"/>
    <w:rsid w:val="002B60B6"/>
    <w:rsid w:val="002C48C7"/>
    <w:rsid w:val="002E0932"/>
    <w:rsid w:val="002E102C"/>
    <w:rsid w:val="002E1D31"/>
    <w:rsid w:val="002E4182"/>
    <w:rsid w:val="002F1FA8"/>
    <w:rsid w:val="00322237"/>
    <w:rsid w:val="00332405"/>
    <w:rsid w:val="003A11AF"/>
    <w:rsid w:val="0041279C"/>
    <w:rsid w:val="004163C7"/>
    <w:rsid w:val="00440635"/>
    <w:rsid w:val="00460814"/>
    <w:rsid w:val="004636BD"/>
    <w:rsid w:val="0047237E"/>
    <w:rsid w:val="00483131"/>
    <w:rsid w:val="00493F4A"/>
    <w:rsid w:val="004C36CD"/>
    <w:rsid w:val="00504134"/>
    <w:rsid w:val="00550F35"/>
    <w:rsid w:val="00564BA6"/>
    <w:rsid w:val="005825F0"/>
    <w:rsid w:val="00591CDF"/>
    <w:rsid w:val="005C6D1E"/>
    <w:rsid w:val="005D1E78"/>
    <w:rsid w:val="005D4D91"/>
    <w:rsid w:val="005D76D0"/>
    <w:rsid w:val="005E1283"/>
    <w:rsid w:val="005F26B0"/>
    <w:rsid w:val="00611DEA"/>
    <w:rsid w:val="0061276C"/>
    <w:rsid w:val="00612BF4"/>
    <w:rsid w:val="006523B5"/>
    <w:rsid w:val="00662BD2"/>
    <w:rsid w:val="006E79C7"/>
    <w:rsid w:val="006F54E8"/>
    <w:rsid w:val="007054B3"/>
    <w:rsid w:val="00715FD6"/>
    <w:rsid w:val="007650EF"/>
    <w:rsid w:val="007A193B"/>
    <w:rsid w:val="007B0FB3"/>
    <w:rsid w:val="007B6C8E"/>
    <w:rsid w:val="007E218C"/>
    <w:rsid w:val="007E7860"/>
    <w:rsid w:val="007F30DD"/>
    <w:rsid w:val="00811CDF"/>
    <w:rsid w:val="00832B9D"/>
    <w:rsid w:val="00836DA7"/>
    <w:rsid w:val="008405F9"/>
    <w:rsid w:val="00841728"/>
    <w:rsid w:val="0088432D"/>
    <w:rsid w:val="0088443E"/>
    <w:rsid w:val="00892A7D"/>
    <w:rsid w:val="0089407A"/>
    <w:rsid w:val="008A7261"/>
    <w:rsid w:val="008E77E1"/>
    <w:rsid w:val="009169BB"/>
    <w:rsid w:val="00935244"/>
    <w:rsid w:val="0094082F"/>
    <w:rsid w:val="00974E41"/>
    <w:rsid w:val="00983951"/>
    <w:rsid w:val="009C1EF1"/>
    <w:rsid w:val="009E5201"/>
    <w:rsid w:val="00A03EF0"/>
    <w:rsid w:val="00A27C84"/>
    <w:rsid w:val="00A72134"/>
    <w:rsid w:val="00A87E6A"/>
    <w:rsid w:val="00A95F62"/>
    <w:rsid w:val="00A97F77"/>
    <w:rsid w:val="00AA7794"/>
    <w:rsid w:val="00AD0382"/>
    <w:rsid w:val="00B1278E"/>
    <w:rsid w:val="00B352BB"/>
    <w:rsid w:val="00B520F9"/>
    <w:rsid w:val="00B8197B"/>
    <w:rsid w:val="00B85917"/>
    <w:rsid w:val="00B93CC4"/>
    <w:rsid w:val="00BF560A"/>
    <w:rsid w:val="00C006F2"/>
    <w:rsid w:val="00C07ACD"/>
    <w:rsid w:val="00C26A72"/>
    <w:rsid w:val="00C45477"/>
    <w:rsid w:val="00C625F0"/>
    <w:rsid w:val="00C87816"/>
    <w:rsid w:val="00CB7C7F"/>
    <w:rsid w:val="00CD0A17"/>
    <w:rsid w:val="00D128CD"/>
    <w:rsid w:val="00D253A1"/>
    <w:rsid w:val="00D27328"/>
    <w:rsid w:val="00D361BC"/>
    <w:rsid w:val="00D41BBA"/>
    <w:rsid w:val="00D45D2B"/>
    <w:rsid w:val="00D86D95"/>
    <w:rsid w:val="00DD0DE1"/>
    <w:rsid w:val="00E12ACE"/>
    <w:rsid w:val="00E354C0"/>
    <w:rsid w:val="00E81540"/>
    <w:rsid w:val="00EC2C00"/>
    <w:rsid w:val="00EC6FE6"/>
    <w:rsid w:val="00F13D3C"/>
    <w:rsid w:val="00F155BB"/>
    <w:rsid w:val="00F56453"/>
    <w:rsid w:val="00F82473"/>
    <w:rsid w:val="00F831EA"/>
    <w:rsid w:val="00FD68BB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C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AC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D45D2B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45D2B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D45D2B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45D2B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2A450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A450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C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AC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D45D2B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45D2B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D45D2B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45D2B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2A450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A450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TOSHLBA</cp:lastModifiedBy>
  <cp:revision>89</cp:revision>
  <cp:lastPrinted>2015-02-06T09:47:00Z</cp:lastPrinted>
  <dcterms:created xsi:type="dcterms:W3CDTF">2014-06-19T01:31:00Z</dcterms:created>
  <dcterms:modified xsi:type="dcterms:W3CDTF">2016-07-22T12:33:00Z</dcterms:modified>
</cp:coreProperties>
</file>