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5149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DE41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030" style="position:absolute;left:0;text-align:left;margin-left:384.05pt;margin-top:-80.25pt;width:58.35pt;height:32.3pt;z-index:251680768" stroked="f"/>
        </w:pict>
      </w: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886" w:rsidRDefault="00FB2886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5149">
        <w:rPr>
          <w:rFonts w:ascii="TH SarabunPSK" w:hAnsi="TH SarabunPSK" w:cs="TH SarabunPSK"/>
          <w:b/>
          <w:bCs/>
          <w:sz w:val="36"/>
          <w:szCs w:val="36"/>
          <w:cs/>
        </w:rPr>
        <w:t>ภาคผนวก ก</w:t>
      </w:r>
    </w:p>
    <w:p w:rsidR="0051434A" w:rsidRPr="003F5149" w:rsidRDefault="0051434A" w:rsidP="0051434A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F5149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เครื่องมือที่ใช้ในการวิเคราะห์</w:t>
      </w:r>
    </w:p>
    <w:p w:rsidR="0051434A" w:rsidRPr="003F5149" w:rsidRDefault="0051434A" w:rsidP="005143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3F514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440441" cy="2268000"/>
            <wp:effectExtent l="0" t="0" r="762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83319_10204046855007628_131755729_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35" r="8236"/>
                    <a:stretch/>
                  </pic:blipFill>
                  <pic:spPr bwMode="auto">
                    <a:xfrm>
                      <a:off x="0" y="0"/>
                      <a:ext cx="3440441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ก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เครื่อง </w:t>
      </w:r>
      <w:r w:rsidRPr="003F5149">
        <w:rPr>
          <w:rFonts w:ascii="TH SarabunPSK" w:hAnsi="TH SarabunPSK" w:cs="TH SarabunPSK"/>
          <w:sz w:val="32"/>
          <w:szCs w:val="32"/>
        </w:rPr>
        <w:t>Differential Scanning Calorimetry</w:t>
      </w:r>
    </w:p>
    <w:p w:rsidR="0051434A" w:rsidRPr="003F5149" w:rsidRDefault="0051434A" w:rsidP="0051434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3F5149">
        <w:rPr>
          <w:rFonts w:ascii="TH SarabunPSK" w:hAnsi="TH SarabunPSK" w:cs="TH SarabunPSK"/>
          <w:sz w:val="32"/>
          <w:szCs w:val="32"/>
          <w:cs/>
        </w:rPr>
        <w:t xml:space="preserve">รุ่น 4000 </w:t>
      </w:r>
      <w:r w:rsidRPr="003F5149">
        <w:rPr>
          <w:rFonts w:ascii="TH SarabunPSK" w:hAnsi="TH SarabunPSK" w:cs="TH SarabunPSK"/>
          <w:sz w:val="32"/>
          <w:szCs w:val="32"/>
        </w:rPr>
        <w:t>System</w:t>
      </w:r>
      <w:r w:rsidRPr="003F5149">
        <w:rPr>
          <w:rFonts w:ascii="TH SarabunPSK" w:hAnsi="TH SarabunPSK" w:cs="TH SarabunPSK"/>
          <w:sz w:val="32"/>
          <w:szCs w:val="32"/>
          <w:cs/>
        </w:rPr>
        <w:t>100-240</w:t>
      </w:r>
      <w:r w:rsidRPr="003F5149">
        <w:rPr>
          <w:rFonts w:ascii="TH SarabunPSK" w:hAnsi="TH SarabunPSK" w:cs="TH SarabunPSK"/>
          <w:sz w:val="32"/>
          <w:szCs w:val="32"/>
        </w:rPr>
        <w:t>V</w:t>
      </w:r>
      <w:r w:rsidRPr="003F5149">
        <w:rPr>
          <w:rFonts w:ascii="TH SarabunPSK" w:hAnsi="TH SarabunPSK" w:cs="TH SarabunPSK"/>
          <w:sz w:val="32"/>
          <w:szCs w:val="32"/>
          <w:cs/>
        </w:rPr>
        <w:t>/50-60</w:t>
      </w:r>
      <w:r w:rsidRPr="003F5149">
        <w:rPr>
          <w:rFonts w:ascii="TH SarabunPSK" w:hAnsi="TH SarabunPSK" w:cs="TH SarabunPSK"/>
          <w:sz w:val="32"/>
          <w:szCs w:val="32"/>
        </w:rPr>
        <w:t>Hz</w:t>
      </w:r>
    </w:p>
    <w:p w:rsidR="0051434A" w:rsidRPr="003F5149" w:rsidRDefault="0051434A" w:rsidP="0051434A">
      <w:pPr>
        <w:spacing w:after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sz w:val="32"/>
          <w:szCs w:val="32"/>
        </w:rPr>
        <w:t xml:space="preserve">differential scanning colorimeter 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หรือที่เรียกย่อ ว่าเครื่อง </w:t>
      </w:r>
      <w:r w:rsidRPr="003F5149">
        <w:rPr>
          <w:rFonts w:ascii="TH SarabunPSK" w:hAnsi="TH SarabunPSK" w:cs="TH SarabunPSK"/>
          <w:sz w:val="32"/>
          <w:szCs w:val="32"/>
        </w:rPr>
        <w:t xml:space="preserve">DSC </w:t>
      </w:r>
      <w:r w:rsidRPr="003F5149">
        <w:rPr>
          <w:rFonts w:ascii="TH SarabunPSK" w:hAnsi="TH SarabunPSK" w:cs="TH SarabunPSK"/>
          <w:sz w:val="32"/>
          <w:szCs w:val="32"/>
          <w:cs/>
        </w:rPr>
        <w:t>เป็นแคลอริมิเตอร์ (</w:t>
      </w:r>
      <w:r w:rsidRPr="003F5149">
        <w:rPr>
          <w:rFonts w:ascii="TH SarabunPSK" w:hAnsi="TH SarabunPSK" w:cs="TH SarabunPSK"/>
          <w:sz w:val="32"/>
          <w:szCs w:val="32"/>
        </w:rPr>
        <w:t>calorimeter</w:t>
      </w:r>
      <w:r w:rsidRPr="003F5149">
        <w:rPr>
          <w:rFonts w:ascii="TH SarabunPSK" w:hAnsi="TH SarabunPSK" w:cs="TH SarabunPSK"/>
          <w:sz w:val="32"/>
          <w:szCs w:val="32"/>
          <w:cs/>
        </w:rPr>
        <w:t>) ซึ่งใช้วิเคราะห์การเปลี่ยนแปลงทางความร้อน (</w:t>
      </w:r>
      <w:r w:rsidRPr="003F5149">
        <w:rPr>
          <w:rFonts w:ascii="TH SarabunPSK" w:hAnsi="TH SarabunPSK" w:cs="TH SarabunPSK"/>
          <w:sz w:val="32"/>
          <w:szCs w:val="32"/>
        </w:rPr>
        <w:t>thermal transition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) ของสารตัวอย่าง ที่ใช้วัดการเปลี่ยนแปลงพลังงาน (การดูดหรือคายพลังงาน) ของสารตัวอย่าง เมื่อถูกเพิ่ม (หรือลด) อุณหภูมิ นบรรยากาศที่ถูกควบคุม หลักพื้นฐานของ </w:t>
      </w:r>
      <w:r w:rsidRPr="003F5149">
        <w:rPr>
          <w:rFonts w:ascii="TH SarabunPSK" w:hAnsi="TH SarabunPSK" w:cs="TH SarabunPSK"/>
          <w:sz w:val="32"/>
          <w:szCs w:val="32"/>
        </w:rPr>
        <w:t xml:space="preserve">DSC 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คือ นำถาดมา </w:t>
      </w:r>
      <w:r w:rsidRPr="003F5149">
        <w:rPr>
          <w:rFonts w:ascii="TH SarabunPSK" w:hAnsi="TH SarabunPSK" w:cs="TH SarabunPSK"/>
          <w:sz w:val="32"/>
          <w:szCs w:val="32"/>
        </w:rPr>
        <w:t xml:space="preserve">2 </w:t>
      </w:r>
      <w:r w:rsidRPr="003F5149">
        <w:rPr>
          <w:rFonts w:ascii="TH SarabunPSK" w:hAnsi="TH SarabunPSK" w:cs="TH SarabunPSK"/>
          <w:sz w:val="32"/>
          <w:szCs w:val="32"/>
          <w:cs/>
        </w:rPr>
        <w:t>ถาด คือถาดที่บรรจุสารตัวอย่าง (</w:t>
      </w:r>
      <w:r w:rsidRPr="003F5149">
        <w:rPr>
          <w:rFonts w:ascii="TH SarabunPSK" w:hAnsi="TH SarabunPSK" w:cs="TH SarabunPSK"/>
          <w:sz w:val="32"/>
          <w:szCs w:val="32"/>
        </w:rPr>
        <w:t>sample pan</w:t>
      </w:r>
      <w:r w:rsidRPr="003F5149">
        <w:rPr>
          <w:rFonts w:ascii="TH SarabunPSK" w:hAnsi="TH SarabunPSK" w:cs="TH SarabunPSK"/>
          <w:sz w:val="32"/>
          <w:szCs w:val="32"/>
          <w:cs/>
        </w:rPr>
        <w:t>) และถาดอ้างอิง (</w:t>
      </w:r>
      <w:r w:rsidRPr="003F5149">
        <w:rPr>
          <w:rFonts w:ascii="TH SarabunPSK" w:hAnsi="TH SarabunPSK" w:cs="TH SarabunPSK"/>
          <w:sz w:val="32"/>
          <w:szCs w:val="32"/>
        </w:rPr>
        <w:t>reference pan</w:t>
      </w:r>
      <w:r w:rsidRPr="003F5149">
        <w:rPr>
          <w:rFonts w:ascii="TH SarabunPSK" w:hAnsi="TH SarabunPSK" w:cs="TH SarabunPSK"/>
          <w:sz w:val="32"/>
          <w:szCs w:val="32"/>
          <w:cs/>
        </w:rPr>
        <w:t>) ซึ่งเป็นถาดเปล่าวางอยู่ข้างกันไปวางอยู่บนอุปกรณ์ให้ความร้อน (</w:t>
      </w:r>
      <w:r w:rsidRPr="003F5149">
        <w:rPr>
          <w:rFonts w:ascii="TH SarabunPSK" w:hAnsi="TH SarabunPSK" w:cs="TH SarabunPSK"/>
          <w:sz w:val="32"/>
          <w:szCs w:val="32"/>
        </w:rPr>
        <w:t>heater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) ชนิดเดียวกัน เมื่อเริ่มการทดลองอุปกรณ์ให้ความร้อน จะเริ่มให้ความร้อนแก่ถาดทั้งสอง โดยเครื่อง </w:t>
      </w:r>
      <w:r w:rsidRPr="003F5149">
        <w:rPr>
          <w:rFonts w:ascii="TH SarabunPSK" w:hAnsi="TH SarabunPSK" w:cs="TH SarabunPSK"/>
          <w:sz w:val="32"/>
          <w:szCs w:val="32"/>
        </w:rPr>
        <w:t xml:space="preserve">DSC 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จะควบคุมอัตราการเพิ่มอุณหภูมิให้คงที่ (เช่น </w:t>
      </w:r>
      <w:r w:rsidRPr="003F5149">
        <w:rPr>
          <w:rFonts w:ascii="TH SarabunPSK" w:hAnsi="TH SarabunPSK" w:cs="TH SarabunPSK"/>
          <w:sz w:val="32"/>
          <w:szCs w:val="32"/>
        </w:rPr>
        <w:t xml:space="preserve">10 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องศาเซลเซียส ต่อ </w:t>
      </w:r>
      <w:r w:rsidRPr="003F5149">
        <w:rPr>
          <w:rFonts w:ascii="TH SarabunPSK" w:hAnsi="TH SarabunPSK" w:cs="TH SarabunPSK"/>
          <w:sz w:val="32"/>
          <w:szCs w:val="32"/>
        </w:rPr>
        <w:t xml:space="preserve">1 </w:t>
      </w:r>
      <w:r w:rsidRPr="003F5149">
        <w:rPr>
          <w:rFonts w:ascii="TH SarabunPSK" w:hAnsi="TH SarabunPSK" w:cs="TH SarabunPSK"/>
          <w:sz w:val="32"/>
          <w:szCs w:val="32"/>
          <w:cs/>
        </w:rPr>
        <w:t>นาที) โดย จะควบคุมให้ความร้อนถาดทั้งสองที่วางแยกกัน ด้วยอัตราการเพิ่มความร้อนที่เท่ากันตลอดทั้งการทดลอง</w:t>
      </w:r>
    </w:p>
    <w:p w:rsidR="0051434A" w:rsidRPr="003F5149" w:rsidRDefault="0051434A" w:rsidP="0051434A">
      <w:pPr>
        <w:spacing w:after="0" w:line="240" w:lineRule="auto"/>
        <w:jc w:val="thaiDistribute"/>
        <w:rPr>
          <w:rFonts w:ascii="TH SarabunPSK" w:hAnsi="TH SarabunPSK" w:cs="TH SarabunPSK"/>
          <w:i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thaiDistribute"/>
        <w:rPr>
          <w:rFonts w:ascii="TH SarabunPSK" w:hAnsi="TH SarabunPSK" w:cs="TH SarabunPSK"/>
          <w:i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thaiDistribute"/>
        <w:rPr>
          <w:rFonts w:ascii="TH SarabunPSK" w:hAnsi="TH SarabunPSK" w:cs="TH SarabunPSK"/>
          <w:i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tabs>
          <w:tab w:val="left" w:pos="36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tabs>
          <w:tab w:val="left" w:pos="36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402000" cy="2268000"/>
            <wp:effectExtent l="0" t="0" r="825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r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4A" w:rsidRPr="003F5149" w:rsidRDefault="0051434A" w:rsidP="005143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รูปที ก (</w:t>
      </w:r>
      <w:r w:rsidRPr="003F51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3F51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 </w:t>
      </w:r>
      <w:r w:rsidRPr="003F5149">
        <w:rPr>
          <w:rFonts w:ascii="TH SarabunPSK" w:eastAsia="Times New Roman" w:hAnsi="TH SarabunPSK" w:cs="TH SarabunPSK"/>
          <w:color w:val="000000"/>
          <w:sz w:val="32"/>
          <w:szCs w:val="32"/>
        </w:rPr>
        <w:t>Nuclear Magnetic Resonance Spectroscopy (NMR</w:t>
      </w:r>
      <w:r w:rsidRPr="003F514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)</w:t>
      </w:r>
    </w:p>
    <w:p w:rsidR="0051434A" w:rsidRPr="003F5149" w:rsidRDefault="0051434A" w:rsidP="0051434A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F51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ยี่ห้อ : </w:t>
      </w:r>
      <w:r w:rsidRPr="003F514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Varian   </w:t>
      </w:r>
      <w:r w:rsidRPr="003F51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ความถี่ : </w:t>
      </w:r>
      <w:r w:rsidRPr="003F5149">
        <w:rPr>
          <w:rFonts w:ascii="TH SarabunPSK" w:eastAsia="Times New Roman" w:hAnsi="TH SarabunPSK" w:cs="TH SarabunPSK"/>
          <w:color w:val="000000"/>
          <w:sz w:val="32"/>
          <w:szCs w:val="32"/>
        </w:rPr>
        <w:t>400 MHz</w:t>
      </w:r>
    </w:p>
    <w:p w:rsidR="0051434A" w:rsidRPr="003F5149" w:rsidRDefault="0051434A" w:rsidP="0051434A">
      <w:pPr>
        <w:spacing w:after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NMR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เป็นเครื่องมือทางวิทยาศาสตร์ที่ใช้ในการหาโครงสร้างโมเลกุลของสารเคมีเป็นหลัก โดยอาศัยปรากฏการณ์ที่เรียกว่า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Nuclear Magnetic Resonance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ที่เกิดกับไอโซโทปของธาตุบางชนิด โดยนิยมใช้หาโครงสร้างโมเลกุลของสารอินทรีย์เป็นส่วนใหญ่เนื่องจากประกอบด้วย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</w:rPr>
        <w:t>H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เป็นหลัก</w:t>
      </w:r>
    </w:p>
    <w:p w:rsidR="0051434A" w:rsidRDefault="0051434A" w:rsidP="005143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NMR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ประกอบด้วยส่วนประกอบหลัก ๆ อยู่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</w:t>
      </w:r>
      <w:r w:rsidRPr="003F514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ส่วนคือ</w:t>
      </w:r>
    </w:p>
    <w:p w:rsidR="0051434A" w:rsidRDefault="0051434A" w:rsidP="005143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F5149">
        <w:rPr>
          <w:rFonts w:ascii="TH SarabunPSK" w:hAnsi="TH SarabunPSK" w:cs="TH SarabunPSK"/>
          <w:sz w:val="32"/>
          <w:szCs w:val="32"/>
          <w:shd w:val="clear" w:color="auto" w:fill="FFFFFF"/>
        </w:rPr>
        <w:t>1.Computer Control (WorkStatio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 xml:space="preserve">n) : 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ทำหน้าที่สั่งงานเครื่อง 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 xml:space="preserve">NMR 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>ประมวลผล และสั่งพิมพ์ผลการทดลอง</w:t>
      </w:r>
    </w:p>
    <w:p w:rsidR="0051434A" w:rsidRDefault="0051434A" w:rsidP="005143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>2.Spectrometer console: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ทำหน้าที่ในการส่งสัญญาณไปกระตุ้นสารตัวอย่างภายใน 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 xml:space="preserve">magnet 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>และตรวจจับสัญญาณที่สารตัวอย่างปล่อยออกมาแล้วส่งไปให้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> Computer Control</w:t>
      </w:r>
    </w:p>
    <w:p w:rsidR="0051434A" w:rsidRPr="003F5149" w:rsidRDefault="0051434A" w:rsidP="005143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>3.Magnet: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>ทำหน้าที่ในการสร้างสภาวะที่เหมาะสมในการทดลองโดยให้สนามแม่เหล็กความเข้มสูง ที่คงที่ (</w:t>
      </w:r>
      <w:r w:rsidRPr="003F5149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>Strong and homogenous magnetic field)</w:t>
      </w:r>
    </w:p>
    <w:p w:rsidR="0051434A" w:rsidRPr="003F5149" w:rsidRDefault="0051434A" w:rsidP="0051434A">
      <w:pPr>
        <w:spacing w:after="0" w:line="240" w:lineRule="auto"/>
        <w:jc w:val="thaiDistribute"/>
        <w:rPr>
          <w:rFonts w:ascii="TH SarabunPSK" w:hAnsi="TH SarabunPSK" w:cs="TH SarabunPSK"/>
          <w:iCs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pStyle w:val="h1"/>
        <w:jc w:val="center"/>
        <w:rPr>
          <w:rFonts w:ascii="TH SarabunPSK" w:eastAsiaTheme="minorHAnsi" w:hAnsi="TH SarabunPSK" w:cs="TH SarabunPSK"/>
          <w:b/>
          <w:bCs/>
          <w:color w:val="000000" w:themeColor="text1"/>
          <w:sz w:val="36"/>
          <w:szCs w:val="36"/>
        </w:rPr>
      </w:pPr>
      <w:r w:rsidRPr="003F5149">
        <w:rPr>
          <w:rFonts w:ascii="TH SarabunPSK" w:eastAsiaTheme="minorHAnsi" w:hAnsi="TH SarabunPSK" w:cs="TH SarabunPSK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-32385</wp:posOffset>
            </wp:positionV>
            <wp:extent cx="3023870" cy="2267585"/>
            <wp:effectExtent l="0" t="0" r="5080" b="0"/>
            <wp:wrapTopAndBottom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149">
        <w:rPr>
          <w:rFonts w:ascii="TH SarabunPSK" w:eastAsiaTheme="minorHAnsi" w:hAnsi="TH SarabunPSK" w:cs="TH SarabunPSK"/>
          <w:b/>
          <w:bCs/>
          <w:color w:val="000000" w:themeColor="text1"/>
          <w:sz w:val="36"/>
          <w:szCs w:val="36"/>
          <w:cs/>
        </w:rPr>
        <w:t>รูปที่ ก</w:t>
      </w:r>
      <w:r w:rsidR="00DE4186">
        <w:rPr>
          <w:rFonts w:ascii="TH SarabunPSK" w:eastAsiaTheme="minorHAnsi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3F5149">
        <w:rPr>
          <w:rFonts w:ascii="TH SarabunPSK" w:eastAsiaTheme="minorHAnsi" w:hAnsi="TH SarabunPSK" w:cs="TH SarabunPSK"/>
          <w:b/>
          <w:bCs/>
          <w:color w:val="000000" w:themeColor="text1"/>
          <w:sz w:val="36"/>
          <w:szCs w:val="36"/>
          <w:cs/>
        </w:rPr>
        <w:t>(</w:t>
      </w:r>
      <w:r w:rsidRPr="003F5149">
        <w:rPr>
          <w:rFonts w:ascii="TH SarabunPSK" w:eastAsiaTheme="minorHAnsi" w:hAnsi="TH SarabunPSK" w:cs="TH SarabunPSK"/>
          <w:b/>
          <w:bCs/>
          <w:color w:val="000000" w:themeColor="text1"/>
          <w:sz w:val="36"/>
          <w:szCs w:val="36"/>
        </w:rPr>
        <w:t>3</w:t>
      </w:r>
      <w:r w:rsidRPr="003F5149">
        <w:rPr>
          <w:rFonts w:ascii="TH SarabunPSK" w:eastAsiaTheme="minorHAnsi" w:hAnsi="TH SarabunPSK" w:cs="TH SarabunPSK"/>
          <w:b/>
          <w:bCs/>
          <w:color w:val="000000" w:themeColor="text1"/>
          <w:sz w:val="36"/>
          <w:szCs w:val="36"/>
          <w:cs/>
        </w:rPr>
        <w:t xml:space="preserve">) </w:t>
      </w:r>
      <w:r w:rsidRPr="003F5149">
        <w:rPr>
          <w:rFonts w:ascii="TH SarabunPSK" w:eastAsiaTheme="minorHAnsi" w:hAnsi="TH SarabunPSK" w:cs="TH SarabunPSK"/>
          <w:color w:val="000000" w:themeColor="text1"/>
          <w:sz w:val="36"/>
          <w:szCs w:val="36"/>
          <w:cs/>
        </w:rPr>
        <w:t xml:space="preserve">เครื่อง </w:t>
      </w:r>
      <w:r w:rsidRPr="003F5149">
        <w:rPr>
          <w:rFonts w:ascii="TH SarabunPSK" w:hAnsi="TH SarabunPSK" w:cs="TH SarabunPSK"/>
          <w:color w:val="000000" w:themeColor="text1"/>
          <w:sz w:val="32"/>
          <w:szCs w:val="32"/>
        </w:rPr>
        <w:t>Gel Permeation Chromatography (GPC)</w:t>
      </w:r>
      <w:r>
        <w:rPr>
          <w:rStyle w:val="h2"/>
          <w:rFonts w:ascii="TH SarabunPSK" w:hAnsi="TH SarabunPSK" w:cs="TH SarabunPSK"/>
          <w:color w:val="000000" w:themeColor="text1"/>
          <w:sz w:val="32"/>
          <w:szCs w:val="32"/>
        </w:rPr>
        <w:t xml:space="preserve">Model </w:t>
      </w:r>
    </w:p>
    <w:p w:rsidR="0051434A" w:rsidRPr="003F5149" w:rsidRDefault="0051434A" w:rsidP="0051434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เป็นวิธีแยกและตรวจหาสารประกอบที่มีน้ำหนักโมเลกุลสูง คอลัมน์ที่ใช้บรรจุด้วยอนุภาคที่มีขนาดของรูพรุน ต่าง ๆ กัน การเลือกขนาดของรูของตัว </w:t>
      </w:r>
      <w:r w:rsidRPr="003F5149">
        <w:rPr>
          <w:rFonts w:ascii="TH SarabunPSK" w:hAnsi="TH SarabunPSK" w:cs="TH SarabunPSK"/>
          <w:color w:val="000000"/>
          <w:sz w:val="32"/>
          <w:szCs w:val="32"/>
        </w:rPr>
        <w:t xml:space="preserve">Packing </w:t>
      </w:r>
      <w:r w:rsidRPr="003F5149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ขึ้นอยู่กับขนาดและรูปร่างของโมเลกุลของตัวถูกละลายที่ต้องการแยก ถ้าสารตัวอย่างที่ต้องการแยกประกอบด้วยตัวถูกละลายมีขนาดต่างกันและมี </w:t>
      </w:r>
      <w:r w:rsidRPr="003F5149">
        <w:rPr>
          <w:rFonts w:ascii="TH SarabunPSK" w:hAnsi="TH SarabunPSK" w:cs="TH SarabunPSK"/>
          <w:color w:val="000000"/>
          <w:sz w:val="32"/>
          <w:szCs w:val="32"/>
        </w:rPr>
        <w:t xml:space="preserve">Packing </w:t>
      </w:r>
      <w:r w:rsidRPr="003F5149">
        <w:rPr>
          <w:rFonts w:ascii="TH SarabunPSK" w:hAnsi="TH SarabunPSK" w:cs="TH SarabunPSK"/>
          <w:color w:val="000000"/>
          <w:sz w:val="32"/>
          <w:szCs w:val="32"/>
          <w:cs/>
        </w:rPr>
        <w:t>มีรูเพียงขนาดเดียวจึงไม่สามารถจะแยกทุกตัวถูกละลาย สารตัวอย่างนั้นได้ เนื่องจากโมเลกุลบางตัวที่มีขนาดใหญ่กว่ารูของอนุภาคจะถูกชะออกไปและปรากฏออกมาเป็นพีคแรกและพีคเดียวในโครมาโทแกรม</w:t>
      </w: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5149">
        <w:rPr>
          <w:rFonts w:ascii="TH SarabunPSK" w:hAnsi="TH SarabunPSK" w:cs="TH SarabunPSK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-75565</wp:posOffset>
            </wp:positionV>
            <wp:extent cx="1569244" cy="1809466"/>
            <wp:effectExtent l="0" t="0" r="0" b="635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เครื่องกวนสารละลายพร้อมเตาให้ความร้อน (Hotplate and magnetic stirrer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24" t="21622" r="5044"/>
                    <a:stretch/>
                  </pic:blipFill>
                  <pic:spPr bwMode="auto">
                    <a:xfrm>
                      <a:off x="0" y="0"/>
                      <a:ext cx="1569244" cy="180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ก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เครื่องกวนสารละลายพร้อมเตาให้ความร้อน (</w:t>
      </w:r>
      <w:r w:rsidRPr="003F5149">
        <w:rPr>
          <w:rFonts w:ascii="TH SarabunPSK" w:hAnsi="TH SarabunPSK" w:cs="TH SarabunPSK"/>
          <w:sz w:val="32"/>
          <w:szCs w:val="32"/>
        </w:rPr>
        <w:t>Hotplate and magnetic stirrer</w:t>
      </w:r>
      <w:r w:rsidRPr="003F5149">
        <w:rPr>
          <w:rFonts w:ascii="TH SarabunPSK" w:hAnsi="TH SarabunPSK" w:cs="TH SarabunPSK"/>
          <w:sz w:val="32"/>
          <w:szCs w:val="32"/>
          <w:cs/>
        </w:rPr>
        <w:t>) ยี่ห้อ:</w:t>
      </w:r>
      <w:r w:rsidRPr="003F5149">
        <w:rPr>
          <w:rFonts w:ascii="TH SarabunPSK" w:hAnsi="TH SarabunPSK" w:cs="TH SarabunPSK"/>
          <w:sz w:val="32"/>
          <w:szCs w:val="32"/>
        </w:rPr>
        <w:t xml:space="preserve"> IKA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 รุ่น :</w:t>
      </w:r>
      <w:r w:rsidRPr="003F5149">
        <w:rPr>
          <w:rFonts w:ascii="TH SarabunPSK" w:hAnsi="TH SarabunPSK" w:cs="TH SarabunPSK"/>
          <w:sz w:val="32"/>
          <w:szCs w:val="32"/>
        </w:rPr>
        <w:t> C</w:t>
      </w:r>
      <w:r w:rsidRPr="003F5149">
        <w:rPr>
          <w:rFonts w:ascii="TH SarabunPSK" w:hAnsi="TH SarabunPSK" w:cs="TH SarabunPSK"/>
          <w:sz w:val="32"/>
          <w:szCs w:val="32"/>
          <w:cs/>
        </w:rPr>
        <w:t>-</w:t>
      </w:r>
      <w:r w:rsidRPr="003F5149">
        <w:rPr>
          <w:rFonts w:ascii="TH SarabunPSK" w:hAnsi="TH SarabunPSK" w:cs="TH SarabunPSK"/>
          <w:sz w:val="32"/>
          <w:szCs w:val="32"/>
        </w:rPr>
        <w:t>MAG HS7</w:t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86360</wp:posOffset>
            </wp:positionV>
            <wp:extent cx="2247900" cy="1895475"/>
            <wp:effectExtent l="0" t="0" r="0" b="9525"/>
            <wp:wrapNone/>
            <wp:docPr id="22" name="Picture 10" descr="ผลการค้นหารูปภาพสำหรับ ตู้อบให้ความร้อน (Hot air ov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ตู้อบให้ความร้อน (Hot air oven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547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ก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ตู้อบให้ความร้อน (</w:t>
      </w:r>
      <w:r w:rsidRPr="003F5149">
        <w:rPr>
          <w:rFonts w:ascii="TH SarabunPSK" w:hAnsi="TH SarabunPSK" w:cs="TH SarabunPSK"/>
          <w:sz w:val="32"/>
          <w:szCs w:val="32"/>
        </w:rPr>
        <w:t>Hot air oven</w:t>
      </w:r>
      <w:r w:rsidRPr="003F5149">
        <w:rPr>
          <w:rFonts w:ascii="TH SarabunPSK" w:hAnsi="TH SarabunPSK" w:cs="TH SarabunPSK"/>
          <w:sz w:val="32"/>
          <w:szCs w:val="32"/>
          <w:cs/>
        </w:rPr>
        <w:t>)</w:t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165645</wp:posOffset>
            </wp:positionV>
            <wp:extent cx="1879791" cy="2220686"/>
            <wp:effectExtent l="0" t="0" r="6350" b="8255"/>
            <wp:wrapNone/>
            <wp:docPr id="24" name="Picture 13" descr="ผลการค้นหารูปภาพสำหรับ ตู้ดูดความชื้น (Desicca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ตู้ดูดความชื้น (Desiccator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91" cy="2220686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ก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ตู้ดูดความชื้น (</w:t>
      </w:r>
      <w:r w:rsidRPr="003F5149">
        <w:rPr>
          <w:rFonts w:ascii="TH SarabunPSK" w:hAnsi="TH SarabunPSK" w:cs="TH SarabunPSK"/>
          <w:sz w:val="32"/>
          <w:szCs w:val="32"/>
        </w:rPr>
        <w:t>Desiccator</w:t>
      </w:r>
      <w:r w:rsidRPr="003F5149">
        <w:rPr>
          <w:rFonts w:ascii="TH SarabunPSK" w:hAnsi="TH SarabunPSK" w:cs="TH SarabunPSK"/>
          <w:sz w:val="32"/>
          <w:szCs w:val="32"/>
          <w:cs/>
        </w:rPr>
        <w:t>)</w:t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tabs>
          <w:tab w:val="left" w:pos="23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321269" cy="2490952"/>
            <wp:effectExtent l="0" t="0" r="0" b="508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83611_1147092015394227_168597423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816" cy="24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4A" w:rsidRDefault="0051434A" w:rsidP="0051434A">
      <w:pPr>
        <w:tabs>
          <w:tab w:val="left" w:pos="23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ก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เครื่องกรองสุญญากาศ</w:t>
      </w: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281305</wp:posOffset>
            </wp:positionV>
            <wp:extent cx="1912620" cy="2568575"/>
            <wp:effectExtent l="0" t="0" r="0" b="3175"/>
            <wp:wrapTopAndBottom/>
            <wp:docPr id="85" name="รูปภาพ 85" descr="ผลการค้นหารูปภาพสำหรับ เครื่องชั่ง 4 ตำแหน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เครื่องชั่ง 4 ตำแหน่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ก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 เครื่องชั่ง</w:t>
      </w:r>
      <w:r w:rsidRPr="003F5149">
        <w:rPr>
          <w:rFonts w:ascii="TH SarabunPSK" w:hAnsi="TH SarabunPSK" w:cs="TH SarabunPSK"/>
          <w:sz w:val="32"/>
          <w:szCs w:val="32"/>
        </w:rPr>
        <w:t xml:space="preserve"> 4 </w:t>
      </w:r>
      <w:r w:rsidRPr="003F5149">
        <w:rPr>
          <w:rFonts w:ascii="TH SarabunPSK" w:hAnsi="TH SarabunPSK" w:cs="TH SarabunPSK"/>
          <w:sz w:val="32"/>
          <w:szCs w:val="32"/>
          <w:cs/>
        </w:rPr>
        <w:t>ตำแหน่ง (</w:t>
      </w:r>
      <w:r w:rsidRPr="003F5149">
        <w:rPr>
          <w:rFonts w:ascii="TH SarabunPSK" w:hAnsi="TH SarabunPSK" w:cs="TH SarabunPSK"/>
          <w:sz w:val="32"/>
          <w:szCs w:val="32"/>
        </w:rPr>
        <w:t>Balance</w:t>
      </w:r>
      <w:r w:rsidRPr="003F5149">
        <w:rPr>
          <w:rFonts w:ascii="TH SarabunPSK" w:hAnsi="TH SarabunPSK" w:cs="TH SarabunPSK"/>
          <w:sz w:val="32"/>
          <w:szCs w:val="32"/>
          <w:cs/>
        </w:rPr>
        <w:t>)</w:t>
      </w:r>
    </w:p>
    <w:p w:rsidR="0051434A" w:rsidRPr="003F5149" w:rsidRDefault="0051434A" w:rsidP="0051434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0A1F00" w:rsidP="0051434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330" o:spid="_x0000_s1026" style="position:absolute;left:0;text-align:left;margin-left:367.5pt;margin-top:-81pt;width:60pt;height:49.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" fillcolor="white [3212]" stroked="f" strokeweight="2pt"/>
        </w:pict>
      </w:r>
    </w:p>
    <w:p w:rsidR="0051434A" w:rsidRPr="003F5149" w:rsidRDefault="000A1F00" w:rsidP="0051434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0A1F00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สี่เหลี่ยมผืนผ้า 30" o:spid="_x0000_s1028" style="position:absolute;left:0;text-align:left;margin-left:382.8pt;margin-top:-81.4pt;width:74.1pt;height:66.6pt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" fillcolor="white [3212]" strokecolor="white [3212]" strokeweight="2pt"/>
        </w:pict>
      </w:r>
    </w:p>
    <w:p w:rsidR="0051434A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5149">
        <w:rPr>
          <w:rFonts w:ascii="TH SarabunPSK" w:hAnsi="TH SarabunPSK" w:cs="TH SarabunPSK"/>
          <w:b/>
          <w:bCs/>
          <w:sz w:val="36"/>
          <w:szCs w:val="36"/>
          <w:cs/>
        </w:rPr>
        <w:t>ภาคผนวก ข</w:t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5149">
        <w:rPr>
          <w:rFonts w:ascii="TH SarabunPSK" w:hAnsi="TH SarabunPSK" w:cs="TH SarabunPSK"/>
          <w:b/>
          <w:bCs/>
          <w:sz w:val="36"/>
          <w:szCs w:val="36"/>
          <w:cs/>
        </w:rPr>
        <w:t>รูปประกอบขั้นตอนในการทดลอง</w:t>
      </w:r>
    </w:p>
    <w:p w:rsidR="0051434A" w:rsidRPr="003F5149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237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5149">
        <w:rPr>
          <w:rFonts w:ascii="TH SarabunPSK" w:hAnsi="TH SarabunPSK" w:cs="TH SarabunPSK"/>
          <w:b/>
          <w:bCs/>
          <w:sz w:val="36"/>
          <w:szCs w:val="36"/>
          <w:cs/>
        </w:rPr>
        <w:t>ขั้นตอนการสังเคราะห์</w:t>
      </w:r>
      <w:r w:rsidRPr="003F5149">
        <w:rPr>
          <w:rFonts w:ascii="TH SarabunPSK" w:hAnsi="TH SarabunPSK" w:cs="TH SarabunPSK"/>
          <w:b/>
          <w:bCs/>
          <w:sz w:val="36"/>
          <w:szCs w:val="36"/>
        </w:rPr>
        <w:t xml:space="preserve"> PLA</w:t>
      </w:r>
      <w:r w:rsidRPr="003F5149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Pr="003F5149">
        <w:rPr>
          <w:rFonts w:ascii="TH SarabunPSK" w:hAnsi="TH SarabunPSK" w:cs="TH SarabunPSK"/>
          <w:b/>
          <w:bCs/>
          <w:i/>
          <w:iCs/>
          <w:sz w:val="36"/>
          <w:szCs w:val="36"/>
        </w:rPr>
        <w:t>b</w:t>
      </w:r>
      <w:r w:rsidRPr="003F5149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Pr="003F5149">
        <w:rPr>
          <w:rFonts w:ascii="TH SarabunPSK" w:hAnsi="TH SarabunPSK" w:cs="TH SarabunPSK"/>
          <w:b/>
          <w:bCs/>
          <w:sz w:val="36"/>
          <w:szCs w:val="36"/>
        </w:rPr>
        <w:t>PBAT</w:t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514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38735</wp:posOffset>
            </wp:positionV>
            <wp:extent cx="2181225" cy="2908300"/>
            <wp:effectExtent l="0" t="0" r="9525" b="635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8090_1147092018727560_348036862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>น้ำมันซิลิโคน</w:t>
      </w:r>
      <w:r w:rsidRPr="003F5149">
        <w:rPr>
          <w:rFonts w:ascii="TH SarabunPSK" w:hAnsi="TH SarabunPSK" w:cs="TH SarabunPSK"/>
          <w:sz w:val="32"/>
          <w:szCs w:val="32"/>
          <w:cs/>
        </w:rPr>
        <w:t>ไปให้ความร้อนโดยใช้เครื่อง</w:t>
      </w:r>
      <w:r w:rsidRPr="003F5149">
        <w:rPr>
          <w:rFonts w:ascii="TH SarabunPSK" w:hAnsi="TH SarabunPSK" w:cs="TH SarabunPSK"/>
          <w:sz w:val="32"/>
          <w:szCs w:val="32"/>
        </w:rPr>
        <w:t xml:space="preserve"> Hotplate</w:t>
      </w: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514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235585</wp:posOffset>
            </wp:positionV>
            <wp:extent cx="3104515" cy="2089785"/>
            <wp:effectExtent l="0" t="0" r="635" b="5715"/>
            <wp:wrapSquare wrapText="bothSides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91674_1147091465394282_2041326557_n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75" t="16230"/>
                    <a:stretch/>
                  </pic:blipFill>
                  <pic:spPr bwMode="auto">
                    <a:xfrm>
                      <a:off x="0" y="0"/>
                      <a:ext cx="3104515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นำ</w:t>
      </w:r>
      <w:r w:rsidRPr="003F5149">
        <w:rPr>
          <w:rFonts w:ascii="TH SarabunPSK" w:hAnsi="TH SarabunPSK" w:cs="TH SarabunPSK"/>
          <w:sz w:val="32"/>
          <w:szCs w:val="32"/>
        </w:rPr>
        <w:t xml:space="preserve"> PLA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3F5149">
        <w:rPr>
          <w:rFonts w:ascii="TH SarabunPSK" w:hAnsi="TH SarabunPSK" w:cs="TH SarabunPSK"/>
          <w:sz w:val="32"/>
          <w:szCs w:val="32"/>
        </w:rPr>
        <w:t xml:space="preserve"> PBAT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 ไปอบในตู้อบสุญญากาศที่อุณหภูมิ </w:t>
      </w:r>
      <w:r w:rsidRPr="003F5149">
        <w:rPr>
          <w:rFonts w:ascii="TH SarabunPSK" w:hAnsi="TH SarabunPSK" w:cs="TH SarabunPSK"/>
          <w:sz w:val="32"/>
          <w:szCs w:val="32"/>
        </w:rPr>
        <w:t xml:space="preserve">45°C </w:t>
      </w:r>
      <w:r w:rsidRPr="003F5149">
        <w:rPr>
          <w:rFonts w:ascii="TH SarabunPSK" w:hAnsi="TH SarabunPSK" w:cs="TH SarabunPSK"/>
          <w:sz w:val="32"/>
          <w:szCs w:val="32"/>
          <w:cs/>
        </w:rPr>
        <w:t>เป็นเวลา 1</w:t>
      </w:r>
      <w:r w:rsidRPr="003F5149">
        <w:rPr>
          <w:rFonts w:ascii="TH SarabunPSK" w:hAnsi="TH SarabunPSK" w:cs="TH SarabunPSK"/>
          <w:sz w:val="32"/>
          <w:szCs w:val="32"/>
        </w:rPr>
        <w:t>6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</w:p>
    <w:p w:rsidR="0051434A" w:rsidRDefault="0051434A" w:rsidP="005143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จนแห้ง</w:t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28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259725" cy="3286234"/>
            <wp:effectExtent l="0" t="0" r="7620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61734_1147091835394245_379798997_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26" t="4378" r="10116" b="4377"/>
                    <a:stretch/>
                  </pic:blipFill>
                  <pic:spPr bwMode="auto">
                    <a:xfrm>
                      <a:off x="0" y="0"/>
                      <a:ext cx="2261458" cy="328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34A" w:rsidRPr="00B60A05" w:rsidRDefault="0051434A" w:rsidP="0051434A">
      <w:pPr>
        <w:spacing w:after="0"/>
        <w:ind w:left="720"/>
        <w:jc w:val="center"/>
        <w:rPr>
          <w:rFonts w:ascii="TH SarabunPSK" w:hAnsi="TH SarabunPSK" w:cs="TH SarabunPSK"/>
          <w:sz w:val="28"/>
          <w:lang w:val="en-AU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ชั่ง</w:t>
      </w:r>
      <w:r w:rsidRPr="003F5149">
        <w:rPr>
          <w:rFonts w:ascii="TH SarabunPSK" w:hAnsi="TH SarabunPSK" w:cs="TH SarabunPSK"/>
          <w:sz w:val="32"/>
          <w:szCs w:val="32"/>
        </w:rPr>
        <w:t xml:space="preserve"> PLA 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PBAT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ใส่ลงในขวดก้นกลมและเติมตัวเร่งปฏิกิริยา </w:t>
      </w:r>
      <w:r>
        <w:rPr>
          <w:rFonts w:ascii="TH SarabunPSK" w:hAnsi="TH SarabunPSK" w:cs="TH SarabunPSK"/>
          <w:sz w:val="32"/>
          <w:szCs w:val="32"/>
          <w:lang w:val="en-AU"/>
        </w:rPr>
        <w:t>Sn(Oct)</w:t>
      </w:r>
      <w:r w:rsidRPr="00B60A05">
        <w:rPr>
          <w:rFonts w:ascii="TH SarabunPSK" w:hAnsi="TH SarabunPSK" w:cs="TH SarabunPSK"/>
          <w:sz w:val="32"/>
          <w:szCs w:val="32"/>
          <w:vertAlign w:val="subscript"/>
          <w:lang w:val="en-AU"/>
        </w:rPr>
        <w:t>2</w:t>
      </w:r>
    </w:p>
    <w:p w:rsidR="0051434A" w:rsidRPr="003F5149" w:rsidRDefault="0051434A" w:rsidP="0051434A">
      <w:pPr>
        <w:tabs>
          <w:tab w:val="left" w:pos="2820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1434A" w:rsidRPr="003F5149" w:rsidRDefault="0051434A" w:rsidP="0051434A">
      <w:pPr>
        <w:tabs>
          <w:tab w:val="left" w:pos="28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1071063</wp:posOffset>
            </wp:positionH>
            <wp:positionV relativeFrom="paragraph">
              <wp:posOffset>173355</wp:posOffset>
            </wp:positionV>
            <wp:extent cx="3069771" cy="2508069"/>
            <wp:effectExtent l="0" t="0" r="0" b="6985"/>
            <wp:wrapNone/>
            <wp:docPr id="2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1" cy="25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tabs>
          <w:tab w:val="left" w:pos="28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28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28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28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28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28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440B8A" w:rsidRDefault="0051434A" w:rsidP="0051434A">
      <w:pPr>
        <w:tabs>
          <w:tab w:val="left" w:pos="28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28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2820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ใช้แก๊สไนโตรเจนไล่ความชื้นเป็นเวลา</w:t>
      </w:r>
      <w:r w:rsidRPr="003F5149">
        <w:rPr>
          <w:rFonts w:ascii="TH SarabunPSK" w:hAnsi="TH SarabunPSK" w:cs="TH SarabunPSK"/>
          <w:sz w:val="32"/>
          <w:szCs w:val="32"/>
        </w:rPr>
        <w:t xml:space="preserve"> 5 </w:t>
      </w:r>
      <w:r w:rsidRPr="003F5149">
        <w:rPr>
          <w:rFonts w:ascii="TH SarabunPSK" w:hAnsi="TH SarabunPSK" w:cs="TH SarabunPSK"/>
          <w:sz w:val="32"/>
          <w:szCs w:val="32"/>
          <w:cs/>
        </w:rPr>
        <w:t>นาทีปิดฝาขวดก้นกลมโดยใช้</w:t>
      </w:r>
      <w:r w:rsidRPr="003F5149">
        <w:rPr>
          <w:rFonts w:ascii="TH SarabunPSK" w:hAnsi="TH SarabunPSK" w:cs="TH SarabunPSK"/>
          <w:sz w:val="32"/>
          <w:szCs w:val="32"/>
        </w:rPr>
        <w:t xml:space="preserve"> Silicone </w:t>
      </w:r>
    </w:p>
    <w:p w:rsidR="0051434A" w:rsidRDefault="0051434A" w:rsidP="0051434A">
      <w:pPr>
        <w:tabs>
          <w:tab w:val="left" w:pos="2820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sz w:val="32"/>
          <w:szCs w:val="32"/>
        </w:rPr>
        <w:t>High Vacuum Grease</w:t>
      </w:r>
    </w:p>
    <w:p w:rsidR="0051434A" w:rsidRPr="00440B8A" w:rsidRDefault="0051434A" w:rsidP="0051434A">
      <w:pPr>
        <w:tabs>
          <w:tab w:val="left" w:pos="2820"/>
        </w:tabs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D8668F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8"/>
          <w:szCs w:val="8"/>
        </w:rPr>
      </w:pPr>
      <w:r w:rsidRPr="003F514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-147320</wp:posOffset>
            </wp:positionV>
            <wp:extent cx="1529080" cy="2038985"/>
            <wp:effectExtent l="0" t="0" r="0" b="0"/>
            <wp:wrapTopAndBottom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8138_10204046979770747_3685267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34A" w:rsidRDefault="0051434A" w:rsidP="005143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นำขวดก้นกลมไปจุ่มลงใน</w:t>
      </w:r>
      <w:r w:rsidRPr="00440B8A">
        <w:rPr>
          <w:rFonts w:ascii="TH SarabunPSK" w:hAnsi="TH SarabunPSK" w:cs="TH SarabunPSK"/>
          <w:sz w:val="32"/>
          <w:szCs w:val="32"/>
          <w:cs/>
        </w:rPr>
        <w:t>น้ำมันซิลิโคน(</w:t>
      </w:r>
      <w:r w:rsidRPr="00440B8A">
        <w:rPr>
          <w:rFonts w:ascii="TH SarabunPSK" w:hAnsi="TH SarabunPSK" w:cs="TH SarabunPSK"/>
          <w:sz w:val="32"/>
          <w:szCs w:val="32"/>
        </w:rPr>
        <w:t xml:space="preserve">Silicone oil) </w:t>
      </w:r>
      <w:r w:rsidRPr="003F5149">
        <w:rPr>
          <w:rFonts w:ascii="TH SarabunPSK" w:hAnsi="TH SarabunPSK" w:cs="TH SarabunPSK"/>
          <w:sz w:val="32"/>
          <w:szCs w:val="32"/>
          <w:cs/>
        </w:rPr>
        <w:t>(</w:t>
      </w:r>
      <w:r w:rsidRPr="003F5149">
        <w:rPr>
          <w:rFonts w:ascii="TH SarabunPSK" w:hAnsi="TH SarabunPSK" w:cs="TH SarabunPSK"/>
          <w:sz w:val="32"/>
          <w:szCs w:val="32"/>
        </w:rPr>
        <w:t xml:space="preserve">Hotplate and magnetic </w:t>
      </w:r>
    </w:p>
    <w:p w:rsidR="0051434A" w:rsidRPr="003F5149" w:rsidRDefault="0051434A" w:rsidP="005143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sz w:val="32"/>
          <w:szCs w:val="32"/>
        </w:rPr>
        <w:t>stirrer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) เวลา </w:t>
      </w:r>
      <w:r w:rsidRPr="003F5149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  <w:lang w:val="en-AU"/>
        </w:rPr>
        <w:t>8</w:t>
      </w:r>
      <w:r w:rsidRPr="003F5149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600873" cy="2120630"/>
            <wp:effectExtent l="0" t="0" r="0" b="0"/>
            <wp:docPr id="3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120"/>
                    <a:stretch/>
                  </pic:blipFill>
                  <pic:spPr bwMode="auto">
                    <a:xfrm>
                      <a:off x="0" y="0"/>
                      <a:ext cx="1602404" cy="2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1434A" w:rsidRPr="00D8668F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ปล่อยให้เย็นที่อุณหภูมิห้อง</w:t>
      </w:r>
    </w:p>
    <w:p w:rsidR="0051434A" w:rsidRPr="00D8668F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1827212</wp:posOffset>
            </wp:positionH>
            <wp:positionV relativeFrom="paragraph">
              <wp:posOffset>161290</wp:posOffset>
            </wp:positionV>
            <wp:extent cx="1607820" cy="2143760"/>
            <wp:effectExtent l="0" t="0" r="0" b="8890"/>
            <wp:wrapNone/>
            <wp:docPr id="3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ละลายด้วย</w:t>
      </w:r>
      <w:r>
        <w:rPr>
          <w:rFonts w:ascii="TH SarabunPSK" w:hAnsi="TH SarabunPSK" w:cs="TH SarabunPSK" w:hint="cs"/>
          <w:sz w:val="32"/>
          <w:szCs w:val="32"/>
          <w:cs/>
        </w:rPr>
        <w:t>คลอโรฟอร์ม</w:t>
      </w:r>
    </w:p>
    <w:p w:rsidR="0051434A" w:rsidRPr="003F5149" w:rsidRDefault="0051434A" w:rsidP="0051434A">
      <w:pPr>
        <w:tabs>
          <w:tab w:val="left" w:pos="4995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49530</wp:posOffset>
            </wp:positionV>
            <wp:extent cx="1962150" cy="2616200"/>
            <wp:effectExtent l="0" t="0" r="0" b="0"/>
            <wp:wrapSquare wrapText="bothSides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8138_1147091848727577_184203835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D8668F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จากนั้นนำไปตกตะกอนด้วยเมทา</w:t>
      </w:r>
      <w:r>
        <w:rPr>
          <w:rFonts w:ascii="TH SarabunPSK" w:hAnsi="TH SarabunPSK" w:cs="TH SarabunPSK" w:hint="cs"/>
          <w:sz w:val="32"/>
          <w:szCs w:val="32"/>
          <w:cs/>
        </w:rPr>
        <w:t>นอล</w:t>
      </w: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007476" cy="2676634"/>
            <wp:effectExtent l="0" t="0" r="0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6627_1147091445394284_1661987691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016" cy="26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4A" w:rsidRPr="00D8668F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กรองด้วยเครื่องกรองสุญญากาศ</w:t>
      </w: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80645</wp:posOffset>
            </wp:positionV>
            <wp:extent cx="2086610" cy="2782570"/>
            <wp:effectExtent l="0" t="0" r="8890" b="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83058_10204047004611368_581099656_n (1)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Pr="003F5149" w:rsidRDefault="0051434A" w:rsidP="0051434A">
      <w:pPr>
        <w:tabs>
          <w:tab w:val="left" w:pos="499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tabs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สารที่กรองได้ใส่บีกเกอร์ปิดด้วยอะลูมิเนียมฟอ</w:t>
      </w:r>
      <w:r>
        <w:rPr>
          <w:rFonts w:ascii="TH SarabunPSK" w:hAnsi="TH SarabunPSK" w:cs="TH SarabunPSK"/>
          <w:sz w:val="32"/>
          <w:szCs w:val="32"/>
          <w:cs/>
        </w:rPr>
        <w:t>ยล์เจาะรูเล็กๆนำไปอบเป็นเวลา12</w:t>
      </w:r>
      <w:r w:rsidRPr="003F5149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51434A" w:rsidRPr="003F5149" w:rsidRDefault="0051434A" w:rsidP="0051434A">
      <w:pPr>
        <w:tabs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5149">
        <w:rPr>
          <w:rFonts w:ascii="TH SarabunPSK" w:hAnsi="TH SarabunPSK" w:cs="TH SarabunPSK"/>
          <w:sz w:val="32"/>
          <w:szCs w:val="32"/>
          <w:cs/>
        </w:rPr>
        <w:t xml:space="preserve">หรือจนสารแห้งที่อุณหภูมิ </w:t>
      </w:r>
      <w:r w:rsidRPr="003F5149">
        <w:rPr>
          <w:rFonts w:ascii="TH SarabunPSK" w:hAnsi="TH SarabunPSK" w:cs="TH SarabunPSK"/>
          <w:sz w:val="32"/>
          <w:szCs w:val="32"/>
        </w:rPr>
        <w:t>45</w:t>
      </w:r>
      <w:r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Pr="003F5149">
        <w:rPr>
          <w:rFonts w:ascii="TH SarabunPSK" w:hAnsi="TH SarabunPSK" w:cs="TH SarabunPSK"/>
          <w:sz w:val="32"/>
          <w:szCs w:val="32"/>
          <w:cs/>
        </w:rPr>
        <w:t>นำไปชั่งนำหนัก</w:t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tabs>
          <w:tab w:val="center" w:pos="397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514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1455683</wp:posOffset>
            </wp:positionH>
            <wp:positionV relativeFrom="paragraph">
              <wp:posOffset>158903</wp:posOffset>
            </wp:positionV>
            <wp:extent cx="2143760" cy="2638425"/>
            <wp:effectExtent l="0" t="0" r="8890" b="9525"/>
            <wp:wrapSquare wrapText="bothSides"/>
            <wp:docPr id="3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895"/>
                    <a:stretch/>
                  </pic:blipFill>
                  <pic:spPr bwMode="auto">
                    <a:xfrm>
                      <a:off x="0" y="0"/>
                      <a:ext cx="21437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1951BB" w:rsidRDefault="0051434A" w:rsidP="0051434A">
      <w:pPr>
        <w:tabs>
          <w:tab w:val="left" w:pos="496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4A" w:rsidRPr="003F5149" w:rsidRDefault="0051434A" w:rsidP="005143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>รูปที่ ข (</w:t>
      </w:r>
      <w:r w:rsidRPr="003F5149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3F514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F5149">
        <w:rPr>
          <w:rFonts w:ascii="TH SarabunPSK" w:hAnsi="TH SarabunPSK" w:cs="TH SarabunPSK"/>
          <w:sz w:val="32"/>
          <w:szCs w:val="32"/>
          <w:cs/>
        </w:rPr>
        <w:t>เก็บสารในขวดปิดฝาให้เรียบร้อย</w:t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0A1F00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331" o:spid="_x0000_s1027" style="position:absolute;left:0;text-align:left;margin-left:367.5pt;margin-top:-91.5pt;width:64.5pt;height:69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" fillcolor="white [3212]" stroked="f" strokeweight="2pt"/>
        </w:pict>
      </w:r>
    </w:p>
    <w:p w:rsidR="0051434A" w:rsidRDefault="00DE4186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pict>
          <v:rect id="_x0000_s1031" style="position:absolute;left:0;text-align:left;margin-left:381.75pt;margin-top:-76.5pt;width:54.45pt;height:31.05pt;z-index:251681792" stroked="f"/>
        </w:pict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</w:p>
    <w:p w:rsidR="0051434A" w:rsidRDefault="000A1F00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  <w:r w:rsidRPr="000A1F00"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สี่เหลี่ยมผืนผ้า 33" o:spid="_x0000_s1029" style="position:absolute;left:0;text-align:left;margin-left:381.75pt;margin-top:-232pt;width:74.1pt;height:66.65pt;z-index:251679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" fillcolor="white [3212]" strokecolor="white [3212]" strokeweight="2pt"/>
        </w:pict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6"/>
          <w:szCs w:val="36"/>
          <w:lang w:val="en-AU"/>
        </w:rPr>
      </w:pPr>
    </w:p>
    <w:p w:rsidR="0051434A" w:rsidRPr="00D74110" w:rsidRDefault="0051434A" w:rsidP="0051434A">
      <w:pPr>
        <w:spacing w:line="240" w:lineRule="atLeast"/>
        <w:jc w:val="center"/>
        <w:rPr>
          <w:rFonts w:ascii="TH SarabunPSK" w:hAnsi="TH SarabunPSK" w:cs="TH SarabunPSK"/>
          <w:b/>
          <w:bCs/>
          <w:sz w:val="36"/>
          <w:szCs w:val="36"/>
          <w:lang w:val="en-AU"/>
        </w:rPr>
      </w:pPr>
      <w:r w:rsidRPr="00D74110">
        <w:rPr>
          <w:rFonts w:ascii="TH SarabunPSK" w:hAnsi="TH SarabunPSK" w:cs="TH SarabunPSK"/>
          <w:b/>
          <w:bCs/>
          <w:sz w:val="36"/>
          <w:szCs w:val="36"/>
          <w:cs/>
          <w:lang w:val="en-AU"/>
        </w:rPr>
        <w:t>ภาคผนวก ค</w:t>
      </w:r>
    </w:p>
    <w:p w:rsidR="0051434A" w:rsidRPr="00D74110" w:rsidRDefault="0051434A" w:rsidP="0051434A">
      <w:pPr>
        <w:spacing w:line="240" w:lineRule="atLeast"/>
        <w:jc w:val="center"/>
        <w:rPr>
          <w:rFonts w:ascii="TH SarabunPSK" w:hAnsi="TH SarabunPSK" w:cs="TH SarabunPSK"/>
          <w:b/>
          <w:bCs/>
          <w:sz w:val="36"/>
          <w:szCs w:val="36"/>
          <w:lang w:val="en-AU"/>
        </w:rPr>
      </w:pPr>
      <w:r w:rsidRPr="00D74110">
        <w:rPr>
          <w:rFonts w:ascii="TH SarabunPSK" w:hAnsi="TH SarabunPSK" w:cs="TH SarabunPSK"/>
          <w:b/>
          <w:bCs/>
          <w:sz w:val="36"/>
          <w:szCs w:val="36"/>
          <w:cs/>
          <w:lang w:val="en-AU"/>
        </w:rPr>
        <w:t>รูปประกอบในการเทฟิล์ม</w:t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994170" cy="2900047"/>
            <wp:effectExtent l="0" t="0" r="635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61734_1147091835394245_379798997_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26" t="4378" r="10116" b="4377"/>
                    <a:stretch/>
                  </pic:blipFill>
                  <pic:spPr bwMode="auto">
                    <a:xfrm>
                      <a:off x="0" y="0"/>
                      <a:ext cx="1998271" cy="290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รูปที่ ค 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(1)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ชั่งสารตัวอย่าง 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0.5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กรัม</w:t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345440</wp:posOffset>
            </wp:positionV>
            <wp:extent cx="1915795" cy="2555240"/>
            <wp:effectExtent l="0" t="0" r="8255" b="0"/>
            <wp:wrapSquare wrapText="bothSides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  <w:lang w:val="en-AU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ค (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ละลายสารที่ได้ในคลอโรฟอร์ม</w:t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-234315</wp:posOffset>
            </wp:positionV>
            <wp:extent cx="1877060" cy="2504440"/>
            <wp:effectExtent l="0" t="0" r="8890" b="0"/>
            <wp:wrapSquare wrapText="bothSides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0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ค (</w:t>
      </w:r>
      <w:r>
        <w:rPr>
          <w:rFonts w:ascii="TH SarabunPSK" w:hAnsi="TH SarabunPSK" w:cs="TH SarabunPSK"/>
          <w:sz w:val="32"/>
          <w:szCs w:val="32"/>
          <w:lang w:val="en-AU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เทสารละลายที่ได้ในจานเพาะเชื้อ</w:t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5715</wp:posOffset>
            </wp:positionV>
            <wp:extent cx="2007235" cy="2676525"/>
            <wp:effectExtent l="0" t="0" r="0" b="9525"/>
            <wp:wrapSquare wrapText="bothSides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1434A" w:rsidRDefault="0051434A" w:rsidP="0051434A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ค 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(4) </w:t>
      </w:r>
      <w:r>
        <w:rPr>
          <w:rFonts w:ascii="TH SarabunPSK" w:hAnsi="TH SarabunPSK" w:cs="TH SarabunPSK" w:hint="cs"/>
          <w:sz w:val="32"/>
          <w:szCs w:val="32"/>
          <w:cs/>
        </w:rPr>
        <w:t>ทิ้งไว้ให้คลอโรฟอร์มระเหยจนหมดแล้วสังเกตแผ่นฟิล์มที่เกิดขึ้น</w:t>
      </w:r>
    </w:p>
    <w:p w:rsidR="00042AB1" w:rsidRDefault="00042AB1"/>
    <w:sectPr w:rsidR="00042AB1" w:rsidSect="003204D5">
      <w:headerReference w:type="default" r:id="rId87"/>
      <w:pgSz w:w="11906" w:h="16838"/>
      <w:pgMar w:top="2126" w:right="1418" w:bottom="1418" w:left="2126" w:header="709" w:footer="709" w:gutter="0"/>
      <w:pgNumType w:start="28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E7C" w:rsidRDefault="00601E7C" w:rsidP="003204D5">
      <w:pPr>
        <w:spacing w:after="0" w:line="240" w:lineRule="auto"/>
      </w:pPr>
      <w:r>
        <w:separator/>
      </w:r>
    </w:p>
  </w:endnote>
  <w:endnote w:type="continuationSeparator" w:id="1">
    <w:p w:rsidR="00601E7C" w:rsidRDefault="00601E7C" w:rsidP="0032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E7C" w:rsidRDefault="00601E7C" w:rsidP="003204D5">
      <w:pPr>
        <w:spacing w:after="0" w:line="240" w:lineRule="auto"/>
      </w:pPr>
      <w:r>
        <w:separator/>
      </w:r>
    </w:p>
  </w:footnote>
  <w:footnote w:type="continuationSeparator" w:id="1">
    <w:p w:rsidR="00601E7C" w:rsidRDefault="00601E7C" w:rsidP="00320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164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3204D5" w:rsidRPr="003204D5" w:rsidRDefault="000A1F00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3204D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3204D5" w:rsidRPr="003204D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204D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E4186" w:rsidRPr="00DE4186">
          <w:rPr>
            <w:rFonts w:ascii="TH SarabunPSK" w:hAnsi="TH SarabunPSK" w:cs="TH SarabunPSK"/>
            <w:noProof/>
            <w:sz w:val="32"/>
            <w:szCs w:val="32"/>
            <w:lang w:val="th-TH"/>
          </w:rPr>
          <w:t>43</w:t>
        </w:r>
        <w:r w:rsidRPr="003204D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3204D5" w:rsidRDefault="003204D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1434A"/>
    <w:rsid w:val="00042AB1"/>
    <w:rsid w:val="000A1F00"/>
    <w:rsid w:val="001E6306"/>
    <w:rsid w:val="003204D5"/>
    <w:rsid w:val="0051434A"/>
    <w:rsid w:val="00601E7C"/>
    <w:rsid w:val="00DE4186"/>
    <w:rsid w:val="00FB2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51434A"/>
  </w:style>
  <w:style w:type="paragraph" w:customStyle="1" w:styleId="h1">
    <w:name w:val="h1"/>
    <w:basedOn w:val="a"/>
    <w:rsid w:val="0051434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2">
    <w:name w:val="h2"/>
    <w:basedOn w:val="a0"/>
    <w:rsid w:val="0051434A"/>
  </w:style>
  <w:style w:type="paragraph" w:styleId="a3">
    <w:name w:val="Balloon Text"/>
    <w:basedOn w:val="a"/>
    <w:link w:val="a4"/>
    <w:uiPriority w:val="99"/>
    <w:semiHidden/>
    <w:unhideWhenUsed/>
    <w:rsid w:val="005143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434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204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204D5"/>
  </w:style>
  <w:style w:type="paragraph" w:styleId="a7">
    <w:name w:val="footer"/>
    <w:basedOn w:val="a"/>
    <w:link w:val="a8"/>
    <w:uiPriority w:val="99"/>
    <w:semiHidden/>
    <w:unhideWhenUsed/>
    <w:rsid w:val="003204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3204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85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84" Type="http://schemas.openxmlformats.org/officeDocument/2006/relationships/image" Target="media/image20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83" Type="http://schemas.microsoft.com/office/2007/relationships/hdphoto" Target="media/hdphoto16.wdp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8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82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81" Type="http://schemas.microsoft.com/office/2007/relationships/hdphoto" Target="media/hdphoto15.wdp"/><Relationship Id="rId86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586</Words>
  <Characters>3344</Characters>
  <Application>Microsoft Office Word</Application>
  <DocSecurity>0</DocSecurity>
  <Lines>27</Lines>
  <Paragraphs>7</Paragraphs>
  <ScaleCrop>false</ScaleCrop>
  <Company/>
  <LinksUpToDate>false</LinksUpToDate>
  <CharactersWithSpaces>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Yottha</dc:creator>
  <cp:lastModifiedBy>Yottha</cp:lastModifiedBy>
  <cp:revision>4</cp:revision>
  <dcterms:created xsi:type="dcterms:W3CDTF">2018-07-29T06:27:00Z</dcterms:created>
  <dcterms:modified xsi:type="dcterms:W3CDTF">2018-10-09T08:38:00Z</dcterms:modified>
</cp:coreProperties>
</file>