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6D8F" w:rsidRPr="00476D8F" w:rsidRDefault="001075E5" w:rsidP="00FB6DE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-934278</wp:posOffset>
                </wp:positionV>
                <wp:extent cx="461176" cy="310101"/>
                <wp:effectExtent l="0" t="0" r="15240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024DF5" id="สี่เหลี่ยมผืนผ้า 1" o:spid="_x0000_s1026" style="position:absolute;margin-left:396pt;margin-top:-73.55pt;width:36.3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" fillcolor="white [3212]" strokecolor="white [3212]" strokeweight="1pt"/>
            </w:pict>
          </mc:Fallback>
        </mc:AlternateContent>
      </w:r>
      <w:r w:rsidR="00476D8F" w:rsidRPr="00476D8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476D8F" w:rsidRPr="00476D8F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817925" w:rsidRDefault="00476D8F" w:rsidP="00FB6DEC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6D8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วิธีการดำเนินงานวิจัย</w:t>
      </w:r>
    </w:p>
    <w:p w:rsidR="00FB6DEC" w:rsidRDefault="00FB6DEC" w:rsidP="00FB6DEC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FB6DEC" w:rsidRDefault="00FB6DEC" w:rsidP="00FB6DEC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6"/>
          <w:szCs w:val="32"/>
        </w:rPr>
      </w:pPr>
      <w:r w:rsidRPr="0083454E">
        <w:rPr>
          <w:rFonts w:ascii="TH SarabunPSK" w:eastAsia="TH SarabunPSK" w:hAnsi="TH SarabunPSK" w:cs="TH SarabunPSK"/>
          <w:sz w:val="36"/>
          <w:szCs w:val="32"/>
          <w:cs/>
        </w:rPr>
        <w:t>การศึกษานี้เป็น</w:t>
      </w:r>
      <w:r w:rsidRPr="0014491F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Pr="00FB6DEC">
        <w:rPr>
          <w:rFonts w:ascii="TH SarabunPSK" w:eastAsia="TH SarabunPSK" w:hAnsi="TH SarabunPSK" w:cs="TH SarabunPSK"/>
          <w:sz w:val="36"/>
          <w:szCs w:val="32"/>
          <w:cs/>
        </w:rPr>
        <w:t>การพัฒนาผลิตภัณฑ์ชาเชียงดาโดยวิธีการอบแห้งแบบพาความร้อน</w:t>
      </w:r>
      <w:r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Pr="0083454E">
        <w:rPr>
          <w:rFonts w:ascii="TH SarabunPSK" w:eastAsia="TH SarabunPSK" w:hAnsi="TH SarabunPSK" w:cs="TH SarabunPSK"/>
          <w:sz w:val="36"/>
          <w:szCs w:val="32"/>
          <w:cs/>
        </w:rPr>
        <w:t>โดยมีขั้นตอนการดำเนินงานดังนี้</w:t>
      </w:r>
    </w:p>
    <w:p w:rsidR="00FB6DEC" w:rsidRDefault="00FB6DEC" w:rsidP="00FB6DE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B6DEC" w:rsidRDefault="00FB6DEC" w:rsidP="00FB6DEC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FB6DEC" w:rsidRPr="0083454E" w:rsidRDefault="00FB6DEC" w:rsidP="00FB6DEC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วัตถุดิบที่ใช้ในการศึกษา ได้แก่ ผัก</w:t>
      </w:r>
      <w:r w:rsidRPr="00FB6DEC">
        <w:rPr>
          <w:rFonts w:ascii="TH SarabunPSK" w:eastAsia="TH SarabunPSK" w:hAnsi="TH SarabunPSK" w:cs="TH SarabunPSK"/>
          <w:sz w:val="36"/>
          <w:szCs w:val="32"/>
          <w:cs/>
        </w:rPr>
        <w:t>เชียงดา</w:t>
      </w:r>
      <w:r w:rsidR="00255B2F">
        <w:rPr>
          <w:rFonts w:ascii="TH SarabunPSK" w:eastAsia="TH SarabunPSK" w:hAnsi="TH SarabunPSK" w:cs="TH SarabunPSK" w:hint="cs"/>
          <w:sz w:val="36"/>
          <w:szCs w:val="32"/>
          <w:cs/>
        </w:rPr>
        <w:t xml:space="preserve"> </w:t>
      </w:r>
      <w:r w:rsidR="00255B2F">
        <w:rPr>
          <w:rFonts w:ascii="TH SarabunPSK" w:eastAsia="TH SarabunPSK" w:hAnsi="TH SarabunPSK" w:cs="TH SarabunPSK"/>
          <w:sz w:val="36"/>
          <w:szCs w:val="32"/>
        </w:rPr>
        <w:t>(</w:t>
      </w:r>
      <w:r w:rsidR="00BF68DA">
        <w:rPr>
          <w:rFonts w:ascii="TH SarabunPSK" w:eastAsia="TH SarabunPSK" w:hAnsi="TH SarabunPSK" w:cs="TH SarabunPSK" w:hint="cs"/>
          <w:sz w:val="36"/>
          <w:szCs w:val="32"/>
          <w:cs/>
        </w:rPr>
        <w:t>ส่วน</w:t>
      </w:r>
      <w:r w:rsidR="00255B2F">
        <w:rPr>
          <w:rFonts w:ascii="TH SarabunPSK" w:eastAsia="TH SarabunPSK" w:hAnsi="TH SarabunPSK" w:cs="TH SarabunPSK" w:hint="cs"/>
          <w:sz w:val="36"/>
          <w:szCs w:val="32"/>
          <w:cs/>
        </w:rPr>
        <w:t xml:space="preserve">ของยอดอ่อน </w:t>
      </w:r>
      <w:r w:rsidR="00255B2F">
        <w:rPr>
          <w:rFonts w:ascii="TH SarabunPSK" w:eastAsia="TH SarabunPSK" w:hAnsi="TH SarabunPSK" w:cs="TH SarabunPSK"/>
          <w:sz w:val="36"/>
          <w:szCs w:val="32"/>
        </w:rPr>
        <w:t xml:space="preserve">3-4 </w:t>
      </w:r>
      <w:r w:rsidR="00255B2F">
        <w:rPr>
          <w:rFonts w:ascii="TH SarabunPSK" w:eastAsia="TH SarabunPSK" w:hAnsi="TH SarabunPSK" w:cs="TH SarabunPSK" w:hint="cs"/>
          <w:sz w:val="36"/>
          <w:szCs w:val="32"/>
          <w:cs/>
        </w:rPr>
        <w:t>ใบแรก</w:t>
      </w:r>
      <w:r w:rsidR="00255B2F">
        <w:rPr>
          <w:rFonts w:ascii="TH SarabunPSK" w:eastAsia="TH SarabunPSK" w:hAnsi="TH SarabunPSK" w:cs="TH SarabunPSK"/>
          <w:sz w:val="36"/>
          <w:szCs w:val="32"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ได้จากวิสาหกิจชุมชนไร่แสนดี อ. โกสุมพิสัย จ. มหาสารคาม </w:t>
      </w:r>
    </w:p>
    <w:p w:rsidR="00FB6DEC" w:rsidRDefault="00FB6DEC" w:rsidP="00FB6DE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B6DEC" w:rsidRDefault="00FB6DEC" w:rsidP="00FB6DEC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และอุปกรณ์</w:t>
      </w:r>
    </w:p>
    <w:p w:rsidR="00FB6DEC" w:rsidRDefault="00FB6DEC" w:rsidP="00FB6D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</w:t>
      </w:r>
      <w:r w:rsidRPr="0083454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เครื่องวัดอุณหภูมิ </w:t>
      </w:r>
      <w:r w:rsidRPr="00347C44">
        <w:rPr>
          <w:rFonts w:ascii="TH SarabunPSK" w:hAnsi="TH SarabunPSK" w:cs="TH SarabunPSK"/>
          <w:sz w:val="32"/>
          <w:szCs w:val="32"/>
        </w:rPr>
        <w:t>(Digital thermometer, DTM 305 model, TECPEL, Taiwan)</w:t>
      </w:r>
    </w:p>
    <w:p w:rsidR="00FB6DEC" w:rsidRDefault="00FB6DEC" w:rsidP="00FB6D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เครื่องอบลมร้อนแบบถาด </w:t>
      </w:r>
      <w:r>
        <w:rPr>
          <w:rFonts w:ascii="TH SarabunPSK" w:hAnsi="TH SarabunPSK" w:cs="TH SarabunPSK"/>
          <w:sz w:val="32"/>
          <w:szCs w:val="32"/>
        </w:rPr>
        <w:t>(Tray dryer)</w:t>
      </w:r>
    </w:p>
    <w:p w:rsidR="00FB6DEC" w:rsidRPr="00347C44" w:rsidRDefault="00FB6DEC" w:rsidP="00FB6DEC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เครื่องชั่งทศนิยม 2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Pr="00347C44">
        <w:rPr>
          <w:rFonts w:ascii="TH SarabunPSK" w:hAnsi="TH SarabunPSK" w:cs="TH SarabunPSK"/>
          <w:sz w:val="32"/>
          <w:szCs w:val="32"/>
        </w:rPr>
        <w:t xml:space="preserve">(Analytical </w:t>
      </w:r>
      <w:proofErr w:type="gramStart"/>
      <w:r w:rsidRPr="00347C44">
        <w:rPr>
          <w:rFonts w:ascii="TH SarabunPSK" w:hAnsi="TH SarabunPSK" w:cs="TH SarabunPSK"/>
          <w:sz w:val="32"/>
          <w:szCs w:val="32"/>
        </w:rPr>
        <w:t>balance :</w:t>
      </w:r>
      <w:proofErr w:type="gramEnd"/>
      <w:r w:rsidRPr="00347C44">
        <w:rPr>
          <w:rFonts w:ascii="TH SarabunPSK" w:hAnsi="TH SarabunPSK" w:cs="TH SarabunPSK"/>
          <w:sz w:val="32"/>
          <w:szCs w:val="32"/>
        </w:rPr>
        <w:t xml:space="preserve"> Sartorius, CP224S, German)</w:t>
      </w:r>
    </w:p>
    <w:p w:rsidR="00FB6DEC" w:rsidRPr="00347C44" w:rsidRDefault="00FB6DEC" w:rsidP="00FB6DEC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 w:hint="cs"/>
          <w:sz w:val="32"/>
          <w:szCs w:val="32"/>
          <w:cs/>
        </w:rPr>
        <w:t>4.</w:t>
      </w:r>
      <w:r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เครื่องชั่งทศนิยม 4 ตำแหน่ง </w:t>
      </w:r>
      <w:r w:rsidRPr="00347C44">
        <w:rPr>
          <w:rFonts w:ascii="TH SarabunPSK" w:hAnsi="TH SarabunPSK" w:cs="TH SarabunPSK"/>
          <w:sz w:val="32"/>
          <w:szCs w:val="32"/>
        </w:rPr>
        <w:t>(Analytical balance : Sartorius, CP224S, German)</w:t>
      </w:r>
    </w:p>
    <w:p w:rsidR="00FB6DEC" w:rsidRPr="00347C44" w:rsidRDefault="00FB6DEC" w:rsidP="00FB6D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/>
          <w:sz w:val="32"/>
          <w:szCs w:val="32"/>
        </w:rPr>
        <w:t>5.</w:t>
      </w:r>
      <w:r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9E0E0A">
        <w:rPr>
          <w:rFonts w:ascii="TH SarabunPSK" w:hAnsi="TH SarabunPSK" w:cs="TH SarabunPSK"/>
          <w:sz w:val="32"/>
          <w:szCs w:val="32"/>
        </w:rPr>
        <w:t xml:space="preserve">Spectrophotometry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9E0E0A">
        <w:rPr>
          <w:rFonts w:ascii="TH SarabunPSK" w:hAnsi="TH SarabunPSK" w:cs="TH SarabunPSK"/>
          <w:sz w:val="32"/>
          <w:szCs w:val="32"/>
        </w:rPr>
        <w:t>Jenway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E0E0A">
        <w:rPr>
          <w:rFonts w:ascii="TH SarabunPSK" w:hAnsi="TH SarabunPSK" w:cs="TH SarabunPSK"/>
          <w:sz w:val="32"/>
          <w:szCs w:val="32"/>
        </w:rPr>
        <w:t>6300 and 6320D Visible and 6305 UV/Vis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FB6DEC" w:rsidRDefault="00FB6DEC" w:rsidP="00FB6D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9E0E0A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อบแห้งลมร้อน </w:t>
      </w:r>
      <w:r>
        <w:rPr>
          <w:rFonts w:ascii="TH SarabunPSK" w:hAnsi="TH SarabunPSK" w:cs="TH SarabunPSK"/>
          <w:sz w:val="32"/>
          <w:szCs w:val="32"/>
        </w:rPr>
        <w:t>(Hot air oven)</w:t>
      </w:r>
    </w:p>
    <w:p w:rsidR="00FB6DEC" w:rsidRPr="00FB6DEC" w:rsidRDefault="00FB6DEC" w:rsidP="00FB6DE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86021">
        <w:rPr>
          <w:rFonts w:ascii="TH SarabunPSK" w:hAnsi="TH SarabunPSK" w:cs="TH SarabunPSK" w:hint="cs"/>
          <w:sz w:val="32"/>
          <w:szCs w:val="32"/>
          <w:cs/>
        </w:rPr>
        <w:t>7</w:t>
      </w:r>
      <w:r w:rsidRPr="00486021">
        <w:rPr>
          <w:rFonts w:ascii="TH SarabunPSK" w:hAnsi="TH SarabunPSK" w:cs="TH SarabunPSK"/>
          <w:sz w:val="32"/>
          <w:szCs w:val="32"/>
        </w:rPr>
        <w:t xml:space="preserve">. </w:t>
      </w:r>
      <w:r w:rsidRPr="00486021">
        <w:rPr>
          <w:rFonts w:ascii="TH SarabunPSK" w:hAnsi="TH SarabunPSK" w:cs="TH SarabunPSK" w:hint="cs"/>
          <w:sz w:val="32"/>
          <w:szCs w:val="32"/>
          <w:cs/>
        </w:rPr>
        <w:t>เครื่องวิเคราะห์ปริมาณ</w:t>
      </w:r>
      <w:r w:rsidRPr="00AB33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ความชื้น </w:t>
      </w:r>
      <w:r w:rsidR="00AB3341" w:rsidRPr="00AB334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AB3341" w:rsidRPr="00AB3341">
        <w:rPr>
          <w:rFonts w:ascii="TH SarabunPSK" w:hAnsi="TH SarabunPSK" w:cs="TH SarabunPSK"/>
          <w:color w:val="000000" w:themeColor="text1"/>
          <w:sz w:val="32"/>
          <w:szCs w:val="32"/>
        </w:rPr>
        <w:t>Ohaus</w:t>
      </w:r>
      <w:proofErr w:type="spellEnd"/>
      <w:r w:rsidR="00AB3341" w:rsidRPr="00AB33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MB90 &amp; MB120 Moisture </w:t>
      </w:r>
      <w:proofErr w:type="spellStart"/>
      <w:r w:rsidR="00AB3341" w:rsidRPr="00AB3341">
        <w:rPr>
          <w:rFonts w:ascii="TH SarabunPSK" w:hAnsi="TH SarabunPSK" w:cs="TH SarabunPSK"/>
          <w:color w:val="000000" w:themeColor="text1"/>
          <w:sz w:val="32"/>
          <w:szCs w:val="32"/>
        </w:rPr>
        <w:t>Analyser</w:t>
      </w:r>
      <w:proofErr w:type="spellEnd"/>
      <w:r w:rsidR="00AB3341" w:rsidRPr="00AB33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Series)</w:t>
      </w:r>
    </w:p>
    <w:p w:rsidR="000E25C2" w:rsidRDefault="00FB6DEC" w:rsidP="00D513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2B12">
        <w:rPr>
          <w:rFonts w:ascii="TH SarabunPSK" w:hAnsi="TH SarabunPSK" w:cs="TH SarabunPSK" w:hint="cs"/>
          <w:sz w:val="32"/>
          <w:szCs w:val="32"/>
          <w:cs/>
        </w:rPr>
        <w:t>8</w:t>
      </w:r>
      <w:r w:rsidRPr="00C52B12">
        <w:rPr>
          <w:rFonts w:ascii="TH SarabunPSK" w:hAnsi="TH SarabunPSK" w:cs="TH SarabunPSK"/>
          <w:sz w:val="32"/>
          <w:szCs w:val="32"/>
        </w:rPr>
        <w:t xml:space="preserve">. </w:t>
      </w:r>
      <w:r w:rsidR="00C52B12" w:rsidRPr="00C52B12">
        <w:rPr>
          <w:rFonts w:ascii="TH SarabunPSK" w:hAnsi="TH SarabunPSK" w:cs="TH SarabunPSK"/>
          <w:sz w:val="32"/>
          <w:szCs w:val="32"/>
          <w:cs/>
        </w:rPr>
        <w:t>เครื่องวัดสี</w:t>
      </w:r>
      <w:r w:rsidR="00C52B12" w:rsidRPr="00C52B12">
        <w:rPr>
          <w:rFonts w:ascii="TH SarabunPSK" w:hAnsi="TH SarabunPSK" w:cs="TH SarabunPSK"/>
          <w:sz w:val="32"/>
          <w:szCs w:val="32"/>
        </w:rPr>
        <w:t xml:space="preserve"> </w:t>
      </w:r>
      <w:r w:rsidR="00C52B12" w:rsidRPr="00C52B12">
        <w:rPr>
          <w:rFonts w:ascii="TH SarabunPSK" w:hAnsi="TH SarabunPSK" w:cs="TH SarabunPSK" w:hint="cs"/>
          <w:sz w:val="32"/>
          <w:szCs w:val="32"/>
          <w:cs/>
        </w:rPr>
        <w:t>(</w:t>
      </w:r>
      <w:r w:rsidR="00C52B12" w:rsidRPr="00C52B12">
        <w:rPr>
          <w:rFonts w:ascii="TH SarabunPSK" w:hAnsi="TH SarabunPSK" w:cs="TH SarabunPSK"/>
          <w:sz w:val="32"/>
          <w:szCs w:val="32"/>
        </w:rPr>
        <w:t>colorimeter</w:t>
      </w:r>
      <w:r w:rsidR="00C52B12" w:rsidRPr="00C52B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31F45" w:rsidRPr="00255B2F" w:rsidRDefault="00255B2F" w:rsidP="00255B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เครื่องครัว</w:t>
      </w:r>
    </w:p>
    <w:p w:rsidR="00B31F45" w:rsidRDefault="00B31F45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5B2F" w:rsidRPr="00255B2F">
        <w:rPr>
          <w:rFonts w:ascii="TH SarabunPSK" w:hAnsi="TH SarabunPSK" w:cs="TH SarabunPSK"/>
          <w:sz w:val="32"/>
          <w:szCs w:val="32"/>
        </w:rPr>
        <w:t>9.</w:t>
      </w:r>
      <w:r w:rsidRPr="00B31F45">
        <w:rPr>
          <w:rFonts w:ascii="TH SarabunPSK" w:hAnsi="TH SarabunPSK" w:cs="TH SarabunPSK"/>
          <w:sz w:val="32"/>
          <w:szCs w:val="32"/>
        </w:rPr>
        <w:t xml:space="preserve">1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ชามส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แตน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เลส</w:t>
      </w:r>
      <w:proofErr w:type="spellEnd"/>
    </w:p>
    <w:p w:rsidR="00B31F45" w:rsidRDefault="00B31F45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5B2F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B31F45">
        <w:rPr>
          <w:rFonts w:ascii="TH SarabunPSK" w:hAnsi="TH SarabunPSK" w:cs="TH SarabunPSK"/>
          <w:sz w:val="32"/>
          <w:szCs w:val="32"/>
          <w:cs/>
        </w:rPr>
        <w:t>ตะแกร</w:t>
      </w:r>
      <w:r w:rsidR="005C03F3">
        <w:rPr>
          <w:rFonts w:ascii="TH SarabunPSK" w:hAnsi="TH SarabunPSK" w:cs="TH SarabunPSK"/>
          <w:sz w:val="32"/>
          <w:szCs w:val="32"/>
          <w:cs/>
        </w:rPr>
        <w:t xml:space="preserve">งใหญ่ (สำหรับตากเชียงดา) </w:t>
      </w:r>
    </w:p>
    <w:p w:rsidR="00B31F45" w:rsidRDefault="00B31F45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5B2F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หม้อ</w:t>
      </w:r>
      <w:r w:rsidR="005C03F3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="005C03F3">
        <w:rPr>
          <w:rFonts w:ascii="TH SarabunPSK" w:hAnsi="TH SarabunPSK" w:cs="TH SarabunPSK" w:hint="cs"/>
          <w:sz w:val="32"/>
          <w:szCs w:val="32"/>
          <w:cs/>
        </w:rPr>
        <w:t>แตน</w:t>
      </w:r>
      <w:proofErr w:type="spellStart"/>
      <w:r w:rsidR="005C03F3">
        <w:rPr>
          <w:rFonts w:ascii="TH SarabunPSK" w:hAnsi="TH SarabunPSK" w:cs="TH SarabunPSK" w:hint="cs"/>
          <w:sz w:val="32"/>
          <w:szCs w:val="32"/>
          <w:cs/>
        </w:rPr>
        <w:t>เลส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1F45" w:rsidRDefault="00B31F45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5B2F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5C03F3">
        <w:rPr>
          <w:rFonts w:ascii="TH SarabunPSK" w:hAnsi="TH SarabunPSK" w:cs="TH SarabunPSK" w:hint="cs"/>
          <w:sz w:val="32"/>
          <w:szCs w:val="32"/>
          <w:cs/>
        </w:rPr>
        <w:t>กระชอน</w:t>
      </w:r>
    </w:p>
    <w:p w:rsidR="00B31F45" w:rsidRDefault="00B31F45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5B2F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มีด</w:t>
      </w:r>
    </w:p>
    <w:p w:rsidR="00B31F45" w:rsidRDefault="00B31F45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5B2F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เขียง</w:t>
      </w:r>
    </w:p>
    <w:p w:rsidR="00B31F45" w:rsidRDefault="00B31F45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5B2F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="005C03F3">
        <w:rPr>
          <w:rFonts w:ascii="TH SarabunPSK" w:hAnsi="TH SarabunPSK" w:cs="TH SarabunPSK" w:hint="cs"/>
          <w:sz w:val="32"/>
          <w:szCs w:val="32"/>
          <w:cs/>
        </w:rPr>
        <w:t>กระทะทองเหลือง</w:t>
      </w:r>
    </w:p>
    <w:p w:rsidR="005C03F3" w:rsidRPr="00B31F45" w:rsidRDefault="005C03F3" w:rsidP="00255B2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55B2F">
        <w:rPr>
          <w:rFonts w:ascii="TH SarabunPSK" w:hAnsi="TH SarabunPSK" w:cs="TH SarabunPSK"/>
          <w:sz w:val="32"/>
          <w:szCs w:val="32"/>
        </w:rPr>
        <w:t>9.8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ถาด</w:t>
      </w:r>
    </w:p>
    <w:p w:rsidR="000E25C2" w:rsidRDefault="000E25C2" w:rsidP="00B31F45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E25C2" w:rsidRDefault="000E25C2" w:rsidP="00FB6DE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E25C2" w:rsidRDefault="000E25C2" w:rsidP="00FB6DE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E25C2" w:rsidRDefault="000E25C2" w:rsidP="00FB6DE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B6DEC" w:rsidRDefault="00FB6DEC" w:rsidP="00FB6DEC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C03F3" w:rsidRDefault="005C03F3" w:rsidP="00FB6DEC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C03F3" w:rsidRDefault="005C03F3" w:rsidP="00FB6DEC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55B2F" w:rsidRDefault="00255B2F" w:rsidP="00FB6D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6DEC" w:rsidRPr="00347C44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7C4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สารเคมี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(Hexane : Commercial grade, </w:t>
      </w:r>
      <w:proofErr w:type="spellStart"/>
      <w:r>
        <w:rPr>
          <w:rFonts w:ascii="TH SarabunPSK" w:hAnsi="TH SarabunPSK" w:cs="TH SarabunPSK"/>
          <w:sz w:val="32"/>
          <w:szCs w:val="32"/>
        </w:rPr>
        <w:t>Etalmar</w:t>
      </w:r>
      <w:proofErr w:type="spellEnd"/>
      <w:r>
        <w:rPr>
          <w:rFonts w:ascii="TH SarabunPSK" w:hAnsi="TH SarabunPSK" w:cs="TH SarabunPSK"/>
          <w:sz w:val="32"/>
          <w:szCs w:val="32"/>
        </w:rPr>
        <w:t>, Thailand)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Hexane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HPLC grade 99.5%, LAB-SCAN, Ireland)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&gt;95%, Merck, German)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เมทา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Methanol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&gt;99.9%, Merck, German)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 S</w:t>
      </w:r>
      <w:r w:rsidRPr="00CC230F">
        <w:rPr>
          <w:rFonts w:ascii="TH SarabunPSK" w:hAnsi="TH SarabunPSK" w:cs="TH SarabunPSK"/>
          <w:sz w:val="32"/>
          <w:szCs w:val="32"/>
        </w:rPr>
        <w:t>odium hydrogen carbonate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r w:rsidRPr="00CC230F">
        <w:rPr>
          <w:rFonts w:ascii="TH SarabunPSK" w:hAnsi="TH SarabunPSK" w:cs="TH SarabunPSK"/>
          <w:sz w:val="32"/>
          <w:szCs w:val="32"/>
        </w:rPr>
        <w:t>luminium</w:t>
      </w:r>
      <w:proofErr w:type="spellEnd"/>
      <w:r w:rsidRPr="00CC230F">
        <w:rPr>
          <w:rFonts w:ascii="TH SarabunPSK" w:hAnsi="TH SarabunPSK" w:cs="TH SarabunPSK"/>
          <w:sz w:val="32"/>
          <w:szCs w:val="32"/>
        </w:rPr>
        <w:t xml:space="preserve"> chloride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(AlCl</w:t>
      </w:r>
      <w:r w:rsidRPr="00CC230F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CC230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CC230F">
        <w:rPr>
          <w:rFonts w:ascii="TH SarabunPSK" w:hAnsi="TH SarabunPSK" w:cs="TH SarabunPSK"/>
          <w:sz w:val="32"/>
          <w:szCs w:val="32"/>
        </w:rPr>
        <w:t>2</w:t>
      </w:r>
      <w:proofErr w:type="gramStart"/>
      <w:r w:rsidRPr="00CC230F">
        <w:rPr>
          <w:rFonts w:ascii="TH SarabunPSK" w:hAnsi="TH SarabunPSK" w:cs="TH SarabunPSK"/>
          <w:sz w:val="32"/>
          <w:szCs w:val="32"/>
        </w:rPr>
        <w:t>,2</w:t>
      </w:r>
      <w:proofErr w:type="gramEnd"/>
      <w:r w:rsidRPr="00CC230F">
        <w:rPr>
          <w:rFonts w:ascii="TH SarabunPSK" w:hAnsi="TH SarabunPSK" w:cs="TH SarabunPSK"/>
          <w:sz w:val="32"/>
          <w:szCs w:val="32"/>
        </w:rPr>
        <w:t>-dyphenyl-1-picrylhydrazyl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(DPPH)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proofErr w:type="spellStart"/>
      <w:r w:rsidRPr="00CC230F">
        <w:rPr>
          <w:rFonts w:ascii="TH SarabunPSK" w:hAnsi="TH SarabunPSK" w:cs="TH SarabunPSK"/>
          <w:sz w:val="32"/>
          <w:szCs w:val="32"/>
        </w:rPr>
        <w:t>FolinCiocalteu’s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phenol reagent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</w:t>
      </w:r>
      <w:r>
        <w:rPr>
          <w:rFonts w:ascii="TH SarabunPSK" w:hAnsi="TH SarabunPSK" w:cs="TH SarabunPSK"/>
          <w:sz w:val="32"/>
          <w:szCs w:val="32"/>
        </w:rPr>
        <w:t>(2</w:t>
      </w:r>
      <w:proofErr w:type="gramStart"/>
      <w:r>
        <w:rPr>
          <w:rFonts w:ascii="TH SarabunPSK" w:hAnsi="TH SarabunPSK" w:cs="TH SarabunPSK"/>
          <w:sz w:val="32"/>
          <w:szCs w:val="32"/>
        </w:rPr>
        <w:t>,6</w:t>
      </w:r>
      <w:proofErr w:type="gramEnd"/>
      <w:r>
        <w:rPr>
          <w:rFonts w:ascii="TH SarabunPSK" w:hAnsi="TH SarabunPSK" w:cs="TH SarabunPSK"/>
          <w:sz w:val="32"/>
          <w:szCs w:val="32"/>
        </w:rPr>
        <w:t>-di-tert-butyl-4-methylphenol, AR grade, 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FB6DEC" w:rsidRDefault="00FB6DEC" w:rsidP="00FB6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ไนโตรเจน </w:t>
      </w:r>
      <w:r>
        <w:rPr>
          <w:rFonts w:ascii="TH SarabunPSK" w:hAnsi="TH SarabunPSK" w:cs="TH SarabunPSK"/>
          <w:sz w:val="32"/>
          <w:szCs w:val="32"/>
        </w:rPr>
        <w:t>(Nitrogen 99.99</w:t>
      </w:r>
      <w:proofErr w:type="gramStart"/>
      <w:r>
        <w:rPr>
          <w:rFonts w:ascii="TH SarabunPSK" w:hAnsi="TH SarabunPSK" w:cs="TH SarabunPSK"/>
          <w:sz w:val="32"/>
          <w:szCs w:val="32"/>
        </w:rPr>
        <w:t>%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Lanna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Industrial Gasses, Thailand)</w:t>
      </w:r>
    </w:p>
    <w:p w:rsidR="00FB6DEC" w:rsidRDefault="00FB6DEC" w:rsidP="00FB6DEC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B6DEC" w:rsidRDefault="00FB6DEC" w:rsidP="00FB6DEC">
      <w:pPr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46D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FB6DEC" w:rsidRDefault="00FB6DEC" w:rsidP="00FB6DEC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การเตรียมวัตถุดิบ</w:t>
      </w:r>
      <w:r w:rsidR="00396B7D">
        <w:rPr>
          <w:rFonts w:ascii="TH SarabunPSK" w:hAnsi="TH SarabunPSK" w:cs="TH SarabunPSK" w:hint="cs"/>
          <w:sz w:val="32"/>
          <w:szCs w:val="32"/>
          <w:cs/>
        </w:rPr>
        <w:t>และการอบแห้ง</w:t>
      </w:r>
    </w:p>
    <w:p w:rsidR="00FB6DEC" w:rsidRDefault="00FB6DEC" w:rsidP="00FB6DEC">
      <w:pPr>
        <w:spacing w:after="0" w:line="240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การเตรียมผักเชียงดา</w:t>
      </w:r>
      <w:r w:rsidR="00396B7D">
        <w:rPr>
          <w:rFonts w:ascii="TH SarabunPSK" w:hAnsi="TH SarabunPSK" w:cs="TH SarabunPSK" w:hint="cs"/>
          <w:sz w:val="32"/>
          <w:szCs w:val="32"/>
          <w:cs/>
        </w:rPr>
        <w:t>และการอบแห้ง</w:t>
      </w:r>
    </w:p>
    <w:p w:rsidR="000E670C" w:rsidRDefault="00FB6DEC" w:rsidP="00FB6DEC">
      <w:pPr>
        <w:spacing w:after="0" w:line="240" w:lineRule="auto"/>
        <w:ind w:firstLine="189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นำผักเชียงดาที่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ได้จากวิสาหกิจชุมชน</w:t>
      </w:r>
    </w:p>
    <w:p w:rsidR="00FB6DEC" w:rsidRDefault="00FB6DEC" w:rsidP="00FB6DE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 ทำ</w:t>
      </w:r>
      <w:r w:rsidR="00597B9F">
        <w:rPr>
          <w:rFonts w:ascii="TH SarabunPSK" w:hAnsi="TH SarabunPSK" w:cs="TH SarabunPSK" w:hint="cs"/>
          <w:sz w:val="32"/>
          <w:szCs w:val="32"/>
          <w:cs/>
        </w:rPr>
        <w:t xml:space="preserve">การลวกด้วยน้ำร้อนที่อุณหภูมิ </w:t>
      </w:r>
      <w:r w:rsidR="00597B9F">
        <w:rPr>
          <w:rFonts w:ascii="TH SarabunPSK" w:hAnsi="TH SarabunPSK" w:cs="TH SarabunPSK"/>
          <w:sz w:val="32"/>
          <w:szCs w:val="32"/>
        </w:rPr>
        <w:t>80</w:t>
      </w:r>
      <w:r w:rsidR="00597B9F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เป็นระยะเวลา </w:t>
      </w:r>
      <w:r w:rsidR="00597B9F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B9F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Pr="00FB6DE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ยับยั้งเอนไซม์</w:t>
      </w:r>
      <w:r w:rsidRPr="00FB6D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6DEC">
        <w:rPr>
          <w:rFonts w:ascii="TH SarabunPSK" w:hAnsi="TH SarabunPSK" w:cs="TH SarabunPSK"/>
          <w:sz w:val="32"/>
          <w:szCs w:val="32"/>
        </w:rPr>
        <w:t xml:space="preserve">polyphenol oxidase (PPO) </w:t>
      </w:r>
      <w:r w:rsidRPr="00FB6DEC">
        <w:rPr>
          <w:rFonts w:ascii="TH SarabunPSK" w:hAnsi="TH SarabunPSK" w:cs="TH SarabunPSK"/>
          <w:sz w:val="32"/>
          <w:szCs w:val="32"/>
          <w:cs/>
        </w:rPr>
        <w:t>ซึ่งทำให้เกิดปฏิกิริยาสีน้ำตาล</w:t>
      </w:r>
    </w:p>
    <w:p w:rsidR="00FB6DEC" w:rsidRDefault="00FB6DEC" w:rsidP="00FB6DE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1.1.3 นำผักเชียงดาที่ผ่านการลวกแช่ในน้ำเย็นทันที จากนั้นทำการหั่น ขนาดประมาณ </w:t>
      </w:r>
      <w:r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0.5</w:t>
      </w:r>
      <w:r>
        <w:rPr>
          <w:rFonts w:ascii="TH SarabunPSK" w:hAnsi="TH SarabunPSK" w:cs="TH SarabunPSK"/>
          <w:sz w:val="32"/>
          <w:szCs w:val="32"/>
        </w:rPr>
        <w:t xml:space="preserve"> x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.0-4.0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เซนติเมตร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ตัดก้านใบออก และผึ่งลมให้หมาดๆ</w:t>
      </w:r>
    </w:p>
    <w:p w:rsidR="00FB6DEC" w:rsidRDefault="00FB6DEC" w:rsidP="00FB6DE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1.1.4 </w:t>
      </w:r>
      <w:r w:rsidR="00396B7D">
        <w:rPr>
          <w:rFonts w:ascii="TH SarabunPSK" w:hAnsi="TH SarabunPSK" w:cs="TH SarabunPSK" w:hint="cs"/>
          <w:sz w:val="32"/>
          <w:szCs w:val="32"/>
          <w:cs/>
        </w:rPr>
        <w:t>จากนั้นนำเชียงดาที่ได้ไปไปคั่วด้วยไฟอ่อนๆ ด้วยก</w:t>
      </w:r>
      <w:r w:rsidR="00271A29">
        <w:rPr>
          <w:rFonts w:ascii="TH SarabunPSK" w:hAnsi="TH SarabunPSK" w:cs="TH SarabunPSK" w:hint="cs"/>
          <w:sz w:val="32"/>
          <w:szCs w:val="32"/>
          <w:cs/>
        </w:rPr>
        <w:t>ร</w:t>
      </w:r>
      <w:r w:rsidR="00396B7D">
        <w:rPr>
          <w:rFonts w:ascii="TH SarabunPSK" w:hAnsi="TH SarabunPSK" w:cs="TH SarabunPSK" w:hint="cs"/>
          <w:sz w:val="32"/>
          <w:szCs w:val="32"/>
          <w:cs/>
        </w:rPr>
        <w:t xml:space="preserve">ะทะทองเหลืองประมาณ </w:t>
      </w:r>
      <w:r w:rsidR="00396B7D">
        <w:rPr>
          <w:rFonts w:ascii="TH SarabunPSK" w:hAnsi="TH SarabunPSK" w:cs="TH SarabunPSK"/>
          <w:sz w:val="32"/>
          <w:szCs w:val="32"/>
        </w:rPr>
        <w:t xml:space="preserve">30 </w:t>
      </w:r>
      <w:r w:rsidR="00396B7D">
        <w:rPr>
          <w:rFonts w:ascii="TH SarabunPSK" w:hAnsi="TH SarabunPSK" w:cs="TH SarabunPSK" w:hint="cs"/>
          <w:sz w:val="32"/>
          <w:szCs w:val="32"/>
          <w:cs/>
        </w:rPr>
        <w:t>นาที และทำการนวดเชียงดาเพื่อให้ผนังเซลล์แตก</w:t>
      </w:r>
    </w:p>
    <w:p w:rsidR="00396B7D" w:rsidRDefault="00396B7D" w:rsidP="00FB6DEC">
      <w:pPr>
        <w:spacing w:after="0" w:line="240" w:lineRule="auto"/>
        <w:ind w:firstLine="189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1.1.5 นำเชียงดาหลังผ่านกระบวนการคั่วไปอบด้วยตู้อบลมร้อนแบบถาด </w:t>
      </w:r>
      <w:r>
        <w:rPr>
          <w:rFonts w:ascii="TH SarabunPSK" w:hAnsi="TH SarabunPSK" w:cs="TH SarabunPSK"/>
          <w:sz w:val="32"/>
          <w:szCs w:val="32"/>
        </w:rPr>
        <w:t>(Tray dryer)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ที่อุณหภูมิ 60, 70 และ 80 องศาเซลเซียส และทำการเก็บข้อมูลการเปลี่ยนแปลงน้ำหนักระหว่างกระบวนการอบแห้งทุก 10 นาที จนผลิตภัณฑ์สุดท้ายมีความชื้นน้</w:t>
      </w:r>
      <w:r w:rsidR="00BC1E9A">
        <w:rPr>
          <w:rFonts w:ascii="TH SarabunPSK" w:hAnsi="TH SarabunPSK" w:cs="TH SarabunPSK" w:hint="cs"/>
          <w:sz w:val="32"/>
          <w:szCs w:val="32"/>
          <w:cs/>
        </w:rPr>
        <w:t xml:space="preserve">อยกว่า </w:t>
      </w:r>
      <w:r w:rsidR="00BC1E9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เปอร์เซ็นต์ (</w:t>
      </w:r>
      <w:proofErr w:type="spellStart"/>
      <w:r>
        <w:rPr>
          <w:rFonts w:ascii="TH SarabunPSK" w:hAnsi="TH SarabunPSK" w:cs="TH SarabunPSK"/>
          <w:sz w:val="32"/>
          <w:szCs w:val="32"/>
        </w:rPr>
        <w:t>d.b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.) </w:t>
      </w:r>
    </w:p>
    <w:p w:rsidR="00FB6DEC" w:rsidRDefault="00396B7D" w:rsidP="00FB6DE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96B7D">
        <w:rPr>
          <w:rFonts w:ascii="TH SarabunPSK" w:hAnsi="TH SarabunPSK" w:cs="TH SarabunPSK" w:hint="cs"/>
          <w:sz w:val="32"/>
          <w:szCs w:val="32"/>
          <w:cs/>
        </w:rPr>
        <w:t>2. 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ศึกษาคุณภาพของชาเชียงดา</w:t>
      </w:r>
    </w:p>
    <w:p w:rsidR="00396B7D" w:rsidRDefault="00396B7D" w:rsidP="00FB6DE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การวิเคราะห์คุณภาพทางกายภาพ (การวิเคราะห์ค่าสี)</w:t>
      </w:r>
    </w:p>
    <w:p w:rsidR="00AF0185" w:rsidRPr="00B51DA5" w:rsidRDefault="00396B7D" w:rsidP="00E33017">
      <w:pPr>
        <w:spacing w:after="0" w:line="240" w:lineRule="auto"/>
        <w:ind w:firstLine="126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>การตรวจสอบค่าสี โดยใช้</w:t>
      </w:r>
      <w:r w:rsidR="00AF0185">
        <w:rPr>
          <w:rFonts w:ascii="TH Sarabun New" w:hAnsi="TH Sarabun New" w:cs="TH Sarabun New" w:hint="cs"/>
          <w:sz w:val="32"/>
          <w:szCs w:val="32"/>
          <w:cs/>
        </w:rPr>
        <w:t>เครื่องวัดสี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 </w:t>
      </w:r>
      <w:r w:rsidR="00AF0185">
        <w:rPr>
          <w:rFonts w:ascii="TH Sarabun New" w:hAnsi="TH Sarabun New" w:cs="TH Sarabun New"/>
          <w:sz w:val="32"/>
          <w:szCs w:val="32"/>
        </w:rPr>
        <w:t>Hunter lab</w:t>
      </w:r>
      <w:r w:rsidR="00AF0185">
        <w:rPr>
          <w:rFonts w:ascii="TH Sarabun New" w:hAnsi="TH Sarabun New" w:cs="TH Sarabun New" w:hint="cs"/>
          <w:sz w:val="32"/>
          <w:szCs w:val="32"/>
          <w:cs/>
        </w:rPr>
        <w:t xml:space="preserve"> รุ่น </w:t>
      </w:r>
      <w:r w:rsidR="00AF0185">
        <w:rPr>
          <w:rFonts w:ascii="TH Sarabun New" w:hAnsi="TH Sarabun New" w:cs="TH Sarabun New"/>
          <w:sz w:val="32"/>
          <w:szCs w:val="32"/>
        </w:rPr>
        <w:t xml:space="preserve">CQXE/SAV-2 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(Hunter Associates Laboratory Inc., USA) </w:t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>ตามระบบสีแบบ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 CIE system </w:t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 xml:space="preserve">โดยแสดงค่าเป็น </w:t>
      </w:r>
      <w:r w:rsidR="00AF0185" w:rsidRPr="00807ED9">
        <w:rPr>
          <w:rFonts w:ascii="TH Sarabun New" w:hAnsi="TH Sarabun New" w:cs="TH Sarabun New"/>
          <w:sz w:val="32"/>
          <w:szCs w:val="32"/>
        </w:rPr>
        <w:t xml:space="preserve">L* a* </w:t>
      </w:r>
      <w:r w:rsidR="00AF0185" w:rsidRPr="00807ED9">
        <w:rPr>
          <w:rFonts w:ascii="TH Sarabun New" w:hAnsi="TH Sarabun New" w:cs="TH Sarabun New"/>
          <w:sz w:val="32"/>
          <w:szCs w:val="32"/>
          <w:cs/>
        </w:rPr>
        <w:t>และ</w:t>
      </w:r>
      <w:r w:rsidR="00AF0185" w:rsidRPr="005A193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0185" w:rsidRPr="005A1936">
        <w:rPr>
          <w:rFonts w:ascii="TH Sarabun New" w:hAnsi="TH Sarabun New" w:cs="TH Sarabun New"/>
          <w:sz w:val="32"/>
          <w:szCs w:val="32"/>
        </w:rPr>
        <w:t>b*</w:t>
      </w:r>
    </w:p>
    <w:p w:rsidR="00AF0185" w:rsidRPr="005A1936" w:rsidRDefault="00AF0185" w:rsidP="00AF0185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</w:rPr>
        <w:t xml:space="preserve">L*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แสดงค่าความสว่าง มีค่าตั้งแต่ 0 (ดำ) จนถึง 100 (ขาว)</w:t>
      </w:r>
    </w:p>
    <w:p w:rsidR="00AF0185" w:rsidRPr="005A1936" w:rsidRDefault="00AF0185" w:rsidP="00AF0185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proofErr w:type="gramStart"/>
      <w:r w:rsidRPr="005A1936">
        <w:rPr>
          <w:rFonts w:ascii="TH Sarabun New" w:hAnsi="TH Sarabun New" w:cs="TH Sarabun New"/>
          <w:sz w:val="32"/>
          <w:szCs w:val="32"/>
        </w:rPr>
        <w:t>a</w:t>
      </w:r>
      <w:proofErr w:type="gramEnd"/>
      <w:r w:rsidRPr="005A1936">
        <w:rPr>
          <w:rFonts w:ascii="TH Sarabun New" w:hAnsi="TH Sarabun New" w:cs="TH Sarabun New"/>
          <w:sz w:val="32"/>
          <w:szCs w:val="32"/>
        </w:rPr>
        <w:t xml:space="preserve">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แสดงค่าความเป็นสีแดงและสีเขียว</w:t>
      </w:r>
    </w:p>
    <w:p w:rsidR="00AF0185" w:rsidRPr="005A1936" w:rsidRDefault="00AF0185" w:rsidP="00AF0185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เป็นบวกจะแสดงค่าสีแดง</w:t>
      </w:r>
    </w:p>
    <w:p w:rsidR="00AF0185" w:rsidRPr="005A1936" w:rsidRDefault="00AF0185" w:rsidP="00AF0185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เป็นลบจะแสดงค่าสีเขียว</w:t>
      </w:r>
    </w:p>
    <w:p w:rsidR="00AF0185" w:rsidRPr="005A1936" w:rsidRDefault="00AF0185" w:rsidP="00AF0185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proofErr w:type="gramStart"/>
      <w:r w:rsidRPr="005A1936">
        <w:rPr>
          <w:rFonts w:ascii="TH Sarabun New" w:hAnsi="TH Sarabun New" w:cs="TH Sarabun New"/>
          <w:sz w:val="32"/>
          <w:szCs w:val="32"/>
        </w:rPr>
        <w:t>b</w:t>
      </w:r>
      <w:proofErr w:type="gramEnd"/>
      <w:r w:rsidRPr="005A1936">
        <w:rPr>
          <w:rFonts w:ascii="TH Sarabun New" w:hAnsi="TH Sarabun New" w:cs="TH Sarabun New"/>
          <w:sz w:val="32"/>
          <w:szCs w:val="32"/>
        </w:rPr>
        <w:t xml:space="preserve">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แสดงค่าความเป็นสีเหลืองและสีน้ำเงิน</w:t>
      </w:r>
    </w:p>
    <w:p w:rsidR="002457B0" w:rsidRDefault="00AF0185" w:rsidP="002457B0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เป็นบวกจะแสดงค่าสีเหลือง</w:t>
      </w:r>
    </w:p>
    <w:p w:rsidR="00396B7D" w:rsidRDefault="00AF0185" w:rsidP="002457B0">
      <w:pPr>
        <w:spacing w:after="0" w:line="240" w:lineRule="auto"/>
        <w:ind w:left="144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807ED9">
        <w:rPr>
          <w:rFonts w:ascii="TH Sarabun New" w:hAnsi="TH Sarabun New" w:cs="TH Sarabun New"/>
          <w:sz w:val="32"/>
          <w:szCs w:val="32"/>
          <w:cs/>
        </w:rPr>
        <w:lastRenderedPageBreak/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เป็นลบจะแสดงค่าสีน้ำเงิน</w:t>
      </w:r>
    </w:p>
    <w:p w:rsidR="007052BB" w:rsidRDefault="00E33017" w:rsidP="008B32F8">
      <w:pPr>
        <w:spacing w:after="0" w:line="240" w:lineRule="auto"/>
        <w:ind w:firstLine="14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2.2 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การวิเคราะห์ฤทธิ์การต้านอนุมูลอิสระโดยวิธี </w:t>
      </w:r>
      <w:r w:rsidR="008B32F8">
        <w:rPr>
          <w:rFonts w:ascii="TH Sarabun New" w:hAnsi="TH Sarabun New" w:cs="TH Sarabun New"/>
          <w:sz w:val="32"/>
          <w:szCs w:val="32"/>
        </w:rPr>
        <w:t xml:space="preserve">DPPH radical  scavenging </w:t>
      </w:r>
      <w:r w:rsidR="002C1785">
        <w:rPr>
          <w:rFonts w:ascii="TH Sarabun New" w:hAnsi="TH Sarabun New" w:cs="TH Sarabun New"/>
          <w:sz w:val="32"/>
          <w:szCs w:val="32"/>
        </w:rPr>
        <w:t xml:space="preserve">activity  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ซึ่งทำตามวิธีของ  </w:t>
      </w:r>
      <w:proofErr w:type="spellStart"/>
      <w:r w:rsidR="002C1785">
        <w:rPr>
          <w:rFonts w:ascii="TH Sarabun New" w:hAnsi="TH Sarabun New" w:cs="TH Sarabun New"/>
          <w:sz w:val="32"/>
          <w:szCs w:val="32"/>
        </w:rPr>
        <w:t>Loypimai</w:t>
      </w:r>
      <w:proofErr w:type="spellEnd"/>
      <w:r w:rsidR="004F21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5B2F">
        <w:rPr>
          <w:rFonts w:ascii="TH Sarabun New" w:hAnsi="TH Sarabun New" w:cs="TH Sarabun New"/>
          <w:i/>
          <w:iCs/>
          <w:sz w:val="32"/>
          <w:szCs w:val="32"/>
        </w:rPr>
        <w:t xml:space="preserve">et </w:t>
      </w:r>
      <w:r w:rsidR="004F21A6" w:rsidRPr="004F21A6">
        <w:rPr>
          <w:rFonts w:ascii="TH Sarabun New" w:hAnsi="TH Sarabun New" w:cs="TH Sarabun New"/>
          <w:i/>
          <w:iCs/>
          <w:sz w:val="32"/>
          <w:szCs w:val="32"/>
        </w:rPr>
        <w:t>al</w:t>
      </w:r>
      <w:r w:rsidR="00255B2F">
        <w:rPr>
          <w:rFonts w:ascii="TH Sarabun New" w:hAnsi="TH Sarabun New" w:cs="TH Sarabun New"/>
          <w:sz w:val="32"/>
          <w:szCs w:val="32"/>
        </w:rPr>
        <w:t>.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2C1785">
        <w:rPr>
          <w:rFonts w:ascii="TH Sarabun New" w:hAnsi="TH Sarabun New" w:cs="TH Sarabun New"/>
          <w:sz w:val="32"/>
          <w:szCs w:val="32"/>
        </w:rPr>
        <w:t>2010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) โดยเตรียมสารละลาย </w:t>
      </w:r>
      <w:r w:rsidR="002C1785">
        <w:rPr>
          <w:rFonts w:ascii="TH Sarabun New" w:hAnsi="TH Sarabun New" w:cs="TH Sarabun New"/>
          <w:sz w:val="32"/>
          <w:szCs w:val="32"/>
        </w:rPr>
        <w:t>DPPH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 เข้มข้น </w:t>
      </w:r>
      <w:r w:rsidR="002C1785">
        <w:rPr>
          <w:rFonts w:ascii="TH Sarabun New" w:hAnsi="TH Sarabun New" w:cs="TH Sarabun New"/>
          <w:sz w:val="32"/>
          <w:szCs w:val="32"/>
        </w:rPr>
        <w:t xml:space="preserve">0.1 </w:t>
      </w:r>
      <w:proofErr w:type="spellStart"/>
      <w:r w:rsidR="002C1785">
        <w:rPr>
          <w:rFonts w:ascii="TH Sarabun New" w:hAnsi="TH Sarabun New" w:cs="TH Sarabun New" w:hint="cs"/>
          <w:sz w:val="32"/>
          <w:szCs w:val="32"/>
          <w:cs/>
        </w:rPr>
        <w:t>มิลลิโมล</w:t>
      </w:r>
      <w:proofErr w:type="spellEnd"/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 หลีกเลี่ย</w:t>
      </w:r>
      <w:r w:rsidR="00255B2F">
        <w:rPr>
          <w:rFonts w:ascii="TH Sarabun New" w:hAnsi="TH Sarabun New" w:cs="TH Sarabun New" w:hint="cs"/>
          <w:sz w:val="32"/>
          <w:szCs w:val="32"/>
          <w:cs/>
        </w:rPr>
        <w:t>งการถูกแสง ดูดตัวอย่างสารสกัดชา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เชียงดามา </w:t>
      </w:r>
      <w:r w:rsidR="002C1785">
        <w:rPr>
          <w:rFonts w:ascii="TH Sarabun New" w:hAnsi="TH Sarabun New" w:cs="TH Sarabun New"/>
          <w:sz w:val="32"/>
          <w:szCs w:val="32"/>
        </w:rPr>
        <w:t xml:space="preserve">1 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เติมสารละลาย </w:t>
      </w:r>
      <w:r w:rsidR="002C1785">
        <w:rPr>
          <w:rFonts w:ascii="TH Sarabun New" w:hAnsi="TH Sarabun New" w:cs="TH Sarabun New"/>
          <w:sz w:val="32"/>
          <w:szCs w:val="32"/>
        </w:rPr>
        <w:t xml:space="preserve">DPPH 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ปริมาตร </w:t>
      </w:r>
      <w:r w:rsidR="002C1785">
        <w:rPr>
          <w:rFonts w:ascii="TH Sarabun New" w:hAnsi="TH Sarabun New" w:cs="TH Sarabun New"/>
          <w:sz w:val="32"/>
          <w:szCs w:val="32"/>
        </w:rPr>
        <w:t xml:space="preserve">3.0 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เขย่าให้เข้ากันแล้วไปตั้งไว้ในที่มืดนาน </w:t>
      </w:r>
      <w:r w:rsidR="002C1785">
        <w:rPr>
          <w:rFonts w:ascii="TH Sarabun New" w:hAnsi="TH Sarabun New" w:cs="TH Sarabun New"/>
          <w:sz w:val="32"/>
          <w:szCs w:val="32"/>
        </w:rPr>
        <w:t>30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 xml:space="preserve"> นาที  นำไปวัดค่าการดูดกลืนแสงที่ความยาวคลื่น  </w:t>
      </w:r>
      <w:r w:rsidR="002C1785">
        <w:rPr>
          <w:rFonts w:ascii="TH Sarabun New" w:hAnsi="TH Sarabun New" w:cs="TH Sarabun New"/>
          <w:sz w:val="32"/>
          <w:szCs w:val="32"/>
        </w:rPr>
        <w:t xml:space="preserve">517 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>นาโนเมตร  โดยเครื่อง</w:t>
      </w:r>
      <w:r w:rsidR="002C1785">
        <w:rPr>
          <w:rFonts w:ascii="TH Sarabun New" w:hAnsi="TH Sarabun New" w:cs="TH Sarabun New"/>
          <w:sz w:val="32"/>
          <w:szCs w:val="32"/>
        </w:rPr>
        <w:t xml:space="preserve"> spectrophotometer </w:t>
      </w:r>
      <w:r w:rsidR="002C1785">
        <w:rPr>
          <w:rFonts w:ascii="TH Sarabun New" w:hAnsi="TH Sarabun New" w:cs="TH Sarabun New" w:hint="cs"/>
          <w:sz w:val="32"/>
          <w:szCs w:val="32"/>
          <w:cs/>
        </w:rPr>
        <w:t>รายงานผลเป็นค่า</w:t>
      </w:r>
      <w:r w:rsidR="008B32F8">
        <w:rPr>
          <w:rFonts w:ascii="TH Sarabun New" w:hAnsi="TH Sarabun New" w:cs="TH Sarabun New"/>
          <w:sz w:val="32"/>
          <w:szCs w:val="32"/>
        </w:rPr>
        <w:t xml:space="preserve"> %scavenging  </w:t>
      </w:r>
      <w:r w:rsidR="008B32F8">
        <w:rPr>
          <w:rFonts w:ascii="TH Sarabun New" w:hAnsi="TH Sarabun New" w:cs="TH Sarabun New" w:hint="cs"/>
          <w:sz w:val="32"/>
          <w:szCs w:val="32"/>
          <w:cs/>
        </w:rPr>
        <w:t>คำนวณดังสมการ</w:t>
      </w:r>
    </w:p>
    <w:p w:rsidR="008B32F8" w:rsidRDefault="008B32F8" w:rsidP="008B32F8">
      <w:pPr>
        <w:spacing w:after="0" w:line="240" w:lineRule="auto"/>
        <w:ind w:firstLine="14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% </w:t>
      </w:r>
      <w:proofErr w:type="gramStart"/>
      <w:r>
        <w:rPr>
          <w:rFonts w:ascii="TH Sarabun New" w:hAnsi="TH Sarabun New" w:cs="TH Sarabun New"/>
          <w:sz w:val="32"/>
          <w:szCs w:val="32"/>
        </w:rPr>
        <w:t>S</w:t>
      </w:r>
      <w:r w:rsidRPr="008B32F8">
        <w:rPr>
          <w:rFonts w:ascii="TH Sarabun New" w:hAnsi="TH Sarabun New" w:cs="TH Sarabun New"/>
          <w:sz w:val="32"/>
          <w:szCs w:val="32"/>
        </w:rPr>
        <w:t>cavenging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= [(A control-A sample) / A control] x 100</w:t>
      </w:r>
    </w:p>
    <w:p w:rsidR="008B32F8" w:rsidRDefault="008B32F8" w:rsidP="008B32F8">
      <w:pPr>
        <w:spacing w:after="0" w:line="240" w:lineRule="auto"/>
        <w:ind w:firstLine="14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โดย </w:t>
      </w:r>
      <w:r>
        <w:rPr>
          <w:rFonts w:ascii="TH Sarabun New" w:hAnsi="TH Sarabun New" w:cs="TH Sarabun New"/>
          <w:sz w:val="32"/>
          <w:szCs w:val="32"/>
        </w:rPr>
        <w:t xml:space="preserve">A sample = </w:t>
      </w:r>
      <w:r>
        <w:rPr>
          <w:rFonts w:ascii="TH Sarabun New" w:hAnsi="TH Sarabun New" w:cs="TH Sarabun New" w:hint="cs"/>
          <w:sz w:val="32"/>
          <w:szCs w:val="32"/>
          <w:cs/>
        </w:rPr>
        <w:t>ค่าการดูดกลืนแสงของชุดทดสอบ</w:t>
      </w:r>
    </w:p>
    <w:p w:rsidR="008B32F8" w:rsidRPr="008B32F8" w:rsidRDefault="008B32F8" w:rsidP="008B32F8">
      <w:pPr>
        <w:spacing w:after="0" w:line="240" w:lineRule="auto"/>
        <w:ind w:firstLine="1440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 xml:space="preserve"> A control =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ค่าการดูดกลืนแสงของชุดควบคุม</w:t>
      </w:r>
    </w:p>
    <w:p w:rsidR="008B32F8" w:rsidRDefault="008B32F8" w:rsidP="001929D3">
      <w:pPr>
        <w:spacing w:after="0" w:line="240" w:lineRule="auto"/>
        <w:ind w:firstLine="14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2.3  </w:t>
      </w:r>
      <w:r>
        <w:rPr>
          <w:rFonts w:ascii="TH Sarabun New" w:hAnsi="TH Sarabun New" w:cs="TH Sarabun New" w:hint="cs"/>
          <w:sz w:val="32"/>
          <w:szCs w:val="32"/>
          <w:cs/>
        </w:rPr>
        <w:t>การวิเคราะห์ปริมาณสารประกอบ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ฟี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นอ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ลิค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ทั้งหมด</w:t>
      </w:r>
      <w:r w:rsidR="00255B2F"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Total  phenolic  co</w:t>
      </w:r>
      <w:r w:rsidR="00255B2F">
        <w:rPr>
          <w:rFonts w:ascii="TH Sarabun New" w:hAnsi="TH Sarabun New" w:cs="TH Sarabun New"/>
          <w:sz w:val="32"/>
          <w:szCs w:val="32"/>
        </w:rPr>
        <w:t>mpounds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ซึ่งทำตามวิธีของ </w:t>
      </w:r>
      <w:proofErr w:type="spellStart"/>
      <w:r>
        <w:rPr>
          <w:rFonts w:ascii="TH Sarabun New" w:hAnsi="TH Sarabun New" w:cs="TH Sarabun New"/>
          <w:sz w:val="32"/>
          <w:szCs w:val="32"/>
        </w:rPr>
        <w:t>Loypimai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 w:rsidR="00255B2F">
        <w:rPr>
          <w:rFonts w:ascii="TH Sarabun New" w:hAnsi="TH Sarabun New" w:cs="TH Sarabun New"/>
          <w:i/>
          <w:iCs/>
          <w:sz w:val="32"/>
          <w:szCs w:val="32"/>
        </w:rPr>
        <w:t xml:space="preserve">et </w:t>
      </w:r>
      <w:r w:rsidR="004F21A6" w:rsidRPr="004F21A6">
        <w:rPr>
          <w:rFonts w:ascii="TH Sarabun New" w:hAnsi="TH Sarabun New" w:cs="TH Sarabun New"/>
          <w:i/>
          <w:iCs/>
          <w:sz w:val="32"/>
          <w:szCs w:val="32"/>
        </w:rPr>
        <w:t>al</w:t>
      </w:r>
      <w:r w:rsidR="00255B2F">
        <w:rPr>
          <w:rFonts w:ascii="TH Sarabun New" w:hAnsi="TH Sarabun New" w:cs="TH Sarabun New"/>
          <w:i/>
          <w:iCs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(2010)</w:t>
      </w:r>
      <w:r w:rsidR="00AB334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55B2F">
        <w:rPr>
          <w:rFonts w:ascii="TH Sarabun New" w:hAnsi="TH Sarabun New" w:cs="TH Sarabun New" w:hint="cs"/>
          <w:sz w:val="32"/>
          <w:szCs w:val="32"/>
          <w:cs/>
        </w:rPr>
        <w:t>โดยดูดตัวอย่างสารสกัดชา</w:t>
      </w:r>
      <w:r>
        <w:rPr>
          <w:rFonts w:ascii="TH Sarabun New" w:hAnsi="TH Sarabun New" w:cs="TH Sarabun New" w:hint="cs"/>
          <w:sz w:val="32"/>
          <w:szCs w:val="32"/>
          <w:cs/>
        </w:rPr>
        <w:t>เชียงดามา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B32F8">
        <w:rPr>
          <w:rFonts w:ascii="TH Sarabun New" w:hAnsi="TH Sarabun New" w:cs="TH Sarabun New"/>
          <w:sz w:val="32"/>
          <w:szCs w:val="32"/>
        </w:rPr>
        <w:t xml:space="preserve">1 </w:t>
      </w:r>
      <w:r w:rsidRPr="008B32F8">
        <w:rPr>
          <w:rFonts w:ascii="TH Sarabun New" w:hAnsi="TH Sarabun New" w:cs="TH Sarabun New"/>
          <w:sz w:val="32"/>
          <w:szCs w:val="32"/>
          <w:cs/>
        </w:rPr>
        <w:t>มิลลิลิตร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83FE9">
        <w:rPr>
          <w:rFonts w:ascii="TH Sarabun New" w:hAnsi="TH Sarabun New" w:cs="TH Sarabun New" w:hint="cs"/>
          <w:sz w:val="32"/>
          <w:szCs w:val="32"/>
          <w:cs/>
        </w:rPr>
        <w:t>เติมสารล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ะลาย </w:t>
      </w:r>
      <w:proofErr w:type="spellStart"/>
      <w:r>
        <w:rPr>
          <w:rFonts w:ascii="TH Sarabun New" w:hAnsi="TH Sarabun New" w:cs="TH Sarabun New"/>
          <w:sz w:val="32"/>
          <w:szCs w:val="32"/>
        </w:rPr>
        <w:t>Folin-Ciocalteu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ความเข้มข้น</w:t>
      </w:r>
      <w:r>
        <w:rPr>
          <w:rFonts w:ascii="TH Sarabun New" w:hAnsi="TH Sarabun New" w:cs="TH Sarabun New"/>
          <w:sz w:val="32"/>
          <w:szCs w:val="32"/>
        </w:rPr>
        <w:t xml:space="preserve"> 10</w:t>
      </w:r>
      <w:r w:rsidR="00B13E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13E75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ปริมาตร </w:t>
      </w:r>
      <w:r w:rsidRPr="008B32F8">
        <w:rPr>
          <w:rFonts w:ascii="TH Sarabun New" w:hAnsi="TH Sarabun New" w:cs="TH Sarabun New"/>
          <w:sz w:val="32"/>
          <w:szCs w:val="32"/>
          <w:cs/>
        </w:rPr>
        <w:t>1 มิลลิลิตร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และสารละลายโซเดียม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คาร์บอเนท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ความเข้มข้น </w:t>
      </w:r>
      <w:r>
        <w:rPr>
          <w:rFonts w:ascii="TH Sarabun New" w:hAnsi="TH Sarabun New" w:cs="TH Sarabun New"/>
          <w:sz w:val="32"/>
          <w:szCs w:val="32"/>
        </w:rPr>
        <w:t>7.5</w:t>
      </w:r>
      <w:r w:rsidR="00B13E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13E75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ปริมาตร </w:t>
      </w:r>
      <w:r>
        <w:rPr>
          <w:rFonts w:ascii="TH Sarabun New" w:hAnsi="TH Sarabun New" w:cs="TH Sarabun New"/>
          <w:sz w:val="32"/>
          <w:szCs w:val="32"/>
        </w:rPr>
        <w:t>2.0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B32F8">
        <w:rPr>
          <w:rFonts w:ascii="TH Sarabun New" w:hAnsi="TH Sarabun New" w:cs="TH Sarabun New"/>
          <w:sz w:val="32"/>
          <w:szCs w:val="32"/>
          <w:cs/>
        </w:rPr>
        <w:t>มิลลิลิตร</w:t>
      </w:r>
      <w:r w:rsidR="00A22AAF">
        <w:rPr>
          <w:rFonts w:ascii="TH Sarabun New" w:hAnsi="TH Sarabun New" w:cs="TH Sarabun New"/>
          <w:sz w:val="32"/>
          <w:szCs w:val="32"/>
        </w:rPr>
        <w:t xml:space="preserve"> </w:t>
      </w:r>
      <w:r w:rsidR="00A22AAF">
        <w:rPr>
          <w:rFonts w:ascii="TH Sarabun New" w:hAnsi="TH Sarabun New" w:cs="TH Sarabun New" w:hint="cs"/>
          <w:sz w:val="32"/>
          <w:szCs w:val="32"/>
          <w:cs/>
        </w:rPr>
        <w:t xml:space="preserve">จากนั้นเขย่าให้เข้ากันตั้งทิ้งไว้ในที่มืดที่อุณหภูมิห้อง นาน </w:t>
      </w:r>
      <w:r w:rsidR="00A22AAF">
        <w:rPr>
          <w:rFonts w:ascii="TH Sarabun New" w:hAnsi="TH Sarabun New" w:cs="TH Sarabun New"/>
          <w:sz w:val="32"/>
          <w:szCs w:val="32"/>
        </w:rPr>
        <w:t>25</w:t>
      </w:r>
      <w:r w:rsidR="00A22AAF">
        <w:rPr>
          <w:rFonts w:ascii="TH Sarabun New" w:hAnsi="TH Sarabun New" w:cs="TH Sarabun New" w:hint="cs"/>
          <w:sz w:val="32"/>
          <w:szCs w:val="32"/>
          <w:cs/>
        </w:rPr>
        <w:t xml:space="preserve"> นาที  จนปฏิกิริยาเกิดขึ้นสมบูรณ์  หลังจากนั้นนำไปวัดค่าดูดกลืนแสงที่  </w:t>
      </w:r>
      <w:r w:rsidR="00A22AAF">
        <w:rPr>
          <w:rFonts w:ascii="TH Sarabun New" w:hAnsi="TH Sarabun New" w:cs="TH Sarabun New"/>
          <w:sz w:val="32"/>
          <w:szCs w:val="32"/>
        </w:rPr>
        <w:t xml:space="preserve">750 </w:t>
      </w:r>
      <w:r w:rsidR="00A22AAF">
        <w:rPr>
          <w:rFonts w:ascii="TH Sarabun New" w:hAnsi="TH Sarabun New" w:cs="TH Sarabun New" w:hint="cs"/>
          <w:sz w:val="32"/>
          <w:szCs w:val="32"/>
          <w:cs/>
        </w:rPr>
        <w:t xml:space="preserve">นาโนเมตร  โดยเครื่อง </w:t>
      </w:r>
      <w:r w:rsidR="00A22AAF" w:rsidRPr="00A22AAF">
        <w:rPr>
          <w:rFonts w:ascii="TH Sarabun New" w:hAnsi="TH Sarabun New" w:cs="TH Sarabun New"/>
          <w:sz w:val="32"/>
          <w:szCs w:val="32"/>
        </w:rPr>
        <w:t>spectrophotometer</w:t>
      </w:r>
      <w:r w:rsidR="00A22AAF">
        <w:rPr>
          <w:rFonts w:ascii="TH Sarabun New" w:hAnsi="TH Sarabun New" w:cs="TH Sarabun New" w:hint="cs"/>
          <w:sz w:val="32"/>
          <w:szCs w:val="32"/>
          <w:cs/>
        </w:rPr>
        <w:t xml:space="preserve"> นำค่าด</w:t>
      </w:r>
      <w:r w:rsidR="00255B2F">
        <w:rPr>
          <w:rFonts w:ascii="TH Sarabun New" w:hAnsi="TH Sarabun New" w:cs="TH Sarabun New" w:hint="cs"/>
          <w:sz w:val="32"/>
          <w:szCs w:val="32"/>
          <w:cs/>
        </w:rPr>
        <w:t>ูดกลืนแสงที่ได้เปรียบเทียบกับกรด</w:t>
      </w:r>
      <w:r w:rsidR="00A22AAF">
        <w:rPr>
          <w:rFonts w:ascii="TH Sarabun New" w:hAnsi="TH Sarabun New" w:cs="TH Sarabun New" w:hint="cs"/>
          <w:sz w:val="32"/>
          <w:szCs w:val="32"/>
          <w:cs/>
        </w:rPr>
        <w:t>แกล</w:t>
      </w:r>
      <w:proofErr w:type="spellStart"/>
      <w:r w:rsidR="00A22AAF">
        <w:rPr>
          <w:rFonts w:ascii="TH Sarabun New" w:hAnsi="TH Sarabun New" w:cs="TH Sarabun New" w:hint="cs"/>
          <w:sz w:val="32"/>
          <w:szCs w:val="32"/>
          <w:cs/>
        </w:rPr>
        <w:t>ลิก</w:t>
      </w:r>
      <w:proofErr w:type="spellEnd"/>
      <w:r w:rsidR="00A22AAF">
        <w:rPr>
          <w:rFonts w:ascii="TH Sarabun New" w:hAnsi="TH Sarabun New" w:cs="TH Sarabun New" w:hint="cs"/>
          <w:sz w:val="32"/>
          <w:szCs w:val="32"/>
          <w:cs/>
        </w:rPr>
        <w:t>มาตรฐาน</w:t>
      </w:r>
    </w:p>
    <w:p w:rsidR="00A22AAF" w:rsidRPr="002457B0" w:rsidRDefault="00A22AAF" w:rsidP="00D64282">
      <w:pPr>
        <w:spacing w:after="0" w:line="240" w:lineRule="auto"/>
        <w:ind w:firstLine="1560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457B0">
        <w:rPr>
          <w:rFonts w:ascii="TH Sarabun New" w:hAnsi="TH Sarabun New" w:cs="TH Sarabun New"/>
          <w:sz w:val="32"/>
          <w:szCs w:val="32"/>
        </w:rPr>
        <w:t xml:space="preserve">2.4 </w:t>
      </w:r>
      <w:r w:rsidR="004F21A6" w:rsidRPr="002457B0">
        <w:rPr>
          <w:rFonts w:ascii="TH Sarabun New" w:hAnsi="TH Sarabun New" w:cs="TH Sarabun New" w:hint="cs"/>
          <w:sz w:val="32"/>
          <w:szCs w:val="32"/>
          <w:cs/>
        </w:rPr>
        <w:t>การวิเคราะห์ปริมาณ</w:t>
      </w:r>
      <w:r w:rsidR="004F21A6">
        <w:rPr>
          <w:rFonts w:ascii="TH Sarabun New" w:hAnsi="TH Sarabun New" w:cs="TH Sarabun New" w:hint="cs"/>
          <w:sz w:val="32"/>
          <w:szCs w:val="32"/>
          <w:cs/>
        </w:rPr>
        <w:t xml:space="preserve">ความชื้น </w:t>
      </w:r>
      <w:r w:rsidR="00AB3341">
        <w:rPr>
          <w:rFonts w:ascii="TH Sarabun New" w:hAnsi="TH Sarabun New" w:cs="TH Sarabun New"/>
          <w:sz w:val="32"/>
          <w:szCs w:val="32"/>
        </w:rPr>
        <w:t xml:space="preserve">(Moisture) </w:t>
      </w:r>
      <w:r w:rsidR="002457B0">
        <w:rPr>
          <w:rFonts w:ascii="TH Sarabun New" w:hAnsi="TH Sarabun New" w:cs="TH Sarabun New" w:hint="cs"/>
          <w:sz w:val="32"/>
          <w:szCs w:val="32"/>
          <w:cs/>
        </w:rPr>
        <w:t>โดยใช้</w:t>
      </w:r>
      <w:r w:rsidR="002457B0" w:rsidRPr="002457B0">
        <w:rPr>
          <w:rFonts w:ascii="TH Sarabun New" w:hAnsi="TH Sarabun New" w:cs="TH Sarabun New"/>
          <w:sz w:val="32"/>
          <w:szCs w:val="32"/>
          <w:cs/>
        </w:rPr>
        <w:t>เครื่องวิเคราะห์ปริมาณความชื้น (</w:t>
      </w:r>
      <w:proofErr w:type="spellStart"/>
      <w:r w:rsidR="002457B0" w:rsidRPr="002457B0">
        <w:rPr>
          <w:rFonts w:ascii="TH Sarabun New" w:hAnsi="TH Sarabun New" w:cs="TH Sarabun New"/>
          <w:sz w:val="32"/>
          <w:szCs w:val="32"/>
        </w:rPr>
        <w:t>Ohaus</w:t>
      </w:r>
      <w:proofErr w:type="spellEnd"/>
      <w:r w:rsidR="002457B0" w:rsidRPr="002457B0">
        <w:rPr>
          <w:rFonts w:ascii="TH Sarabun New" w:hAnsi="TH Sarabun New" w:cs="TH Sarabun New"/>
          <w:sz w:val="32"/>
          <w:szCs w:val="32"/>
        </w:rPr>
        <w:t xml:space="preserve"> MB90 &amp; MB120 Moisture </w:t>
      </w:r>
      <w:proofErr w:type="spellStart"/>
      <w:r w:rsidR="002457B0" w:rsidRPr="002457B0">
        <w:rPr>
          <w:rFonts w:ascii="TH Sarabun New" w:hAnsi="TH Sarabun New" w:cs="TH Sarabun New"/>
          <w:sz w:val="32"/>
          <w:szCs w:val="32"/>
        </w:rPr>
        <w:t>Analyser</w:t>
      </w:r>
      <w:proofErr w:type="spellEnd"/>
      <w:r w:rsidR="002457B0" w:rsidRPr="002457B0">
        <w:rPr>
          <w:rFonts w:ascii="TH Sarabun New" w:hAnsi="TH Sarabun New" w:cs="TH Sarabun New"/>
          <w:sz w:val="32"/>
          <w:szCs w:val="32"/>
        </w:rPr>
        <w:t xml:space="preserve"> Series)</w:t>
      </w:r>
      <w:r w:rsidR="002457B0">
        <w:rPr>
          <w:rFonts w:ascii="TH Sarabun New" w:hAnsi="TH Sarabun New" w:cs="TH Sarabun New"/>
          <w:sz w:val="32"/>
          <w:szCs w:val="32"/>
        </w:rPr>
        <w:t xml:space="preserve"> </w:t>
      </w:r>
      <w:r w:rsidR="002457B0">
        <w:rPr>
          <w:rFonts w:ascii="TH Sarabun New" w:hAnsi="TH Sarabun New" w:cs="TH Sarabun New" w:hint="cs"/>
          <w:sz w:val="32"/>
          <w:szCs w:val="32"/>
          <w:cs/>
        </w:rPr>
        <w:t xml:space="preserve">ใช้ตัวอย่างชาปริมาณ </w:t>
      </w:r>
      <w:r w:rsidR="002457B0">
        <w:rPr>
          <w:rFonts w:ascii="TH Sarabun New" w:hAnsi="TH Sarabun New" w:cs="TH Sarabun New"/>
          <w:sz w:val="32"/>
          <w:szCs w:val="32"/>
        </w:rPr>
        <w:t xml:space="preserve">5 </w:t>
      </w:r>
      <w:r w:rsidR="002457B0">
        <w:rPr>
          <w:rFonts w:ascii="TH Sarabun New" w:hAnsi="TH Sarabun New" w:cs="TH Sarabun New" w:hint="cs"/>
          <w:sz w:val="32"/>
          <w:szCs w:val="32"/>
          <w:cs/>
        </w:rPr>
        <w:t>กรัม วัดความชื้น</w:t>
      </w:r>
      <w:r w:rsidR="002457B0" w:rsidRPr="002457B0">
        <w:rPr>
          <w:rFonts w:ascii="TH Sarabun New" w:hAnsi="TH Sarabun New" w:cs="TH Sarabun New"/>
          <w:sz w:val="32"/>
          <w:szCs w:val="32"/>
          <w:cs/>
        </w:rPr>
        <w:t xml:space="preserve">เพื่อให้ได้ความชื้นสุดท้ายต่ำกว่า 8 </w:t>
      </w:r>
      <w:r w:rsidR="00B13E75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</w:p>
    <w:p w:rsidR="000E25C2" w:rsidRPr="00D04E35" w:rsidRDefault="008B32F8" w:rsidP="00B13E75">
      <w:pPr>
        <w:spacing w:after="0" w:line="240" w:lineRule="auto"/>
        <w:ind w:firstLine="144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</w:rPr>
        <w:t>5</w:t>
      </w:r>
      <w:r w:rsidR="000E25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การศึกษาการยอมรับของผู้บริโภคโดยใช้วิธี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“9-point hedonic scale” </w:t>
      </w:r>
      <w:r w:rsidR="000E670C">
        <w:rPr>
          <w:rFonts w:ascii="TH Sarabun New" w:hAnsi="TH Sarabun New" w:cs="TH Sarabun New"/>
          <w:sz w:val="32"/>
          <w:szCs w:val="32"/>
          <w:cs/>
        </w:rPr>
        <w:t>การศึกษาคุณภาพด้านประสาท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สัมผัส</w:t>
      </w:r>
      <w:r w:rsidR="000E25C2" w:rsidRPr="00D04E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โดยศึกษาการยอมรับของผู้บริโภคต่อผลิตภัณฑ์</w:t>
      </w:r>
      <w:r w:rsidR="000E25C2">
        <w:rPr>
          <w:rFonts w:ascii="TH Sarabun New" w:hAnsi="TH Sarabun New" w:cs="TH Sarabun New" w:hint="cs"/>
          <w:sz w:val="32"/>
          <w:szCs w:val="32"/>
          <w:cs/>
        </w:rPr>
        <w:t xml:space="preserve">ชาเชียงดา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ใช้ผู้บริโภคทั่วไป จำนวน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30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คน โดยใช้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9-point Hedonic Scale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 xml:space="preserve">วัดค่าคะแนนความชอบคุณลักษณะต่างๆ ได้แก่ กลิ่น สี รสชาติ และความชอบโดยรวม ค่าคะแนนความชอบ 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="000E25C2"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="000E25C2" w:rsidRPr="00D04E3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9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ชอบมากที่สุด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8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ชอบปานกลาง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6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ชอบเล็กน้อย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5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เฉยๆ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4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ไม่ชอบเล็กน้อย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3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ไม่ชอบปานกลาง</w:t>
      </w:r>
    </w:p>
    <w:p w:rsidR="000E25C2" w:rsidRPr="00D04E35" w:rsidRDefault="000E25C2" w:rsidP="000E25C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2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</w:t>
      </w:r>
    </w:p>
    <w:p w:rsidR="000E25C2" w:rsidRPr="00396B7D" w:rsidRDefault="000E25C2" w:rsidP="000E25C2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1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ไม่ชอบมากที่สุด</w:t>
      </w:r>
    </w:p>
    <w:p w:rsidR="000E25C2" w:rsidRDefault="000E25C2" w:rsidP="000E25C2">
      <w:pPr>
        <w:spacing w:after="0" w:line="240" w:lineRule="auto"/>
        <w:contextualSpacing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:rsidR="00255B2F" w:rsidRDefault="00255B2F" w:rsidP="000E25C2">
      <w:pPr>
        <w:spacing w:after="0" w:line="240" w:lineRule="auto"/>
        <w:contextualSpacing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:rsidR="000E25C2" w:rsidRPr="00586C36" w:rsidRDefault="000E25C2" w:rsidP="000E25C2">
      <w:pPr>
        <w:spacing w:after="0" w:line="240" w:lineRule="auto"/>
        <w:contextualSpacing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586C36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lastRenderedPageBreak/>
        <w:t>การวิเคราะห์ข้อมูลทางสถิติ</w:t>
      </w:r>
    </w:p>
    <w:p w:rsidR="00966CFA" w:rsidRDefault="000E25C2" w:rsidP="000E25C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โดยใช้โปรแกรมสำเร็จรูป </w:t>
      </w:r>
      <w:r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SPSS for Windows </w:t>
      </w: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ในการวิเคราะห์ความแปรปรวน</w:t>
      </w:r>
      <w:r w:rsidR="00B13E75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จากการทดลอง 3 ซ้ำ</w:t>
      </w: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จากนั้นทดสอบความแตกต่างของตัวอย่างโดยใช้วิธี </w:t>
      </w:r>
      <w:r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>Duncan’s New Multiple Range Test</w:t>
      </w:r>
    </w:p>
    <w:p w:rsidR="000E25C2" w:rsidRDefault="000E25C2" w:rsidP="000E25C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76D8F" w:rsidRPr="00476D8F" w:rsidRDefault="00476D8F" w:rsidP="00FB6DE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76D8F" w:rsidRPr="00476D8F" w:rsidSect="00B355CA">
      <w:headerReference w:type="default" r:id="rId7"/>
      <w:pgSz w:w="11906" w:h="16838"/>
      <w:pgMar w:top="2160" w:right="1440" w:bottom="1440" w:left="2160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BC" w:rsidRDefault="008317BC" w:rsidP="00FD116B">
      <w:pPr>
        <w:spacing w:after="0" w:line="240" w:lineRule="auto"/>
      </w:pPr>
      <w:r>
        <w:separator/>
      </w:r>
    </w:p>
  </w:endnote>
  <w:endnote w:type="continuationSeparator" w:id="0">
    <w:p w:rsidR="008317BC" w:rsidRDefault="008317BC" w:rsidP="00FD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BC" w:rsidRDefault="008317BC" w:rsidP="00FD116B">
      <w:pPr>
        <w:spacing w:after="0" w:line="240" w:lineRule="auto"/>
      </w:pPr>
      <w:r>
        <w:separator/>
      </w:r>
    </w:p>
  </w:footnote>
  <w:footnote w:type="continuationSeparator" w:id="0">
    <w:p w:rsidR="008317BC" w:rsidRDefault="008317BC" w:rsidP="00FD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118446477"/>
      <w:docPartObj>
        <w:docPartGallery w:val="Page Numbers (Top of Page)"/>
        <w:docPartUnique/>
      </w:docPartObj>
    </w:sdtPr>
    <w:sdtEndPr/>
    <w:sdtContent>
      <w:p w:rsidR="00437415" w:rsidRPr="00437415" w:rsidRDefault="0043741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4374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3741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374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492F" w:rsidRPr="0078492F">
          <w:rPr>
            <w:rFonts w:ascii="TH SarabunPSK" w:hAnsi="TH SarabunPSK" w:cs="TH SarabunPSK"/>
            <w:noProof/>
            <w:sz w:val="32"/>
            <w:szCs w:val="32"/>
            <w:lang w:val="th-TH"/>
          </w:rPr>
          <w:t>47</w:t>
        </w:r>
        <w:r w:rsidRPr="0043741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D116B" w:rsidRDefault="00FD1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8F"/>
    <w:rsid w:val="00033DBB"/>
    <w:rsid w:val="000E25C2"/>
    <w:rsid w:val="000E670C"/>
    <w:rsid w:val="001075E5"/>
    <w:rsid w:val="001929D3"/>
    <w:rsid w:val="001D1011"/>
    <w:rsid w:val="002457B0"/>
    <w:rsid w:val="00255B2F"/>
    <w:rsid w:val="00271A29"/>
    <w:rsid w:val="002C1785"/>
    <w:rsid w:val="00396B7D"/>
    <w:rsid w:val="003C320C"/>
    <w:rsid w:val="00437415"/>
    <w:rsid w:val="00476D8F"/>
    <w:rsid w:val="00486021"/>
    <w:rsid w:val="004C289B"/>
    <w:rsid w:val="004F21A6"/>
    <w:rsid w:val="00583FE9"/>
    <w:rsid w:val="00597B9F"/>
    <w:rsid w:val="005C03F3"/>
    <w:rsid w:val="00647910"/>
    <w:rsid w:val="00674324"/>
    <w:rsid w:val="006835FD"/>
    <w:rsid w:val="007052BB"/>
    <w:rsid w:val="00733B15"/>
    <w:rsid w:val="0078492F"/>
    <w:rsid w:val="00817925"/>
    <w:rsid w:val="008317BC"/>
    <w:rsid w:val="00885D1F"/>
    <w:rsid w:val="008B32F8"/>
    <w:rsid w:val="00966CFA"/>
    <w:rsid w:val="009A7486"/>
    <w:rsid w:val="00A22AAF"/>
    <w:rsid w:val="00A6432E"/>
    <w:rsid w:val="00AB3341"/>
    <w:rsid w:val="00AF0185"/>
    <w:rsid w:val="00B03939"/>
    <w:rsid w:val="00B13E75"/>
    <w:rsid w:val="00B31F45"/>
    <w:rsid w:val="00B355CA"/>
    <w:rsid w:val="00B76B28"/>
    <w:rsid w:val="00BC1E9A"/>
    <w:rsid w:val="00BE04E5"/>
    <w:rsid w:val="00BF68DA"/>
    <w:rsid w:val="00C52B12"/>
    <w:rsid w:val="00C7718B"/>
    <w:rsid w:val="00CC4D21"/>
    <w:rsid w:val="00CE3D40"/>
    <w:rsid w:val="00D07921"/>
    <w:rsid w:val="00D513DF"/>
    <w:rsid w:val="00D64282"/>
    <w:rsid w:val="00DE5C7D"/>
    <w:rsid w:val="00E256F7"/>
    <w:rsid w:val="00E33017"/>
    <w:rsid w:val="00EC4B70"/>
    <w:rsid w:val="00F8471E"/>
    <w:rsid w:val="00FB6DEC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CFA"/>
  </w:style>
  <w:style w:type="paragraph" w:styleId="a3">
    <w:name w:val="header"/>
    <w:basedOn w:val="a"/>
    <w:link w:val="a4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116B"/>
  </w:style>
  <w:style w:type="paragraph" w:styleId="a5">
    <w:name w:val="footer"/>
    <w:basedOn w:val="a"/>
    <w:link w:val="a6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1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CFA"/>
  </w:style>
  <w:style w:type="paragraph" w:styleId="a3">
    <w:name w:val="header"/>
    <w:basedOn w:val="a"/>
    <w:link w:val="a4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116B"/>
  </w:style>
  <w:style w:type="paragraph" w:styleId="a5">
    <w:name w:val="footer"/>
    <w:basedOn w:val="a"/>
    <w:link w:val="a6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27</cp:revision>
  <cp:lastPrinted>2018-10-04T11:06:00Z</cp:lastPrinted>
  <dcterms:created xsi:type="dcterms:W3CDTF">2017-08-19T07:20:00Z</dcterms:created>
  <dcterms:modified xsi:type="dcterms:W3CDTF">2018-10-04T11:06:00Z</dcterms:modified>
</cp:coreProperties>
</file>