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B2388E" w:rsidRDefault="00D82F4F" w:rsidP="00B9006C">
      <w:pPr>
        <w:keepNext/>
        <w:tabs>
          <w:tab w:val="left" w:pos="385"/>
          <w:tab w:val="right" w:pos="8306"/>
        </w:tabs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B15D4" w:rsidRPr="008E1637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…………………………………………………………………………………………………..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………………………………………………………………………………………………………………………..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B9006C" w:rsidRPr="00604331" w:rsidRDefault="00B9006C" w:rsidP="00B9006C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 w:hint="cs"/>
          <w:b/>
          <w:sz w:val="32"/>
          <w:cs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</w:t>
      </w: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B9006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9F6D82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</w:t>
      </w:r>
      <w:r w:rsidR="00B9006C">
        <w:rPr>
          <w:rFonts w:ascii="TH SarabunPSK" w:eastAsia="TH SarabunPSK" w:hAnsi="TH SarabunPSK" w:cs="TH SarabunPSK" w:hint="cs"/>
          <w:sz w:val="32"/>
          <w:cs/>
        </w:rPr>
        <w:t>...............................................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9F6D82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275E5D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9006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="0071574A" w:rsidRPr="00604331">
        <w:rPr>
          <w:rFonts w:ascii="TH SarabunPSK" w:eastAsia="TH SarabunPSK" w:hAnsi="TH SarabunPSK" w:cs="TH SarabunPSK"/>
          <w:sz w:val="32"/>
        </w:rPr>
        <w:tab/>
      </w:r>
      <w:r w:rsidR="00413BCB">
        <w:rPr>
          <w:rFonts w:ascii="TH SarabunPSK" w:eastAsia="TH SarabunPSK" w:hAnsi="TH SarabunPSK" w:cs="TH SarabunPSK"/>
          <w:sz w:val="32"/>
        </w:rPr>
        <w:t>4</w:t>
      </w:r>
    </w:p>
    <w:p w:rsidR="00035395" w:rsidRPr="009F6D82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413BCB" w:rsidRPr="009F6D82">
        <w:rPr>
          <w:rFonts w:ascii="TH SarabunPSK" w:eastAsia="TH SarabunPSK" w:hAnsi="TH SarabunPSK" w:cs="TH SarabunPSK" w:hint="cs"/>
          <w:sz w:val="32"/>
          <w:szCs w:val="32"/>
          <w:cs/>
        </w:rPr>
        <w:t>พืชสมุนไพร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413BCB" w:rsidRPr="009F6D82">
        <w:rPr>
          <w:rFonts w:ascii="TH SarabunPSK" w:eastAsia="TH SarabunPSK" w:hAnsi="TH SarabunPSK" w:cs="TH SarabunPSK"/>
          <w:sz w:val="32"/>
          <w:szCs w:val="32"/>
        </w:rPr>
        <w:tab/>
        <w:t>4</w:t>
      </w:r>
    </w:p>
    <w:p w:rsidR="00104374" w:rsidRPr="009F6D82" w:rsidRDefault="00BF78FA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13BCB" w:rsidRPr="009F6D82">
        <w:rPr>
          <w:rFonts w:ascii="TH SarabunPSK" w:eastAsia="TH SarabunPSK" w:hAnsi="TH SarabunPSK" w:cs="TH SarabunPSK" w:hint="cs"/>
          <w:sz w:val="32"/>
          <w:szCs w:val="32"/>
          <w:cs/>
        </w:rPr>
        <w:t>การจำแนกพืชสมุนไพร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413BCB"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0B542C" w:rsidRPr="009F6D82">
        <w:rPr>
          <w:rFonts w:ascii="TH SarabunPSK" w:eastAsia="TH SarabunPSK" w:hAnsi="TH SarabunPSK" w:cs="TH SarabunPSK"/>
          <w:sz w:val="32"/>
          <w:szCs w:val="32"/>
        </w:rPr>
        <w:t>4</w:t>
      </w:r>
    </w:p>
    <w:p w:rsidR="003B47F5" w:rsidRPr="009F6D82" w:rsidRDefault="00104374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413BCB" w:rsidRPr="009F6D82">
        <w:rPr>
          <w:rFonts w:ascii="TH SarabunPSK" w:eastAsia="TH SarabunPSK" w:hAnsi="TH SarabunPSK" w:cs="TH SarabunPSK" w:hint="cs"/>
          <w:sz w:val="32"/>
          <w:szCs w:val="32"/>
          <w:cs/>
        </w:rPr>
        <w:t>การแปรรูปสมุนไพร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413BCB" w:rsidRPr="009F6D82">
        <w:rPr>
          <w:rFonts w:ascii="TH SarabunPSK" w:eastAsia="TH SarabunPSK" w:hAnsi="TH SarabunPSK" w:cs="TH SarabunPSK"/>
          <w:sz w:val="32"/>
          <w:szCs w:val="32"/>
        </w:rPr>
        <w:tab/>
        <w:t>5</w:t>
      </w:r>
    </w:p>
    <w:p w:rsidR="00413BCB" w:rsidRPr="009F6D82" w:rsidRDefault="00413BCB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Pr="009F6D82">
        <w:rPr>
          <w:rFonts w:ascii="TH SarabunPSK" w:eastAsia="TH SarabunPSK" w:hAnsi="TH SarabunPSK" w:cs="TH SarabunPSK" w:hint="cs"/>
          <w:sz w:val="32"/>
          <w:szCs w:val="32"/>
          <w:cs/>
        </w:rPr>
        <w:t>สมุนไพรที่นำมาแปรรูปเป็นชาสมุนไพร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2388E">
        <w:rPr>
          <w:rFonts w:ascii="TH SarabunPSK" w:eastAsia="TH SarabunPSK" w:hAnsi="TH SarabunPSK" w:cs="TH SarabunPSK"/>
          <w:sz w:val="32"/>
          <w:szCs w:val="32"/>
        </w:rPr>
        <w:t>6</w:t>
      </w:r>
      <w:r w:rsidR="0033155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</w:p>
    <w:p w:rsidR="009F6D82" w:rsidRPr="009F6D82" w:rsidRDefault="009F6D82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Pr="009F6D82">
        <w:rPr>
          <w:rFonts w:ascii="TH SarabunPSK" w:eastAsia="TH SarabunPSK" w:hAnsi="TH SarabunPSK" w:cs="TH SarabunPSK" w:hint="cs"/>
          <w:sz w:val="32"/>
          <w:szCs w:val="32"/>
          <w:cs/>
        </w:rPr>
        <w:t>ชา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B2388E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12</w:t>
      </w:r>
    </w:p>
    <w:p w:rsidR="009F6D82" w:rsidRPr="009F6D82" w:rsidRDefault="009F6D82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Pr="009F6D82">
        <w:rPr>
          <w:rFonts w:ascii="TH SarabunPSK" w:eastAsia="TH SarabunPSK" w:hAnsi="TH SarabunPSK" w:cs="TH SarabunPSK" w:hint="cs"/>
          <w:sz w:val="32"/>
          <w:szCs w:val="32"/>
          <w:cs/>
        </w:rPr>
        <w:t>ชาอื่นๆ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B2388E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16</w:t>
      </w:r>
    </w:p>
    <w:p w:rsidR="009F6D82" w:rsidRPr="009F6D82" w:rsidRDefault="009F6D82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>กระบวนการผลิตชา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9F6D82">
        <w:rPr>
          <w:rFonts w:ascii="TH SarabunPSK" w:eastAsia="TH SarabunPSK" w:hAnsi="TH SarabunPSK" w:cs="TH SarabunPSK"/>
          <w:sz w:val="32"/>
          <w:szCs w:val="32"/>
        </w:rPr>
        <w:t>17</w:t>
      </w:r>
    </w:p>
    <w:p w:rsidR="009F6D82" w:rsidRPr="009F6D82" w:rsidRDefault="009F6D82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>การอบแห้ง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9F6D82">
        <w:rPr>
          <w:rFonts w:ascii="TH SarabunPSK" w:eastAsia="TH SarabunPSK" w:hAnsi="TH SarabunPSK" w:cs="TH SarabunPSK"/>
          <w:sz w:val="32"/>
          <w:szCs w:val="32"/>
        </w:rPr>
        <w:t>18</w:t>
      </w:r>
    </w:p>
    <w:p w:rsidR="009F6D82" w:rsidRDefault="009F6D82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B2388E">
        <w:rPr>
          <w:rFonts w:ascii="TH SarabunPSK" w:eastAsia="TH SarabunPSK" w:hAnsi="TH SarabunPSK" w:cs="TH SarabunPSK" w:hint="cs"/>
          <w:sz w:val="32"/>
          <w:szCs w:val="32"/>
          <w:cs/>
        </w:rPr>
        <w:t>สารต้านอนุมูลอิสระ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33155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04D9F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21</w:t>
      </w:r>
    </w:p>
    <w:p w:rsidR="005A583E" w:rsidRPr="009F6D82" w:rsidRDefault="005A583E" w:rsidP="00104374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สารประกอบ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นอ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ลิก</w:t>
      </w:r>
      <w:proofErr w:type="spellEnd"/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44</w:t>
      </w:r>
    </w:p>
    <w:p w:rsidR="00F41BCE" w:rsidRPr="000B542C" w:rsidRDefault="00BF78FA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F6D82">
        <w:rPr>
          <w:rFonts w:ascii="TH SarabunPSK" w:eastAsia="TH SarabunPSK" w:hAnsi="TH SarabunPSK" w:cs="TH SarabunPSK"/>
          <w:sz w:val="32"/>
          <w:szCs w:val="32"/>
        </w:rPr>
        <w:tab/>
      </w:r>
      <w:r w:rsidR="0071574A" w:rsidRPr="009F6D82">
        <w:rPr>
          <w:rFonts w:ascii="TH SarabunPSK" w:eastAsia="TH SarabunPSK" w:hAnsi="TH SarabunPSK" w:cs="TH SarabunPSK"/>
          <w:sz w:val="32"/>
          <w:szCs w:val="32"/>
          <w:cs/>
        </w:rPr>
        <w:t>งานวิจัยที่เกี่ยวข้อง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45</w:t>
      </w: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F540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</w:rPr>
        <w:tab/>
      </w:r>
      <w:r w:rsidR="005A583E">
        <w:rPr>
          <w:rFonts w:ascii="TH SarabunPSK" w:eastAsia="TH SarabunPSK" w:hAnsi="TH SarabunPSK" w:cs="TH SarabunPSK"/>
          <w:sz w:val="32"/>
        </w:rPr>
        <w:t>48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</w:rPr>
        <w:tab/>
      </w:r>
      <w:r w:rsidR="005A583E">
        <w:rPr>
          <w:rFonts w:ascii="TH SarabunPSK" w:eastAsia="TH SarabunPSK" w:hAnsi="TH SarabunPSK" w:cs="TH SarabunPSK"/>
          <w:sz w:val="32"/>
        </w:rPr>
        <w:t>48</w:t>
      </w:r>
    </w:p>
    <w:p w:rsidR="000B542C" w:rsidRDefault="000B542C" w:rsidP="000B542C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48</w:t>
      </w:r>
    </w:p>
    <w:p w:rsidR="000B542C" w:rsidRDefault="000B542C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  <w:szCs w:val="32"/>
          <w:cs/>
        </w:rPr>
        <w:t>สารเคมี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804D9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48</w:t>
      </w:r>
    </w:p>
    <w:p w:rsidR="00DA0553" w:rsidRDefault="000B542C" w:rsidP="001D532E">
      <w:pPr>
        <w:tabs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49</w:t>
      </w:r>
    </w:p>
    <w:p w:rsidR="000B542C" w:rsidRPr="001D532E" w:rsidRDefault="00DA0553" w:rsidP="001D532E">
      <w:pPr>
        <w:tabs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การวิเคราะห์ข้อมูลทางสถิติ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804D9F">
        <w:rPr>
          <w:rFonts w:ascii="TH SarabunPSK" w:eastAsia="TH SarabunPSK" w:hAnsi="TH SarabunPSK" w:cs="TH SarabunPSK"/>
          <w:sz w:val="32"/>
          <w:szCs w:val="32"/>
        </w:rPr>
        <w:tab/>
      </w:r>
      <w:r w:rsidR="005A583E">
        <w:rPr>
          <w:rFonts w:ascii="TH SarabunPSK" w:eastAsia="TH SarabunPSK" w:hAnsi="TH SarabunPSK" w:cs="TH SarabunPSK"/>
          <w:sz w:val="32"/>
          <w:szCs w:val="32"/>
        </w:rPr>
        <w:t>50</w:t>
      </w:r>
      <w:r w:rsidR="003B15D4" w:rsidRPr="00604331">
        <w:rPr>
          <w:rFonts w:ascii="TH SarabunPSK" w:eastAsia="TH SarabunPSK" w:hAnsi="TH SarabunPSK" w:cs="TH SarabunPSK"/>
          <w:sz w:val="32"/>
          <w:szCs w:val="32"/>
        </w:rPr>
        <w:tab/>
      </w:r>
    </w:p>
    <w:p w:rsidR="004D541A" w:rsidRDefault="004D541A" w:rsidP="005A583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D541A" w:rsidRDefault="004D541A" w:rsidP="005A583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</w:p>
    <w:p w:rsidR="00B9006C" w:rsidRPr="00604331" w:rsidRDefault="00B9006C" w:rsidP="00B9006C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B9006C" w:rsidRPr="00604331" w:rsidRDefault="00B9006C" w:rsidP="00B9006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006C" w:rsidRPr="00B9006C" w:rsidRDefault="00B9006C" w:rsidP="00B9006C">
      <w:pPr>
        <w:keepNext/>
        <w:tabs>
          <w:tab w:val="left" w:pos="385"/>
          <w:tab w:val="right" w:pos="8306"/>
        </w:tabs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E1637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804D9F" w:rsidRDefault="00804D9F" w:rsidP="005A583E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4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ผลการวิจัยและอภิปรายผลการวิจัย</w:t>
      </w:r>
      <w:r w:rsidR="00B9006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  <w:r w:rsidR="005A583E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5A583E" w:rsidRPr="005A583E">
        <w:rPr>
          <w:rFonts w:ascii="TH SarabunPSK" w:eastAsia="TH SarabunPSK" w:hAnsi="TH SarabunPSK" w:cs="TH SarabunPSK"/>
          <w:sz w:val="32"/>
          <w:szCs w:val="32"/>
        </w:rPr>
        <w:t>51</w:t>
      </w:r>
    </w:p>
    <w:p w:rsidR="00804D9F" w:rsidRDefault="00804D9F" w:rsidP="00804D9F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804D9F">
        <w:rPr>
          <w:rFonts w:ascii="TH SarabunPSK" w:hAnsi="TH SarabunPSK" w:cs="TH SarabunPSK" w:hint="cs"/>
          <w:sz w:val="32"/>
          <w:szCs w:val="32"/>
          <w:cs/>
        </w:rPr>
        <w:t>ความสัมพันธ์ระหว</w:t>
      </w:r>
      <w:r w:rsidR="005A583E">
        <w:rPr>
          <w:rFonts w:ascii="TH SarabunPSK" w:hAnsi="TH SarabunPSK" w:cs="TH SarabunPSK" w:hint="cs"/>
          <w:sz w:val="32"/>
          <w:szCs w:val="32"/>
          <w:cs/>
        </w:rPr>
        <w:t>่างความชื้นกับเวลาของการอบแห้งชา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D541A">
        <w:rPr>
          <w:rFonts w:ascii="TH SarabunPSK" w:hAnsi="TH SarabunPSK" w:cs="TH SarabunPSK" w:hint="cs"/>
          <w:sz w:val="32"/>
          <w:szCs w:val="32"/>
          <w:cs/>
        </w:rPr>
        <w:tab/>
      </w:r>
      <w:r w:rsidR="00AF25FA">
        <w:rPr>
          <w:rFonts w:ascii="TH SarabunPSK" w:hAnsi="TH SarabunPSK" w:cs="TH SarabunPSK"/>
          <w:sz w:val="32"/>
          <w:szCs w:val="32"/>
        </w:rPr>
        <w:t>51</w:t>
      </w:r>
    </w:p>
    <w:p w:rsidR="00804D9F" w:rsidRPr="00804D9F" w:rsidRDefault="00804D9F" w:rsidP="00804D9F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804D9F">
        <w:rPr>
          <w:rFonts w:ascii="TH SarabunPSK" w:hAnsi="TH SarabunPSK" w:cs="TH SarabunPSK" w:hint="cs"/>
          <w:sz w:val="32"/>
          <w:szCs w:val="32"/>
          <w:cs/>
        </w:rPr>
        <w:t>การวิเคราะห์คุณภาพทางกายภาพ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4D541A">
        <w:rPr>
          <w:rFonts w:ascii="TH SarabunPSK" w:hAnsi="TH SarabunPSK" w:cs="TH SarabunPSK"/>
          <w:sz w:val="32"/>
          <w:szCs w:val="32"/>
        </w:rPr>
        <w:tab/>
      </w:r>
      <w:r w:rsidR="00AF25FA">
        <w:rPr>
          <w:rFonts w:ascii="TH SarabunPSK" w:hAnsi="TH SarabunPSK" w:cs="TH SarabunPSK"/>
          <w:sz w:val="32"/>
          <w:szCs w:val="32"/>
        </w:rPr>
        <w:t>52</w:t>
      </w:r>
    </w:p>
    <w:p w:rsidR="00804D9F" w:rsidRDefault="00804D9F" w:rsidP="00804D9F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804D9F"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Pr="00804D9F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Pr="00804D9F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Pr="00804D9F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Pr="00804D9F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4D541A">
        <w:rPr>
          <w:rFonts w:ascii="TH SarabunPSK" w:hAnsi="TH SarabunPSK" w:cs="TH SarabunPSK"/>
          <w:sz w:val="32"/>
          <w:szCs w:val="32"/>
        </w:rPr>
        <w:tab/>
      </w:r>
      <w:r w:rsidR="00AF25FA">
        <w:rPr>
          <w:rFonts w:ascii="TH SarabunPSK" w:hAnsi="TH SarabunPSK" w:cs="TH SarabunPSK"/>
          <w:sz w:val="32"/>
          <w:szCs w:val="32"/>
        </w:rPr>
        <w:t>53</w:t>
      </w:r>
    </w:p>
    <w:p w:rsidR="00804D9F" w:rsidRDefault="00804D9F" w:rsidP="00804D9F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 w:rsidRPr="00804D9F">
        <w:rPr>
          <w:rFonts w:ascii="TH SarabunPSK" w:hAnsi="TH SarabunPSK" w:cs="TH SarabunPSK" w:hint="cs"/>
          <w:sz w:val="32"/>
          <w:szCs w:val="32"/>
          <w:cs/>
        </w:rPr>
        <w:t>การประเมินลักษณะทางประสาทสัมผัส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AF25FA">
        <w:rPr>
          <w:rFonts w:ascii="TH SarabunPSK" w:hAnsi="TH SarabunPSK" w:cs="TH SarabunPSK"/>
          <w:sz w:val="32"/>
          <w:szCs w:val="32"/>
        </w:rPr>
        <w:tab/>
        <w:t>54</w:t>
      </w:r>
    </w:p>
    <w:p w:rsidR="00804D9F" w:rsidRPr="002E4651" w:rsidRDefault="00804D9F" w:rsidP="00804D9F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E4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2E465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E4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สรุปผลการวิจัย</w:t>
      </w:r>
      <w:r w:rsidR="002E4651" w:rsidRPr="002E4651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  <w:r w:rsidR="00B9006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  <w:r w:rsidR="00AF25FA">
        <w:rPr>
          <w:rFonts w:ascii="TH SarabunPSK" w:hAnsi="TH SarabunPSK" w:cs="TH SarabunPSK"/>
          <w:b/>
          <w:bCs/>
          <w:sz w:val="32"/>
          <w:szCs w:val="32"/>
        </w:rPr>
        <w:tab/>
      </w:r>
      <w:r w:rsidR="00AF25FA" w:rsidRPr="008D671C">
        <w:rPr>
          <w:rFonts w:ascii="TH SarabunPSK" w:hAnsi="TH SarabunPSK" w:cs="TH SarabunPSK"/>
          <w:sz w:val="32"/>
          <w:szCs w:val="32"/>
        </w:rPr>
        <w:t>55</w:t>
      </w:r>
    </w:p>
    <w:p w:rsidR="002E4651" w:rsidRDefault="002E4651" w:rsidP="002E4651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2C1F7A">
        <w:rPr>
          <w:rFonts w:ascii="TH SarabunPSK" w:hAnsi="TH SarabunPSK" w:cs="TH SarabunPSK"/>
          <w:sz w:val="32"/>
          <w:szCs w:val="32"/>
        </w:rPr>
        <w:tab/>
      </w:r>
      <w:r w:rsidR="00AF25FA">
        <w:rPr>
          <w:rFonts w:ascii="TH SarabunPSK" w:hAnsi="TH SarabunPSK" w:cs="TH SarabunPSK"/>
          <w:sz w:val="32"/>
          <w:szCs w:val="32"/>
        </w:rPr>
        <w:t>55</w:t>
      </w:r>
    </w:p>
    <w:p w:rsidR="002E4651" w:rsidRPr="00804D9F" w:rsidRDefault="002E4651" w:rsidP="002E4651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B900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AF25FA">
        <w:rPr>
          <w:rFonts w:ascii="TH SarabunPSK" w:hAnsi="TH SarabunPSK" w:cs="TH SarabunPSK" w:hint="cs"/>
          <w:sz w:val="32"/>
          <w:szCs w:val="32"/>
          <w:cs/>
        </w:rPr>
        <w:tab/>
      </w:r>
      <w:r w:rsidR="00AF25FA">
        <w:rPr>
          <w:rFonts w:ascii="TH SarabunPSK" w:hAnsi="TH SarabunPSK" w:cs="TH SarabunPSK"/>
          <w:sz w:val="32"/>
          <w:szCs w:val="32"/>
        </w:rPr>
        <w:t>55</w:t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9006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</w:t>
      </w:r>
      <w:r w:rsidR="00AF25FA">
        <w:rPr>
          <w:rFonts w:ascii="TH SarabunPSK" w:eastAsia="TH SarabunPSK" w:hAnsi="TH SarabunPSK" w:cs="TH SarabunPSK"/>
          <w:sz w:val="32"/>
        </w:rPr>
        <w:tab/>
        <w:t>56</w:t>
      </w:r>
      <w:r w:rsidR="00804D9F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804D9F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AF25FA">
        <w:rPr>
          <w:rFonts w:ascii="TH SarabunPSK" w:eastAsia="TH SarabunPSK" w:hAnsi="TH SarabunPSK" w:cs="TH SarabunPSK"/>
          <w:sz w:val="32"/>
        </w:rPr>
        <w:tab/>
        <w:t>56</w:t>
      </w:r>
      <w:r w:rsidR="00804D9F">
        <w:rPr>
          <w:rFonts w:ascii="TH SarabunPSK" w:eastAsia="TH SarabunPSK" w:hAnsi="TH SarabunPSK" w:cs="TH SarabunPSK"/>
          <w:sz w:val="32"/>
        </w:rPr>
        <w:tab/>
      </w:r>
    </w:p>
    <w:p w:rsidR="008E1637" w:rsidRPr="008E1637" w:rsidRDefault="003B15D4" w:rsidP="00804D9F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  <w:szCs w:val="24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FF5402">
        <w:rPr>
          <w:rFonts w:ascii="TH SarabunPSK" w:eastAsia="TH SarabunPSK" w:hAnsi="TH SarabunPSK" w:cs="TH SarabunPSK"/>
          <w:sz w:val="32"/>
        </w:rPr>
        <w:tab/>
        <w:t>5</w:t>
      </w:r>
      <w:r w:rsidR="00FF5402" w:rsidRPr="00FF5402">
        <w:rPr>
          <w:rFonts w:ascii="TH SarabunPSK" w:eastAsia="TH SarabunPSK" w:hAnsi="TH SarabunPSK" w:cs="TH SarabunPSK" w:hint="cs"/>
          <w:sz w:val="36"/>
          <w:szCs w:val="32"/>
          <w:cs/>
        </w:rPr>
        <w:t>7</w:t>
      </w:r>
      <w:r w:rsidR="008E1637" w:rsidRPr="008E1637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ภาคผนวก</w:t>
      </w:r>
      <w:r w:rsidR="00B9006C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.....................................................................................................................</w:t>
      </w:r>
      <w:r w:rsidR="004A5A63">
        <w:rPr>
          <w:rFonts w:ascii="TH SarabunPSK" w:eastAsia="TH SarabunPSK" w:hAnsi="TH SarabunPSK" w:cs="TH SarabunPSK"/>
          <w:b/>
          <w:bCs/>
          <w:sz w:val="28"/>
          <w:szCs w:val="24"/>
        </w:rPr>
        <w:tab/>
      </w:r>
      <w:r w:rsidR="00FF5402">
        <w:rPr>
          <w:rFonts w:ascii="TH SarabunPSK" w:eastAsia="TH SarabunPSK" w:hAnsi="TH SarabunPSK" w:cs="TH SarabunPSK"/>
          <w:sz w:val="32"/>
          <w:szCs w:val="32"/>
        </w:rPr>
        <w:t>6</w:t>
      </w:r>
      <w:r w:rsidR="00FF5402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</w:p>
    <w:p w:rsidR="008E1637" w:rsidRPr="00393561" w:rsidRDefault="008E1637" w:rsidP="008E1637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ก</w:t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93561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การทดสอบทางประสาทสัมผัส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</w:t>
      </w:r>
      <w:r w:rsidR="00FF5402">
        <w:rPr>
          <w:rFonts w:ascii="TH SarabunPSK" w:eastAsia="TH SarabunPSK" w:hAnsi="TH SarabunPSK" w:cs="TH SarabunPSK"/>
          <w:sz w:val="32"/>
          <w:szCs w:val="32"/>
        </w:rPr>
        <w:tab/>
        <w:t>6</w:t>
      </w:r>
      <w:r w:rsidR="00FF5402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440184" w:rsidRPr="00393561" w:rsidRDefault="00440184" w:rsidP="008E1637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93561">
        <w:rPr>
          <w:rFonts w:ascii="TH SarabunPSK" w:eastAsia="TH SarabunPSK" w:hAnsi="TH SarabunPSK" w:cs="TH SarabunPSK"/>
          <w:sz w:val="32"/>
          <w:szCs w:val="32"/>
        </w:rPr>
        <w:tab/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ข</w:t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93561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วิธีการวิเคราะห์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4A5A63"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F5402">
        <w:rPr>
          <w:rFonts w:ascii="TH SarabunPSK" w:eastAsia="TH SarabunPSK" w:hAnsi="TH SarabunPSK" w:cs="TH SarabunPSK"/>
          <w:sz w:val="32"/>
          <w:szCs w:val="32"/>
        </w:rPr>
        <w:t>6</w:t>
      </w:r>
      <w:r w:rsidR="00FF5402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</w:p>
    <w:p w:rsidR="00440184" w:rsidRPr="00393561" w:rsidRDefault="00440184" w:rsidP="008E1637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ค</w:t>
      </w:r>
      <w:r w:rsidR="00393561" w:rsidRPr="003935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ขั้นตอนการผลิตชา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F5402">
        <w:rPr>
          <w:rFonts w:ascii="TH SarabunPSK" w:eastAsia="TH SarabunPSK" w:hAnsi="TH SarabunPSK" w:cs="TH SarabunPSK" w:hint="cs"/>
          <w:sz w:val="32"/>
          <w:szCs w:val="32"/>
          <w:cs/>
        </w:rPr>
        <w:t>69</w:t>
      </w:r>
    </w:p>
    <w:p w:rsidR="00393561" w:rsidRPr="00393561" w:rsidRDefault="00440184" w:rsidP="00393561">
      <w:pPr>
        <w:tabs>
          <w:tab w:val="left" w:pos="1418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ง</w:t>
      </w:r>
      <w:r w:rsidR="008D671C" w:rsidRPr="0039356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93561" w:rsidRPr="00393561"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การวิเคราะห์ทางสถิติ</w:t>
      </w:r>
      <w:r w:rsidR="00B9006C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4A5A63" w:rsidRPr="00393561">
        <w:rPr>
          <w:rFonts w:ascii="TH SarabunPSK" w:eastAsia="TH SarabunPSK" w:hAnsi="TH SarabunPSK" w:cs="TH SarabunPSK"/>
          <w:sz w:val="32"/>
          <w:szCs w:val="32"/>
        </w:rPr>
        <w:tab/>
      </w:r>
      <w:r w:rsidR="00FF5402">
        <w:rPr>
          <w:rFonts w:ascii="TH SarabunPSK" w:eastAsia="TH SarabunPSK" w:hAnsi="TH SarabunPSK" w:cs="TH SarabunPSK"/>
          <w:sz w:val="32"/>
          <w:szCs w:val="32"/>
        </w:rPr>
        <w:t>7</w:t>
      </w:r>
      <w:r w:rsidR="00FF5402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035395" w:rsidRDefault="00035395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77668" w:rsidRPr="00877668" w:rsidRDefault="00877668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D24E7" w:rsidRDefault="008D24E7" w:rsidP="008D2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E4651" w:rsidRDefault="002E4651" w:rsidP="008D24E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Pr="00604331" w:rsidRDefault="008D671C" w:rsidP="006A170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60433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8D671C" w:rsidRPr="00604331" w:rsidRDefault="008D671C" w:rsidP="008D671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8D671C" w:rsidRPr="008E0B06" w:rsidRDefault="008D671C" w:rsidP="008D671C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8E0B06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8D671C" w:rsidRPr="008E0B06" w:rsidRDefault="008D671C" w:rsidP="008D671C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ปริมาณ</w:t>
      </w:r>
      <w:r w:rsidRPr="008E0B06">
        <w:rPr>
          <w:rFonts w:ascii="TH SarabunPSK" w:eastAsia="TH SarabunPSK" w:hAnsi="TH SarabunPSK" w:cs="TH SarabunPSK"/>
          <w:sz w:val="32"/>
          <w:szCs w:val="32"/>
          <w:cs/>
        </w:rPr>
        <w:t>สาร</w:t>
      </w:r>
      <w:proofErr w:type="spellStart"/>
      <w:r w:rsidRPr="008E0B06">
        <w:rPr>
          <w:rFonts w:ascii="TH SarabunPSK" w:eastAsia="TH SarabunPSK" w:hAnsi="TH SarabunPSK" w:cs="TH SarabunPSK"/>
          <w:sz w:val="32"/>
          <w:szCs w:val="32"/>
          <w:cs/>
        </w:rPr>
        <w:t>ประกอบ</w:t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ฟ</w:t>
      </w:r>
      <w:proofErr w:type="spellEnd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ลาโว</w:t>
      </w:r>
      <w:proofErr w:type="spellStart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ที่พบในชา</w:t>
      </w:r>
      <w:proofErr w:type="gramEnd"/>
      <w:r w:rsidR="00605E8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8E0B06">
        <w:rPr>
          <w:rFonts w:ascii="TH SarabunPSK" w:eastAsia="TH SarabunPSK" w:hAnsi="TH SarabunPSK" w:cs="TH SarabunPSK"/>
          <w:sz w:val="32"/>
          <w:szCs w:val="32"/>
        </w:rPr>
        <w:t>15</w:t>
      </w:r>
    </w:p>
    <w:p w:rsidR="008D671C" w:rsidRPr="008E0B06" w:rsidRDefault="008D671C" w:rsidP="008D671C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ผลของกระบวนการหมักต่อปริมาณสาร</w:t>
      </w:r>
      <w:proofErr w:type="spellStart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ประกอบฟ</w:t>
      </w:r>
      <w:proofErr w:type="spellEnd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ลาโว</w:t>
      </w:r>
      <w:proofErr w:type="spellStart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ในชา</w:t>
      </w:r>
      <w:proofErr w:type="gramEnd"/>
      <w:r w:rsidR="00605E8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8E0B06">
        <w:rPr>
          <w:rFonts w:ascii="TH SarabunPSK" w:eastAsia="TH SarabunPSK" w:hAnsi="TH SarabunPSK" w:cs="TH SarabunPSK"/>
          <w:sz w:val="32"/>
          <w:szCs w:val="32"/>
        </w:rPr>
        <w:t>16</w:t>
      </w:r>
    </w:p>
    <w:p w:rsidR="008D671C" w:rsidRPr="008E0B06" w:rsidRDefault="008D671C" w:rsidP="008D671C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2.3  </w:t>
      </w:r>
      <w:r w:rsidRPr="008E0B06">
        <w:rPr>
          <w:rFonts w:ascii="TH SarabunPSK" w:hAnsi="TH SarabunPSK" w:cs="TH SarabunPSK"/>
          <w:sz w:val="32"/>
          <w:szCs w:val="32"/>
          <w:cs/>
        </w:rPr>
        <w:t>กลไกของกิจกรรมต้านอนุมูลอิสระ</w:t>
      </w:r>
      <w:proofErr w:type="gramEnd"/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8E0B06">
        <w:rPr>
          <w:rFonts w:ascii="TH SarabunPSK" w:eastAsia="TH SarabunPSK" w:hAnsi="TH SarabunPSK" w:cs="TH SarabunPSK"/>
          <w:sz w:val="32"/>
          <w:szCs w:val="32"/>
        </w:rPr>
        <w:t>25</w:t>
      </w:r>
    </w:p>
    <w:p w:rsidR="00605E85" w:rsidRDefault="008D671C" w:rsidP="008D671C">
      <w:pPr>
        <w:tabs>
          <w:tab w:val="left" w:pos="2520"/>
          <w:tab w:val="left" w:pos="801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2.4  </w:t>
      </w:r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กิจกรรมการต้านอนุมูลอิสระของสารประกอบพอ</w:t>
      </w:r>
      <w:proofErr w:type="spellStart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ลิฟีนอลและฟ</w:t>
      </w:r>
      <w:proofErr w:type="spellEnd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ลาโว</w:t>
      </w:r>
      <w:proofErr w:type="spellStart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นอยด์</w:t>
      </w:r>
      <w:proofErr w:type="spellEnd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ประเมิน</w:t>
      </w:r>
      <w:proofErr w:type="gramEnd"/>
    </w:p>
    <w:p w:rsidR="008D671C" w:rsidRPr="004E5561" w:rsidRDefault="00605E85" w:rsidP="008D671C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8D671C" w:rsidRPr="004E5561">
        <w:rPr>
          <w:rFonts w:ascii="TH SarabunPSK" w:eastAsia="Times New Roman" w:hAnsi="TH SarabunPSK" w:cs="TH SarabunPSK"/>
          <w:sz w:val="32"/>
          <w:szCs w:val="32"/>
          <w:cs/>
        </w:rPr>
        <w:t xml:space="preserve">โดยใช้วิธี </w:t>
      </w:r>
      <w:r w:rsidR="008D671C" w:rsidRPr="004E5561">
        <w:rPr>
          <w:rFonts w:ascii="TH SarabunPSK" w:hAnsi="TH SarabunPSK" w:cs="TH SarabunPSK"/>
          <w:sz w:val="32"/>
          <w:szCs w:val="32"/>
        </w:rPr>
        <w:t>DPPH</w:t>
      </w:r>
      <w:r w:rsidR="008D671C" w:rsidRPr="004E5561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="008D671C" w:rsidRPr="004E5561">
        <w:rPr>
          <w:rFonts w:ascii="TH SarabunPSK" w:hAnsi="TH SarabunPSK" w:cs="TH SarabunPSK"/>
          <w:sz w:val="32"/>
          <w:szCs w:val="32"/>
        </w:rPr>
        <w:t xml:space="preserve"> </w:t>
      </w:r>
      <w:r w:rsidR="008D671C" w:rsidRPr="004E556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D671C" w:rsidRPr="004E5561">
        <w:rPr>
          <w:rFonts w:ascii="TH SarabunPSK" w:hAnsi="TH SarabunPSK" w:cs="TH SarabunPSK"/>
          <w:sz w:val="32"/>
          <w:szCs w:val="32"/>
        </w:rPr>
        <w:t>ABTS</w:t>
      </w:r>
      <w:r w:rsidR="008D671C" w:rsidRPr="004E5561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4E55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8D671C" w:rsidRPr="004E5561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Pr="004E5561">
        <w:rPr>
          <w:rFonts w:ascii="TH SarabunPSK" w:eastAsia="TH SarabunPSK" w:hAnsi="TH SarabunPSK" w:cs="TH SarabunPSK"/>
          <w:sz w:val="32"/>
          <w:szCs w:val="32"/>
        </w:rPr>
        <w:t>35</w:t>
      </w:r>
      <w:r w:rsidR="008D671C" w:rsidRPr="004E556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4E5561">
        <w:rPr>
          <w:rFonts w:ascii="TH SarabunPSK" w:eastAsia="TH SarabunPSK" w:hAnsi="TH SarabunPSK" w:cs="TH SarabunPSK"/>
          <w:sz w:val="32"/>
          <w:szCs w:val="32"/>
        </w:rPr>
        <w:t xml:space="preserve">  </w:t>
      </w:r>
    </w:p>
    <w:p w:rsidR="00605E85" w:rsidRPr="004E5561" w:rsidRDefault="00605E85" w:rsidP="00605E8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4E5561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4E5561">
        <w:rPr>
          <w:rFonts w:ascii="TH SarabunPSK" w:eastAsia="TH SarabunPSK" w:hAnsi="TH SarabunPSK" w:cs="TH SarabunPSK"/>
          <w:sz w:val="32"/>
          <w:szCs w:val="32"/>
        </w:rPr>
        <w:t xml:space="preserve">.1  </w:t>
      </w:r>
      <w:r w:rsidR="004E5561" w:rsidRPr="004E5561">
        <w:rPr>
          <w:rFonts w:ascii="TH SarabunPSK" w:eastAsia="TH SarabunPSK" w:hAnsi="TH SarabunPSK" w:cs="TH SarabunPSK"/>
          <w:sz w:val="32"/>
          <w:szCs w:val="32"/>
          <w:cs/>
        </w:rPr>
        <w:t>คุณลักษณะด้านกายภาพของชาสมุนไพรทั้ง 3 ชนิด</w:t>
      </w:r>
      <w:r w:rsidRPr="004E556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4E5561">
        <w:rPr>
          <w:rFonts w:ascii="TH SarabunPSK" w:eastAsia="TH SarabunPSK" w:hAnsi="TH SarabunPSK" w:cs="TH SarabunPSK"/>
          <w:sz w:val="32"/>
          <w:szCs w:val="32"/>
        </w:rPr>
        <w:tab/>
      </w:r>
      <w:r w:rsidR="004E5561" w:rsidRPr="004E5561">
        <w:rPr>
          <w:rFonts w:ascii="TH SarabunPSK" w:eastAsia="TH SarabunPSK" w:hAnsi="TH SarabunPSK" w:cs="TH SarabunPSK" w:hint="cs"/>
          <w:sz w:val="32"/>
          <w:szCs w:val="32"/>
          <w:cs/>
        </w:rPr>
        <w:t>52</w:t>
      </w:r>
    </w:p>
    <w:p w:rsidR="00605E85" w:rsidRPr="004E5561" w:rsidRDefault="00605E85" w:rsidP="00605E8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4E5561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4E5561">
        <w:rPr>
          <w:rFonts w:ascii="TH SarabunPSK" w:eastAsia="TH SarabunPSK" w:hAnsi="TH SarabunPSK" w:cs="TH SarabunPSK"/>
          <w:sz w:val="32"/>
          <w:szCs w:val="32"/>
        </w:rPr>
        <w:t xml:space="preserve">.2  </w:t>
      </w:r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ฤทธิ์การต้านอนุมูลอิสระและปริมาณสาร</w:t>
      </w:r>
      <w:proofErr w:type="spellStart"/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ทั้งหมดในชาสมุนไพร</w:t>
      </w:r>
      <w:r w:rsidRPr="004E556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</w:t>
      </w:r>
      <w:r w:rsidRPr="004E5561">
        <w:rPr>
          <w:rFonts w:ascii="TH SarabunPSK" w:eastAsia="TH SarabunPSK" w:hAnsi="TH SarabunPSK" w:cs="TH SarabunPSK"/>
          <w:sz w:val="32"/>
          <w:szCs w:val="32"/>
        </w:rPr>
        <w:tab/>
      </w:r>
      <w:r w:rsidR="004E5561" w:rsidRPr="004E5561">
        <w:rPr>
          <w:rFonts w:ascii="TH SarabunPSK" w:eastAsia="TH SarabunPSK" w:hAnsi="TH SarabunPSK" w:cs="TH SarabunPSK" w:hint="cs"/>
          <w:sz w:val="32"/>
          <w:szCs w:val="32"/>
          <w:cs/>
        </w:rPr>
        <w:t>53</w:t>
      </w:r>
    </w:p>
    <w:p w:rsidR="00605E85" w:rsidRPr="008E0B06" w:rsidRDefault="00605E85" w:rsidP="00605E8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4E5561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4E5561">
        <w:rPr>
          <w:rFonts w:ascii="TH SarabunPSK" w:eastAsia="TH SarabunPSK" w:hAnsi="TH SarabunPSK" w:cs="TH SarabunPSK"/>
          <w:sz w:val="32"/>
          <w:szCs w:val="32"/>
        </w:rPr>
        <w:t xml:space="preserve">.3  </w:t>
      </w:r>
      <w:r w:rsidR="004E5561" w:rsidRPr="004E5561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การประเมินคุณภาพทางประสาทสัมผัสของชาสมุนไพร</w:t>
      </w:r>
      <w:r w:rsidRPr="004E55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4E5561">
        <w:rPr>
          <w:rFonts w:ascii="TH SarabunPSK" w:eastAsia="TH SarabunPSK" w:hAnsi="TH SarabunPSK" w:cs="TH SarabunPSK"/>
          <w:sz w:val="32"/>
          <w:szCs w:val="32"/>
        </w:rPr>
        <w:tab/>
      </w:r>
      <w:r w:rsidR="004E5561" w:rsidRPr="004E5561">
        <w:rPr>
          <w:rFonts w:ascii="TH SarabunPSK" w:eastAsia="TH SarabunPSK" w:hAnsi="TH SarabunPSK" w:cs="TH SarabunPSK" w:hint="cs"/>
          <w:sz w:val="32"/>
          <w:szCs w:val="32"/>
          <w:cs/>
        </w:rPr>
        <w:t>54</w:t>
      </w:r>
    </w:p>
    <w:p w:rsidR="008D671C" w:rsidRDefault="00605E85" w:rsidP="00605E85">
      <w:pPr>
        <w:tabs>
          <w:tab w:val="left" w:pos="420"/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ab/>
      </w: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8D671C" w:rsidRDefault="008D671C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035395" w:rsidRPr="00604331" w:rsidRDefault="003B15D4" w:rsidP="00F9528C">
      <w:pPr>
        <w:tabs>
          <w:tab w:val="left" w:pos="3075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Pr="008E0B06" w:rsidRDefault="00120DB3" w:rsidP="0047056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8E0B06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8E0B06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8E0B0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E0B06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20DB3" w:rsidRPr="008E0B06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8D24E7" w:rsidRPr="008E0B06">
        <w:rPr>
          <w:rFonts w:ascii="TH SarabunPSK" w:eastAsia="TH SarabunPSK" w:hAnsi="TH SarabunPSK" w:cs="TH SarabunPSK"/>
          <w:sz w:val="32"/>
          <w:szCs w:val="32"/>
          <w:cs/>
        </w:rPr>
        <w:t>ลักษณะทั่วไปของ</w:t>
      </w:r>
      <w:r w:rsidR="008D24E7" w:rsidRPr="008E0B06">
        <w:rPr>
          <w:rFonts w:ascii="TH SarabunPSK" w:eastAsia="TH SarabunPSK" w:hAnsi="TH SarabunPSK" w:cs="TH SarabunPSK" w:hint="cs"/>
          <w:sz w:val="32"/>
          <w:szCs w:val="32"/>
          <w:cs/>
        </w:rPr>
        <w:t>ตะไคร้</w:t>
      </w:r>
      <w:proofErr w:type="gramEnd"/>
      <w:r w:rsidR="00605E8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8E1637">
        <w:rPr>
          <w:rFonts w:ascii="TH SarabunPSK" w:eastAsia="TH SarabunPSK" w:hAnsi="TH SarabunPSK" w:cs="TH SarabunPSK"/>
          <w:sz w:val="32"/>
          <w:szCs w:val="32"/>
        </w:rPr>
        <w:tab/>
      </w:r>
      <w:r w:rsidR="008D24E7" w:rsidRPr="008E0B06">
        <w:rPr>
          <w:rFonts w:ascii="TH SarabunPSK" w:eastAsia="TH SarabunPSK" w:hAnsi="TH SarabunPSK" w:cs="TH SarabunPSK"/>
          <w:sz w:val="32"/>
          <w:szCs w:val="32"/>
        </w:rPr>
        <w:t>7</w:t>
      </w:r>
    </w:p>
    <w:p w:rsidR="00120DB3" w:rsidRPr="008E0B06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8D24E7" w:rsidRPr="008E0B06">
        <w:rPr>
          <w:rFonts w:ascii="TH SarabunPSK" w:eastAsia="TH SarabunPSK" w:hAnsi="TH SarabunPSK" w:cs="TH SarabunPSK" w:hint="cs"/>
          <w:sz w:val="32"/>
          <w:szCs w:val="32"/>
          <w:cs/>
        </w:rPr>
        <w:t>ลักษณะทั่วไปของหนานเฉา</w:t>
      </w:r>
      <w:proofErr w:type="spellStart"/>
      <w:r w:rsidR="008D24E7" w:rsidRPr="008E0B06">
        <w:rPr>
          <w:rFonts w:ascii="TH SarabunPSK" w:eastAsia="TH SarabunPSK" w:hAnsi="TH SarabunPSK" w:cs="TH SarabunPSK" w:hint="cs"/>
          <w:sz w:val="32"/>
          <w:szCs w:val="32"/>
          <w:cs/>
        </w:rPr>
        <w:t>เหว่ย</w:t>
      </w:r>
      <w:proofErr w:type="spellEnd"/>
      <w:proofErr w:type="gramEnd"/>
      <w:r w:rsidR="00605E8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8D24E7" w:rsidRPr="008E0B06">
        <w:rPr>
          <w:rFonts w:ascii="TH SarabunPSK" w:eastAsia="TH SarabunPSK" w:hAnsi="TH SarabunPSK" w:cs="TH SarabunPSK"/>
          <w:sz w:val="32"/>
          <w:szCs w:val="32"/>
        </w:rPr>
        <w:tab/>
        <w:t>9</w:t>
      </w:r>
    </w:p>
    <w:p w:rsidR="00470568" w:rsidRPr="008E0B06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2.3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8D24E7" w:rsidRPr="008E0B06">
        <w:rPr>
          <w:rFonts w:ascii="TH SarabunPSK" w:eastAsia="TH SarabunPSK" w:hAnsi="TH SarabunPSK" w:cs="TH SarabunPSK" w:hint="cs"/>
          <w:sz w:val="32"/>
          <w:szCs w:val="32"/>
          <w:cs/>
        </w:rPr>
        <w:t>ลักษณะทั่วไปของศรีชมชื่น</w:t>
      </w:r>
      <w:proofErr w:type="gramEnd"/>
      <w:r w:rsidR="00605E8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8D24E7" w:rsidRPr="008E0B06">
        <w:rPr>
          <w:rFonts w:ascii="TH SarabunPSK" w:eastAsia="TH SarabunPSK" w:hAnsi="TH SarabunPSK" w:cs="TH SarabunPSK"/>
          <w:sz w:val="32"/>
          <w:szCs w:val="32"/>
        </w:rPr>
        <w:tab/>
        <w:t>11</w:t>
      </w:r>
    </w:p>
    <w:p w:rsidR="00470568" w:rsidRPr="008E0B06" w:rsidRDefault="003B47F5" w:rsidP="003B47F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2.4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1120F8" w:rsidRPr="008E0B06">
        <w:rPr>
          <w:rFonts w:ascii="TH SarabunPSK" w:hAnsi="TH SarabunPSK" w:cs="TH SarabunPSK"/>
          <w:sz w:val="32"/>
          <w:szCs w:val="32"/>
          <w:cs/>
        </w:rPr>
        <w:t>สารประกอบพอ</w:t>
      </w:r>
      <w:proofErr w:type="spellStart"/>
      <w:r w:rsidR="001120F8" w:rsidRPr="008E0B06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="001120F8" w:rsidRPr="008E0B06">
        <w:rPr>
          <w:rFonts w:ascii="TH SarabunPSK" w:hAnsi="TH SarabunPSK" w:cs="TH SarabunPSK"/>
          <w:sz w:val="32"/>
          <w:szCs w:val="32"/>
          <w:cs/>
        </w:rPr>
        <w:t>ที่พบในชา</w:t>
      </w:r>
      <w:proofErr w:type="gramEnd"/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E0B06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440184">
        <w:rPr>
          <w:rFonts w:ascii="TH SarabunPSK" w:eastAsia="TH SarabunPSK" w:hAnsi="TH SarabunPSK" w:cs="TH SarabunPSK"/>
          <w:sz w:val="32"/>
          <w:szCs w:val="32"/>
        </w:rPr>
        <w:t>4</w:t>
      </w:r>
    </w:p>
    <w:p w:rsidR="00470568" w:rsidRPr="008E0B06" w:rsidRDefault="003B47F5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2.5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E7AAB" w:rsidRPr="008E0B06">
        <w:rPr>
          <w:rFonts w:ascii="TH SarabunPSK" w:hAnsi="TH SarabunPSK" w:cs="TH SarabunPSK"/>
          <w:sz w:val="32"/>
          <w:szCs w:val="32"/>
          <w:cs/>
        </w:rPr>
        <w:t>กลไกการยับยั้ง</w:t>
      </w:r>
      <w:r w:rsidR="000E7AAB" w:rsidRPr="008E0B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การเกิดออกซิเดชันของสารต้านอนุมูลอิสระขั้นทุติยภูมิ</w:t>
      </w:r>
      <w:proofErr w:type="gramEnd"/>
      <w:r w:rsidR="00605E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="00BB164D">
        <w:rPr>
          <w:rFonts w:ascii="TH SarabunPSK" w:eastAsia="TH SarabunPSK" w:hAnsi="TH SarabunPSK" w:cs="TH SarabunPSK"/>
          <w:sz w:val="32"/>
          <w:szCs w:val="32"/>
        </w:rPr>
        <w:tab/>
        <w:t>27</w:t>
      </w:r>
    </w:p>
    <w:p w:rsidR="00470568" w:rsidRPr="008E0B06" w:rsidRDefault="00432C21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2.6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E7AAB" w:rsidRPr="008E0B06">
        <w:rPr>
          <w:rFonts w:ascii="TH SarabunPSK" w:hAnsi="TH SarabunPSK" w:cs="TH SarabunPSK"/>
          <w:sz w:val="32"/>
          <w:szCs w:val="32"/>
          <w:cs/>
        </w:rPr>
        <w:t>การวิเคราะห์ความสามารถในการต้านอนุมูลอิสระโดยใช้วิธี</w:t>
      </w:r>
      <w:proofErr w:type="gramEnd"/>
      <w:r w:rsidR="000E7AAB" w:rsidRPr="008E0B06">
        <w:rPr>
          <w:rFonts w:ascii="TH SarabunPSK" w:hAnsi="TH SarabunPSK" w:cs="TH SarabunPSK"/>
          <w:sz w:val="32"/>
          <w:szCs w:val="32"/>
        </w:rPr>
        <w:t xml:space="preserve"> ORAC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BB164D">
        <w:rPr>
          <w:rFonts w:ascii="TH SarabunPSK" w:eastAsia="TH SarabunPSK" w:hAnsi="TH SarabunPSK" w:cs="TH SarabunPSK"/>
          <w:sz w:val="32"/>
          <w:szCs w:val="32"/>
        </w:rPr>
        <w:tab/>
        <w:t>30</w:t>
      </w:r>
    </w:p>
    <w:p w:rsidR="00470568" w:rsidRPr="008E0B06" w:rsidRDefault="00432C21" w:rsidP="00432C21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2.7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E7AAB" w:rsidRPr="008E0B06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กลไกของสารต้านอนุมูลอิสระในการทำปฏิกิริยากับอนุมูล</w:t>
      </w:r>
      <w:proofErr w:type="gramEnd"/>
      <w:r w:rsidR="000E7AAB" w:rsidRPr="008E0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AAB" w:rsidRPr="008E0B06">
        <w:rPr>
          <w:rFonts w:ascii="TH SarabunPSK" w:hAnsi="TH SarabunPSK" w:cs="TH SarabunPSK"/>
          <w:sz w:val="32"/>
          <w:szCs w:val="32"/>
        </w:rPr>
        <w:t>ABTS</w:t>
      </w:r>
      <w:r w:rsidR="000E7AAB" w:rsidRPr="008E0B06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BB164D">
        <w:rPr>
          <w:rFonts w:ascii="TH SarabunPSK" w:eastAsia="TH SarabunPSK" w:hAnsi="TH SarabunPSK" w:cs="TH SarabunPSK"/>
          <w:sz w:val="32"/>
          <w:szCs w:val="32"/>
        </w:rPr>
        <w:tab/>
        <w:t>31</w:t>
      </w:r>
    </w:p>
    <w:p w:rsidR="000E7AAB" w:rsidRPr="008E0B06" w:rsidRDefault="000E7AAB" w:rsidP="000E7AA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2.8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8E0B06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กลไกของสารต้านอนุมูลอิสระในการทำปฏิกิริยากับสารประกอบเชิงซ้อน</w:t>
      </w:r>
      <w:proofErr w:type="gramEnd"/>
      <w:r w:rsidRPr="008E0B06">
        <w:rPr>
          <w:rFonts w:ascii="TH SarabunPSK" w:hAnsi="TH SarabunPSK" w:cs="TH SarabunPSK"/>
          <w:sz w:val="32"/>
          <w:szCs w:val="32"/>
        </w:rPr>
        <w:t xml:space="preserve"> Fe</w:t>
      </w:r>
      <w:r w:rsidRPr="008E0B06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8E0B06">
        <w:rPr>
          <w:rFonts w:ascii="TH SarabunPSK" w:hAnsi="TH SarabunPSK" w:cs="TH SarabunPSK"/>
          <w:sz w:val="32"/>
          <w:szCs w:val="32"/>
        </w:rPr>
        <w:t>-TPTZ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</w:t>
      </w:r>
      <w:r w:rsidR="008E1637">
        <w:rPr>
          <w:rFonts w:ascii="TH SarabunPSK" w:hAnsi="TH SarabunPSK" w:cs="TH SarabunPSK"/>
          <w:sz w:val="32"/>
          <w:szCs w:val="32"/>
        </w:rPr>
        <w:tab/>
      </w:r>
      <w:r w:rsidR="00BB164D">
        <w:rPr>
          <w:rFonts w:ascii="TH SarabunPSK" w:hAnsi="TH SarabunPSK" w:cs="TH SarabunPSK"/>
          <w:sz w:val="32"/>
          <w:szCs w:val="32"/>
        </w:rPr>
        <w:t xml:space="preserve"> 32</w:t>
      </w:r>
    </w:p>
    <w:p w:rsidR="00470568" w:rsidRPr="008E0B06" w:rsidRDefault="000E7AAB" w:rsidP="000E7AAB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8E0B06">
        <w:rPr>
          <w:rFonts w:ascii="TH SarabunPSK" w:eastAsia="TH SarabunPSK" w:hAnsi="TH SarabunPSK" w:cs="TH SarabunPSK"/>
          <w:sz w:val="32"/>
          <w:szCs w:val="32"/>
        </w:rPr>
        <w:t>2.9</w:t>
      </w:r>
      <w:r w:rsidR="00470568" w:rsidRPr="008E0B06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8E0B06">
        <w:rPr>
          <w:rFonts w:ascii="TH SarabunPSK" w:hAnsi="TH SarabunPSK" w:cs="TH SarabunPSK"/>
          <w:sz w:val="32"/>
          <w:szCs w:val="32"/>
          <w:cs/>
        </w:rPr>
        <w:t>กลไกของสารต้านอนุมูลอิสระในการทำปฏิกิริยากับ</w:t>
      </w:r>
      <w:proofErr w:type="gramEnd"/>
      <w:r w:rsidRPr="008E0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0B06">
        <w:rPr>
          <w:rFonts w:ascii="TH SarabunPSK" w:hAnsi="TH SarabunPSK" w:cs="TH SarabunPSK"/>
          <w:sz w:val="32"/>
          <w:szCs w:val="32"/>
        </w:rPr>
        <w:t>DPPH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32C21" w:rsidRPr="008E0B06"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Pr="008E0B06">
        <w:rPr>
          <w:rFonts w:ascii="TH SarabunPSK" w:eastAsia="TH SarabunPSK" w:hAnsi="TH SarabunPSK" w:cs="TH SarabunPSK"/>
          <w:sz w:val="32"/>
          <w:szCs w:val="32"/>
        </w:rPr>
        <w:t>3</w:t>
      </w:r>
    </w:p>
    <w:p w:rsidR="000E7AAB" w:rsidRPr="008E0B06" w:rsidRDefault="000E7AAB" w:rsidP="000E7AAB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E0B06">
        <w:rPr>
          <w:rFonts w:ascii="TH SarabunPSK" w:eastAsia="TH SarabunPSK" w:hAnsi="TH SarabunPSK" w:cs="TH SarabunPSK"/>
          <w:sz w:val="32"/>
          <w:szCs w:val="32"/>
        </w:rPr>
        <w:t>2.10</w:t>
      </w:r>
      <w:r w:rsidR="00DE540E" w:rsidRPr="008E0B0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E540E" w:rsidRPr="008E0B06">
        <w:rPr>
          <w:rFonts w:ascii="TH SarabunPSK" w:hAnsi="TH SarabunPSK" w:cs="TH SarabunPSK"/>
          <w:sz w:val="32"/>
          <w:szCs w:val="32"/>
          <w:cs/>
        </w:rPr>
        <w:t>การทำงานของ</w:t>
      </w:r>
      <w:proofErr w:type="spellStart"/>
      <w:r w:rsidR="00DE540E" w:rsidRPr="008E0B06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="00DE540E" w:rsidRPr="008E0B06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="00DE540E" w:rsidRPr="008E0B06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DE540E" w:rsidRPr="008E0B06">
        <w:rPr>
          <w:rFonts w:ascii="TH SarabunPSK" w:hAnsi="TH SarabunPSK" w:cs="TH SarabunPSK"/>
          <w:sz w:val="32"/>
          <w:szCs w:val="32"/>
          <w:cs/>
        </w:rPr>
        <w:t>โตเมทรี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E1637">
        <w:rPr>
          <w:rFonts w:ascii="TH SarabunPSK" w:eastAsia="TH SarabunPSK" w:hAnsi="TH SarabunPSK" w:cs="TH SarabunPSK"/>
          <w:sz w:val="32"/>
          <w:szCs w:val="32"/>
        </w:rPr>
        <w:tab/>
      </w:r>
      <w:r w:rsidR="00BB164D">
        <w:rPr>
          <w:rFonts w:ascii="TH SarabunPSK" w:eastAsia="TH SarabunPSK" w:hAnsi="TH SarabunPSK" w:cs="TH SarabunPSK"/>
          <w:sz w:val="32"/>
          <w:szCs w:val="32"/>
        </w:rPr>
        <w:t>36</w:t>
      </w:r>
    </w:p>
    <w:p w:rsidR="00DE540E" w:rsidRPr="008E0B06" w:rsidRDefault="00DE540E" w:rsidP="00DE540E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2.11 </w:t>
      </w:r>
      <w:r w:rsidRPr="008E0B06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Pr="008E0B06">
        <w:rPr>
          <w:rFonts w:ascii="TH SarabunPSK" w:eastAsia="Times New Roman" w:hAnsi="TH SarabunPSK" w:cs="TH SarabunPSK"/>
          <w:sz w:val="32"/>
          <w:szCs w:val="32"/>
        </w:rPr>
        <w:t>HPLC</w:t>
      </w:r>
      <w:r w:rsidR="00605E8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8E1637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BB164D">
        <w:rPr>
          <w:rFonts w:ascii="TH SarabunPSK" w:eastAsia="Times New Roman" w:hAnsi="TH SarabunPSK" w:cs="TH SarabunPSK"/>
          <w:sz w:val="32"/>
          <w:szCs w:val="32"/>
        </w:rPr>
        <w:t>37</w:t>
      </w:r>
    </w:p>
    <w:p w:rsidR="008E0B06" w:rsidRPr="008E0B06" w:rsidRDefault="00DE540E" w:rsidP="00DE540E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E0B06">
        <w:rPr>
          <w:rFonts w:ascii="TH SarabunPSK" w:eastAsia="Times New Roman" w:hAnsi="TH SarabunPSK" w:cs="TH SarabunPSK"/>
          <w:sz w:val="32"/>
          <w:szCs w:val="32"/>
        </w:rPr>
        <w:t xml:space="preserve">2.12 </w:t>
      </w:r>
      <w:proofErr w:type="spellStart"/>
      <w:r w:rsidRPr="008E0B06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8E0B06">
        <w:rPr>
          <w:rFonts w:ascii="TH SarabunPSK" w:hAnsi="TH SarabunPSK" w:cs="TH SarabunPSK"/>
          <w:sz w:val="32"/>
          <w:szCs w:val="32"/>
          <w:cs/>
        </w:rPr>
        <w:t>มาโตแกรมของสาร</w:t>
      </w:r>
      <w:proofErr w:type="spellStart"/>
      <w:r w:rsidRPr="008E0B06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Pr="008E0B06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8E0B06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8E0B06">
        <w:rPr>
          <w:rFonts w:ascii="TH SarabunPSK" w:hAnsi="TH SarabunPSK" w:cs="TH SarabunPSK"/>
          <w:sz w:val="32"/>
          <w:szCs w:val="32"/>
          <w:cs/>
        </w:rPr>
        <w:t xml:space="preserve">จากเครื่อง </w:t>
      </w:r>
      <w:r w:rsidRPr="008E0B06">
        <w:rPr>
          <w:rFonts w:ascii="TH SarabunPSK" w:hAnsi="TH SarabunPSK" w:cs="TH SarabunPSK"/>
          <w:sz w:val="32"/>
          <w:szCs w:val="32"/>
        </w:rPr>
        <w:t>HPLC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8E1637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BB164D">
        <w:rPr>
          <w:rFonts w:ascii="TH SarabunPSK" w:eastAsia="Times New Roman" w:hAnsi="TH SarabunPSK" w:cs="TH SarabunPSK"/>
          <w:sz w:val="32"/>
          <w:szCs w:val="32"/>
        </w:rPr>
        <w:t>38</w:t>
      </w:r>
    </w:p>
    <w:p w:rsidR="00DE540E" w:rsidRPr="008E0B06" w:rsidRDefault="008E0B06" w:rsidP="00DE540E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E0B06">
        <w:rPr>
          <w:rFonts w:ascii="TH SarabunPSK" w:eastAsia="Times New Roman" w:hAnsi="TH SarabunPSK" w:cs="TH SarabunPSK"/>
          <w:sz w:val="32"/>
          <w:szCs w:val="32"/>
        </w:rPr>
        <w:t xml:space="preserve">2.13 </w:t>
      </w:r>
      <w:r w:rsidRPr="008E0B06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</w:t>
      </w:r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แค</w:t>
      </w:r>
      <w:proofErr w:type="spellStart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ปปิ</w:t>
      </w:r>
      <w:proofErr w:type="spellEnd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 xml:space="preserve">ลารี </w:t>
      </w:r>
      <w:proofErr w:type="spellStart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อิเล็กโทรโฟเร</w:t>
      </w:r>
      <w:proofErr w:type="spellEnd"/>
      <w:r w:rsidRPr="008E0B06">
        <w:rPr>
          <w:rFonts w:ascii="TH SarabunPSK" w:eastAsia="Times New Roman" w:hAnsi="TH SarabunPSK" w:cs="TH SarabunPSK"/>
          <w:sz w:val="32"/>
          <w:szCs w:val="32"/>
          <w:cs/>
        </w:rPr>
        <w:t>ซีส</w:t>
      </w:r>
      <w:r w:rsidR="00605E8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="008E1637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BB164D">
        <w:rPr>
          <w:rFonts w:ascii="TH SarabunPSK" w:eastAsia="Times New Roman" w:hAnsi="TH SarabunPSK" w:cs="TH SarabunPSK"/>
          <w:sz w:val="32"/>
          <w:szCs w:val="32"/>
        </w:rPr>
        <w:t>39</w:t>
      </w:r>
      <w:r w:rsidR="00DE540E" w:rsidRPr="008E0B06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8E0B06" w:rsidRDefault="00BB164D" w:rsidP="00DE540E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2.14 </w:t>
      </w:r>
      <w:proofErr w:type="spellStart"/>
      <w:r w:rsidR="008E0B06" w:rsidRPr="008E0B06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="008E0B06" w:rsidRPr="008E0B06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8E0B06" w:rsidRPr="008E0B06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8E0B06" w:rsidRPr="008E0B06">
        <w:rPr>
          <w:rFonts w:ascii="TH SarabunPSK" w:hAnsi="TH SarabunPSK" w:cs="TH SarabunPSK"/>
          <w:sz w:val="32"/>
          <w:szCs w:val="32"/>
          <w:cs/>
        </w:rPr>
        <w:t>โรแกรม</w:t>
      </w:r>
      <w:proofErr w:type="spellStart"/>
      <w:r w:rsidR="008E0B06" w:rsidRPr="008E0B06">
        <w:rPr>
          <w:rFonts w:ascii="TH SarabunPSK" w:hAnsi="TH SarabunPSK" w:cs="TH SarabunPSK"/>
          <w:sz w:val="32"/>
          <w:szCs w:val="32"/>
          <w:cs/>
        </w:rPr>
        <w:t>ของฟ</w:t>
      </w:r>
      <w:proofErr w:type="spellEnd"/>
      <w:r w:rsidR="008E0B06" w:rsidRPr="008E0B06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8E0B06" w:rsidRPr="008E0B06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8E0B06" w:rsidRPr="008E0B06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605E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8E1637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40</w:t>
      </w:r>
    </w:p>
    <w:p w:rsidR="00BB164D" w:rsidRPr="004E5561" w:rsidRDefault="00BB164D" w:rsidP="00DE540E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E5561">
        <w:rPr>
          <w:rFonts w:ascii="TH SarabunPSK" w:hAnsi="TH SarabunPSK" w:cs="TH SarabunPSK"/>
          <w:sz w:val="32"/>
          <w:szCs w:val="32"/>
        </w:rPr>
        <w:t xml:space="preserve">2.15 </w:t>
      </w:r>
      <w:r w:rsidRPr="004E5561">
        <w:rPr>
          <w:rFonts w:ascii="TH SarabunPSK" w:hAnsi="TH SarabunPSK" w:cs="TH SarabunPSK" w:hint="cs"/>
          <w:sz w:val="32"/>
          <w:szCs w:val="32"/>
          <w:cs/>
        </w:rPr>
        <w:t>โครงสร้างของสารประกอบ</w:t>
      </w:r>
      <w:proofErr w:type="spellStart"/>
      <w:r w:rsidRPr="004E5561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Pr="004E5561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Pr="004E5561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605E85" w:rsidRPr="004E55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4E556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E5561">
        <w:rPr>
          <w:rFonts w:ascii="TH SarabunPSK" w:hAnsi="TH SarabunPSK" w:cs="TH SarabunPSK"/>
          <w:sz w:val="32"/>
          <w:szCs w:val="32"/>
        </w:rPr>
        <w:t xml:space="preserve">45 </w:t>
      </w:r>
    </w:p>
    <w:p w:rsidR="004E5561" w:rsidRPr="008E0B06" w:rsidRDefault="004E5561" w:rsidP="004E5561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Pr="008E0B06">
        <w:rPr>
          <w:rFonts w:ascii="TH SarabunPSK" w:eastAsia="TH SarabunPSK" w:hAnsi="TH SarabunPSK" w:cs="TH SarabunPSK"/>
          <w:sz w:val="32"/>
          <w:szCs w:val="32"/>
        </w:rPr>
        <w:t xml:space="preserve">.1  </w:t>
      </w:r>
      <w:r w:rsidRPr="00391E0D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ความสัมพันธ์ระหว่างความชื้นกับเวลาของการอบแห้งชา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51</w:t>
      </w: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2E4651" w:rsidRPr="002E4651" w:rsidRDefault="002E4651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sectPr w:rsidR="002E4651" w:rsidRPr="002E4651" w:rsidSect="00440184"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3C" w:rsidRDefault="00646C3C" w:rsidP="0071574A">
      <w:pPr>
        <w:spacing w:after="0" w:line="240" w:lineRule="auto"/>
      </w:pPr>
      <w:r>
        <w:separator/>
      </w:r>
    </w:p>
  </w:endnote>
  <w:endnote w:type="continuationSeparator" w:id="0">
    <w:p w:rsidR="00646C3C" w:rsidRDefault="00646C3C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3C" w:rsidRDefault="00646C3C" w:rsidP="0071574A">
      <w:pPr>
        <w:spacing w:after="0" w:line="240" w:lineRule="auto"/>
      </w:pPr>
      <w:r>
        <w:separator/>
      </w:r>
    </w:p>
  </w:footnote>
  <w:footnote w:type="continuationSeparator" w:id="0">
    <w:p w:rsidR="00646C3C" w:rsidRDefault="00646C3C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1428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40184" w:rsidRPr="00440184" w:rsidRDefault="00CF2D3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44018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40184" w:rsidRPr="0044018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401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38EC" w:rsidRPr="00F438E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44018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24E7" w:rsidRDefault="008D24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44AA8"/>
    <w:rsid w:val="00094DB1"/>
    <w:rsid w:val="000B542C"/>
    <w:rsid w:val="000D20A9"/>
    <w:rsid w:val="000E7AAB"/>
    <w:rsid w:val="0010302D"/>
    <w:rsid w:val="00104374"/>
    <w:rsid w:val="001120F8"/>
    <w:rsid w:val="00120DB3"/>
    <w:rsid w:val="001C68FD"/>
    <w:rsid w:val="001D532E"/>
    <w:rsid w:val="00274052"/>
    <w:rsid w:val="00275E5D"/>
    <w:rsid w:val="00280D83"/>
    <w:rsid w:val="002C1F7A"/>
    <w:rsid w:val="002E4651"/>
    <w:rsid w:val="00331557"/>
    <w:rsid w:val="003369B9"/>
    <w:rsid w:val="00392CFF"/>
    <w:rsid w:val="00393561"/>
    <w:rsid w:val="003A2897"/>
    <w:rsid w:val="003B15D4"/>
    <w:rsid w:val="003B47F5"/>
    <w:rsid w:val="003D7FE1"/>
    <w:rsid w:val="00413BCB"/>
    <w:rsid w:val="00432C21"/>
    <w:rsid w:val="00440184"/>
    <w:rsid w:val="00470568"/>
    <w:rsid w:val="004A5A63"/>
    <w:rsid w:val="004D541A"/>
    <w:rsid w:val="004E5561"/>
    <w:rsid w:val="004E67E9"/>
    <w:rsid w:val="00552C55"/>
    <w:rsid w:val="00595853"/>
    <w:rsid w:val="005A3544"/>
    <w:rsid w:val="005A583E"/>
    <w:rsid w:val="005B71E9"/>
    <w:rsid w:val="00604331"/>
    <w:rsid w:val="00605E85"/>
    <w:rsid w:val="0062569B"/>
    <w:rsid w:val="00644218"/>
    <w:rsid w:val="00644945"/>
    <w:rsid w:val="00646C3C"/>
    <w:rsid w:val="0066406C"/>
    <w:rsid w:val="006659C2"/>
    <w:rsid w:val="006A170D"/>
    <w:rsid w:val="006A3340"/>
    <w:rsid w:val="006B71C8"/>
    <w:rsid w:val="0071574A"/>
    <w:rsid w:val="00750E95"/>
    <w:rsid w:val="00794D73"/>
    <w:rsid w:val="00804D9F"/>
    <w:rsid w:val="008373F3"/>
    <w:rsid w:val="00877668"/>
    <w:rsid w:val="00881A47"/>
    <w:rsid w:val="008C0AC2"/>
    <w:rsid w:val="008D24E7"/>
    <w:rsid w:val="008D671C"/>
    <w:rsid w:val="008E0B06"/>
    <w:rsid w:val="008E1637"/>
    <w:rsid w:val="009C60E0"/>
    <w:rsid w:val="009F6D82"/>
    <w:rsid w:val="00A046E5"/>
    <w:rsid w:val="00A25366"/>
    <w:rsid w:val="00A52DF6"/>
    <w:rsid w:val="00A85D5F"/>
    <w:rsid w:val="00A97C2F"/>
    <w:rsid w:val="00AC000F"/>
    <w:rsid w:val="00AE2C89"/>
    <w:rsid w:val="00AE6724"/>
    <w:rsid w:val="00AF25FA"/>
    <w:rsid w:val="00B2388E"/>
    <w:rsid w:val="00B9006C"/>
    <w:rsid w:val="00BB164D"/>
    <w:rsid w:val="00BB3F81"/>
    <w:rsid w:val="00BD3D89"/>
    <w:rsid w:val="00BF78FA"/>
    <w:rsid w:val="00C31632"/>
    <w:rsid w:val="00C35B2D"/>
    <w:rsid w:val="00CA068C"/>
    <w:rsid w:val="00CD34F6"/>
    <w:rsid w:val="00CF2ABB"/>
    <w:rsid w:val="00CF2D33"/>
    <w:rsid w:val="00D341A9"/>
    <w:rsid w:val="00D82F4F"/>
    <w:rsid w:val="00DA0553"/>
    <w:rsid w:val="00DC0792"/>
    <w:rsid w:val="00DE540E"/>
    <w:rsid w:val="00DF76C7"/>
    <w:rsid w:val="00E1745D"/>
    <w:rsid w:val="00E40877"/>
    <w:rsid w:val="00E43C4E"/>
    <w:rsid w:val="00E8788F"/>
    <w:rsid w:val="00F41BCE"/>
    <w:rsid w:val="00F438EC"/>
    <w:rsid w:val="00F64C7B"/>
    <w:rsid w:val="00F9528C"/>
    <w:rsid w:val="00FA43D3"/>
    <w:rsid w:val="00FD4E7F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212A-7BF5-4EA2-99B5-558B393E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28</cp:revision>
  <cp:lastPrinted>2018-10-04T18:32:00Z</cp:lastPrinted>
  <dcterms:created xsi:type="dcterms:W3CDTF">2016-06-26T16:59:00Z</dcterms:created>
  <dcterms:modified xsi:type="dcterms:W3CDTF">2018-10-04T18:32:00Z</dcterms:modified>
</cp:coreProperties>
</file>