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53" w:rsidRPr="00445D4C" w:rsidRDefault="003B15D4">
      <w:pPr>
        <w:tabs>
          <w:tab w:val="left" w:pos="1843"/>
        </w:tabs>
        <w:spacing w:after="0" w:line="240" w:lineRule="auto"/>
        <w:rPr>
          <w:rFonts w:ascii="TH SarabunPSK" w:eastAsia="TH SarabunPSK" w:hAnsi="TH SarabunPSK" w:cs="TH SarabunPSK"/>
          <w:sz w:val="32"/>
        </w:rPr>
      </w:pPr>
      <w:bookmarkStart w:id="0" w:name="_GoBack"/>
      <w:bookmarkEnd w:id="0"/>
      <w:r>
        <w:rPr>
          <w:rFonts w:ascii="TH SarabunPSK" w:eastAsia="TH SarabunPSK" w:hAnsi="TH SarabunPSK" w:cs="TH SarabunPSK"/>
          <w:b/>
          <w:bCs/>
          <w:sz w:val="32"/>
          <w:szCs w:val="32"/>
          <w:cs/>
        </w:rPr>
        <w:t>หัวข้อวิจัย</w:t>
      </w:r>
      <w:r>
        <w:rPr>
          <w:rFonts w:ascii="TH SarabunPSK" w:eastAsia="TH SarabunPSK" w:hAnsi="TH SarabunPSK" w:cs="TH SarabunPSK"/>
          <w:b/>
          <w:sz w:val="32"/>
        </w:rPr>
        <w:tab/>
      </w:r>
      <w:r w:rsidR="00676871">
        <w:rPr>
          <w:rFonts w:ascii="TH SarabunPSK" w:hAnsi="TH SarabunPSK" w:cs="TH SarabunPSK" w:hint="cs"/>
          <w:sz w:val="24"/>
          <w:szCs w:val="32"/>
          <w:cs/>
        </w:rPr>
        <w:t>การพัฒนาผลิตภัณฑ์ชาเพื่อสุขภาพจากสมุนไพรในท้องถิ่น</w:t>
      </w:r>
    </w:p>
    <w:p w:rsidR="00E94979" w:rsidRPr="00652C1D" w:rsidRDefault="003B15D4">
      <w:pPr>
        <w:tabs>
          <w:tab w:val="left" w:pos="1843"/>
        </w:tabs>
        <w:spacing w:after="0" w:line="240" w:lineRule="auto"/>
        <w:rPr>
          <w:rFonts w:ascii="TH SarabunPSK" w:eastAsia="TH SarabunPSK" w:hAnsi="TH SarabunPSK" w:cs="TH SarabunPSK"/>
          <w:sz w:val="36"/>
          <w:szCs w:val="32"/>
        </w:rPr>
      </w:pPr>
      <w:r>
        <w:rPr>
          <w:rFonts w:ascii="TH SarabunPSK" w:eastAsia="TH SarabunPSK" w:hAnsi="TH SarabunPSK" w:cs="TH SarabunPSK"/>
          <w:b/>
          <w:bCs/>
          <w:sz w:val="32"/>
          <w:szCs w:val="32"/>
          <w:cs/>
        </w:rPr>
        <w:t>ผู้ดำเนินการวิจัย</w:t>
      </w:r>
      <w:r>
        <w:rPr>
          <w:rFonts w:ascii="TH SarabunPSK" w:eastAsia="TH SarabunPSK" w:hAnsi="TH SarabunPSK" w:cs="TH SarabunPSK"/>
          <w:sz w:val="32"/>
        </w:rPr>
        <w:tab/>
      </w:r>
      <w:r w:rsidR="00676871" w:rsidRPr="00D547CD">
        <w:rPr>
          <w:rFonts w:ascii="TH SarabunPSK" w:hAnsi="TH SarabunPSK" w:cs="TH SarabunPSK" w:hint="cs"/>
          <w:sz w:val="24"/>
          <w:szCs w:val="32"/>
          <w:cs/>
        </w:rPr>
        <w:t xml:space="preserve">กาญจนา หินชนะ </w:t>
      </w:r>
      <w:proofErr w:type="spellStart"/>
      <w:r w:rsidR="00676871" w:rsidRPr="00D547CD">
        <w:rPr>
          <w:rFonts w:ascii="TH SarabunPSK" w:hAnsi="TH SarabunPSK" w:cs="TH SarabunPSK" w:hint="cs"/>
          <w:sz w:val="24"/>
          <w:szCs w:val="32"/>
          <w:cs/>
        </w:rPr>
        <w:t>ชนิ</w:t>
      </w:r>
      <w:proofErr w:type="spellEnd"/>
      <w:r w:rsidR="00676871" w:rsidRPr="00D547CD">
        <w:rPr>
          <w:rFonts w:ascii="TH SarabunPSK" w:hAnsi="TH SarabunPSK" w:cs="TH SarabunPSK" w:hint="cs"/>
          <w:sz w:val="24"/>
          <w:szCs w:val="32"/>
          <w:cs/>
        </w:rPr>
        <w:t xml:space="preserve">ดาภา </w:t>
      </w:r>
      <w:proofErr w:type="spellStart"/>
      <w:r w:rsidR="00676871" w:rsidRPr="00D547CD">
        <w:rPr>
          <w:rFonts w:ascii="TH SarabunPSK" w:hAnsi="TH SarabunPSK" w:cs="TH SarabunPSK" w:hint="cs"/>
          <w:sz w:val="24"/>
          <w:szCs w:val="32"/>
          <w:cs/>
        </w:rPr>
        <w:t>จันธิ</w:t>
      </w:r>
      <w:proofErr w:type="spellEnd"/>
      <w:r w:rsidR="00676871" w:rsidRPr="00D547CD">
        <w:rPr>
          <w:rFonts w:ascii="TH SarabunPSK" w:hAnsi="TH SarabunPSK" w:cs="TH SarabunPSK" w:hint="cs"/>
          <w:sz w:val="24"/>
          <w:szCs w:val="32"/>
          <w:cs/>
        </w:rPr>
        <w:t>ราช</w:t>
      </w:r>
      <w:r w:rsidR="00BE2D9A">
        <w:rPr>
          <w:rFonts w:ascii="TH SarabunPSK" w:hAnsi="TH SarabunPSK" w:cs="TH SarabunPSK" w:hint="cs"/>
          <w:sz w:val="32"/>
          <w:szCs w:val="32"/>
          <w:cs/>
        </w:rPr>
        <w:t xml:space="preserve">  </w:t>
      </w:r>
      <w:proofErr w:type="spellStart"/>
      <w:r w:rsidR="00433D68" w:rsidRPr="00433D68">
        <w:rPr>
          <w:rFonts w:ascii="TH SarabunPSK" w:hAnsi="TH SarabunPSK" w:cs="TH SarabunPSK"/>
          <w:sz w:val="32"/>
          <w:szCs w:val="32"/>
          <w:cs/>
        </w:rPr>
        <w:t>นฤ</w:t>
      </w:r>
      <w:proofErr w:type="spellEnd"/>
      <w:r w:rsidR="00433D68" w:rsidRPr="00433D68">
        <w:rPr>
          <w:rFonts w:ascii="TH SarabunPSK" w:hAnsi="TH SarabunPSK" w:cs="TH SarabunPSK"/>
          <w:sz w:val="32"/>
          <w:szCs w:val="32"/>
          <w:cs/>
        </w:rPr>
        <w:t>ดล  สวัสดิ์ศรี</w:t>
      </w:r>
    </w:p>
    <w:p w:rsidR="0005686C" w:rsidRDefault="003B15D4">
      <w:pPr>
        <w:tabs>
          <w:tab w:val="left" w:pos="1800"/>
        </w:tabs>
        <w:spacing w:after="0" w:line="240" w:lineRule="auto"/>
        <w:rPr>
          <w:rFonts w:ascii="TH SarabunPSK" w:eastAsia="TH SarabunPSK" w:hAnsi="TH SarabunPSK" w:cs="TH SarabunPSK"/>
          <w:sz w:val="32"/>
          <w:szCs w:val="32"/>
        </w:rPr>
      </w:pPr>
      <w:r>
        <w:rPr>
          <w:rFonts w:ascii="TH SarabunPSK" w:eastAsia="TH SarabunPSK" w:hAnsi="TH SarabunPSK" w:cs="TH SarabunPSK"/>
          <w:b/>
          <w:bCs/>
          <w:sz w:val="32"/>
          <w:szCs w:val="32"/>
          <w:cs/>
        </w:rPr>
        <w:t>หน่วยงาน</w:t>
      </w:r>
      <w:r>
        <w:rPr>
          <w:rFonts w:ascii="TH SarabunPSK" w:eastAsia="TH SarabunPSK" w:hAnsi="TH SarabunPSK" w:cs="TH SarabunPSK"/>
          <w:sz w:val="32"/>
        </w:rPr>
        <w:tab/>
      </w:r>
      <w:r w:rsidR="00676871">
        <w:rPr>
          <w:rFonts w:ascii="TH SarabunPSK" w:eastAsia="TH SarabunPSK" w:hAnsi="TH SarabunPSK" w:cs="TH SarabunPSK" w:hint="cs"/>
          <w:sz w:val="32"/>
          <w:szCs w:val="32"/>
          <w:cs/>
        </w:rPr>
        <w:t>สถาบันวิจัยและพัฒนา</w:t>
      </w:r>
    </w:p>
    <w:p w:rsidR="00035395" w:rsidRPr="0005686C" w:rsidRDefault="0005686C">
      <w:pPr>
        <w:tabs>
          <w:tab w:val="left" w:pos="1800"/>
        </w:tabs>
        <w:spacing w:after="0" w:line="240" w:lineRule="auto"/>
        <w:rPr>
          <w:rFonts w:ascii="TH SarabunPSK" w:eastAsia="TH SarabunPSK" w:hAnsi="TH SarabunPSK" w:cs="TH SarabunPSK"/>
          <w:sz w:val="32"/>
          <w:szCs w:val="32"/>
        </w:rPr>
      </w:pPr>
      <w:r>
        <w:rPr>
          <w:rFonts w:ascii="TH SarabunPSK" w:eastAsia="TH SarabunPSK" w:hAnsi="TH SarabunPSK" w:cs="TH SarabunPSK" w:hint="cs"/>
          <w:sz w:val="32"/>
          <w:szCs w:val="32"/>
          <w:cs/>
        </w:rPr>
        <w:tab/>
      </w:r>
      <w:r w:rsidR="003B15D4" w:rsidRPr="0005686C">
        <w:rPr>
          <w:rFonts w:ascii="TH SarabunPSK" w:eastAsia="TH SarabunPSK" w:hAnsi="TH SarabunPSK" w:cs="TH SarabunPSK"/>
          <w:sz w:val="32"/>
          <w:szCs w:val="32"/>
          <w:cs/>
        </w:rPr>
        <w:t>มหาวิทยาลัยราช</w:t>
      </w:r>
      <w:proofErr w:type="spellStart"/>
      <w:r w:rsidR="003B15D4" w:rsidRPr="0005686C">
        <w:rPr>
          <w:rFonts w:ascii="TH SarabunPSK" w:eastAsia="TH SarabunPSK" w:hAnsi="TH SarabunPSK" w:cs="TH SarabunPSK"/>
          <w:sz w:val="32"/>
          <w:szCs w:val="32"/>
          <w:cs/>
        </w:rPr>
        <w:t>ภัฏ</w:t>
      </w:r>
      <w:proofErr w:type="spellEnd"/>
      <w:r w:rsidR="003B15D4" w:rsidRPr="0005686C">
        <w:rPr>
          <w:rFonts w:ascii="TH SarabunPSK" w:eastAsia="TH SarabunPSK" w:hAnsi="TH SarabunPSK" w:cs="TH SarabunPSK"/>
          <w:sz w:val="32"/>
          <w:szCs w:val="32"/>
          <w:cs/>
        </w:rPr>
        <w:t>มหาสารคาม</w:t>
      </w:r>
    </w:p>
    <w:p w:rsidR="00035395" w:rsidRDefault="003B15D4">
      <w:pPr>
        <w:tabs>
          <w:tab w:val="left" w:pos="1800"/>
        </w:tabs>
        <w:spacing w:after="0" w:line="240" w:lineRule="auto"/>
        <w:rPr>
          <w:rFonts w:ascii="TH SarabunPSK" w:eastAsia="TH SarabunPSK" w:hAnsi="TH SarabunPSK" w:cs="TH SarabunPSK"/>
          <w:sz w:val="32"/>
        </w:rPr>
      </w:pPr>
      <w:r>
        <w:rPr>
          <w:rFonts w:ascii="TH SarabunPSK" w:eastAsia="TH SarabunPSK" w:hAnsi="TH SarabunPSK" w:cs="TH SarabunPSK"/>
          <w:b/>
          <w:bCs/>
          <w:sz w:val="32"/>
          <w:szCs w:val="32"/>
          <w:cs/>
        </w:rPr>
        <w:t>ปี พ</w:t>
      </w:r>
      <w:r>
        <w:rPr>
          <w:rFonts w:ascii="TH SarabunPSK" w:eastAsia="TH SarabunPSK" w:hAnsi="TH SarabunPSK" w:cs="TH SarabunPSK"/>
          <w:b/>
          <w:sz w:val="32"/>
        </w:rPr>
        <w:t>.</w:t>
      </w:r>
      <w:r>
        <w:rPr>
          <w:rFonts w:ascii="TH SarabunPSK" w:eastAsia="TH SarabunPSK" w:hAnsi="TH SarabunPSK" w:cs="TH SarabunPSK"/>
          <w:b/>
          <w:bCs/>
          <w:sz w:val="32"/>
          <w:szCs w:val="32"/>
          <w:cs/>
        </w:rPr>
        <w:t>ศ</w:t>
      </w:r>
      <w:r>
        <w:rPr>
          <w:rFonts w:ascii="TH SarabunPSK" w:eastAsia="TH SarabunPSK" w:hAnsi="TH SarabunPSK" w:cs="TH SarabunPSK"/>
          <w:b/>
          <w:sz w:val="32"/>
        </w:rPr>
        <w:t>.</w:t>
      </w:r>
      <w:r>
        <w:rPr>
          <w:rFonts w:ascii="TH SarabunPSK" w:eastAsia="TH SarabunPSK" w:hAnsi="TH SarabunPSK" w:cs="TH SarabunPSK"/>
          <w:sz w:val="32"/>
        </w:rPr>
        <w:tab/>
      </w:r>
      <w:r w:rsidR="00652C1D">
        <w:rPr>
          <w:rFonts w:ascii="TH SarabunPSK" w:eastAsia="TH SarabunPSK" w:hAnsi="TH SarabunPSK" w:cs="TH SarabunPSK" w:hint="cs"/>
          <w:sz w:val="32"/>
          <w:szCs w:val="32"/>
          <w:cs/>
        </w:rPr>
        <w:t>256</w:t>
      </w:r>
      <w:r w:rsidR="00676871">
        <w:rPr>
          <w:rFonts w:ascii="TH SarabunPSK" w:eastAsia="TH SarabunPSK" w:hAnsi="TH SarabunPSK" w:cs="TH SarabunPSK" w:hint="cs"/>
          <w:sz w:val="32"/>
          <w:szCs w:val="32"/>
          <w:cs/>
        </w:rPr>
        <w:t>1</w:t>
      </w:r>
    </w:p>
    <w:p w:rsidR="00035395" w:rsidRDefault="00035395">
      <w:pPr>
        <w:tabs>
          <w:tab w:val="left" w:pos="1800"/>
        </w:tabs>
        <w:spacing w:after="0" w:line="240" w:lineRule="auto"/>
        <w:rPr>
          <w:rFonts w:ascii="TH SarabunPSK" w:eastAsia="TH SarabunPSK" w:hAnsi="TH SarabunPSK" w:cs="TH SarabunPSK"/>
          <w:sz w:val="32"/>
        </w:rPr>
      </w:pPr>
    </w:p>
    <w:p w:rsidR="00035395" w:rsidRDefault="003B15D4">
      <w:pPr>
        <w:tabs>
          <w:tab w:val="left" w:pos="1800"/>
        </w:tabs>
        <w:spacing w:after="0" w:line="240" w:lineRule="auto"/>
        <w:jc w:val="center"/>
        <w:rPr>
          <w:rFonts w:ascii="TH SarabunPSK" w:eastAsia="TH SarabunPSK" w:hAnsi="TH SarabunPSK" w:cs="TH SarabunPSK"/>
          <w:b/>
          <w:sz w:val="28"/>
        </w:rPr>
      </w:pPr>
      <w:r>
        <w:rPr>
          <w:rFonts w:ascii="TH SarabunPSK" w:eastAsia="TH SarabunPSK" w:hAnsi="TH SarabunPSK" w:cs="TH SarabunPSK"/>
          <w:b/>
          <w:bCs/>
          <w:sz w:val="36"/>
          <w:szCs w:val="36"/>
          <w:cs/>
        </w:rPr>
        <w:t>บทคัดย่อ</w:t>
      </w:r>
    </w:p>
    <w:p w:rsidR="00035395" w:rsidRDefault="00035395" w:rsidP="000034E7">
      <w:pPr>
        <w:pStyle w:val="a4"/>
        <w:rPr>
          <w:rFonts w:ascii="TH SarabunPSK" w:eastAsia="TH SarabunPSK" w:hAnsi="TH SarabunPSK" w:cs="TH SarabunPSK"/>
          <w:sz w:val="32"/>
          <w:szCs w:val="32"/>
          <w:u w:val="single"/>
        </w:rPr>
      </w:pPr>
    </w:p>
    <w:p w:rsidR="00676871" w:rsidRPr="00DA5945" w:rsidRDefault="00676871" w:rsidP="00676871">
      <w:pPr>
        <w:spacing w:after="0" w:line="240" w:lineRule="auto"/>
        <w:ind w:firstLine="720"/>
        <w:contextualSpacing/>
        <w:jc w:val="thaiDistribute"/>
        <w:rPr>
          <w:rFonts w:ascii="TH SarabunPSK" w:hAnsi="TH SarabunPSK" w:cs="TH SarabunPSK"/>
          <w:sz w:val="32"/>
          <w:szCs w:val="32"/>
        </w:rPr>
      </w:pPr>
      <w:r w:rsidRPr="00DA5945">
        <w:rPr>
          <w:rFonts w:ascii="TH SarabunPSK" w:hAnsi="TH SarabunPSK" w:cs="TH SarabunPSK"/>
          <w:sz w:val="32"/>
          <w:szCs w:val="32"/>
          <w:cs/>
        </w:rPr>
        <w:t>ชา</w:t>
      </w:r>
      <w:r w:rsidRPr="00DA5945">
        <w:rPr>
          <w:rFonts w:ascii="TH SarabunPSK" w:hAnsi="TH SarabunPSK" w:cs="TH SarabunPSK" w:hint="cs"/>
          <w:sz w:val="32"/>
          <w:szCs w:val="32"/>
          <w:cs/>
        </w:rPr>
        <w:t>สมุนไพรเพื่อสุขภาพ</w:t>
      </w:r>
      <w:r w:rsidRPr="00DA5945">
        <w:rPr>
          <w:rFonts w:ascii="TH SarabunPSK" w:hAnsi="TH SarabunPSK" w:cs="TH SarabunPSK"/>
          <w:sz w:val="32"/>
          <w:szCs w:val="32"/>
          <w:cs/>
        </w:rPr>
        <w:t>เป็นเครื่องดื่มที่มีการบริโภคมากที่สุดในโลก ชาส่วนใหญ่</w:t>
      </w:r>
      <w:r w:rsidRPr="00DA5945">
        <w:rPr>
          <w:rFonts w:ascii="TH SarabunPSK" w:hAnsi="TH SarabunPSK" w:cs="TH SarabunPSK" w:hint="cs"/>
          <w:sz w:val="32"/>
          <w:szCs w:val="32"/>
          <w:cs/>
        </w:rPr>
        <w:t>เป็นประโยชน์ต่อ</w:t>
      </w:r>
      <w:r w:rsidRPr="00DA5945">
        <w:rPr>
          <w:rFonts w:ascii="TH SarabunPSK" w:hAnsi="TH SarabunPSK" w:cs="TH SarabunPSK"/>
          <w:sz w:val="32"/>
          <w:szCs w:val="32"/>
          <w:cs/>
        </w:rPr>
        <w:t>สุขภาพของมนุษย์ที่มีอิทธิพลจาก</w:t>
      </w:r>
      <w:r w:rsidRPr="00DA5945">
        <w:rPr>
          <w:rFonts w:ascii="TH SarabunPSK" w:hAnsi="TH SarabunPSK" w:cs="TH SarabunPSK" w:hint="cs"/>
          <w:sz w:val="32"/>
          <w:szCs w:val="32"/>
          <w:cs/>
        </w:rPr>
        <w:t xml:space="preserve">รุ่นสู่รุ่น </w:t>
      </w:r>
      <w:r w:rsidRPr="00DA5945">
        <w:rPr>
          <w:rFonts w:ascii="TH SarabunPSK" w:hAnsi="TH SarabunPSK" w:cs="TH SarabunPSK"/>
          <w:sz w:val="32"/>
          <w:szCs w:val="32"/>
          <w:cs/>
        </w:rPr>
        <w:t>โดยหลักฐานทางวิทยาศาสตร์ทั่วโลกกำลังให้</w:t>
      </w:r>
      <w:r w:rsidRPr="00DA5945">
        <w:rPr>
          <w:rFonts w:ascii="TH SarabunPSK" w:hAnsi="TH SarabunPSK" w:cs="TH SarabunPSK" w:hint="cs"/>
          <w:sz w:val="32"/>
          <w:szCs w:val="32"/>
          <w:cs/>
        </w:rPr>
        <w:t>ความ</w:t>
      </w:r>
      <w:r w:rsidRPr="00DA5945">
        <w:rPr>
          <w:rFonts w:ascii="TH SarabunPSK" w:hAnsi="TH SarabunPSK" w:cs="TH SarabunPSK"/>
          <w:sz w:val="32"/>
          <w:szCs w:val="32"/>
          <w:cs/>
        </w:rPr>
        <w:t>ตระหนักถึงประโยชน์ต่อสุขภาพที่เกี่ยวข้องกับเครื่องดื่ม</w:t>
      </w:r>
      <w:r w:rsidRPr="00DA5945">
        <w:rPr>
          <w:rFonts w:ascii="TH SarabunPSK" w:hAnsi="TH SarabunPSK" w:cs="TH SarabunPSK" w:hint="cs"/>
          <w:sz w:val="32"/>
          <w:szCs w:val="32"/>
          <w:cs/>
        </w:rPr>
        <w:t>ชา</w:t>
      </w:r>
      <w:r w:rsidRPr="00DA5945">
        <w:rPr>
          <w:rFonts w:ascii="TH SarabunPSK" w:hAnsi="TH SarabunPSK" w:cs="TH SarabunPSK"/>
          <w:sz w:val="32"/>
          <w:szCs w:val="32"/>
          <w:cs/>
        </w:rPr>
        <w:t>สมุนไพร งานวิจัยนี้มีวัตถุประสงค์เพื่อศึกษาสารประกอบทางกายภาพ</w:t>
      </w:r>
      <w:r w:rsidRPr="00DA5945">
        <w:rPr>
          <w:rFonts w:ascii="TH SarabunPSK" w:hAnsi="TH SarabunPSK" w:cs="TH SarabunPSK" w:hint="cs"/>
          <w:sz w:val="32"/>
          <w:szCs w:val="32"/>
          <w:cs/>
        </w:rPr>
        <w:t xml:space="preserve"> </w:t>
      </w:r>
      <w:r w:rsidRPr="00DA5945">
        <w:rPr>
          <w:rFonts w:ascii="TH SarabunPSK" w:hAnsi="TH SarabunPSK" w:cs="TH SarabunPSK"/>
          <w:sz w:val="32"/>
          <w:szCs w:val="32"/>
          <w:cs/>
        </w:rPr>
        <w:t>เคมี</w:t>
      </w:r>
      <w:r w:rsidRPr="00DA5945">
        <w:rPr>
          <w:rFonts w:ascii="TH SarabunPSK" w:hAnsi="TH SarabunPSK" w:cs="TH SarabunPSK" w:hint="cs"/>
          <w:sz w:val="32"/>
          <w:szCs w:val="32"/>
          <w:cs/>
        </w:rPr>
        <w:t xml:space="preserve"> </w:t>
      </w:r>
      <w:r w:rsidRPr="00DA5945">
        <w:rPr>
          <w:rFonts w:ascii="TH SarabunPSK" w:hAnsi="TH SarabunPSK" w:cs="TH SarabunPSK"/>
          <w:sz w:val="32"/>
          <w:szCs w:val="32"/>
          <w:cs/>
        </w:rPr>
        <w:t>สารต้านอนุมูลอิสระและสารออกฤทธิ์ทางชีวภาพของชาสมุนไพร การศึกษาครั้งนี้ได้ทำการศึกษาถึงการเปลี่ยนแปลงของปริมาณ</w:t>
      </w:r>
      <w:proofErr w:type="spellStart"/>
      <w:r w:rsidRPr="00DA5945">
        <w:rPr>
          <w:rFonts w:ascii="TH SarabunPSK" w:hAnsi="TH SarabunPSK" w:cs="TH SarabunPSK"/>
          <w:sz w:val="32"/>
          <w:szCs w:val="32"/>
          <w:cs/>
        </w:rPr>
        <w:t>ฟี</w:t>
      </w:r>
      <w:proofErr w:type="spellEnd"/>
      <w:r w:rsidRPr="00DA5945">
        <w:rPr>
          <w:rFonts w:ascii="TH SarabunPSK" w:hAnsi="TH SarabunPSK" w:cs="TH SarabunPSK"/>
          <w:sz w:val="32"/>
          <w:szCs w:val="32"/>
          <w:cs/>
        </w:rPr>
        <w:t>นอ</w:t>
      </w:r>
      <w:proofErr w:type="spellStart"/>
      <w:r w:rsidRPr="00DA5945">
        <w:rPr>
          <w:rFonts w:ascii="TH SarabunPSK" w:hAnsi="TH SarabunPSK" w:cs="TH SarabunPSK"/>
          <w:sz w:val="32"/>
          <w:szCs w:val="32"/>
          <w:cs/>
        </w:rPr>
        <w:t>ลิก</w:t>
      </w:r>
      <w:proofErr w:type="spellEnd"/>
      <w:r w:rsidRPr="00DA5945">
        <w:rPr>
          <w:rFonts w:ascii="TH SarabunPSK" w:hAnsi="TH SarabunPSK" w:cs="TH SarabunPSK" w:hint="cs"/>
          <w:sz w:val="32"/>
          <w:szCs w:val="32"/>
          <w:cs/>
        </w:rPr>
        <w:t xml:space="preserve"> </w:t>
      </w:r>
      <w:r w:rsidRPr="00DA5945">
        <w:rPr>
          <w:rFonts w:ascii="TH SarabunPSK" w:hAnsi="TH SarabunPSK" w:cs="TH SarabunPSK"/>
          <w:sz w:val="32"/>
          <w:szCs w:val="32"/>
          <w:cs/>
        </w:rPr>
        <w:t>สี</w:t>
      </w:r>
      <w:r w:rsidRPr="00DA5945">
        <w:rPr>
          <w:rFonts w:ascii="TH SarabunPSK" w:hAnsi="TH SarabunPSK" w:cs="TH SarabunPSK" w:hint="cs"/>
          <w:sz w:val="32"/>
          <w:szCs w:val="32"/>
          <w:cs/>
        </w:rPr>
        <w:t xml:space="preserve"> </w:t>
      </w:r>
      <w:r w:rsidRPr="00DA5945">
        <w:rPr>
          <w:rFonts w:ascii="TH SarabunPSK" w:hAnsi="TH SarabunPSK" w:cs="TH SarabunPSK"/>
          <w:sz w:val="32"/>
          <w:szCs w:val="32"/>
          <w:cs/>
        </w:rPr>
        <w:t>กิจกรรม</w:t>
      </w:r>
      <w:r w:rsidRPr="00DA5945">
        <w:rPr>
          <w:rFonts w:ascii="TH SarabunPSK" w:hAnsi="TH SarabunPSK" w:cs="TH SarabunPSK" w:hint="cs"/>
          <w:sz w:val="32"/>
          <w:szCs w:val="32"/>
          <w:cs/>
        </w:rPr>
        <w:t>การ</w:t>
      </w:r>
      <w:r w:rsidRPr="00DA5945">
        <w:rPr>
          <w:rFonts w:ascii="TH SarabunPSK" w:hAnsi="TH SarabunPSK" w:cs="TH SarabunPSK"/>
          <w:sz w:val="32"/>
          <w:szCs w:val="32"/>
          <w:cs/>
        </w:rPr>
        <w:t>ต้านอนุมูลอิสระและการประเมินทางประสาทสัมผัสของสมุนไพรทั้งสามชนิด ได้แก่ ตะไคร้</w:t>
      </w:r>
      <w:r w:rsidRPr="00DA5945">
        <w:rPr>
          <w:rFonts w:ascii="TH SarabunPSK" w:hAnsi="TH SarabunPSK" w:cs="TH SarabunPSK" w:hint="cs"/>
          <w:sz w:val="32"/>
          <w:szCs w:val="32"/>
          <w:cs/>
        </w:rPr>
        <w:t xml:space="preserve"> หนาน</w:t>
      </w:r>
      <w:proofErr w:type="spellStart"/>
      <w:r w:rsidRPr="00DA5945">
        <w:rPr>
          <w:rFonts w:ascii="TH SarabunPSK" w:hAnsi="TH SarabunPSK" w:cs="TH SarabunPSK" w:hint="cs"/>
          <w:sz w:val="32"/>
          <w:szCs w:val="32"/>
          <w:cs/>
        </w:rPr>
        <w:t>เฉ่าเหว่ย</w:t>
      </w:r>
      <w:proofErr w:type="spellEnd"/>
      <w:r w:rsidRPr="00DA5945">
        <w:rPr>
          <w:rFonts w:ascii="TH SarabunPSK" w:hAnsi="TH SarabunPSK" w:cs="TH SarabunPSK" w:hint="cs"/>
          <w:sz w:val="32"/>
          <w:szCs w:val="32"/>
          <w:cs/>
        </w:rPr>
        <w:t xml:space="preserve"> </w:t>
      </w:r>
      <w:r w:rsidRPr="00DA5945">
        <w:rPr>
          <w:rFonts w:ascii="TH SarabunPSK" w:hAnsi="TH SarabunPSK" w:cs="TH SarabunPSK"/>
          <w:sz w:val="32"/>
          <w:szCs w:val="32"/>
          <w:cs/>
        </w:rPr>
        <w:t>และ</w:t>
      </w:r>
      <w:r w:rsidRPr="00DA5945">
        <w:rPr>
          <w:rFonts w:ascii="TH SarabunPSK" w:hAnsi="TH SarabunPSK" w:cs="TH SarabunPSK" w:hint="cs"/>
          <w:sz w:val="32"/>
          <w:szCs w:val="32"/>
          <w:cs/>
        </w:rPr>
        <w:t xml:space="preserve">ศรีชมชื่น </w:t>
      </w:r>
      <w:r w:rsidRPr="00DA5945">
        <w:rPr>
          <w:rFonts w:ascii="TH SarabunPSK" w:hAnsi="TH SarabunPSK" w:cs="TH SarabunPSK"/>
          <w:sz w:val="32"/>
          <w:szCs w:val="32"/>
          <w:cs/>
        </w:rPr>
        <w:t>หลังจากอบแห้งที่อุณหภูมิ 80 องศาเซลเซียส</w:t>
      </w:r>
      <w:r w:rsidRPr="00DA5945">
        <w:rPr>
          <w:rFonts w:ascii="TH SarabunPSK" w:hAnsi="TH SarabunPSK" w:cs="TH SarabunPSK" w:hint="cs"/>
          <w:sz w:val="32"/>
          <w:szCs w:val="32"/>
          <w:cs/>
        </w:rPr>
        <w:t xml:space="preserve"> </w:t>
      </w:r>
      <w:r w:rsidRPr="00DA5945">
        <w:rPr>
          <w:rFonts w:ascii="TH SarabunPSK" w:hAnsi="TH SarabunPSK" w:cs="TH SarabunPSK"/>
          <w:sz w:val="32"/>
          <w:szCs w:val="32"/>
          <w:cs/>
        </w:rPr>
        <w:t xml:space="preserve">เมื่อเปรียบเทียบกับตัวอย่างสด </w:t>
      </w:r>
      <w:r w:rsidRPr="00DA5945">
        <w:rPr>
          <w:rFonts w:ascii="TH SarabunPSK" w:hAnsi="TH SarabunPSK" w:cs="TH SarabunPSK" w:hint="cs"/>
          <w:sz w:val="32"/>
          <w:szCs w:val="32"/>
          <w:cs/>
        </w:rPr>
        <w:t>โดย</w:t>
      </w:r>
      <w:r w:rsidRPr="00DA5945">
        <w:rPr>
          <w:rFonts w:ascii="TH SarabunPSK" w:hAnsi="TH SarabunPSK" w:cs="TH SarabunPSK"/>
          <w:sz w:val="32"/>
          <w:szCs w:val="32"/>
          <w:cs/>
        </w:rPr>
        <w:t xml:space="preserve">ความสามารถในการขจัดอนุมูลอิสระของ </w:t>
      </w:r>
      <w:r w:rsidRPr="00DA5945">
        <w:rPr>
          <w:rFonts w:ascii="TH SarabunPSK" w:hAnsi="TH SarabunPSK" w:cs="TH SarabunPSK"/>
          <w:sz w:val="32"/>
          <w:szCs w:val="32"/>
        </w:rPr>
        <w:t xml:space="preserve">DPPH </w:t>
      </w:r>
      <w:r w:rsidRPr="00DA5945">
        <w:rPr>
          <w:rFonts w:ascii="TH SarabunPSK" w:hAnsi="TH SarabunPSK" w:cs="TH SarabunPSK"/>
          <w:sz w:val="32"/>
          <w:szCs w:val="32"/>
          <w:cs/>
        </w:rPr>
        <w:t xml:space="preserve">ใช้เป็นตัวบ่งชี้ความสามารถในการต้านอนุมูลอิสระ </w:t>
      </w:r>
      <w:r w:rsidRPr="00DA5945">
        <w:rPr>
          <w:rFonts w:ascii="TH SarabunPSK" w:hAnsi="TH SarabunPSK" w:cs="TH SarabunPSK" w:hint="cs"/>
          <w:sz w:val="32"/>
          <w:szCs w:val="32"/>
          <w:cs/>
        </w:rPr>
        <w:t>ค่าสี</w:t>
      </w:r>
      <w:r w:rsidRPr="00DA5945">
        <w:rPr>
          <w:rFonts w:ascii="TH SarabunPSK" w:hAnsi="TH SarabunPSK" w:cs="TH SarabunPSK"/>
          <w:sz w:val="32"/>
          <w:szCs w:val="32"/>
          <w:cs/>
        </w:rPr>
        <w:t xml:space="preserve"> </w:t>
      </w:r>
      <w:r w:rsidRPr="00DA5945">
        <w:rPr>
          <w:rFonts w:ascii="TH SarabunPSK" w:hAnsi="TH SarabunPSK" w:cs="TH SarabunPSK"/>
          <w:sz w:val="32"/>
          <w:szCs w:val="32"/>
        </w:rPr>
        <w:t xml:space="preserve">L*, a* </w:t>
      </w:r>
      <w:r w:rsidRPr="00DA5945">
        <w:rPr>
          <w:rFonts w:ascii="TH SarabunPSK" w:hAnsi="TH SarabunPSK" w:cs="TH SarabunPSK"/>
          <w:sz w:val="32"/>
          <w:szCs w:val="32"/>
          <w:cs/>
        </w:rPr>
        <w:t xml:space="preserve">และ </w:t>
      </w:r>
      <w:r w:rsidRPr="00DA5945">
        <w:rPr>
          <w:rFonts w:ascii="TH SarabunPSK" w:hAnsi="TH SarabunPSK" w:cs="TH SarabunPSK"/>
          <w:sz w:val="32"/>
          <w:szCs w:val="32"/>
        </w:rPr>
        <w:t xml:space="preserve">b* </w:t>
      </w:r>
      <w:r w:rsidRPr="00DA5945">
        <w:rPr>
          <w:rFonts w:ascii="TH SarabunPSK" w:hAnsi="TH SarabunPSK" w:cs="TH SarabunPSK"/>
          <w:sz w:val="32"/>
          <w:szCs w:val="32"/>
          <w:cs/>
        </w:rPr>
        <w:t>เป็นพารามิเตอร์ที่</w:t>
      </w:r>
      <w:r w:rsidRPr="00DA5945">
        <w:rPr>
          <w:rFonts w:ascii="TH SarabunPSK" w:hAnsi="TH SarabunPSK" w:cs="TH SarabunPSK" w:hint="cs"/>
          <w:sz w:val="32"/>
          <w:szCs w:val="32"/>
          <w:cs/>
        </w:rPr>
        <w:t>ใช้</w:t>
      </w:r>
      <w:r w:rsidRPr="00DA5945">
        <w:rPr>
          <w:rFonts w:ascii="TH SarabunPSK" w:hAnsi="TH SarabunPSK" w:cs="TH SarabunPSK"/>
          <w:sz w:val="32"/>
          <w:szCs w:val="32"/>
          <w:cs/>
        </w:rPr>
        <w:t xml:space="preserve">อธิบายการเปลี่ยนแปลงสีของสมุนไพรระหว่างการอบแห้ง </w:t>
      </w:r>
      <w:r w:rsidRPr="00DA5945">
        <w:rPr>
          <w:rFonts w:ascii="TH SarabunPSK" w:hAnsi="TH SarabunPSK" w:cs="TH SarabunPSK" w:hint="cs"/>
          <w:sz w:val="32"/>
          <w:szCs w:val="32"/>
          <w:cs/>
        </w:rPr>
        <w:t>ค่าความสว่าง</w:t>
      </w:r>
      <w:r w:rsidRPr="00DA5945">
        <w:rPr>
          <w:rFonts w:ascii="TH SarabunPSK" w:hAnsi="TH SarabunPSK" w:cs="TH SarabunPSK"/>
          <w:sz w:val="32"/>
          <w:szCs w:val="32"/>
          <w:cs/>
        </w:rPr>
        <w:t xml:space="preserve"> (</w:t>
      </w:r>
      <w:r w:rsidRPr="00DA5945">
        <w:rPr>
          <w:rFonts w:ascii="TH SarabunPSK" w:hAnsi="TH SarabunPSK" w:cs="TH SarabunPSK"/>
          <w:sz w:val="32"/>
          <w:szCs w:val="32"/>
        </w:rPr>
        <w:t xml:space="preserve">L*) </w:t>
      </w:r>
      <w:proofErr w:type="spellStart"/>
      <w:r w:rsidRPr="00DA5945">
        <w:rPr>
          <w:rFonts w:ascii="TH SarabunPSK" w:hAnsi="TH SarabunPSK" w:cs="TH SarabunPSK" w:hint="cs"/>
          <w:sz w:val="32"/>
          <w:szCs w:val="32"/>
          <w:cs/>
        </w:rPr>
        <w:t>ของห</w:t>
      </w:r>
      <w:proofErr w:type="spellEnd"/>
      <w:r w:rsidRPr="00DA5945">
        <w:rPr>
          <w:rFonts w:ascii="TH SarabunPSK" w:hAnsi="TH SarabunPSK" w:cs="TH SarabunPSK" w:hint="cs"/>
          <w:sz w:val="32"/>
          <w:szCs w:val="32"/>
          <w:cs/>
        </w:rPr>
        <w:t>น่านเฉา</w:t>
      </w:r>
      <w:proofErr w:type="spellStart"/>
      <w:r w:rsidRPr="00DA5945">
        <w:rPr>
          <w:rFonts w:ascii="TH SarabunPSK" w:hAnsi="TH SarabunPSK" w:cs="TH SarabunPSK" w:hint="cs"/>
          <w:sz w:val="32"/>
          <w:szCs w:val="32"/>
          <w:cs/>
        </w:rPr>
        <w:t>เหว่ย</w:t>
      </w:r>
      <w:proofErr w:type="spellEnd"/>
      <w:r w:rsidRPr="00DA5945">
        <w:rPr>
          <w:rFonts w:ascii="TH SarabunPSK" w:hAnsi="TH SarabunPSK" w:cs="TH SarabunPSK" w:hint="cs"/>
          <w:sz w:val="32"/>
          <w:szCs w:val="32"/>
          <w:cs/>
        </w:rPr>
        <w:t>และศรีชนชื่นมีค่าลดลง ในขณะที่ตะไคร้มีค่าเพิ่มขึ้น ค่าสีเขียว</w:t>
      </w:r>
      <w:r w:rsidRPr="00DA5945">
        <w:rPr>
          <w:rFonts w:ascii="TH SarabunPSK" w:hAnsi="TH SarabunPSK" w:cs="TH SarabunPSK"/>
          <w:sz w:val="32"/>
          <w:szCs w:val="32"/>
          <w:cs/>
        </w:rPr>
        <w:t xml:space="preserve"> (</w:t>
      </w:r>
      <w:r w:rsidRPr="00DA5945">
        <w:rPr>
          <w:rFonts w:ascii="TH SarabunPSK" w:hAnsi="TH SarabunPSK" w:cs="TH SarabunPSK"/>
          <w:sz w:val="32"/>
          <w:szCs w:val="32"/>
        </w:rPr>
        <w:t xml:space="preserve">a*) </w:t>
      </w:r>
      <w:r w:rsidRPr="00DA5945">
        <w:rPr>
          <w:rFonts w:ascii="TH SarabunPSK" w:hAnsi="TH SarabunPSK" w:cs="TH SarabunPSK"/>
          <w:sz w:val="32"/>
          <w:szCs w:val="32"/>
          <w:cs/>
        </w:rPr>
        <w:t>ของ</w:t>
      </w:r>
      <w:r w:rsidRPr="00DA5945">
        <w:rPr>
          <w:rFonts w:ascii="TH SarabunPSK" w:hAnsi="TH SarabunPSK" w:cs="TH SarabunPSK" w:hint="cs"/>
          <w:sz w:val="32"/>
          <w:szCs w:val="32"/>
          <w:cs/>
        </w:rPr>
        <w:t>ชา</w:t>
      </w:r>
      <w:r w:rsidRPr="00DA5945">
        <w:rPr>
          <w:rFonts w:ascii="TH SarabunPSK" w:hAnsi="TH SarabunPSK" w:cs="TH SarabunPSK"/>
          <w:sz w:val="32"/>
          <w:szCs w:val="32"/>
          <w:cs/>
        </w:rPr>
        <w:t>สมุนไพรแห้ง</w:t>
      </w:r>
      <w:r w:rsidRPr="00DA5945">
        <w:rPr>
          <w:rFonts w:ascii="TH SarabunPSK" w:hAnsi="TH SarabunPSK" w:cs="TH SarabunPSK" w:hint="cs"/>
          <w:sz w:val="32"/>
          <w:szCs w:val="32"/>
          <w:cs/>
        </w:rPr>
        <w:t>มีค่า</w:t>
      </w:r>
      <w:r w:rsidRPr="00DA5945">
        <w:rPr>
          <w:rFonts w:ascii="TH SarabunPSK" w:hAnsi="TH SarabunPSK" w:cs="TH SarabunPSK"/>
          <w:sz w:val="32"/>
          <w:szCs w:val="32"/>
          <w:cs/>
        </w:rPr>
        <w:t>เพิ่มขึ้น</w:t>
      </w:r>
      <w:r w:rsidRPr="00DA5945">
        <w:rPr>
          <w:rFonts w:ascii="TH SarabunPSK" w:hAnsi="TH SarabunPSK" w:cs="TH SarabunPSK" w:hint="cs"/>
          <w:sz w:val="32"/>
          <w:szCs w:val="32"/>
          <w:cs/>
        </w:rPr>
        <w:t xml:space="preserve"> </w:t>
      </w:r>
      <w:r w:rsidRPr="00DA5945">
        <w:rPr>
          <w:rFonts w:ascii="TH SarabunPSK" w:hAnsi="TH SarabunPSK" w:cs="TH SarabunPSK"/>
          <w:sz w:val="32"/>
          <w:szCs w:val="32"/>
          <w:cs/>
        </w:rPr>
        <w:t>ขณะที่</w:t>
      </w:r>
      <w:r w:rsidRPr="00DA5945">
        <w:rPr>
          <w:rFonts w:ascii="TH SarabunPSK" w:hAnsi="TH SarabunPSK" w:cs="TH SarabunPSK" w:hint="cs"/>
          <w:sz w:val="32"/>
          <w:szCs w:val="32"/>
          <w:cs/>
        </w:rPr>
        <w:t>ค่า</w:t>
      </w:r>
      <w:r w:rsidRPr="00DA5945">
        <w:rPr>
          <w:rFonts w:ascii="TH SarabunPSK" w:hAnsi="TH SarabunPSK" w:cs="TH SarabunPSK"/>
          <w:sz w:val="32"/>
          <w:szCs w:val="32"/>
          <w:cs/>
        </w:rPr>
        <w:t>สีเหลือง</w:t>
      </w:r>
      <w:r w:rsidRPr="00DA5945">
        <w:rPr>
          <w:rFonts w:ascii="TH SarabunPSK" w:hAnsi="TH SarabunPSK" w:cs="TH SarabunPSK" w:hint="cs"/>
          <w:sz w:val="32"/>
          <w:szCs w:val="32"/>
          <w:cs/>
        </w:rPr>
        <w:t xml:space="preserve"> </w:t>
      </w:r>
      <w:r w:rsidRPr="00DA5945">
        <w:rPr>
          <w:rFonts w:ascii="TH SarabunPSK" w:hAnsi="TH SarabunPSK" w:cs="TH SarabunPSK"/>
          <w:sz w:val="32"/>
          <w:szCs w:val="32"/>
        </w:rPr>
        <w:t xml:space="preserve">(b*) </w:t>
      </w:r>
      <w:r w:rsidRPr="00DA5945">
        <w:rPr>
          <w:rFonts w:ascii="TH SarabunPSK" w:hAnsi="TH SarabunPSK" w:cs="TH SarabunPSK"/>
          <w:sz w:val="32"/>
          <w:szCs w:val="32"/>
          <w:cs/>
        </w:rPr>
        <w:t xml:space="preserve">ลดลง </w:t>
      </w:r>
      <w:r w:rsidRPr="00DA5945">
        <w:rPr>
          <w:rFonts w:ascii="TH SarabunPSK" w:hAnsi="TH SarabunPSK" w:cs="TH SarabunPSK" w:hint="cs"/>
          <w:sz w:val="32"/>
          <w:szCs w:val="32"/>
          <w:cs/>
        </w:rPr>
        <w:t>ส่วน</w:t>
      </w:r>
      <w:r w:rsidRPr="00DA5945">
        <w:rPr>
          <w:rFonts w:ascii="TH SarabunPSK" w:hAnsi="TH SarabunPSK" w:cs="TH SarabunPSK"/>
          <w:sz w:val="32"/>
          <w:szCs w:val="32"/>
          <w:cs/>
        </w:rPr>
        <w:t>ปริมาณสาร</w:t>
      </w:r>
      <w:r w:rsidRPr="00DA5945">
        <w:rPr>
          <w:rFonts w:ascii="TH SarabunPSK" w:hAnsi="TH SarabunPSK" w:cs="TH SarabunPSK" w:hint="cs"/>
          <w:sz w:val="32"/>
          <w:szCs w:val="32"/>
          <w:cs/>
        </w:rPr>
        <w:t>ประกอบ</w:t>
      </w:r>
      <w:proofErr w:type="spellStart"/>
      <w:r w:rsidRPr="00DA5945">
        <w:rPr>
          <w:rFonts w:ascii="TH SarabunPSK" w:hAnsi="TH SarabunPSK" w:cs="TH SarabunPSK"/>
          <w:sz w:val="32"/>
          <w:szCs w:val="32"/>
          <w:cs/>
        </w:rPr>
        <w:t>ฟี</w:t>
      </w:r>
      <w:proofErr w:type="spellEnd"/>
      <w:r w:rsidRPr="00DA5945">
        <w:rPr>
          <w:rFonts w:ascii="TH SarabunPSK" w:hAnsi="TH SarabunPSK" w:cs="TH SarabunPSK"/>
          <w:sz w:val="32"/>
          <w:szCs w:val="32"/>
          <w:cs/>
        </w:rPr>
        <w:t>นอ</w:t>
      </w:r>
      <w:proofErr w:type="spellStart"/>
      <w:r w:rsidRPr="00DA5945">
        <w:rPr>
          <w:rFonts w:ascii="TH SarabunPSK" w:hAnsi="TH SarabunPSK" w:cs="TH SarabunPSK"/>
          <w:sz w:val="32"/>
          <w:szCs w:val="32"/>
          <w:cs/>
        </w:rPr>
        <w:t>ล</w:t>
      </w:r>
      <w:r w:rsidRPr="00DA5945">
        <w:rPr>
          <w:rFonts w:ascii="TH SarabunPSK" w:hAnsi="TH SarabunPSK" w:cs="TH SarabunPSK" w:hint="cs"/>
          <w:sz w:val="32"/>
          <w:szCs w:val="32"/>
          <w:cs/>
        </w:rPr>
        <w:t>ิก</w:t>
      </w:r>
      <w:proofErr w:type="spellEnd"/>
      <w:r w:rsidRPr="00DA5945">
        <w:rPr>
          <w:rFonts w:ascii="TH SarabunPSK" w:hAnsi="TH SarabunPSK" w:cs="TH SarabunPSK"/>
          <w:sz w:val="32"/>
          <w:szCs w:val="32"/>
          <w:cs/>
        </w:rPr>
        <w:t>และกิจกรรมต่อต้านอนุมูลอิสระสูงสุดในตัวอย่าง</w:t>
      </w:r>
      <w:r w:rsidRPr="00DA5945">
        <w:rPr>
          <w:rFonts w:ascii="TH SarabunPSK" w:hAnsi="TH SarabunPSK" w:cs="TH SarabunPSK" w:hint="cs"/>
          <w:sz w:val="32"/>
          <w:szCs w:val="32"/>
          <w:cs/>
        </w:rPr>
        <w:t>อบ</w:t>
      </w:r>
      <w:r w:rsidRPr="00DA5945">
        <w:rPr>
          <w:rFonts w:ascii="TH SarabunPSK" w:hAnsi="TH SarabunPSK" w:cs="TH SarabunPSK"/>
          <w:sz w:val="32"/>
          <w:szCs w:val="32"/>
          <w:cs/>
        </w:rPr>
        <w:t>แห้งที่อุณหภูมิ 80 องศาเซลเซียส</w:t>
      </w:r>
      <w:r w:rsidRPr="00DA5945">
        <w:rPr>
          <w:rFonts w:ascii="TH SarabunPSK" w:hAnsi="TH SarabunPSK" w:cs="TH SarabunPSK" w:hint="cs"/>
          <w:sz w:val="32"/>
          <w:szCs w:val="32"/>
          <w:cs/>
        </w:rPr>
        <w:t>เมื่อเปรียบเทียบกับตัวอย่างสด</w:t>
      </w:r>
      <w:r w:rsidRPr="00DA5945">
        <w:rPr>
          <w:rFonts w:ascii="TH SarabunPSK" w:hAnsi="TH SarabunPSK" w:cs="TH SarabunPSK"/>
          <w:sz w:val="32"/>
          <w:szCs w:val="32"/>
          <w:cs/>
        </w:rPr>
        <w:t xml:space="preserve"> </w:t>
      </w:r>
      <w:r w:rsidRPr="00DA5945">
        <w:rPr>
          <w:rFonts w:ascii="TH SarabunPSK" w:hAnsi="TH SarabunPSK" w:cs="TH SarabunPSK" w:hint="cs"/>
          <w:sz w:val="32"/>
          <w:szCs w:val="32"/>
          <w:cs/>
        </w:rPr>
        <w:t>ชา</w:t>
      </w:r>
      <w:r w:rsidRPr="00DA5945">
        <w:rPr>
          <w:rFonts w:ascii="TH SarabunPSK" w:hAnsi="TH SarabunPSK" w:cs="TH SarabunPSK"/>
          <w:sz w:val="32"/>
          <w:szCs w:val="32"/>
          <w:cs/>
        </w:rPr>
        <w:t>ตะไคร้</w:t>
      </w:r>
      <w:r w:rsidRPr="00DA5945">
        <w:rPr>
          <w:rFonts w:ascii="TH SarabunPSK" w:hAnsi="TH SarabunPSK" w:cs="TH SarabunPSK" w:hint="cs"/>
          <w:sz w:val="32"/>
          <w:szCs w:val="32"/>
          <w:cs/>
        </w:rPr>
        <w:t>อบแห้งได้รับการยอมรับ</w:t>
      </w:r>
      <w:r w:rsidRPr="00DA5945">
        <w:rPr>
          <w:rFonts w:ascii="TH SarabunPSK" w:hAnsi="TH SarabunPSK" w:cs="TH SarabunPSK"/>
          <w:sz w:val="32"/>
          <w:szCs w:val="32"/>
          <w:cs/>
        </w:rPr>
        <w:t>โดยรวม</w:t>
      </w:r>
      <w:r w:rsidRPr="00DA5945">
        <w:rPr>
          <w:rFonts w:ascii="TH SarabunPSK" w:hAnsi="TH SarabunPSK" w:cs="TH SarabunPSK" w:hint="cs"/>
          <w:sz w:val="32"/>
          <w:szCs w:val="32"/>
          <w:cs/>
        </w:rPr>
        <w:t>จากผู้ทดสอบชิมสูงสุดเมื่อเปรียบ</w:t>
      </w:r>
      <w:r w:rsidRPr="00DA5945">
        <w:rPr>
          <w:rFonts w:ascii="TH SarabunPSK" w:hAnsi="TH SarabunPSK" w:cs="TH SarabunPSK"/>
          <w:sz w:val="32"/>
          <w:szCs w:val="32"/>
          <w:cs/>
        </w:rPr>
        <w:t>เทียบ</w:t>
      </w:r>
      <w:proofErr w:type="spellStart"/>
      <w:r w:rsidRPr="00DA5945">
        <w:rPr>
          <w:rFonts w:ascii="TH SarabunPSK" w:hAnsi="TH SarabunPSK" w:cs="TH SarabunPSK"/>
          <w:sz w:val="32"/>
          <w:szCs w:val="32"/>
          <w:cs/>
        </w:rPr>
        <w:t>กับ</w:t>
      </w:r>
      <w:r w:rsidRPr="00DA5945">
        <w:rPr>
          <w:rFonts w:ascii="TH SarabunPSK" w:hAnsi="TH SarabunPSK" w:cs="TH SarabunPSK" w:hint="cs"/>
          <w:sz w:val="32"/>
          <w:szCs w:val="32"/>
          <w:cs/>
        </w:rPr>
        <w:t>ห</w:t>
      </w:r>
      <w:proofErr w:type="spellEnd"/>
      <w:r w:rsidRPr="00DA5945">
        <w:rPr>
          <w:rFonts w:ascii="TH SarabunPSK" w:hAnsi="TH SarabunPSK" w:cs="TH SarabunPSK" w:hint="cs"/>
          <w:sz w:val="32"/>
          <w:szCs w:val="32"/>
          <w:cs/>
        </w:rPr>
        <w:t>น่าน</w:t>
      </w:r>
      <w:proofErr w:type="spellStart"/>
      <w:r w:rsidRPr="00DA5945">
        <w:rPr>
          <w:rFonts w:ascii="TH SarabunPSK" w:hAnsi="TH SarabunPSK" w:cs="TH SarabunPSK" w:hint="cs"/>
          <w:sz w:val="32"/>
          <w:szCs w:val="32"/>
          <w:cs/>
        </w:rPr>
        <w:t>เฉ่าเหว่ย</w:t>
      </w:r>
      <w:proofErr w:type="spellEnd"/>
      <w:r w:rsidRPr="00DA5945">
        <w:rPr>
          <w:rFonts w:ascii="TH SarabunPSK" w:hAnsi="TH SarabunPSK" w:cs="TH SarabunPSK"/>
          <w:sz w:val="32"/>
          <w:szCs w:val="32"/>
          <w:cs/>
        </w:rPr>
        <w:t>และ</w:t>
      </w:r>
      <w:r w:rsidRPr="00DA5945">
        <w:rPr>
          <w:rFonts w:ascii="TH SarabunPSK" w:hAnsi="TH SarabunPSK" w:cs="TH SarabunPSK" w:hint="cs"/>
          <w:sz w:val="32"/>
          <w:szCs w:val="32"/>
          <w:cs/>
        </w:rPr>
        <w:t>ศรีชมชื่น</w:t>
      </w:r>
    </w:p>
    <w:p w:rsidR="00676871" w:rsidRPr="00DA5945" w:rsidRDefault="00676871" w:rsidP="00676871">
      <w:pPr>
        <w:spacing w:after="0" w:line="240" w:lineRule="auto"/>
        <w:contextualSpacing/>
        <w:jc w:val="thaiDistribute"/>
        <w:rPr>
          <w:rFonts w:ascii="TH SarabunPSK" w:hAnsi="TH SarabunPSK" w:cs="TH SarabunPSK"/>
          <w:sz w:val="32"/>
          <w:szCs w:val="32"/>
        </w:rPr>
      </w:pPr>
    </w:p>
    <w:p w:rsidR="00BE2D9A" w:rsidRDefault="00676871" w:rsidP="00676871">
      <w:pPr>
        <w:tabs>
          <w:tab w:val="left" w:pos="709"/>
        </w:tabs>
        <w:spacing w:after="0"/>
        <w:jc w:val="thaiDistribute"/>
        <w:rPr>
          <w:rFonts w:ascii="TH SarabunPSK" w:hAnsi="TH SarabunPSK" w:cs="TH SarabunPSK"/>
          <w:sz w:val="32"/>
          <w:szCs w:val="32"/>
        </w:rPr>
      </w:pPr>
      <w:r w:rsidRPr="00DA5945">
        <w:rPr>
          <w:rFonts w:ascii="TH SarabunPSK" w:hAnsi="TH SarabunPSK" w:cs="TH SarabunPSK" w:hint="cs"/>
          <w:b/>
          <w:bCs/>
          <w:sz w:val="32"/>
          <w:szCs w:val="32"/>
          <w:cs/>
        </w:rPr>
        <w:t>คำสำคัญ</w:t>
      </w:r>
      <w:r w:rsidRPr="00DA5945">
        <w:rPr>
          <w:rFonts w:ascii="TH SarabunPSK" w:hAnsi="TH SarabunPSK" w:cs="TH SarabunPSK"/>
          <w:sz w:val="32"/>
          <w:szCs w:val="32"/>
        </w:rPr>
        <w:t xml:space="preserve"> : </w:t>
      </w:r>
      <w:r w:rsidRPr="00DA5945">
        <w:rPr>
          <w:rFonts w:ascii="TH SarabunPSK" w:hAnsi="TH SarabunPSK" w:cs="TH SarabunPSK" w:hint="cs"/>
          <w:sz w:val="32"/>
          <w:szCs w:val="32"/>
          <w:cs/>
        </w:rPr>
        <w:t>การอบแห้งแบบพาความร้อน</w:t>
      </w:r>
      <w:r w:rsidRPr="00DA5945">
        <w:rPr>
          <w:rFonts w:ascii="TH SarabunPSK" w:hAnsi="TH SarabunPSK" w:cs="TH SarabunPSK"/>
          <w:sz w:val="32"/>
          <w:szCs w:val="32"/>
        </w:rPr>
        <w:t xml:space="preserve"> </w:t>
      </w:r>
      <w:r w:rsidRPr="00DA5945">
        <w:rPr>
          <w:rFonts w:ascii="TH SarabunPSK" w:hAnsi="TH SarabunPSK" w:cs="TH SarabunPSK" w:hint="cs"/>
          <w:sz w:val="32"/>
          <w:szCs w:val="32"/>
          <w:cs/>
        </w:rPr>
        <w:t>เครื่องเทศ</w:t>
      </w:r>
      <w:r w:rsidRPr="00DA5945">
        <w:rPr>
          <w:rFonts w:ascii="TH SarabunPSK" w:hAnsi="TH SarabunPSK" w:cs="TH SarabunPSK"/>
          <w:sz w:val="32"/>
          <w:szCs w:val="32"/>
        </w:rPr>
        <w:t xml:space="preserve"> </w:t>
      </w:r>
      <w:r w:rsidRPr="00DA5945">
        <w:rPr>
          <w:rFonts w:ascii="TH SarabunPSK" w:hAnsi="TH SarabunPSK" w:cs="TH SarabunPSK" w:hint="cs"/>
          <w:sz w:val="32"/>
          <w:szCs w:val="32"/>
          <w:cs/>
        </w:rPr>
        <w:t>สารออกฤทธิ์ทางชีวภาพ</w:t>
      </w:r>
    </w:p>
    <w:p w:rsidR="00445D4C" w:rsidRPr="00850BE0" w:rsidRDefault="00445D4C" w:rsidP="00445D4C">
      <w:pPr>
        <w:spacing w:after="0" w:line="240" w:lineRule="auto"/>
        <w:jc w:val="thaiDistribute"/>
        <w:rPr>
          <w:rFonts w:ascii="TH SarabunPSK" w:eastAsia="TH SarabunPSK" w:hAnsi="TH SarabunPSK" w:cs="TH SarabunPSK"/>
          <w:sz w:val="32"/>
          <w:szCs w:val="32"/>
        </w:rPr>
      </w:pPr>
    </w:p>
    <w:p w:rsidR="0005686C" w:rsidRDefault="0005686C" w:rsidP="000034E7">
      <w:pPr>
        <w:pStyle w:val="a4"/>
        <w:rPr>
          <w:rFonts w:ascii="TH SarabunPSK" w:eastAsia="TH SarabunPSK" w:hAnsi="TH SarabunPSK" w:cs="TH SarabunPSK"/>
          <w:sz w:val="32"/>
          <w:szCs w:val="32"/>
        </w:rPr>
      </w:pPr>
    </w:p>
    <w:p w:rsidR="0005686C" w:rsidRDefault="0005686C" w:rsidP="000034E7">
      <w:pPr>
        <w:pStyle w:val="a4"/>
        <w:rPr>
          <w:rFonts w:ascii="TH SarabunPSK" w:eastAsia="TH SarabunPSK" w:hAnsi="TH SarabunPSK" w:cs="TH SarabunPSK"/>
          <w:sz w:val="32"/>
          <w:szCs w:val="32"/>
        </w:rPr>
      </w:pPr>
    </w:p>
    <w:p w:rsidR="00DB5637" w:rsidRPr="00DB5637" w:rsidRDefault="00DB5637" w:rsidP="00DB5637">
      <w:pPr>
        <w:pStyle w:val="a4"/>
        <w:rPr>
          <w:rFonts w:ascii="TH SarabunPSK" w:eastAsia="TH SarabunPSK" w:hAnsi="TH SarabunPSK" w:cs="TH SarabunPSK"/>
          <w:sz w:val="32"/>
          <w:szCs w:val="32"/>
        </w:rPr>
      </w:pPr>
    </w:p>
    <w:p w:rsidR="0005686C" w:rsidRDefault="0005686C" w:rsidP="00DB5637">
      <w:pPr>
        <w:pStyle w:val="a4"/>
        <w:rPr>
          <w:rFonts w:ascii="TH SarabunPSK" w:eastAsia="TH SarabunPSK" w:hAnsi="TH SarabunPSK" w:cs="TH SarabunPSK"/>
          <w:sz w:val="32"/>
          <w:szCs w:val="32"/>
        </w:rPr>
      </w:pPr>
    </w:p>
    <w:p w:rsidR="0005686C" w:rsidRDefault="0005686C" w:rsidP="000034E7">
      <w:pPr>
        <w:pStyle w:val="a4"/>
        <w:rPr>
          <w:rFonts w:ascii="TH SarabunPSK" w:eastAsia="TH SarabunPSK" w:hAnsi="TH SarabunPSK" w:cs="TH SarabunPSK"/>
          <w:sz w:val="32"/>
          <w:szCs w:val="32"/>
        </w:rPr>
      </w:pPr>
    </w:p>
    <w:p w:rsidR="002950C0" w:rsidRDefault="002950C0" w:rsidP="000034E7">
      <w:pPr>
        <w:pStyle w:val="a4"/>
        <w:rPr>
          <w:rFonts w:ascii="TH SarabunPSK" w:eastAsia="TH SarabunPSK" w:hAnsi="TH SarabunPSK" w:cs="TH SarabunPSK"/>
          <w:sz w:val="32"/>
          <w:szCs w:val="32"/>
        </w:rPr>
      </w:pPr>
    </w:p>
    <w:p w:rsidR="002950C0" w:rsidRDefault="002950C0" w:rsidP="000034E7">
      <w:pPr>
        <w:pStyle w:val="a4"/>
        <w:rPr>
          <w:rFonts w:ascii="TH SarabunPSK" w:eastAsia="TH SarabunPSK" w:hAnsi="TH SarabunPSK" w:cs="TH SarabunPSK"/>
          <w:sz w:val="32"/>
          <w:szCs w:val="32"/>
        </w:rPr>
      </w:pPr>
    </w:p>
    <w:p w:rsidR="002950C0" w:rsidRDefault="002950C0" w:rsidP="000034E7">
      <w:pPr>
        <w:pStyle w:val="a4"/>
        <w:rPr>
          <w:rFonts w:ascii="TH SarabunPSK" w:eastAsia="TH SarabunPSK" w:hAnsi="TH SarabunPSK" w:cs="TH SarabunPSK"/>
          <w:sz w:val="32"/>
          <w:szCs w:val="32"/>
        </w:rPr>
      </w:pPr>
    </w:p>
    <w:p w:rsidR="002950C0" w:rsidRDefault="002950C0" w:rsidP="000034E7">
      <w:pPr>
        <w:pStyle w:val="a4"/>
        <w:rPr>
          <w:rFonts w:ascii="TH SarabunPSK" w:eastAsia="TH SarabunPSK" w:hAnsi="TH SarabunPSK" w:cs="TH SarabunPSK"/>
          <w:sz w:val="32"/>
          <w:szCs w:val="32"/>
        </w:rPr>
      </w:pPr>
    </w:p>
    <w:p w:rsidR="002950C0" w:rsidRDefault="002950C0" w:rsidP="000034E7">
      <w:pPr>
        <w:pStyle w:val="a4"/>
        <w:rPr>
          <w:rFonts w:ascii="TH SarabunPSK" w:eastAsia="TH SarabunPSK" w:hAnsi="TH SarabunPSK" w:cs="TH SarabunPSK"/>
          <w:sz w:val="32"/>
          <w:szCs w:val="32"/>
        </w:rPr>
      </w:pPr>
    </w:p>
    <w:p w:rsidR="0005686C" w:rsidRDefault="0005686C" w:rsidP="000034E7">
      <w:pPr>
        <w:pStyle w:val="a4"/>
        <w:rPr>
          <w:rFonts w:ascii="TH SarabunPSK" w:eastAsia="TH SarabunPSK" w:hAnsi="TH SarabunPSK" w:cs="TH SarabunPSK"/>
          <w:sz w:val="32"/>
          <w:szCs w:val="32"/>
        </w:rPr>
      </w:pPr>
    </w:p>
    <w:p w:rsidR="00035395" w:rsidRPr="00445D4C" w:rsidRDefault="003B15D4" w:rsidP="00445D4C">
      <w:pPr>
        <w:tabs>
          <w:tab w:val="left" w:pos="2408"/>
        </w:tabs>
        <w:spacing w:after="0" w:line="240" w:lineRule="auto"/>
        <w:ind w:left="2408" w:hanging="2408"/>
        <w:rPr>
          <w:rFonts w:ascii="TH SarabunPSK" w:eastAsia="TH SarabunPSK" w:hAnsi="TH SarabunPSK" w:cs="TH SarabunPSK"/>
          <w:sz w:val="32"/>
        </w:rPr>
      </w:pPr>
      <w:r>
        <w:rPr>
          <w:rFonts w:ascii="TH SarabunPSK" w:eastAsia="TH SarabunPSK" w:hAnsi="TH SarabunPSK" w:cs="TH SarabunPSK"/>
          <w:b/>
          <w:sz w:val="32"/>
        </w:rPr>
        <w:lastRenderedPageBreak/>
        <w:t>Research Title</w:t>
      </w:r>
      <w:r>
        <w:rPr>
          <w:rFonts w:ascii="TH SarabunPSK" w:eastAsia="TH SarabunPSK" w:hAnsi="TH SarabunPSK" w:cs="TH SarabunPSK"/>
          <w:sz w:val="32"/>
        </w:rPr>
        <w:tab/>
      </w:r>
      <w:r w:rsidR="00676871">
        <w:rPr>
          <w:rFonts w:ascii="TH SarabunPSK" w:eastAsia="TH SarabunPSK" w:hAnsi="TH SarabunPSK" w:cs="TH SarabunPSK"/>
          <w:bCs/>
          <w:sz w:val="32"/>
          <w:szCs w:val="32"/>
        </w:rPr>
        <w:t>Development of healthy t</w:t>
      </w:r>
      <w:r w:rsidR="00676871" w:rsidRPr="005213DA">
        <w:rPr>
          <w:rFonts w:ascii="TH SarabunPSK" w:eastAsia="TH SarabunPSK" w:hAnsi="TH SarabunPSK" w:cs="TH SarabunPSK"/>
          <w:bCs/>
          <w:sz w:val="32"/>
          <w:szCs w:val="32"/>
        </w:rPr>
        <w:t>ea from local herb</w:t>
      </w:r>
    </w:p>
    <w:p w:rsidR="00BE2D9A" w:rsidRDefault="003B15D4">
      <w:pPr>
        <w:tabs>
          <w:tab w:val="left" w:pos="2410"/>
          <w:tab w:val="left" w:leader="dot" w:pos="8280"/>
        </w:tabs>
        <w:spacing w:after="0" w:line="240" w:lineRule="auto"/>
        <w:jc w:val="both"/>
        <w:rPr>
          <w:rFonts w:ascii="TH SarabunPSK" w:hAnsi="TH SarabunPSK" w:cs="TH SarabunPSK"/>
          <w:sz w:val="32"/>
          <w:szCs w:val="32"/>
        </w:rPr>
      </w:pPr>
      <w:r>
        <w:rPr>
          <w:rFonts w:ascii="TH SarabunPSK" w:eastAsia="TH SarabunPSK" w:hAnsi="TH SarabunPSK" w:cs="TH SarabunPSK"/>
          <w:b/>
          <w:sz w:val="32"/>
        </w:rPr>
        <w:t>Researcher</w:t>
      </w:r>
      <w:r w:rsidR="00445D4C">
        <w:rPr>
          <w:rFonts w:ascii="TH SarabunPSK" w:eastAsia="TH SarabunPSK" w:hAnsi="TH SarabunPSK" w:cs="TH SarabunPSK" w:hint="cs"/>
          <w:sz w:val="32"/>
          <w:cs/>
        </w:rPr>
        <w:tab/>
      </w:r>
      <w:proofErr w:type="spellStart"/>
      <w:r w:rsidR="00BE2D9A">
        <w:rPr>
          <w:rFonts w:ascii="TH SarabunPSK" w:hAnsi="TH SarabunPSK" w:cs="TH SarabunPSK"/>
          <w:sz w:val="32"/>
          <w:szCs w:val="32"/>
        </w:rPr>
        <w:t>Krittiyaporn</w:t>
      </w:r>
      <w:proofErr w:type="spellEnd"/>
      <w:r w:rsidR="00BE2D9A">
        <w:rPr>
          <w:rFonts w:ascii="TH SarabunPSK" w:hAnsi="TH SarabunPSK" w:cs="TH SarabunPSK"/>
          <w:sz w:val="32"/>
          <w:szCs w:val="32"/>
        </w:rPr>
        <w:t xml:space="preserve"> </w:t>
      </w:r>
      <w:proofErr w:type="spellStart"/>
      <w:r w:rsidR="00BE2D9A">
        <w:rPr>
          <w:rFonts w:ascii="TH SarabunPSK" w:hAnsi="TH SarabunPSK" w:cs="TH SarabunPSK"/>
          <w:sz w:val="32"/>
          <w:szCs w:val="32"/>
        </w:rPr>
        <w:t>Purana</w:t>
      </w:r>
      <w:proofErr w:type="spellEnd"/>
      <w:r w:rsidR="00BE2D9A">
        <w:rPr>
          <w:rFonts w:ascii="TH SarabunPSK" w:hAnsi="TH SarabunPSK" w:cs="TH SarabunPSK"/>
          <w:sz w:val="32"/>
          <w:szCs w:val="32"/>
        </w:rPr>
        <w:t xml:space="preserve">, </w:t>
      </w:r>
      <w:proofErr w:type="spellStart"/>
      <w:r w:rsidR="00BE2D9A" w:rsidRPr="001C5BBD">
        <w:rPr>
          <w:rFonts w:ascii="TH SarabunPSK" w:hAnsi="TH SarabunPSK" w:cs="TH SarabunPSK"/>
          <w:sz w:val="32"/>
          <w:szCs w:val="32"/>
        </w:rPr>
        <w:t>Supaporn</w:t>
      </w:r>
      <w:proofErr w:type="spellEnd"/>
      <w:r w:rsidR="00BE2D9A" w:rsidRPr="001C5BBD">
        <w:rPr>
          <w:rFonts w:ascii="TH SarabunPSK" w:hAnsi="TH SarabunPSK" w:cs="TH SarabunPSK"/>
          <w:sz w:val="32"/>
          <w:szCs w:val="32"/>
        </w:rPr>
        <w:t xml:space="preserve"> </w:t>
      </w:r>
      <w:proofErr w:type="spellStart"/>
      <w:r w:rsidR="00BE2D9A" w:rsidRPr="001C5BBD">
        <w:rPr>
          <w:rFonts w:ascii="TH SarabunPSK" w:hAnsi="TH SarabunPSK" w:cs="TH SarabunPSK"/>
          <w:sz w:val="32"/>
          <w:szCs w:val="32"/>
        </w:rPr>
        <w:t>Roopkom</w:t>
      </w:r>
      <w:proofErr w:type="spellEnd"/>
      <w:r w:rsidR="00BE2D9A">
        <w:rPr>
          <w:rFonts w:ascii="TH SarabunPSK" w:hAnsi="TH SarabunPSK" w:cs="TH SarabunPSK"/>
          <w:sz w:val="32"/>
          <w:szCs w:val="32"/>
        </w:rPr>
        <w:t xml:space="preserve"> and </w:t>
      </w:r>
    </w:p>
    <w:p w:rsidR="00652C1D" w:rsidRDefault="00BE2D9A">
      <w:pPr>
        <w:tabs>
          <w:tab w:val="left" w:pos="2410"/>
          <w:tab w:val="left" w:leader="dot" w:pos="8280"/>
        </w:tabs>
        <w:spacing w:after="0" w:line="240" w:lineRule="auto"/>
        <w:jc w:val="both"/>
        <w:rPr>
          <w:rFonts w:ascii="TH SarabunPSK" w:eastAsia="TH SarabunPSK" w:hAnsi="TH SarabunPSK" w:cs="TH SarabunPSK"/>
          <w:sz w:val="32"/>
        </w:rPr>
      </w:pPr>
      <w:r>
        <w:rPr>
          <w:rFonts w:ascii="TH SarabunPSK" w:hAnsi="TH SarabunPSK" w:cs="TH SarabunPSK"/>
          <w:sz w:val="32"/>
          <w:szCs w:val="32"/>
        </w:rPr>
        <w:tab/>
      </w:r>
      <w:proofErr w:type="spellStart"/>
      <w:r w:rsidR="00433D68">
        <w:rPr>
          <w:rFonts w:ascii="TH SarabunPSK" w:hAnsi="TH SarabunPSK" w:cs="TH SarabunPSK"/>
          <w:sz w:val="32"/>
          <w:szCs w:val="32"/>
        </w:rPr>
        <w:t>Narudol</w:t>
      </w:r>
      <w:proofErr w:type="spellEnd"/>
      <w:r w:rsidR="00433D68">
        <w:rPr>
          <w:rFonts w:ascii="TH SarabunPSK" w:hAnsi="TH SarabunPSK" w:cs="TH SarabunPSK"/>
          <w:sz w:val="32"/>
          <w:szCs w:val="32"/>
        </w:rPr>
        <w:t xml:space="preserve"> </w:t>
      </w:r>
      <w:proofErr w:type="spellStart"/>
      <w:r w:rsidR="00433D68">
        <w:rPr>
          <w:rFonts w:ascii="TH SarabunPSK" w:hAnsi="TH SarabunPSK" w:cs="TH SarabunPSK"/>
          <w:sz w:val="32"/>
          <w:szCs w:val="32"/>
        </w:rPr>
        <w:t>Sawatsri</w:t>
      </w:r>
      <w:proofErr w:type="spellEnd"/>
    </w:p>
    <w:p w:rsidR="00445D4C" w:rsidRDefault="003B15D4" w:rsidP="00445D4C">
      <w:pPr>
        <w:tabs>
          <w:tab w:val="left" w:pos="2410"/>
          <w:tab w:val="left" w:leader="dot" w:pos="8280"/>
        </w:tabs>
        <w:spacing w:after="0" w:line="240" w:lineRule="auto"/>
        <w:ind w:left="720" w:hanging="720"/>
        <w:rPr>
          <w:rFonts w:ascii="TH SarabunPSK" w:eastAsia="TH SarabunPSK" w:hAnsi="TH SarabunPSK" w:cs="TH SarabunPSK"/>
          <w:sz w:val="32"/>
        </w:rPr>
      </w:pPr>
      <w:r>
        <w:rPr>
          <w:rFonts w:ascii="TH SarabunPSK" w:eastAsia="TH SarabunPSK" w:hAnsi="TH SarabunPSK" w:cs="TH SarabunPSK"/>
          <w:b/>
          <w:sz w:val="32"/>
        </w:rPr>
        <w:t>Organization</w:t>
      </w:r>
      <w:r>
        <w:rPr>
          <w:rFonts w:ascii="TH SarabunPSK" w:eastAsia="TH SarabunPSK" w:hAnsi="TH SarabunPSK" w:cs="TH SarabunPSK"/>
          <w:sz w:val="32"/>
        </w:rPr>
        <w:tab/>
      </w:r>
      <w:r w:rsidR="00676871">
        <w:rPr>
          <w:rFonts w:ascii="TH SarabunPSK" w:eastAsia="TH SarabunPSK" w:hAnsi="TH SarabunPSK" w:cs="TH SarabunPSK"/>
          <w:sz w:val="32"/>
        </w:rPr>
        <w:t>Research and development Institute</w:t>
      </w:r>
      <w:r w:rsidR="0005686C">
        <w:rPr>
          <w:rFonts w:ascii="TH SarabunPSK" w:eastAsia="TH SarabunPSK" w:hAnsi="TH SarabunPSK" w:cs="TH SarabunPSK"/>
          <w:sz w:val="32"/>
        </w:rPr>
        <w:t xml:space="preserve">, </w:t>
      </w:r>
    </w:p>
    <w:p w:rsidR="00035395" w:rsidRDefault="00445D4C" w:rsidP="00445D4C">
      <w:pPr>
        <w:tabs>
          <w:tab w:val="left" w:pos="2410"/>
          <w:tab w:val="left" w:leader="dot" w:pos="8280"/>
        </w:tabs>
        <w:spacing w:after="0" w:line="240" w:lineRule="auto"/>
        <w:ind w:left="720" w:hanging="720"/>
        <w:rPr>
          <w:rFonts w:ascii="TH SarabunPSK" w:eastAsia="TH SarabunPSK" w:hAnsi="TH SarabunPSK" w:cs="TH SarabunPSK"/>
          <w:sz w:val="32"/>
        </w:rPr>
      </w:pPr>
      <w:r>
        <w:rPr>
          <w:rFonts w:ascii="TH SarabunPSK" w:eastAsia="TH SarabunPSK" w:hAnsi="TH SarabunPSK" w:cs="TH SarabunPSK"/>
          <w:b/>
          <w:sz w:val="32"/>
        </w:rPr>
        <w:tab/>
      </w:r>
      <w:r>
        <w:rPr>
          <w:rFonts w:ascii="TH SarabunPSK" w:eastAsia="TH SarabunPSK" w:hAnsi="TH SarabunPSK" w:cs="TH SarabunPSK"/>
          <w:b/>
          <w:sz w:val="32"/>
        </w:rPr>
        <w:tab/>
      </w:r>
      <w:proofErr w:type="spellStart"/>
      <w:r w:rsidR="003B15D4">
        <w:rPr>
          <w:rFonts w:ascii="TH SarabunPSK" w:eastAsia="TH SarabunPSK" w:hAnsi="TH SarabunPSK" w:cs="TH SarabunPSK"/>
          <w:sz w:val="32"/>
        </w:rPr>
        <w:t>Rajabhat</w:t>
      </w:r>
      <w:proofErr w:type="spellEnd"/>
      <w:r w:rsidR="00BA45E1">
        <w:rPr>
          <w:rFonts w:ascii="TH SarabunPSK" w:eastAsia="TH SarabunPSK" w:hAnsi="TH SarabunPSK" w:cs="TH SarabunPSK"/>
          <w:sz w:val="32"/>
        </w:rPr>
        <w:t xml:space="preserve"> </w:t>
      </w:r>
      <w:proofErr w:type="spellStart"/>
      <w:r w:rsidR="003B15D4">
        <w:rPr>
          <w:rFonts w:ascii="TH SarabunPSK" w:eastAsia="TH SarabunPSK" w:hAnsi="TH SarabunPSK" w:cs="TH SarabunPSK"/>
          <w:sz w:val="32"/>
        </w:rPr>
        <w:t>Maha</w:t>
      </w:r>
      <w:proofErr w:type="spellEnd"/>
      <w:r w:rsidR="00BA45E1">
        <w:rPr>
          <w:rFonts w:ascii="TH SarabunPSK" w:eastAsia="TH SarabunPSK" w:hAnsi="TH SarabunPSK" w:cs="TH SarabunPSK"/>
          <w:sz w:val="32"/>
        </w:rPr>
        <w:t xml:space="preserve"> </w:t>
      </w:r>
      <w:proofErr w:type="spellStart"/>
      <w:r w:rsidR="003B15D4">
        <w:rPr>
          <w:rFonts w:ascii="TH SarabunPSK" w:eastAsia="TH SarabunPSK" w:hAnsi="TH SarabunPSK" w:cs="TH SarabunPSK"/>
          <w:sz w:val="32"/>
        </w:rPr>
        <w:t>Sarakham</w:t>
      </w:r>
      <w:proofErr w:type="spellEnd"/>
      <w:r w:rsidR="003B15D4">
        <w:rPr>
          <w:rFonts w:ascii="TH SarabunPSK" w:eastAsia="TH SarabunPSK" w:hAnsi="TH SarabunPSK" w:cs="TH SarabunPSK"/>
          <w:sz w:val="32"/>
        </w:rPr>
        <w:t xml:space="preserve"> University</w:t>
      </w:r>
    </w:p>
    <w:p w:rsidR="00035395" w:rsidRDefault="003B15D4">
      <w:pPr>
        <w:tabs>
          <w:tab w:val="left" w:pos="2410"/>
        </w:tabs>
        <w:spacing w:after="0" w:line="240" w:lineRule="auto"/>
        <w:jc w:val="both"/>
        <w:rPr>
          <w:rFonts w:ascii="TH SarabunPSK" w:eastAsia="TH SarabunPSK" w:hAnsi="TH SarabunPSK" w:cs="TH SarabunPSK"/>
          <w:sz w:val="32"/>
        </w:rPr>
      </w:pPr>
      <w:r>
        <w:rPr>
          <w:rFonts w:ascii="TH SarabunPSK" w:eastAsia="TH SarabunPSK" w:hAnsi="TH SarabunPSK" w:cs="TH SarabunPSK"/>
          <w:b/>
          <w:sz w:val="32"/>
        </w:rPr>
        <w:t>Year</w:t>
      </w:r>
      <w:r>
        <w:rPr>
          <w:rFonts w:ascii="TH SarabunPSK" w:eastAsia="TH SarabunPSK" w:hAnsi="TH SarabunPSK" w:cs="TH SarabunPSK"/>
          <w:sz w:val="32"/>
        </w:rPr>
        <w:tab/>
        <w:t>201</w:t>
      </w:r>
      <w:r w:rsidR="00676871">
        <w:rPr>
          <w:rFonts w:ascii="TH SarabunPSK" w:eastAsia="TH SarabunPSK" w:hAnsi="TH SarabunPSK" w:cs="TH SarabunPSK"/>
          <w:sz w:val="32"/>
        </w:rPr>
        <w:t>8</w:t>
      </w:r>
    </w:p>
    <w:p w:rsidR="00035395" w:rsidRDefault="00035395">
      <w:pPr>
        <w:tabs>
          <w:tab w:val="left" w:pos="2410"/>
        </w:tabs>
        <w:spacing w:after="0" w:line="240" w:lineRule="auto"/>
        <w:jc w:val="both"/>
        <w:rPr>
          <w:rFonts w:ascii="TH SarabunPSK" w:eastAsia="TH SarabunPSK" w:hAnsi="TH SarabunPSK" w:cs="TH SarabunPSK"/>
          <w:sz w:val="32"/>
        </w:rPr>
      </w:pPr>
    </w:p>
    <w:p w:rsidR="00035395" w:rsidRDefault="003B15D4">
      <w:pPr>
        <w:tabs>
          <w:tab w:val="left" w:pos="2410"/>
        </w:tabs>
        <w:spacing w:after="0" w:line="240" w:lineRule="auto"/>
        <w:jc w:val="center"/>
        <w:rPr>
          <w:rFonts w:ascii="TH SarabunPSK" w:eastAsia="TH SarabunPSK" w:hAnsi="TH SarabunPSK" w:cs="TH SarabunPSK"/>
          <w:b/>
          <w:sz w:val="32"/>
        </w:rPr>
      </w:pPr>
      <w:r>
        <w:rPr>
          <w:rFonts w:ascii="TH SarabunPSK" w:eastAsia="TH SarabunPSK" w:hAnsi="TH SarabunPSK" w:cs="TH SarabunPSK"/>
          <w:b/>
          <w:sz w:val="36"/>
        </w:rPr>
        <w:t>ABSTRACT</w:t>
      </w:r>
    </w:p>
    <w:p w:rsidR="0005686C" w:rsidRDefault="0005686C">
      <w:pPr>
        <w:spacing w:after="0" w:line="240" w:lineRule="auto"/>
        <w:jc w:val="both"/>
        <w:rPr>
          <w:rFonts w:ascii="TH SarabunPSK" w:eastAsia="TH SarabunPSK" w:hAnsi="TH SarabunPSK" w:cs="TH SarabunPSK"/>
          <w:sz w:val="32"/>
        </w:rPr>
      </w:pPr>
    </w:p>
    <w:p w:rsidR="00BE2D9A" w:rsidRPr="00C30439" w:rsidRDefault="00BE2D9A" w:rsidP="00BE2D9A">
      <w:pPr>
        <w:tabs>
          <w:tab w:val="left" w:pos="709"/>
          <w:tab w:val="left" w:pos="2268"/>
        </w:tabs>
        <w:spacing w:after="0"/>
        <w:jc w:val="thaiDistribute"/>
        <w:rPr>
          <w:rFonts w:ascii="TH SarabunPSK" w:hAnsi="TH SarabunPSK" w:cs="TH SarabunPSK"/>
          <w:sz w:val="32"/>
          <w:szCs w:val="32"/>
        </w:rPr>
      </w:pPr>
      <w:r>
        <w:rPr>
          <w:rFonts w:ascii="TH SarabunPSK" w:hAnsi="TH SarabunPSK" w:cs="TH SarabunPSK"/>
          <w:sz w:val="32"/>
          <w:szCs w:val="32"/>
        </w:rPr>
        <w:tab/>
      </w:r>
      <w:r w:rsidR="00676871" w:rsidRPr="00DA5945">
        <w:rPr>
          <w:rFonts w:ascii="TH SarabunPSK" w:hAnsi="TH SarabunPSK" w:cs="TH SarabunPSK"/>
          <w:sz w:val="32"/>
          <w:szCs w:val="32"/>
        </w:rPr>
        <w:t xml:space="preserve">Healthy tea is the manufactured drink most consumed in the world. Tea is the most unadulterated from always influenced human health from generations and day by day scientific evidences throughout the world are making people aware of health benefits associated with this herbal drink. The objective of this research was to study the physical, chemical, antioxidant and bioactive compounds of herbal tea. The present study investigated the changes in total phenolic content, color, antioxidant activity and sensory evaluation of three herbs (lemongrass, Nan </w:t>
      </w:r>
      <w:proofErr w:type="spellStart"/>
      <w:r w:rsidR="00676871" w:rsidRPr="00DA5945">
        <w:rPr>
          <w:rFonts w:ascii="TH SarabunPSK" w:hAnsi="TH SarabunPSK" w:cs="TH SarabunPSK"/>
          <w:sz w:val="32"/>
          <w:szCs w:val="32"/>
        </w:rPr>
        <w:t>fui</w:t>
      </w:r>
      <w:proofErr w:type="spellEnd"/>
      <w:r w:rsidR="00676871" w:rsidRPr="00DA5945">
        <w:rPr>
          <w:rFonts w:ascii="TH SarabunPSK" w:hAnsi="TH SarabunPSK" w:cs="TH SarabunPSK"/>
          <w:sz w:val="32"/>
          <w:szCs w:val="32"/>
        </w:rPr>
        <w:t xml:space="preserve"> </w:t>
      </w:r>
      <w:proofErr w:type="spellStart"/>
      <w:r w:rsidR="00676871" w:rsidRPr="00DA5945">
        <w:rPr>
          <w:rFonts w:ascii="TH SarabunPSK" w:hAnsi="TH SarabunPSK" w:cs="TH SarabunPSK"/>
          <w:sz w:val="32"/>
          <w:szCs w:val="32"/>
        </w:rPr>
        <w:t>chao</w:t>
      </w:r>
      <w:proofErr w:type="spellEnd"/>
      <w:r w:rsidR="00676871" w:rsidRPr="00DA5945">
        <w:rPr>
          <w:rFonts w:ascii="TH SarabunPSK" w:hAnsi="TH SarabunPSK" w:cs="TH SarabunPSK"/>
          <w:sz w:val="32"/>
          <w:szCs w:val="32"/>
        </w:rPr>
        <w:t>, and orange berry) after drying</w:t>
      </w:r>
      <w:r w:rsidR="00676871" w:rsidRPr="00DA5945">
        <w:rPr>
          <w:rFonts w:ascii="TH SarabunPSK" w:hAnsi="TH SarabunPSK" w:cs="TH SarabunPSK" w:hint="cs"/>
          <w:sz w:val="32"/>
          <w:szCs w:val="32"/>
          <w:cs/>
        </w:rPr>
        <w:t xml:space="preserve"> </w:t>
      </w:r>
      <w:r w:rsidR="00676871" w:rsidRPr="00DA5945">
        <w:rPr>
          <w:rFonts w:ascii="TH SarabunPSK" w:hAnsi="TH SarabunPSK" w:cs="TH SarabunPSK"/>
          <w:sz w:val="32"/>
          <w:szCs w:val="32"/>
        </w:rPr>
        <w:t>at 80</w:t>
      </w:r>
      <w:r w:rsidR="00676871" w:rsidRPr="00DA5945">
        <w:rPr>
          <w:rFonts w:ascii="TH SarabunPSK" w:hAnsi="TH SarabunPSK" w:cs="TH SarabunPSK"/>
          <w:sz w:val="32"/>
          <w:szCs w:val="32"/>
          <w:vertAlign w:val="superscript"/>
        </w:rPr>
        <w:t>o</w:t>
      </w:r>
      <w:r w:rsidR="00676871" w:rsidRPr="00DA5945">
        <w:rPr>
          <w:rFonts w:ascii="TH SarabunPSK" w:hAnsi="TH SarabunPSK" w:cs="TH SarabunPSK"/>
          <w:sz w:val="32"/>
          <w:szCs w:val="32"/>
        </w:rPr>
        <w:t xml:space="preserve">C compared to fresh samples. DPPH radical scavenging capacity was used as marker for antioxidant capacity. The L*, a* and b* values were the most sensitive parameters to describe the color changes of herbs during drying. Lightness (L*) was decreased in Nan </w:t>
      </w:r>
      <w:proofErr w:type="spellStart"/>
      <w:r w:rsidR="00676871" w:rsidRPr="00DA5945">
        <w:rPr>
          <w:rFonts w:ascii="TH SarabunPSK" w:hAnsi="TH SarabunPSK" w:cs="TH SarabunPSK"/>
          <w:sz w:val="32"/>
          <w:szCs w:val="32"/>
        </w:rPr>
        <w:t>fui</w:t>
      </w:r>
      <w:proofErr w:type="spellEnd"/>
      <w:r w:rsidR="00676871" w:rsidRPr="00DA5945">
        <w:rPr>
          <w:rFonts w:ascii="TH SarabunPSK" w:hAnsi="TH SarabunPSK" w:cs="TH SarabunPSK"/>
          <w:sz w:val="32"/>
          <w:szCs w:val="32"/>
        </w:rPr>
        <w:t xml:space="preserve"> </w:t>
      </w:r>
      <w:proofErr w:type="spellStart"/>
      <w:r w:rsidR="00676871" w:rsidRPr="00DA5945">
        <w:rPr>
          <w:rFonts w:ascii="TH SarabunPSK" w:hAnsi="TH SarabunPSK" w:cs="TH SarabunPSK"/>
          <w:sz w:val="32"/>
          <w:szCs w:val="32"/>
        </w:rPr>
        <w:t>chao</w:t>
      </w:r>
      <w:proofErr w:type="spellEnd"/>
      <w:r w:rsidR="00676871" w:rsidRPr="00DA5945">
        <w:rPr>
          <w:rFonts w:ascii="TH SarabunPSK" w:hAnsi="TH SarabunPSK" w:cs="TH SarabunPSK"/>
          <w:sz w:val="32"/>
          <w:szCs w:val="32"/>
        </w:rPr>
        <w:t xml:space="preserve"> and orange berry while lemongrass was increased. Greenness (a*) of dried herbs was increased while yellowness was decreased. The highest total phenolic content and antioxidant activity were observed in dried samples obtained after convective drying at 80°C. Lemongrass also leads to positive sensory effects and better overall acceptability by consumers compared to the Nan </w:t>
      </w:r>
      <w:proofErr w:type="spellStart"/>
      <w:r w:rsidR="00676871" w:rsidRPr="00DA5945">
        <w:rPr>
          <w:rFonts w:ascii="TH SarabunPSK" w:hAnsi="TH SarabunPSK" w:cs="TH SarabunPSK"/>
          <w:sz w:val="32"/>
          <w:szCs w:val="32"/>
        </w:rPr>
        <w:t>fui</w:t>
      </w:r>
      <w:proofErr w:type="spellEnd"/>
      <w:r w:rsidR="00676871" w:rsidRPr="00DA5945">
        <w:rPr>
          <w:rFonts w:ascii="TH SarabunPSK" w:hAnsi="TH SarabunPSK" w:cs="TH SarabunPSK"/>
          <w:sz w:val="32"/>
          <w:szCs w:val="32"/>
        </w:rPr>
        <w:t xml:space="preserve"> </w:t>
      </w:r>
      <w:proofErr w:type="spellStart"/>
      <w:r w:rsidR="00676871" w:rsidRPr="00DA5945">
        <w:rPr>
          <w:rFonts w:ascii="TH SarabunPSK" w:hAnsi="TH SarabunPSK" w:cs="TH SarabunPSK"/>
          <w:sz w:val="32"/>
          <w:szCs w:val="32"/>
        </w:rPr>
        <w:t>chao</w:t>
      </w:r>
      <w:proofErr w:type="spellEnd"/>
      <w:r w:rsidR="00676871" w:rsidRPr="00DA5945">
        <w:rPr>
          <w:rFonts w:ascii="TH SarabunPSK" w:hAnsi="TH SarabunPSK" w:cs="TH SarabunPSK"/>
          <w:sz w:val="32"/>
          <w:szCs w:val="32"/>
        </w:rPr>
        <w:t>, and orange berry dried product.</w:t>
      </w:r>
    </w:p>
    <w:p w:rsidR="00BE2D9A" w:rsidRPr="00C30439" w:rsidRDefault="00BE2D9A" w:rsidP="00BE2D9A">
      <w:pPr>
        <w:tabs>
          <w:tab w:val="left" w:pos="709"/>
          <w:tab w:val="left" w:pos="2268"/>
        </w:tabs>
        <w:spacing w:after="0"/>
        <w:jc w:val="thaiDistribute"/>
        <w:rPr>
          <w:rFonts w:ascii="TH SarabunPSK" w:hAnsi="TH SarabunPSK" w:cs="TH SarabunPSK"/>
          <w:sz w:val="32"/>
          <w:szCs w:val="32"/>
        </w:rPr>
      </w:pPr>
    </w:p>
    <w:p w:rsidR="00BE2D9A" w:rsidRPr="00C30439" w:rsidRDefault="00BE2D9A" w:rsidP="00BE2D9A">
      <w:pPr>
        <w:tabs>
          <w:tab w:val="left" w:pos="709"/>
          <w:tab w:val="left" w:pos="2268"/>
        </w:tabs>
        <w:spacing w:after="0"/>
        <w:jc w:val="thaiDistribute"/>
        <w:rPr>
          <w:rFonts w:ascii="TH SarabunPSK" w:hAnsi="TH SarabunPSK" w:cs="TH SarabunPSK"/>
          <w:sz w:val="32"/>
          <w:szCs w:val="32"/>
        </w:rPr>
      </w:pPr>
      <w:proofErr w:type="gramStart"/>
      <w:r w:rsidRPr="00C30439">
        <w:rPr>
          <w:rFonts w:ascii="TH SarabunPSK" w:hAnsi="TH SarabunPSK" w:cs="TH SarabunPSK"/>
          <w:b/>
          <w:bCs/>
          <w:sz w:val="32"/>
          <w:szCs w:val="32"/>
        </w:rPr>
        <w:t>Keywords</w:t>
      </w:r>
      <w:r w:rsidRPr="00C30439">
        <w:rPr>
          <w:rFonts w:ascii="TH SarabunPSK" w:hAnsi="TH SarabunPSK" w:cs="TH SarabunPSK"/>
          <w:sz w:val="32"/>
          <w:szCs w:val="32"/>
        </w:rPr>
        <w:t xml:space="preserve"> :</w:t>
      </w:r>
      <w:proofErr w:type="gramEnd"/>
      <w:r w:rsidRPr="00C30439">
        <w:rPr>
          <w:rFonts w:ascii="TH SarabunPSK" w:hAnsi="TH SarabunPSK" w:cs="TH SarabunPSK"/>
          <w:sz w:val="32"/>
          <w:szCs w:val="32"/>
        </w:rPr>
        <w:t xml:space="preserve"> </w:t>
      </w:r>
      <w:r w:rsidR="00676871" w:rsidRPr="00DA5945">
        <w:rPr>
          <w:rFonts w:ascii="TH SarabunPSK" w:hAnsi="TH SarabunPSK" w:cs="TH SarabunPSK"/>
          <w:sz w:val="32"/>
          <w:szCs w:val="32"/>
        </w:rPr>
        <w:t>Convection drying, Spices, Bioactive compounds</w:t>
      </w:r>
    </w:p>
    <w:p w:rsidR="00445D4C" w:rsidRDefault="00445D4C" w:rsidP="00445D4C">
      <w:pPr>
        <w:spacing w:after="0" w:line="240" w:lineRule="auto"/>
        <w:jc w:val="thaiDistribute"/>
        <w:rPr>
          <w:rFonts w:ascii="TH SarabunPSK" w:eastAsia="TH SarabunPSK" w:hAnsi="TH SarabunPSK" w:cs="TH SarabunPSK"/>
          <w:sz w:val="32"/>
        </w:rPr>
      </w:pPr>
    </w:p>
    <w:p w:rsidR="002950C0" w:rsidRDefault="002950C0">
      <w:pPr>
        <w:spacing w:after="0" w:line="240" w:lineRule="auto"/>
        <w:rPr>
          <w:rFonts w:ascii="TH SarabunPSK" w:eastAsia="TH SarabunPSK" w:hAnsi="TH SarabunPSK" w:cs="TH SarabunPSK"/>
          <w:sz w:val="32"/>
        </w:rPr>
      </w:pPr>
    </w:p>
    <w:p w:rsidR="002950C0" w:rsidRDefault="002950C0">
      <w:pPr>
        <w:spacing w:after="0" w:line="240" w:lineRule="auto"/>
        <w:rPr>
          <w:rFonts w:ascii="TH SarabunPSK" w:eastAsia="TH SarabunPSK" w:hAnsi="TH SarabunPSK" w:cs="TH SarabunPSK"/>
          <w:sz w:val="32"/>
        </w:rPr>
      </w:pPr>
    </w:p>
    <w:p w:rsidR="0005686C" w:rsidRDefault="0005686C">
      <w:pPr>
        <w:spacing w:after="0" w:line="240" w:lineRule="auto"/>
        <w:rPr>
          <w:rFonts w:ascii="TH SarabunPSK" w:eastAsia="TH SarabunPSK" w:hAnsi="TH SarabunPSK" w:cs="TH SarabunPSK"/>
          <w:sz w:val="32"/>
        </w:rPr>
      </w:pPr>
    </w:p>
    <w:p w:rsidR="0005686C" w:rsidRDefault="0005686C">
      <w:pPr>
        <w:spacing w:after="0" w:line="240" w:lineRule="auto"/>
        <w:rPr>
          <w:rFonts w:ascii="TH SarabunPSK" w:eastAsia="TH SarabunPSK" w:hAnsi="TH SarabunPSK" w:cs="TH SarabunPSK"/>
          <w:sz w:val="32"/>
        </w:rPr>
      </w:pPr>
    </w:p>
    <w:p w:rsidR="0005686C" w:rsidRDefault="0005686C">
      <w:pPr>
        <w:spacing w:after="0" w:line="240" w:lineRule="auto"/>
        <w:rPr>
          <w:rFonts w:ascii="TH SarabunPSK" w:eastAsia="TH SarabunPSK" w:hAnsi="TH SarabunPSK" w:cs="TH SarabunPSK"/>
          <w:sz w:val="32"/>
        </w:rPr>
      </w:pPr>
    </w:p>
    <w:p w:rsidR="00035395" w:rsidRDefault="003B15D4">
      <w:pPr>
        <w:spacing w:after="0" w:line="240" w:lineRule="auto"/>
        <w:jc w:val="center"/>
        <w:rPr>
          <w:rFonts w:ascii="TH SarabunPSK" w:eastAsia="TH SarabunPSK" w:hAnsi="TH SarabunPSK" w:cs="TH SarabunPSK"/>
          <w:b/>
          <w:sz w:val="36"/>
        </w:rPr>
      </w:pPr>
      <w:r>
        <w:rPr>
          <w:rFonts w:ascii="TH SarabunPSK" w:eastAsia="TH SarabunPSK" w:hAnsi="TH SarabunPSK" w:cs="TH SarabunPSK"/>
          <w:b/>
          <w:bCs/>
          <w:sz w:val="36"/>
          <w:szCs w:val="36"/>
          <w:cs/>
        </w:rPr>
        <w:lastRenderedPageBreak/>
        <w:t>กิตติกรรมประกาศ</w:t>
      </w:r>
    </w:p>
    <w:p w:rsidR="00035395" w:rsidRDefault="00035395">
      <w:pPr>
        <w:keepNext/>
        <w:spacing w:after="120" w:line="240" w:lineRule="auto"/>
        <w:jc w:val="center"/>
        <w:rPr>
          <w:rFonts w:ascii="TH SarabunPSK" w:eastAsia="TH SarabunPSK" w:hAnsi="TH SarabunPSK" w:cs="TH SarabunPSK"/>
          <w:b/>
          <w:sz w:val="32"/>
        </w:rPr>
      </w:pPr>
    </w:p>
    <w:p w:rsidR="0005686C" w:rsidRDefault="0005686C" w:rsidP="006E36CA">
      <w:pPr>
        <w:spacing w:after="0" w:line="240" w:lineRule="auto"/>
        <w:ind w:firstLine="720"/>
        <w:jc w:val="thaiDistribute"/>
        <w:rPr>
          <w:rFonts w:ascii="TH SarabunPSK" w:eastAsia="TH SarabunPSK" w:hAnsi="TH SarabunPSK" w:cs="TH SarabunPSK"/>
          <w:sz w:val="32"/>
          <w:szCs w:val="32"/>
        </w:rPr>
      </w:pPr>
      <w:r>
        <w:rPr>
          <w:rFonts w:ascii="TH SarabunPSK" w:eastAsia="TH SarabunPSK" w:hAnsi="TH SarabunPSK" w:cs="TH SarabunPSK"/>
          <w:sz w:val="32"/>
          <w:szCs w:val="32"/>
          <w:cs/>
        </w:rPr>
        <w:t>การวิจัยฉบับนี้ส</w:t>
      </w:r>
      <w:r>
        <w:rPr>
          <w:rFonts w:ascii="TH SarabunPSK" w:eastAsia="TH SarabunPSK" w:hAnsi="TH SarabunPSK" w:cs="TH SarabunPSK" w:hint="cs"/>
          <w:sz w:val="32"/>
          <w:szCs w:val="32"/>
          <w:cs/>
        </w:rPr>
        <w:t>ำ</w:t>
      </w:r>
      <w:r w:rsidRPr="0005686C">
        <w:rPr>
          <w:rFonts w:ascii="TH SarabunPSK" w:eastAsia="TH SarabunPSK" w:hAnsi="TH SarabunPSK" w:cs="TH SarabunPSK"/>
          <w:sz w:val="32"/>
          <w:szCs w:val="32"/>
          <w:cs/>
        </w:rPr>
        <w:t>เร็จล</w:t>
      </w:r>
      <w:r w:rsidR="006E36CA">
        <w:rPr>
          <w:rFonts w:ascii="TH SarabunPSK" w:eastAsia="TH SarabunPSK" w:hAnsi="TH SarabunPSK" w:cs="TH SarabunPSK"/>
          <w:sz w:val="32"/>
          <w:szCs w:val="32"/>
          <w:cs/>
        </w:rPr>
        <w:t>ุล่วงด้วยดี ผู้วิจัยขอขอบพระคุณ</w:t>
      </w:r>
      <w:r w:rsidR="006E36CA">
        <w:rPr>
          <w:rFonts w:ascii="TH SarabunPSK" w:eastAsia="TH SarabunPSK" w:hAnsi="TH SarabunPSK" w:cs="TH SarabunPSK" w:hint="cs"/>
          <w:sz w:val="32"/>
          <w:szCs w:val="32"/>
          <w:cs/>
        </w:rPr>
        <w:t>ผู้ที่เกี่ยวข้อง</w:t>
      </w:r>
      <w:r w:rsidRPr="0005686C">
        <w:rPr>
          <w:rFonts w:ascii="TH SarabunPSK" w:eastAsia="TH SarabunPSK" w:hAnsi="TH SarabunPSK" w:cs="TH SarabunPSK"/>
          <w:sz w:val="32"/>
          <w:szCs w:val="32"/>
          <w:cs/>
        </w:rPr>
        <w:t>ที่</w:t>
      </w:r>
      <w:r w:rsidR="006E36CA">
        <w:rPr>
          <w:rFonts w:ascii="TH SarabunPSK" w:eastAsia="TH SarabunPSK" w:hAnsi="TH SarabunPSK" w:cs="TH SarabunPSK"/>
          <w:sz w:val="32"/>
          <w:szCs w:val="32"/>
          <w:cs/>
        </w:rPr>
        <w:t>กรุณาให้ค</w:t>
      </w:r>
      <w:r w:rsidR="006E36CA">
        <w:rPr>
          <w:rFonts w:ascii="TH SarabunPSK" w:eastAsia="TH SarabunPSK" w:hAnsi="TH SarabunPSK" w:cs="TH SarabunPSK" w:hint="cs"/>
          <w:sz w:val="32"/>
          <w:szCs w:val="32"/>
          <w:cs/>
        </w:rPr>
        <w:t>ำ</w:t>
      </w:r>
      <w:r w:rsidRPr="0005686C">
        <w:rPr>
          <w:rFonts w:ascii="TH SarabunPSK" w:eastAsia="TH SarabunPSK" w:hAnsi="TH SarabunPSK" w:cs="TH SarabunPSK"/>
          <w:sz w:val="32"/>
          <w:szCs w:val="32"/>
          <w:cs/>
        </w:rPr>
        <w:t>ปรึกษา ชี้แนะ และให</w:t>
      </w:r>
      <w:r w:rsidR="006E36CA">
        <w:rPr>
          <w:rFonts w:ascii="TH SarabunPSK" w:eastAsia="TH SarabunPSK" w:hAnsi="TH SarabunPSK" w:cs="TH SarabunPSK"/>
          <w:sz w:val="32"/>
          <w:szCs w:val="32"/>
          <w:cs/>
        </w:rPr>
        <w:t>้ความช่วยเหลือในการศึกษาวิจัยอย</w:t>
      </w:r>
      <w:r w:rsidR="006E36CA">
        <w:rPr>
          <w:rFonts w:ascii="TH SarabunPSK" w:eastAsia="TH SarabunPSK" w:hAnsi="TH SarabunPSK" w:cs="TH SarabunPSK" w:hint="cs"/>
          <w:sz w:val="32"/>
          <w:szCs w:val="32"/>
          <w:cs/>
        </w:rPr>
        <w:t>่า</w:t>
      </w:r>
      <w:r w:rsidR="006E36CA">
        <w:rPr>
          <w:rFonts w:ascii="TH SarabunPSK" w:eastAsia="TH SarabunPSK" w:hAnsi="TH SarabunPSK" w:cs="TH SarabunPSK"/>
          <w:sz w:val="32"/>
          <w:szCs w:val="32"/>
          <w:cs/>
        </w:rPr>
        <w:t>งดียิ</w:t>
      </w:r>
      <w:r w:rsidR="006E36CA">
        <w:rPr>
          <w:rFonts w:ascii="TH SarabunPSK" w:eastAsia="TH SarabunPSK" w:hAnsi="TH SarabunPSK" w:cs="TH SarabunPSK" w:hint="cs"/>
          <w:sz w:val="32"/>
          <w:szCs w:val="32"/>
          <w:cs/>
        </w:rPr>
        <w:t>่</w:t>
      </w:r>
      <w:r w:rsidR="006E36CA">
        <w:rPr>
          <w:rFonts w:ascii="TH SarabunPSK" w:eastAsia="TH SarabunPSK" w:hAnsi="TH SarabunPSK" w:cs="TH SarabunPSK"/>
          <w:sz w:val="32"/>
          <w:szCs w:val="32"/>
          <w:cs/>
        </w:rPr>
        <w:t xml:space="preserve">งตลอดมา </w:t>
      </w:r>
      <w:r w:rsidR="006E36CA">
        <w:rPr>
          <w:rFonts w:ascii="TH SarabunPSK" w:eastAsia="TH SarabunPSK" w:hAnsi="TH SarabunPSK" w:cs="TH SarabunPSK" w:hint="cs"/>
          <w:sz w:val="32"/>
          <w:szCs w:val="32"/>
          <w:cs/>
        </w:rPr>
        <w:t xml:space="preserve">ตลอดจนเจ้าหน้าที่ นักศึกษาคณะเทคโนโลยีการเกษตร </w:t>
      </w:r>
      <w:r w:rsidR="006E36CA">
        <w:rPr>
          <w:rFonts w:ascii="TH SarabunPSK" w:eastAsia="TH SarabunPSK" w:hAnsi="TH SarabunPSK" w:cs="TH SarabunPSK"/>
          <w:sz w:val="32"/>
          <w:szCs w:val="32"/>
          <w:cs/>
        </w:rPr>
        <w:t>ที่อ</w:t>
      </w:r>
      <w:r w:rsidR="006E36CA">
        <w:rPr>
          <w:rFonts w:ascii="TH SarabunPSK" w:eastAsia="TH SarabunPSK" w:hAnsi="TH SarabunPSK" w:cs="TH SarabunPSK" w:hint="cs"/>
          <w:sz w:val="32"/>
          <w:szCs w:val="32"/>
          <w:cs/>
        </w:rPr>
        <w:t>ำ</w:t>
      </w:r>
      <w:r w:rsidRPr="0005686C">
        <w:rPr>
          <w:rFonts w:ascii="TH SarabunPSK" w:eastAsia="TH SarabunPSK" w:hAnsi="TH SarabunPSK" w:cs="TH SarabunPSK"/>
          <w:sz w:val="32"/>
          <w:szCs w:val="32"/>
          <w:cs/>
        </w:rPr>
        <w:t>นวยความสะดวกในการใช้</w:t>
      </w:r>
      <w:r w:rsidR="006E36CA">
        <w:rPr>
          <w:rFonts w:ascii="TH SarabunPSK" w:eastAsia="TH SarabunPSK" w:hAnsi="TH SarabunPSK" w:cs="TH SarabunPSK" w:hint="cs"/>
          <w:sz w:val="32"/>
          <w:szCs w:val="32"/>
          <w:cs/>
        </w:rPr>
        <w:t>เครื่องมือ</w:t>
      </w:r>
      <w:r w:rsidRPr="0005686C">
        <w:rPr>
          <w:rFonts w:ascii="TH SarabunPSK" w:eastAsia="TH SarabunPSK" w:hAnsi="TH SarabunPSK" w:cs="TH SarabunPSK"/>
          <w:sz w:val="32"/>
          <w:szCs w:val="32"/>
          <w:cs/>
        </w:rPr>
        <w:t>และ</w:t>
      </w:r>
      <w:r w:rsidR="006E36CA">
        <w:rPr>
          <w:rFonts w:ascii="TH SarabunPSK" w:eastAsia="TH SarabunPSK" w:hAnsi="TH SarabunPSK" w:cs="TH SarabunPSK" w:hint="cs"/>
          <w:sz w:val="32"/>
          <w:szCs w:val="32"/>
          <w:cs/>
        </w:rPr>
        <w:t>ห้องปฏิบัติการ</w:t>
      </w:r>
      <w:r w:rsidR="006E36CA">
        <w:rPr>
          <w:rFonts w:ascii="TH SarabunPSK" w:eastAsia="TH SarabunPSK" w:hAnsi="TH SarabunPSK" w:cs="TH SarabunPSK"/>
          <w:sz w:val="32"/>
          <w:szCs w:val="32"/>
          <w:cs/>
        </w:rPr>
        <w:t xml:space="preserve"> และให้ความช่วยเหลือในการท</w:t>
      </w:r>
      <w:r w:rsidR="006E36CA">
        <w:rPr>
          <w:rFonts w:ascii="TH SarabunPSK" w:eastAsia="TH SarabunPSK" w:hAnsi="TH SarabunPSK" w:cs="TH SarabunPSK" w:hint="cs"/>
          <w:sz w:val="32"/>
          <w:szCs w:val="32"/>
          <w:cs/>
        </w:rPr>
        <w:t>ำ</w:t>
      </w:r>
      <w:r w:rsidRPr="0005686C">
        <w:rPr>
          <w:rFonts w:ascii="TH SarabunPSK" w:eastAsia="TH SarabunPSK" w:hAnsi="TH SarabunPSK" w:cs="TH SarabunPSK"/>
          <w:sz w:val="32"/>
          <w:szCs w:val="32"/>
          <w:cs/>
        </w:rPr>
        <w:t>วิจัย</w:t>
      </w:r>
    </w:p>
    <w:p w:rsidR="002950C0" w:rsidRPr="0005686C" w:rsidRDefault="002950C0" w:rsidP="006E36CA">
      <w:pPr>
        <w:spacing w:after="0" w:line="240" w:lineRule="auto"/>
        <w:ind w:firstLine="720"/>
        <w:jc w:val="thaiDistribute"/>
        <w:rPr>
          <w:rFonts w:ascii="TH SarabunPSK" w:eastAsia="TH SarabunPSK" w:hAnsi="TH SarabunPSK" w:cs="TH SarabunPSK"/>
          <w:sz w:val="32"/>
          <w:szCs w:val="32"/>
        </w:rPr>
      </w:pPr>
      <w:r>
        <w:rPr>
          <w:rFonts w:ascii="TH SarabunPSK" w:eastAsia="TH SarabunPSK" w:hAnsi="TH SarabunPSK" w:cs="TH SarabunPSK" w:hint="cs"/>
          <w:sz w:val="32"/>
          <w:szCs w:val="32"/>
          <w:cs/>
        </w:rPr>
        <w:t>ตลอดจนสถาบันวิจัยและพัฒนา มหาวิทยาลัยราช</w:t>
      </w:r>
      <w:proofErr w:type="spellStart"/>
      <w:r>
        <w:rPr>
          <w:rFonts w:ascii="TH SarabunPSK" w:eastAsia="TH SarabunPSK" w:hAnsi="TH SarabunPSK" w:cs="TH SarabunPSK" w:hint="cs"/>
          <w:sz w:val="32"/>
          <w:szCs w:val="32"/>
          <w:cs/>
        </w:rPr>
        <w:t>ภัฏ</w:t>
      </w:r>
      <w:proofErr w:type="spellEnd"/>
      <w:r>
        <w:rPr>
          <w:rFonts w:ascii="TH SarabunPSK" w:eastAsia="TH SarabunPSK" w:hAnsi="TH SarabunPSK" w:cs="TH SarabunPSK" w:hint="cs"/>
          <w:sz w:val="32"/>
          <w:szCs w:val="32"/>
          <w:cs/>
        </w:rPr>
        <w:t>มหาสารคามที่ได้สนับสนุนงบประมาณในการวิจัยในครั้งนี้</w:t>
      </w:r>
    </w:p>
    <w:p w:rsidR="006E36CA" w:rsidRPr="006E36CA" w:rsidRDefault="006E36CA" w:rsidP="006E36CA">
      <w:pPr>
        <w:spacing w:after="0" w:line="240" w:lineRule="auto"/>
        <w:ind w:firstLine="720"/>
        <w:rPr>
          <w:rFonts w:ascii="TH SarabunPSK" w:eastAsia="TH SarabunPSK" w:hAnsi="TH SarabunPSK" w:cs="TH SarabunPSK"/>
          <w:sz w:val="32"/>
          <w:szCs w:val="32"/>
        </w:rPr>
      </w:pPr>
    </w:p>
    <w:p w:rsidR="00035395" w:rsidRDefault="00035395">
      <w:pPr>
        <w:spacing w:after="0" w:line="240" w:lineRule="auto"/>
        <w:jc w:val="center"/>
        <w:rPr>
          <w:rFonts w:ascii="TH SarabunPSK" w:eastAsia="TH SarabunPSK" w:hAnsi="TH SarabunPSK" w:cs="TH SarabunPSK"/>
          <w:sz w:val="32"/>
        </w:rPr>
      </w:pPr>
    </w:p>
    <w:p w:rsidR="00676871" w:rsidRDefault="00676871" w:rsidP="00445D4C">
      <w:pPr>
        <w:spacing w:after="0" w:line="240" w:lineRule="auto"/>
        <w:ind w:left="5760" w:firstLine="720"/>
        <w:jc w:val="right"/>
        <w:rPr>
          <w:rFonts w:ascii="TH SarabunPSK" w:hAnsi="TH SarabunPSK" w:cs="TH SarabunPSK"/>
          <w:sz w:val="24"/>
          <w:szCs w:val="32"/>
        </w:rPr>
      </w:pPr>
      <w:r w:rsidRPr="00D547CD">
        <w:rPr>
          <w:rFonts w:ascii="TH SarabunPSK" w:hAnsi="TH SarabunPSK" w:cs="TH SarabunPSK" w:hint="cs"/>
          <w:sz w:val="24"/>
          <w:szCs w:val="32"/>
          <w:cs/>
        </w:rPr>
        <w:t xml:space="preserve">กาญจนา หินชนะ </w:t>
      </w:r>
    </w:p>
    <w:p w:rsidR="00BA45E1" w:rsidRDefault="00676871" w:rsidP="00445D4C">
      <w:pPr>
        <w:spacing w:after="0" w:line="240" w:lineRule="auto"/>
        <w:ind w:left="5760" w:firstLine="720"/>
        <w:jc w:val="right"/>
        <w:rPr>
          <w:rFonts w:ascii="TH SarabunPSK" w:eastAsia="TH SarabunPSK" w:hAnsi="TH SarabunPSK" w:cs="TH SarabunPSK"/>
          <w:sz w:val="32"/>
        </w:rPr>
      </w:pPr>
      <w:proofErr w:type="spellStart"/>
      <w:r w:rsidRPr="00D547CD">
        <w:rPr>
          <w:rFonts w:ascii="TH SarabunPSK" w:hAnsi="TH SarabunPSK" w:cs="TH SarabunPSK" w:hint="cs"/>
          <w:sz w:val="24"/>
          <w:szCs w:val="32"/>
          <w:cs/>
        </w:rPr>
        <w:t>ชนิ</w:t>
      </w:r>
      <w:proofErr w:type="spellEnd"/>
      <w:r w:rsidRPr="00D547CD">
        <w:rPr>
          <w:rFonts w:ascii="TH SarabunPSK" w:hAnsi="TH SarabunPSK" w:cs="TH SarabunPSK" w:hint="cs"/>
          <w:sz w:val="24"/>
          <w:szCs w:val="32"/>
          <w:cs/>
        </w:rPr>
        <w:t xml:space="preserve">ดาภา </w:t>
      </w:r>
      <w:proofErr w:type="spellStart"/>
      <w:r w:rsidRPr="00D547CD">
        <w:rPr>
          <w:rFonts w:ascii="TH SarabunPSK" w:hAnsi="TH SarabunPSK" w:cs="TH SarabunPSK" w:hint="cs"/>
          <w:sz w:val="24"/>
          <w:szCs w:val="32"/>
          <w:cs/>
        </w:rPr>
        <w:t>จันธิ</w:t>
      </w:r>
      <w:proofErr w:type="spellEnd"/>
      <w:r w:rsidRPr="00D547CD">
        <w:rPr>
          <w:rFonts w:ascii="TH SarabunPSK" w:hAnsi="TH SarabunPSK" w:cs="TH SarabunPSK" w:hint="cs"/>
          <w:sz w:val="24"/>
          <w:szCs w:val="32"/>
          <w:cs/>
        </w:rPr>
        <w:t>ราช</w:t>
      </w:r>
      <w:r>
        <w:rPr>
          <w:rFonts w:ascii="TH SarabunPSK" w:hAnsi="TH SarabunPSK" w:cs="TH SarabunPSK" w:hint="cs"/>
          <w:sz w:val="32"/>
          <w:szCs w:val="32"/>
          <w:cs/>
        </w:rPr>
        <w:t xml:space="preserve">  </w:t>
      </w:r>
      <w:proofErr w:type="spellStart"/>
      <w:r w:rsidRPr="00433D68">
        <w:rPr>
          <w:rFonts w:ascii="TH SarabunPSK" w:hAnsi="TH SarabunPSK" w:cs="TH SarabunPSK"/>
          <w:sz w:val="32"/>
          <w:szCs w:val="32"/>
          <w:cs/>
        </w:rPr>
        <w:t>นฤ</w:t>
      </w:r>
      <w:proofErr w:type="spellEnd"/>
      <w:r w:rsidRPr="00433D68">
        <w:rPr>
          <w:rFonts w:ascii="TH SarabunPSK" w:hAnsi="TH SarabunPSK" w:cs="TH SarabunPSK"/>
          <w:sz w:val="32"/>
          <w:szCs w:val="32"/>
          <w:cs/>
        </w:rPr>
        <w:t>ดล  สวัสดิ์ศรี</w:t>
      </w:r>
    </w:p>
    <w:p w:rsidR="00035395" w:rsidRDefault="002950C0">
      <w:pPr>
        <w:spacing w:after="0" w:line="240" w:lineRule="auto"/>
        <w:ind w:left="5760"/>
        <w:jc w:val="right"/>
        <w:rPr>
          <w:rFonts w:ascii="TH SarabunPSK" w:eastAsia="TH SarabunPSK" w:hAnsi="TH SarabunPSK" w:cs="TH SarabunPSK"/>
          <w:sz w:val="32"/>
        </w:rPr>
      </w:pPr>
      <w:r>
        <w:rPr>
          <w:rFonts w:ascii="TH SarabunPSK" w:eastAsia="TH SarabunPSK" w:hAnsi="TH SarabunPSK" w:cs="TH SarabunPSK"/>
          <w:sz w:val="32"/>
        </w:rPr>
        <w:t>256</w:t>
      </w:r>
      <w:r w:rsidR="00676871">
        <w:rPr>
          <w:rFonts w:ascii="TH SarabunPSK" w:eastAsia="TH SarabunPSK" w:hAnsi="TH SarabunPSK" w:cs="TH SarabunPSK"/>
          <w:sz w:val="32"/>
        </w:rPr>
        <w:t>1</w:t>
      </w:r>
    </w:p>
    <w:p w:rsidR="00035395" w:rsidRDefault="00035395">
      <w:pPr>
        <w:spacing w:after="0" w:line="240" w:lineRule="auto"/>
        <w:jc w:val="right"/>
        <w:rPr>
          <w:rFonts w:ascii="TH SarabunPSK" w:eastAsia="TH SarabunPSK" w:hAnsi="TH SarabunPSK" w:cs="TH SarabunPSK"/>
          <w:sz w:val="32"/>
        </w:rPr>
      </w:pPr>
    </w:p>
    <w:p w:rsidR="00035395" w:rsidRDefault="00035395">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sectPr w:rsidR="000034E7" w:rsidSect="009177E3">
      <w:headerReference w:type="default" r:id="rId8"/>
      <w:pgSz w:w="11906" w:h="16838"/>
      <w:pgMar w:top="2160" w:right="1440" w:bottom="1440" w:left="2160" w:header="706" w:footer="706" w:gutter="0"/>
      <w:pgNumType w:fmt="thaiLetters"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27C" w:rsidRDefault="005F227C" w:rsidP="009177E3">
      <w:pPr>
        <w:spacing w:after="0" w:line="240" w:lineRule="auto"/>
      </w:pPr>
      <w:r>
        <w:separator/>
      </w:r>
    </w:p>
  </w:endnote>
  <w:endnote w:type="continuationSeparator" w:id="0">
    <w:p w:rsidR="005F227C" w:rsidRDefault="005F227C" w:rsidP="0091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H SarabunPSK">
    <w:altName w:val="TH Sarabun 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Angsana New">
    <w:altName w:val="TH Baijam"/>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27C" w:rsidRDefault="005F227C" w:rsidP="009177E3">
      <w:pPr>
        <w:spacing w:after="0" w:line="240" w:lineRule="auto"/>
      </w:pPr>
      <w:r>
        <w:separator/>
      </w:r>
    </w:p>
  </w:footnote>
  <w:footnote w:type="continuationSeparator" w:id="0">
    <w:p w:rsidR="005F227C" w:rsidRDefault="005F227C" w:rsidP="00917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53251"/>
      <w:docPartObj>
        <w:docPartGallery w:val="Page Numbers (Top of Page)"/>
        <w:docPartUnique/>
      </w:docPartObj>
    </w:sdtPr>
    <w:sdtEndPr/>
    <w:sdtContent>
      <w:p w:rsidR="009177E3" w:rsidRDefault="003E6AA2">
        <w:pPr>
          <w:pStyle w:val="a5"/>
          <w:jc w:val="right"/>
        </w:pPr>
        <w:r w:rsidRPr="009177E3">
          <w:rPr>
            <w:rFonts w:ascii="TH SarabunPSK" w:hAnsi="TH SarabunPSK" w:cs="TH SarabunPSK"/>
            <w:sz w:val="32"/>
            <w:szCs w:val="32"/>
          </w:rPr>
          <w:fldChar w:fldCharType="begin"/>
        </w:r>
        <w:r w:rsidR="009177E3" w:rsidRPr="009177E3">
          <w:rPr>
            <w:rFonts w:ascii="TH SarabunPSK" w:hAnsi="TH SarabunPSK" w:cs="TH SarabunPSK"/>
            <w:sz w:val="32"/>
            <w:szCs w:val="32"/>
          </w:rPr>
          <w:instrText>PAGE   \* MERGEFORMAT</w:instrText>
        </w:r>
        <w:r w:rsidRPr="009177E3">
          <w:rPr>
            <w:rFonts w:ascii="TH SarabunPSK" w:hAnsi="TH SarabunPSK" w:cs="TH SarabunPSK"/>
            <w:sz w:val="32"/>
            <w:szCs w:val="32"/>
          </w:rPr>
          <w:fldChar w:fldCharType="separate"/>
        </w:r>
        <w:r w:rsidR="007D551B" w:rsidRPr="007D551B">
          <w:rPr>
            <w:rFonts w:ascii="TH SarabunPSK" w:hAnsi="TH SarabunPSK" w:cs="TH SarabunPSK"/>
            <w:noProof/>
            <w:sz w:val="32"/>
            <w:szCs w:val="32"/>
            <w:cs/>
            <w:lang w:val="th-TH"/>
          </w:rPr>
          <w:t>ค</w:t>
        </w:r>
        <w:r w:rsidRPr="009177E3">
          <w:rPr>
            <w:rFonts w:ascii="TH SarabunPSK" w:hAnsi="TH SarabunPSK" w:cs="TH SarabunPSK"/>
            <w:sz w:val="32"/>
            <w:szCs w:val="32"/>
          </w:rPr>
          <w:fldChar w:fldCharType="end"/>
        </w:r>
      </w:p>
    </w:sdtContent>
  </w:sdt>
  <w:p w:rsidR="009177E3" w:rsidRDefault="009177E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035395"/>
    <w:rsid w:val="000034E7"/>
    <w:rsid w:val="00035395"/>
    <w:rsid w:val="0005686C"/>
    <w:rsid w:val="00120DB3"/>
    <w:rsid w:val="001A0EBB"/>
    <w:rsid w:val="001C68FD"/>
    <w:rsid w:val="002950C0"/>
    <w:rsid w:val="002C7400"/>
    <w:rsid w:val="002C7996"/>
    <w:rsid w:val="003B15D4"/>
    <w:rsid w:val="003E6AA2"/>
    <w:rsid w:val="00433D68"/>
    <w:rsid w:val="00445D4C"/>
    <w:rsid w:val="005146C5"/>
    <w:rsid w:val="00595853"/>
    <w:rsid w:val="005A3544"/>
    <w:rsid w:val="005B71E9"/>
    <w:rsid w:val="005F227C"/>
    <w:rsid w:val="00612564"/>
    <w:rsid w:val="006233F2"/>
    <w:rsid w:val="00652C1D"/>
    <w:rsid w:val="00676871"/>
    <w:rsid w:val="006A3340"/>
    <w:rsid w:val="006E36CA"/>
    <w:rsid w:val="00743F06"/>
    <w:rsid w:val="00794D73"/>
    <w:rsid w:val="007D551B"/>
    <w:rsid w:val="007F61CD"/>
    <w:rsid w:val="008036CF"/>
    <w:rsid w:val="00832CBB"/>
    <w:rsid w:val="00850BE0"/>
    <w:rsid w:val="009177E3"/>
    <w:rsid w:val="009460F1"/>
    <w:rsid w:val="00A15B7A"/>
    <w:rsid w:val="00A62C11"/>
    <w:rsid w:val="00A726C2"/>
    <w:rsid w:val="00A85D5F"/>
    <w:rsid w:val="00AC000F"/>
    <w:rsid w:val="00B329DD"/>
    <w:rsid w:val="00B95F04"/>
    <w:rsid w:val="00BA45E1"/>
    <w:rsid w:val="00BB3F81"/>
    <w:rsid w:val="00BE2D9A"/>
    <w:rsid w:val="00C31632"/>
    <w:rsid w:val="00C35B2D"/>
    <w:rsid w:val="00C57C4C"/>
    <w:rsid w:val="00C66D3D"/>
    <w:rsid w:val="00CD34F6"/>
    <w:rsid w:val="00CE04F1"/>
    <w:rsid w:val="00CF2ABB"/>
    <w:rsid w:val="00DA24F3"/>
    <w:rsid w:val="00DB5637"/>
    <w:rsid w:val="00E40877"/>
    <w:rsid w:val="00E94979"/>
    <w:rsid w:val="00EA1FBF"/>
    <w:rsid w:val="00F36D58"/>
    <w:rsid w:val="00F41BCE"/>
    <w:rsid w:val="00FA43D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3D3"/>
    <w:pPr>
      <w:ind w:left="720"/>
      <w:contextualSpacing/>
    </w:pPr>
  </w:style>
  <w:style w:type="paragraph" w:styleId="a4">
    <w:name w:val="No Spacing"/>
    <w:uiPriority w:val="1"/>
    <w:qFormat/>
    <w:rsid w:val="000034E7"/>
    <w:pPr>
      <w:spacing w:after="0" w:line="240" w:lineRule="auto"/>
    </w:pPr>
  </w:style>
  <w:style w:type="paragraph" w:styleId="a5">
    <w:name w:val="header"/>
    <w:basedOn w:val="a"/>
    <w:link w:val="a6"/>
    <w:uiPriority w:val="99"/>
    <w:unhideWhenUsed/>
    <w:rsid w:val="009177E3"/>
    <w:pPr>
      <w:tabs>
        <w:tab w:val="center" w:pos="4513"/>
        <w:tab w:val="right" w:pos="9026"/>
      </w:tabs>
      <w:spacing w:after="0" w:line="240" w:lineRule="auto"/>
    </w:pPr>
  </w:style>
  <w:style w:type="character" w:customStyle="1" w:styleId="a6">
    <w:name w:val="หัวกระดาษ อักขระ"/>
    <w:basedOn w:val="a0"/>
    <w:link w:val="a5"/>
    <w:uiPriority w:val="99"/>
    <w:rsid w:val="009177E3"/>
  </w:style>
  <w:style w:type="paragraph" w:styleId="a7">
    <w:name w:val="footer"/>
    <w:basedOn w:val="a"/>
    <w:link w:val="a8"/>
    <w:uiPriority w:val="99"/>
    <w:unhideWhenUsed/>
    <w:rsid w:val="009177E3"/>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917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3D3"/>
    <w:pPr>
      <w:ind w:left="720"/>
      <w:contextualSpacing/>
    </w:pPr>
  </w:style>
  <w:style w:type="paragraph" w:styleId="a4">
    <w:name w:val="No Spacing"/>
    <w:uiPriority w:val="1"/>
    <w:qFormat/>
    <w:rsid w:val="000034E7"/>
    <w:pPr>
      <w:spacing w:after="0" w:line="240" w:lineRule="auto"/>
    </w:pPr>
  </w:style>
  <w:style w:type="paragraph" w:styleId="a5">
    <w:name w:val="header"/>
    <w:basedOn w:val="a"/>
    <w:link w:val="a6"/>
    <w:uiPriority w:val="99"/>
    <w:unhideWhenUsed/>
    <w:rsid w:val="009177E3"/>
    <w:pPr>
      <w:tabs>
        <w:tab w:val="center" w:pos="4513"/>
        <w:tab w:val="right" w:pos="9026"/>
      </w:tabs>
      <w:spacing w:after="0" w:line="240" w:lineRule="auto"/>
    </w:pPr>
  </w:style>
  <w:style w:type="character" w:customStyle="1" w:styleId="a6">
    <w:name w:val="หัวกระดาษ อักขระ"/>
    <w:basedOn w:val="a0"/>
    <w:link w:val="a5"/>
    <w:uiPriority w:val="99"/>
    <w:rsid w:val="009177E3"/>
  </w:style>
  <w:style w:type="paragraph" w:styleId="a7">
    <w:name w:val="footer"/>
    <w:basedOn w:val="a"/>
    <w:link w:val="a8"/>
    <w:uiPriority w:val="99"/>
    <w:unhideWhenUsed/>
    <w:rsid w:val="009177E3"/>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91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65143">
      <w:bodyDiv w:val="1"/>
      <w:marLeft w:val="0"/>
      <w:marRight w:val="0"/>
      <w:marTop w:val="0"/>
      <w:marBottom w:val="0"/>
      <w:divBdr>
        <w:top w:val="none" w:sz="0" w:space="0" w:color="auto"/>
        <w:left w:val="none" w:sz="0" w:space="0" w:color="auto"/>
        <w:bottom w:val="none" w:sz="0" w:space="0" w:color="auto"/>
        <w:right w:val="none" w:sz="0" w:space="0" w:color="auto"/>
      </w:divBdr>
    </w:div>
    <w:div w:id="500125253">
      <w:bodyDiv w:val="1"/>
      <w:marLeft w:val="0"/>
      <w:marRight w:val="0"/>
      <w:marTop w:val="0"/>
      <w:marBottom w:val="0"/>
      <w:divBdr>
        <w:top w:val="none" w:sz="0" w:space="0" w:color="auto"/>
        <w:left w:val="none" w:sz="0" w:space="0" w:color="auto"/>
        <w:bottom w:val="none" w:sz="0" w:space="0" w:color="auto"/>
        <w:right w:val="none" w:sz="0" w:space="0" w:color="auto"/>
      </w:divBdr>
    </w:div>
    <w:div w:id="1285497578">
      <w:bodyDiv w:val="1"/>
      <w:marLeft w:val="0"/>
      <w:marRight w:val="0"/>
      <w:marTop w:val="0"/>
      <w:marBottom w:val="0"/>
      <w:divBdr>
        <w:top w:val="none" w:sz="0" w:space="0" w:color="auto"/>
        <w:left w:val="none" w:sz="0" w:space="0" w:color="auto"/>
        <w:bottom w:val="none" w:sz="0" w:space="0" w:color="auto"/>
        <w:right w:val="none" w:sz="0" w:space="0" w:color="auto"/>
      </w:divBdr>
    </w:div>
    <w:div w:id="169669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348D0-C752-4778-9E45-A0D85AA2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525</Words>
  <Characters>2996</Characters>
  <Application>Microsoft Office Word</Application>
  <DocSecurity>0</DocSecurity>
  <Lines>24</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user</cp:lastModifiedBy>
  <cp:revision>12</cp:revision>
  <cp:lastPrinted>2018-10-04T18:16:00Z</cp:lastPrinted>
  <dcterms:created xsi:type="dcterms:W3CDTF">2016-06-26T16:59:00Z</dcterms:created>
  <dcterms:modified xsi:type="dcterms:W3CDTF">2018-10-04T18:16:00Z</dcterms:modified>
</cp:coreProperties>
</file>