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E72DB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2.7pt;margin-top:-73.65pt;width:26.8pt;height:24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155698" w:rsidRDefault="00155698" w:rsidP="006769E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พฤติกรรมการบริโภคของคนไทยได้เปลี่ยนแปลงไปตามการเปลี่ยนแปลงของภาวะเศรษฐกิจและสังคม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ในอดีตคนไทยบริโภคข้าวกับปลาเป็นอาหารหลัก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นิยมบริโภคผักเป็นประจ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และในปัจจุบันคนที่อาศัยอยู่ในเขตเมืองบริโภคไขมันและเนื้อสัตว์เพิ่มมากขึ้น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บริโภคผักและผลไม้ลดลง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เด็กและวัยรุ่นบริโภคอาหารแบบคนเมืองมากกว่าอาหารประจ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วิถีชีวิตของคนเมืองเป็นแบบเร่งรีบท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ให้มีเวลาในการเตรียมอาหารน้อยลง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จากการส่งเสริมการตลาดเพื่อช่วงชิงผลประโยชน์ทางการค้า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อาหารจานด่วน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อาหารส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เร็จรูป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กึ่งส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เร็จรูปที่หาได้ง่าย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สะดวกไม่สิ้นเปลืองเวลามาก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ซึ่งส่วนมากเป็นอาหารประเภท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ปิ้ง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เป็นอาหารประเภทโปรตีนและมีไขมันสูง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นิยมอาหารรสจัดที่มีความเค็มหรือมีโซเดียมสูง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การขาดการออกก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การสูบบุหรี่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ดื่มสุรา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ให้ปัญหาทางด้านสุขภาพเปลี่ยนแปลงไปโดยมีแบบแผนการเจ็บป่วยและตายเปลี่ยนจากภาวะ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โภชนาการเป็นภาวะโภชนาการเกินและโรคอ้วนมากขึ้น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จากโรคติดเชื้อหรือโรคติดต่อทั่วไปเป็นโรคไม่ติดต่อเรื้อรัง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ซึ่งสามารถป้องกันได้หากมีความรู้ที่ถูกต้องเกี่ยวกับการบริโภค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สรุปสาระส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คัญของแผนยุทธศาสตร์สุขภาพดีวิถีชีวิตไทย</w:t>
      </w:r>
      <w:r>
        <w:rPr>
          <w:rFonts w:ascii="TH SarabunPSK" w:hAnsi="TH SarabunPSK" w:cs="TH SarabunPSK"/>
          <w:sz w:val="32"/>
          <w:szCs w:val="32"/>
        </w:rPr>
        <w:t xml:space="preserve"> (2554) </w:t>
      </w:r>
      <w:r>
        <w:rPr>
          <w:rFonts w:ascii="TH SarabunPSK" w:hAnsi="TH SarabunPSK" w:cs="TH SarabunPSK"/>
          <w:sz w:val="32"/>
          <w:szCs w:val="32"/>
          <w:cs/>
        </w:rPr>
        <w:t>สถานการณ์ขอบเขตของปัญหาได้วิเคราะห์ปัจจัยเสี่ยงพื้นฐานที่เป็นภัยคุกคามสุขภาพจากพฤติกรรมการบริโภคอาหารและเครื่องดื่มที่มีรสหว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เค็ม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มากเกินไป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กินผักและผลไม้น้อย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ขาดการออกกาลังกาย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ไม่สามารถจัดการกับอารมณ์และความเครียด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สูบบุหรี่และดื่มสุราหรือเครื่องดื่มที่มีแอลกอฮอล์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ภาวะน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หนักเกินหรือโรคอ้วนที่ส่งผลกระทบต่อโรควิถีชีวิตที่เป็นปัญหาส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คัญของประเทศ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ที่มีปัจจัยเสี่ยง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ร่วมกันและมีความสัมพันธ์ซึ่งกันและกันใน </w:t>
      </w:r>
      <w:r w:rsidRPr="00C45939">
        <w:rPr>
          <w:rFonts w:ascii="TH SarabunPSK" w:hAnsi="TH SarabunPSK" w:cs="TH SarabunPSK"/>
          <w:sz w:val="32"/>
          <w:szCs w:val="32"/>
        </w:rPr>
        <w:t>5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 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939">
        <w:rPr>
          <w:rFonts w:ascii="TH SarabunPSK" w:hAnsi="TH SarabunPSK" w:cs="TH SarabunPSK"/>
          <w:sz w:val="32"/>
          <w:szCs w:val="32"/>
          <w:cs/>
        </w:rPr>
        <w:t>ได้แก่ โรคเบาหวาน โรคความดันโลหิตสูง โรคหัวใจ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โรคหลอดเลือดสมองและโรคมะเร็ง ซึ่งเป้าหมายหลักในการพัฒนาคือลดปัญหาโรควิถีชีวิตดังกล่าวข้างต้น ด้วยการเพิ่มวิถีชีวิตพอเพียงใน </w:t>
      </w:r>
      <w:r w:rsidRPr="00C45939">
        <w:rPr>
          <w:rFonts w:ascii="TH SarabunPSK" w:hAnsi="TH SarabunPSK" w:cs="TH SarabunPSK"/>
          <w:sz w:val="32"/>
          <w:szCs w:val="32"/>
        </w:rPr>
        <w:t>3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 ด้าน คือ การบริโภคที่เหมาะสม การออกกาลังกาย การจัดการอารมณ์ได้เหมาะสม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0158">
        <w:rPr>
          <w:rFonts w:ascii="TH SarabunPSK" w:hAnsi="TH SarabunPSK" w:cs="TH SarabunPSK"/>
          <w:sz w:val="32"/>
          <w:szCs w:val="32"/>
          <w:cs/>
        </w:rPr>
        <w:t>(</w:t>
      </w:r>
      <w:r w:rsidRPr="00C45939">
        <w:rPr>
          <w:rFonts w:ascii="TH SarabunPSK" w:hAnsi="TH SarabunPSK" w:cs="TH SarabunPSK"/>
          <w:sz w:val="32"/>
          <w:szCs w:val="32"/>
          <w:cs/>
        </w:rPr>
        <w:t>วงสวาท โก</w:t>
      </w:r>
      <w:proofErr w:type="spellStart"/>
      <w:r w:rsidRPr="00C45939">
        <w:rPr>
          <w:rFonts w:ascii="TH SarabunPSK" w:hAnsi="TH SarabunPSK" w:cs="TH SarabunPSK"/>
          <w:sz w:val="32"/>
          <w:szCs w:val="32"/>
          <w:cs/>
        </w:rPr>
        <w:t>ศัลวัฒน์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 w:rsidRPr="00C7015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ดังนั้นอาหารจึงมีส่วนสำคัญในการป้องกันและรักษาโรคต่างๆ ที่อุบัติขึ้นเหล่านี้อย่างมาก</w:t>
      </w:r>
    </w:p>
    <w:p w:rsidR="006769E1" w:rsidRDefault="006769E1" w:rsidP="006769E1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769E1">
        <w:rPr>
          <w:rFonts w:ascii="TH SarabunPSK" w:hAnsi="TH SarabunPSK" w:cs="TH SarabunPSK"/>
          <w:sz w:val="32"/>
          <w:szCs w:val="32"/>
          <w:cs/>
        </w:rPr>
        <w:t>ขนนุ (</w:t>
      </w:r>
      <w:r w:rsidRPr="006769E1">
        <w:rPr>
          <w:rFonts w:ascii="TH SarabunPSK" w:hAnsi="TH SarabunPSK" w:cs="TH SarabunPSK"/>
          <w:sz w:val="32"/>
          <w:szCs w:val="32"/>
        </w:rPr>
        <w:t xml:space="preserve">jackfruit) </w:t>
      </w:r>
      <w:r>
        <w:rPr>
          <w:rFonts w:ascii="TH SarabunPSK" w:hAnsi="TH SarabunPSK" w:cs="TH SarabunPSK"/>
          <w:sz w:val="32"/>
          <w:szCs w:val="32"/>
          <w:cs/>
        </w:rPr>
        <w:t>เป็นไม้ผลอีกชนิดหน</w:t>
      </w:r>
      <w:r>
        <w:rPr>
          <w:rFonts w:ascii="TH SarabunPSK" w:hAnsi="TH SarabunPSK" w:cs="TH SarabunPSK" w:hint="cs"/>
          <w:sz w:val="32"/>
          <w:szCs w:val="32"/>
          <w:cs/>
        </w:rPr>
        <w:t>ึ่งที่</w:t>
      </w:r>
      <w:r>
        <w:rPr>
          <w:rFonts w:ascii="TH SarabunPSK" w:hAnsi="TH SarabunPSK" w:cs="TH SarabunPSK"/>
          <w:sz w:val="32"/>
          <w:szCs w:val="32"/>
          <w:cs/>
        </w:rPr>
        <w:t>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69E1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ญทางเศรษฐก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6769E1">
        <w:rPr>
          <w:rFonts w:ascii="TH SarabunPSK" w:hAnsi="TH SarabunPSK" w:cs="TH SarabunPSK"/>
          <w:sz w:val="32"/>
          <w:szCs w:val="32"/>
          <w:cs/>
        </w:rPr>
        <w:t>จของประเทศ นิยมปลูกและ</w:t>
      </w:r>
      <w:r>
        <w:rPr>
          <w:rFonts w:ascii="TH SarabunPSK" w:hAnsi="TH SarabunPSK" w:cs="TH SarabunPSK"/>
          <w:sz w:val="32"/>
          <w:szCs w:val="32"/>
          <w:cs/>
        </w:rPr>
        <w:t>บริโภคก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นมาก เป็นไม้ผลท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769E1">
        <w:rPr>
          <w:rFonts w:ascii="TH SarabunPSK" w:hAnsi="TH SarabunPSK" w:cs="TH SarabunPSK"/>
          <w:sz w:val="32"/>
          <w:szCs w:val="32"/>
          <w:cs/>
        </w:rPr>
        <w:t>ปลูกและด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แลร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769E1">
        <w:rPr>
          <w:rFonts w:ascii="TH SarabunPSK" w:hAnsi="TH SarabunPSK" w:cs="TH SarabunPSK"/>
          <w:sz w:val="32"/>
          <w:szCs w:val="32"/>
          <w:cs/>
        </w:rPr>
        <w:t>กษาง่</w:t>
      </w:r>
      <w:r>
        <w:rPr>
          <w:rFonts w:ascii="TH SarabunPSK" w:hAnsi="TH SarabunPSK" w:cs="TH SarabunPSK"/>
          <w:sz w:val="32"/>
          <w:szCs w:val="32"/>
          <w:cs/>
        </w:rPr>
        <w:t>าย เจริญเติบโตรวดเร็ว มีรสชาติท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769E1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E1">
        <w:rPr>
          <w:rFonts w:ascii="TH SarabunPSK" w:hAnsi="TH SarabunPSK" w:cs="TH SarabunPSK"/>
          <w:sz w:val="32"/>
          <w:szCs w:val="32"/>
          <w:cs/>
        </w:rPr>
        <w:t>สีของเนื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769E1">
        <w:rPr>
          <w:rFonts w:ascii="TH SarabunPSK" w:hAnsi="TH SarabunPSK" w:cs="TH SarabunPSK"/>
          <w:sz w:val="32"/>
          <w:szCs w:val="32"/>
          <w:cs/>
        </w:rPr>
        <w:t>อท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769E1">
        <w:rPr>
          <w:rFonts w:ascii="TH SarabunPSK" w:hAnsi="TH SarabunPSK" w:cs="TH SarabunPSK"/>
          <w:sz w:val="32"/>
          <w:szCs w:val="32"/>
          <w:cs/>
        </w:rPr>
        <w:t>ถูกก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ความชอบของ</w:t>
      </w:r>
      <w:r>
        <w:rPr>
          <w:rFonts w:ascii="TH SarabunPSK" w:hAnsi="TH SarabunPSK" w:cs="TH SarabunPSK"/>
          <w:sz w:val="32"/>
          <w:szCs w:val="32"/>
          <w:cs/>
        </w:rPr>
        <w:t>คน</w:t>
      </w:r>
      <w:r w:rsidRPr="006769E1">
        <w:rPr>
          <w:rFonts w:ascii="TH SarabunPSK" w:hAnsi="TH SarabunPSK" w:cs="TH SarabunPSK"/>
          <w:sz w:val="32"/>
          <w:szCs w:val="32"/>
          <w:cs/>
        </w:rPr>
        <w:t>ไทย 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769E1">
        <w:rPr>
          <w:rFonts w:ascii="TH SarabunPSK" w:hAnsi="TH SarabunPSK" w:cs="TH SarabunPSK"/>
          <w:sz w:val="32"/>
          <w:szCs w:val="32"/>
          <w:cs/>
        </w:rPr>
        <w:t>นิยมบร</w:t>
      </w:r>
      <w:r>
        <w:rPr>
          <w:rFonts w:ascii="TH SarabunPSK" w:hAnsi="TH SarabunPSK" w:cs="TH SarabunPSK"/>
          <w:sz w:val="32"/>
          <w:szCs w:val="32"/>
          <w:cs/>
        </w:rPr>
        <w:t>ิโภคผลไม้ท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769E1">
        <w:rPr>
          <w:rFonts w:ascii="TH SarabunPSK" w:hAnsi="TH SarabunPSK" w:cs="TH SarabunPSK"/>
          <w:sz w:val="32"/>
          <w:szCs w:val="32"/>
          <w:cs/>
        </w:rPr>
        <w:t>มีสีเหลืองทองจนกระท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ชมพ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หร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/>
          <w:sz w:val="32"/>
          <w:szCs w:val="32"/>
          <w:cs/>
        </w:rPr>
        <w:t>อสีออกแดงส้ม มีรสชาติหวานจ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 ผลของขน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นสามารถน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69E1">
        <w:rPr>
          <w:rFonts w:ascii="TH SarabunPSK" w:hAnsi="TH SarabunPSK" w:cs="TH SarabunPSK"/>
          <w:sz w:val="32"/>
          <w:szCs w:val="32"/>
          <w:cs/>
        </w:rPr>
        <w:t>มาบริโภคท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769E1">
        <w:rPr>
          <w:rFonts w:ascii="TH SarabunPSK" w:hAnsi="TH SarabunPSK" w:cs="TH SarabunPSK"/>
          <w:sz w:val="32"/>
          <w:szCs w:val="32"/>
          <w:cs/>
        </w:rPr>
        <w:t>วนของผลดิบและผลสุก สามารถรับประทานได้ต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งแ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6769E1">
        <w:rPr>
          <w:rFonts w:ascii="TH SarabunPSK" w:hAnsi="TH SarabunPSK" w:cs="TH SarabunPSK"/>
          <w:sz w:val="32"/>
          <w:szCs w:val="32"/>
          <w:cs/>
        </w:rPr>
        <w:t>ส่วนของเนื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อไปจนถ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งซ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E1">
        <w:rPr>
          <w:rFonts w:ascii="TH SarabunPSK" w:hAnsi="TH SarabunPSK" w:cs="TH SarabunPSK"/>
          <w:sz w:val="32"/>
          <w:szCs w:val="32"/>
          <w:cs/>
        </w:rPr>
        <w:t>รวมถ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งเมล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769E1">
        <w:rPr>
          <w:rFonts w:ascii="TH SarabunPSK" w:hAnsi="TH SarabunPSK" w:cs="TH SarabunPSK"/>
          <w:sz w:val="32"/>
          <w:szCs w:val="32"/>
          <w:cs/>
        </w:rPr>
        <w:t>ด ส่วนมากจะรับประทานขน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769E1">
        <w:rPr>
          <w:rFonts w:ascii="TH SarabunPSK" w:hAnsi="TH SarabunPSK" w:cs="TH SarabunPSK"/>
          <w:sz w:val="32"/>
          <w:szCs w:val="32"/>
          <w:cs/>
        </w:rPr>
        <w:t>นผลไม้สดหรืออบแห้งและย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69E1">
        <w:rPr>
          <w:rFonts w:ascii="TH SarabunPSK" w:hAnsi="TH SarabunPSK" w:cs="TH SarabunPSK"/>
          <w:sz w:val="32"/>
          <w:szCs w:val="32"/>
          <w:cs/>
        </w:rPr>
        <w:t>ไปผสมก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6769E1">
        <w:rPr>
          <w:rFonts w:ascii="TH SarabunPSK" w:hAnsi="TH SarabunPSK" w:cs="TH SarabunPSK"/>
          <w:sz w:val="32"/>
          <w:szCs w:val="32"/>
          <w:cs/>
        </w:rPr>
        <w:t>บอ</w:t>
      </w:r>
      <w:r>
        <w:rPr>
          <w:rFonts w:ascii="TH SarabunPSK" w:hAnsi="TH SarabunPSK" w:cs="TH SarabunPSK"/>
          <w:sz w:val="32"/>
          <w:szCs w:val="32"/>
          <w:cs/>
        </w:rPr>
        <w:t>าหารประเภทอ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/>
          <w:sz w:val="32"/>
          <w:szCs w:val="32"/>
          <w:cs/>
        </w:rPr>
        <w:t>นให้มีรสชาติมากข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6769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E1">
        <w:rPr>
          <w:rFonts w:ascii="TH SarabunPSK" w:hAnsi="TH SarabunPSK" w:cs="TH SarabunPSK"/>
          <w:sz w:val="32"/>
          <w:szCs w:val="32"/>
          <w:cs/>
        </w:rPr>
        <w:t>รวมมิตร ลอดช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องหร</w:t>
      </w:r>
      <w:r>
        <w:rPr>
          <w:rFonts w:ascii="TH SarabunPSK" w:hAnsi="TH SarabunPSK" w:cs="TH SarabunPSK" w:hint="cs"/>
          <w:sz w:val="32"/>
          <w:szCs w:val="32"/>
          <w:cs/>
        </w:rPr>
        <w:t>ือ</w:t>
      </w:r>
      <w:r w:rsidRPr="006769E1">
        <w:rPr>
          <w:rFonts w:ascii="TH SarabunPSK" w:hAnsi="TH SarabunPSK" w:cs="TH SarabunPSK"/>
          <w:sz w:val="32"/>
          <w:szCs w:val="32"/>
          <w:cs/>
        </w:rPr>
        <w:t>ขน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นกวน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69E1">
        <w:rPr>
          <w:rFonts w:ascii="TH SarabunPSK" w:hAnsi="TH SarabunPSK" w:cs="TH SarabunPSK"/>
          <w:sz w:val="32"/>
          <w:szCs w:val="32"/>
          <w:cs/>
        </w:rPr>
        <w:t>หรับผลอ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อนด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6769E1">
        <w:rPr>
          <w:rFonts w:ascii="TH SarabunPSK" w:hAnsi="TH SarabunPSK" w:cs="TH SarabunPSK"/>
          <w:sz w:val="32"/>
          <w:szCs w:val="32"/>
          <w:cs/>
        </w:rPr>
        <w:t>บส่วนมากจะใช้ประกอบอาหารพ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นเม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6769E1">
        <w:rPr>
          <w:rFonts w:ascii="TH SarabunPSK" w:hAnsi="TH SarabunPSK" w:cs="TH SarabunPSK"/>
          <w:sz w:val="32"/>
          <w:szCs w:val="32"/>
          <w:cs/>
        </w:rPr>
        <w:t>องของป</w:t>
      </w:r>
      <w:r>
        <w:rPr>
          <w:rFonts w:ascii="TH SarabunPSK" w:hAnsi="TH SarabunPSK" w:cs="TH SarabunPSK"/>
          <w:sz w:val="32"/>
          <w:szCs w:val="32"/>
          <w:cs/>
        </w:rPr>
        <w:t>ระชาชนในภาคเหนือและตะวนออกเฉ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ยงเหนือ โดยนิยมน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ซุปขนุน นอกจากน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6769E1">
        <w:rPr>
          <w:rFonts w:ascii="TH SarabunPSK" w:hAnsi="TH SarabunPSK" w:cs="TH SarabunPSK"/>
          <w:sz w:val="32"/>
          <w:szCs w:val="32"/>
          <w:cs/>
        </w:rPr>
        <w:t>ส่วนของไม้ขน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นย</w:t>
      </w:r>
      <w:r>
        <w:rPr>
          <w:rFonts w:ascii="TH SarabunPSK" w:hAnsi="TH SarabunPSK" w:cs="TH SarabunPSK" w:hint="cs"/>
          <w:sz w:val="32"/>
          <w:szCs w:val="32"/>
          <w:cs/>
        </w:rPr>
        <w:t>ัง</w:t>
      </w:r>
      <w:r w:rsidRPr="006769E1">
        <w:rPr>
          <w:rFonts w:ascii="TH SarabunPSK" w:hAnsi="TH SarabunPSK" w:cs="TH SarabunPSK"/>
          <w:sz w:val="32"/>
          <w:szCs w:val="32"/>
          <w:cs/>
        </w:rPr>
        <w:t>เป็นไม้เน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อแข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769E1">
        <w:rPr>
          <w:rFonts w:ascii="TH SarabunPSK" w:hAnsi="TH SarabunPSK" w:cs="TH SarabunPSK"/>
          <w:sz w:val="32"/>
          <w:szCs w:val="32"/>
          <w:cs/>
        </w:rPr>
        <w:t>งปานกลาง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E1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นทนต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769E1">
        <w:rPr>
          <w:rFonts w:ascii="TH SarabunPSK" w:hAnsi="TH SarabunPSK" w:cs="TH SarabunPSK"/>
          <w:sz w:val="32"/>
          <w:szCs w:val="32"/>
          <w:cs/>
        </w:rPr>
        <w:t>อเ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อรา เหมาะส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หรับใช้ท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เคร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6769E1">
        <w:rPr>
          <w:rFonts w:ascii="TH SarabunPSK" w:hAnsi="TH SarabunPSK" w:cs="TH SarabunPSK"/>
          <w:sz w:val="32"/>
          <w:szCs w:val="32"/>
          <w:cs/>
        </w:rPr>
        <w:t>องเรือนเพราะเน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อไม้ม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สีเหลือง สวยงาม นิยมน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769E1">
        <w:rPr>
          <w:rFonts w:ascii="TH SarabunPSK" w:hAnsi="TH SarabunPSK" w:cs="TH SarabunPSK"/>
          <w:sz w:val="32"/>
          <w:szCs w:val="32"/>
          <w:cs/>
        </w:rPr>
        <w:t>เฟอร์นิเจอร์ (</w:t>
      </w:r>
      <w:proofErr w:type="spellStart"/>
      <w:r w:rsidRPr="006769E1">
        <w:rPr>
          <w:rFonts w:ascii="TH SarabunPSK" w:hAnsi="TH SarabunPSK" w:cs="TH SarabunPSK"/>
          <w:sz w:val="32"/>
          <w:szCs w:val="32"/>
          <w:cs/>
        </w:rPr>
        <w:t>เปรมป</w:t>
      </w:r>
      <w:proofErr w:type="spellEnd"/>
      <w:r w:rsidRPr="006769E1">
        <w:rPr>
          <w:rFonts w:ascii="TH SarabunPSK" w:hAnsi="TH SarabunPSK" w:cs="TH SarabunPSK"/>
          <w:sz w:val="32"/>
          <w:szCs w:val="32"/>
          <w:cs/>
        </w:rPr>
        <w:t>รีและสุพจน์</w:t>
      </w:r>
      <w:r w:rsidRPr="006769E1">
        <w:rPr>
          <w:rFonts w:ascii="TH SarabunPSK" w:hAnsi="TH SarabunPSK" w:cs="TH SarabunPSK"/>
          <w:sz w:val="32"/>
          <w:szCs w:val="32"/>
        </w:rPr>
        <w:t>, 2540)</w:t>
      </w:r>
    </w:p>
    <w:p w:rsidR="00035395" w:rsidRDefault="00727815" w:rsidP="00155698">
      <w:pPr>
        <w:spacing w:line="240" w:lineRule="auto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E5840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จากการที่ได้ไปศึกษาพบว่า</w:t>
      </w:r>
      <w:r w:rsidR="00155698">
        <w:rPr>
          <w:rFonts w:ascii="TH SarabunPSK" w:hAnsi="TH SarabunPSK" w:cs="TH SarabunPSK" w:hint="cs"/>
          <w:sz w:val="32"/>
          <w:szCs w:val="32"/>
          <w:cs/>
        </w:rPr>
        <w:t>ขนุน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เป็นสินค้าที่มีศักยภาพในการแข่งขันในตลาดสูง เพราะมีจุดเด่นหลายประการ อาทิ มีกลิ่นหอม สีสวย อุดมด้วยคุณค่าทางอาหาร </w:t>
      </w:r>
      <w:r w:rsidR="0015569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5840">
        <w:rPr>
          <w:rFonts w:ascii="TH SarabunPSK" w:hAnsi="TH SarabunPSK" w:cs="TH SarabunPSK"/>
          <w:sz w:val="32"/>
          <w:szCs w:val="32"/>
          <w:cs/>
        </w:rPr>
        <w:t>เป็นที่ต้องการของตลาด แต่จากสอบถามปัญหา</w:t>
      </w:r>
      <w:r w:rsidR="00155698">
        <w:rPr>
          <w:rFonts w:ascii="TH SarabunPSK" w:hAnsi="TH SarabunPSK" w:cs="TH SarabunPSK"/>
          <w:sz w:val="32"/>
          <w:szCs w:val="32"/>
          <w:cs/>
        </w:rPr>
        <w:t>และความต้องการของผู้ประกอบการ</w:t>
      </w:r>
      <w:r w:rsidR="00155698">
        <w:rPr>
          <w:rFonts w:ascii="TH SarabunPSK" w:hAnsi="TH SarabunPSK" w:cs="TH SarabunPSK" w:hint="cs"/>
          <w:sz w:val="32"/>
          <w:szCs w:val="32"/>
          <w:cs/>
        </w:rPr>
        <w:t>และเกษตรกร</w:t>
      </w:r>
      <w:r w:rsidRPr="003E5840">
        <w:rPr>
          <w:rFonts w:ascii="TH SarabunPSK" w:hAnsi="TH SarabunPSK" w:cs="TH SarabunPSK"/>
          <w:sz w:val="32"/>
          <w:szCs w:val="32"/>
          <w:cs/>
        </w:rPr>
        <w:t xml:space="preserve"> พบว่าปัญหาหลัก คือ </w:t>
      </w:r>
      <w:r>
        <w:rPr>
          <w:rFonts w:ascii="TH SarabunPSK" w:hAnsi="TH SarabunPSK" w:cs="TH SarabunPSK" w:hint="cs"/>
          <w:sz w:val="32"/>
          <w:szCs w:val="32"/>
          <w:cs/>
        </w:rPr>
        <w:t>ขาดองค์ความรู้ในการพัฒนาผลิตภัณฑ์จาก</w:t>
      </w:r>
      <w:r w:rsidR="00155698">
        <w:rPr>
          <w:rFonts w:ascii="TH SarabunPSK" w:hAnsi="TH SarabunPSK" w:cs="TH SarabunPSK" w:hint="cs"/>
          <w:sz w:val="32"/>
          <w:szCs w:val="32"/>
          <w:cs/>
        </w:rPr>
        <w:t>ขนุน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698">
        <w:rPr>
          <w:rFonts w:ascii="TH SarabunPSK" w:hAnsi="TH SarabunPSK" w:cs="TH SarabunPSK" w:hint="cs"/>
          <w:sz w:val="32"/>
          <w:szCs w:val="32"/>
          <w:cs/>
        </w:rPr>
        <w:t>ดังนั้นในการศึกษาค้นคว้าครั้งนี้จึงมุ่งเน้นพัฒนาผลิตภัณฑ์ขนุนทอดกรอบ เพื่อเพิ่มมูลค่าให้กับขนุนและสร้างขีดความสามารถในการแข่งขันต่อไป</w:t>
      </w:r>
    </w:p>
    <w:p w:rsidR="00727815" w:rsidRPr="00133324" w:rsidRDefault="00727815" w:rsidP="00DC6F12">
      <w:pPr>
        <w:spacing w:after="0" w:line="240" w:lineRule="auto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EB2CB9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EB2C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52295A" w:rsidRPr="00E85453" w:rsidRDefault="00462193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974FC4" w:rsidRPr="00974FC4">
        <w:rPr>
          <w:rFonts w:ascii="TH SarabunPSK" w:eastAsia="TH SarabunPSK" w:hAnsi="TH SarabunPSK" w:cs="TH SarabunPSK"/>
          <w:sz w:val="32"/>
          <w:szCs w:val="32"/>
          <w:cs/>
        </w:rPr>
        <w:t>การพัฒนา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ผลิตภัณฑ์ขนุนทอดกรอบ</w:t>
      </w:r>
    </w:p>
    <w:p w:rsidR="00E74AC5" w:rsidRPr="000F1E48" w:rsidRDefault="0052295A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highlight w:val="yellow"/>
        </w:rPr>
      </w:pPr>
      <w:r w:rsidRPr="00E85453"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Pr="00E8545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74FC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อายุการเก็บรักษาผลิตภัณฑ์ขนุนทอดกรอบ</w:t>
      </w:r>
      <w:r w:rsidR="00974FC4" w:rsidRPr="00E85453">
        <w:rPr>
          <w:rFonts w:ascii="TH SarabunPSK" w:eastAsia="TH SarabunPSK" w:hAnsi="TH SarabunPSK" w:cs="TH SarabunPSK"/>
          <w:sz w:val="32"/>
          <w:szCs w:val="32"/>
          <w:cs/>
        </w:rPr>
        <w:t xml:space="preserve">     </w:t>
      </w:r>
    </w:p>
    <w:p w:rsidR="0052295A" w:rsidRPr="00133324" w:rsidRDefault="0052295A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EB2CB9" w:rsidRDefault="00462193" w:rsidP="00462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="0052295A"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="00EB2CB9" w:rsidRPr="00EB2CB9">
        <w:rPr>
          <w:rFonts w:ascii="TH SarabunPSK" w:hAnsi="TH SarabunPSK" w:cs="TH SarabunPSK"/>
          <w:sz w:val="32"/>
          <w:szCs w:val="32"/>
          <w:cs/>
        </w:rPr>
        <w:t>พัฒนากระบวนการผลิต</w:t>
      </w:r>
      <w:r w:rsidR="00155698">
        <w:rPr>
          <w:rFonts w:ascii="TH SarabunPSK" w:hAnsi="TH SarabunPSK" w:cs="TH SarabunPSK" w:hint="cs"/>
          <w:sz w:val="32"/>
          <w:szCs w:val="32"/>
          <w:cs/>
        </w:rPr>
        <w:t>ขนุนทอดกรอบและอายุการเก็บรักษาของผลิตภัณฑ์</w:t>
      </w:r>
      <w:r w:rsidR="00E854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5395" w:rsidRPr="00133324" w:rsidRDefault="0003539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B2CB9" w:rsidRPr="00EB2CB9" w:rsidRDefault="00D76BB7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ได้กระบวนการผลิตต้นแบบผลิตภัณฑ์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ขนุนทอดกรอบ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 สามารถเผยแพร่องค์ความรู้สู่ชุมชน รัฐวิสาหกิจ และอุตสาหกรรมได้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ผู้ที่จะได้ประโยชน์จากโครงการ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1. เกษตรกรผู้ปลูก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1.1 ผลตอบแทนหรือรายได้มากขึ้น </w:t>
      </w:r>
      <w:r w:rsidR="00155698">
        <w:rPr>
          <w:rFonts w:ascii="TH SarabunPSK" w:eastAsia="TH SarabunPSK" w:hAnsi="TH SarabunPSK" w:cs="TH SarabunPSK"/>
          <w:sz w:val="32"/>
          <w:szCs w:val="32"/>
          <w:cs/>
        </w:rPr>
        <w:t>จากการสร้างมูลค่าเพิ่มให้กับ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เกษตรกรสามารถนำผลิตบริโภคได้ในครัวเรือน</w:t>
      </w:r>
    </w:p>
    <w:p w:rsidR="00EB2CB9" w:rsidRP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1.3 สามารถสร้างมูลค่าเพิ่มให้กับผลผลิตทางการเกษตรให้กับเกษตรกรผู้ปลูก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และอุตสาหกรรมการผลิต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ขนุนส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ามารถผลิต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ขนุนทอดกรอบ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ที่มีคุณภาพดีและมีคุณค่าทางโภชนาการสูง </w:t>
      </w:r>
    </w:p>
    <w:p w:rsidR="00EB2CB9" w:rsidRP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ขนุน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กลุ่มผู้บริโภคทั่วไป</w:t>
      </w:r>
    </w:p>
    <w:p w:rsidR="00EB2CB9" w:rsidRP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3.1 ได้</w:t>
      </w:r>
      <w:r w:rsidR="00155698"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ที่มีคุณค่าทางโภชนาการ มีสารต้านอนุมูลอิสระและต้านมะเร็งสูงในการบริโภคในชีวิตประจำวัน</w:t>
      </w:r>
    </w:p>
    <w:p w:rsidR="00155698" w:rsidRDefault="00EB2CB9" w:rsidP="0015569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891F8D" w:rsidRDefault="00891F8D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</w:rPr>
      </w:pPr>
    </w:p>
    <w:sectPr w:rsidR="00891F8D" w:rsidSect="00C53F7A">
      <w:headerReference w:type="default" r:id="rId9"/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DB" w:rsidRDefault="003E72DB" w:rsidP="00C53F7A">
      <w:pPr>
        <w:spacing w:after="0" w:line="240" w:lineRule="auto"/>
      </w:pPr>
      <w:r>
        <w:separator/>
      </w:r>
    </w:p>
  </w:endnote>
  <w:endnote w:type="continuationSeparator" w:id="0">
    <w:p w:rsidR="003E72DB" w:rsidRDefault="003E72DB" w:rsidP="00C5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DB" w:rsidRDefault="003E72DB" w:rsidP="00C53F7A">
      <w:pPr>
        <w:spacing w:after="0" w:line="240" w:lineRule="auto"/>
      </w:pPr>
      <w:r>
        <w:separator/>
      </w:r>
    </w:p>
  </w:footnote>
  <w:footnote w:type="continuationSeparator" w:id="0">
    <w:p w:rsidR="003E72DB" w:rsidRDefault="003E72DB" w:rsidP="00C5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22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F7A" w:rsidRPr="00C53F7A" w:rsidRDefault="00161FB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53F7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53F7A" w:rsidRPr="00C53F7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7679" w:rsidRPr="00427679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F7A" w:rsidRDefault="00C53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0BBF"/>
    <w:multiLevelType w:val="hybridMultilevel"/>
    <w:tmpl w:val="FBFEC816"/>
    <w:lvl w:ilvl="0" w:tplc="85349BEA">
      <w:start w:val="1"/>
      <w:numFmt w:val="decimal"/>
      <w:lvlText w:val="%1."/>
      <w:lvlJc w:val="left"/>
      <w:pPr>
        <w:ind w:left="1650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65187"/>
    <w:rsid w:val="000F1E48"/>
    <w:rsid w:val="00120DB3"/>
    <w:rsid w:val="00133324"/>
    <w:rsid w:val="00155698"/>
    <w:rsid w:val="00161FBA"/>
    <w:rsid w:val="001C68FD"/>
    <w:rsid w:val="00265749"/>
    <w:rsid w:val="003B15D4"/>
    <w:rsid w:val="003B506E"/>
    <w:rsid w:val="003E72DB"/>
    <w:rsid w:val="00427679"/>
    <w:rsid w:val="00435C26"/>
    <w:rsid w:val="00447C55"/>
    <w:rsid w:val="004539C9"/>
    <w:rsid w:val="00462193"/>
    <w:rsid w:val="005011A4"/>
    <w:rsid w:val="0052295A"/>
    <w:rsid w:val="00595853"/>
    <w:rsid w:val="005A182A"/>
    <w:rsid w:val="005A3544"/>
    <w:rsid w:val="005B71E9"/>
    <w:rsid w:val="00671136"/>
    <w:rsid w:val="006769E1"/>
    <w:rsid w:val="006A3340"/>
    <w:rsid w:val="006C056E"/>
    <w:rsid w:val="006E1CFD"/>
    <w:rsid w:val="0070114D"/>
    <w:rsid w:val="00727815"/>
    <w:rsid w:val="00794D73"/>
    <w:rsid w:val="00800D6C"/>
    <w:rsid w:val="00816FC3"/>
    <w:rsid w:val="00891F8D"/>
    <w:rsid w:val="008C28B8"/>
    <w:rsid w:val="008C7887"/>
    <w:rsid w:val="00974FC4"/>
    <w:rsid w:val="009B2EE6"/>
    <w:rsid w:val="00A44A2F"/>
    <w:rsid w:val="00A85D5F"/>
    <w:rsid w:val="00AC000F"/>
    <w:rsid w:val="00B442B3"/>
    <w:rsid w:val="00BB3F81"/>
    <w:rsid w:val="00C31632"/>
    <w:rsid w:val="00C35B2D"/>
    <w:rsid w:val="00C53F7A"/>
    <w:rsid w:val="00C73324"/>
    <w:rsid w:val="00CB1949"/>
    <w:rsid w:val="00CD34F6"/>
    <w:rsid w:val="00CF2ABB"/>
    <w:rsid w:val="00D76BB7"/>
    <w:rsid w:val="00DC6F12"/>
    <w:rsid w:val="00E13E72"/>
    <w:rsid w:val="00E40877"/>
    <w:rsid w:val="00E521F8"/>
    <w:rsid w:val="00E60FB0"/>
    <w:rsid w:val="00E74AC5"/>
    <w:rsid w:val="00E85453"/>
    <w:rsid w:val="00EB2CB9"/>
    <w:rsid w:val="00EE7151"/>
    <w:rsid w:val="00F01521"/>
    <w:rsid w:val="00F41BCE"/>
    <w:rsid w:val="00F53A27"/>
    <w:rsid w:val="00F918BA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3F7A"/>
  </w:style>
  <w:style w:type="paragraph" w:styleId="a7">
    <w:name w:val="footer"/>
    <w:basedOn w:val="a"/>
    <w:link w:val="a8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49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780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7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21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9472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560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12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964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323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047-0F98-418B-8318-E6E2D27C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17</cp:revision>
  <cp:lastPrinted>2018-10-04T09:04:00Z</cp:lastPrinted>
  <dcterms:created xsi:type="dcterms:W3CDTF">2016-06-26T16:58:00Z</dcterms:created>
  <dcterms:modified xsi:type="dcterms:W3CDTF">2018-10-04T09:04:00Z</dcterms:modified>
</cp:coreProperties>
</file>