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DB8" w:rsidRPr="00DC2542" w:rsidRDefault="00732177" w:rsidP="00963DB8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-619125</wp:posOffset>
                </wp:positionV>
                <wp:extent cx="1095375" cy="5429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EC595" id="Rectangle 2" o:spid="_x0000_s1026" style="position:absolute;margin-left:389.7pt;margin-top:-48.75pt;width:86.25pt;height:42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963DB8" w:rsidRPr="00DC254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บทที่ 4</w:t>
      </w:r>
    </w:p>
    <w:p w:rsidR="00963DB8" w:rsidRDefault="00963DB8" w:rsidP="00963DB8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A3F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ผลการวิจัย</w:t>
      </w:r>
    </w:p>
    <w:p w:rsidR="00963DB8" w:rsidRDefault="00963DB8" w:rsidP="00963DB8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Pr="00EA3FA5" w:rsidRDefault="00EB207C" w:rsidP="00963DB8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974BDC" w:rsidRDefault="00EE08F8" w:rsidP="00963DB8">
      <w:pPr>
        <w:ind w:firstLine="720"/>
        <w:jc w:val="thaiDistribute"/>
        <w:rPr>
          <w:sz w:val="32"/>
          <w:szCs w:val="32"/>
        </w:rPr>
      </w:pPr>
      <w:r w:rsidRPr="00EE08F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การศึกษาวิจัยนี้ศึกษาเรื่องการผลิตก๊าซชีวภาพจากผักตบชวาผสมกับกากเบียร์ร่วมกับเชื้อจุลินทรีย์ จากระบบยูเอเอสบีของโรงงานผลิตเบียร์ บริษัทขอนแก่นบริวเวอรี่ จำกัด โดยใช้ถังหมักแบบไร้อากาศสองขั้นตอน</w:t>
      </w:r>
      <w:r w:rsidR="00963DB8" w:rsidRPr="00963DB8">
        <w:rPr>
          <w:sz w:val="32"/>
          <w:szCs w:val="32"/>
        </w:rPr>
        <w:t xml:space="preserve"> </w:t>
      </w:r>
      <w:r w:rsidR="00963DB8" w:rsidRPr="00963D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3DB8" w:rsidRPr="00963DB8">
        <w:rPr>
          <w:rFonts w:ascii="TH SarabunPSK" w:hAnsi="TH SarabunPSK" w:cs="TH SarabunPSK"/>
          <w:color w:val="000000"/>
          <w:sz w:val="32"/>
          <w:szCs w:val="32"/>
          <w:cs/>
        </w:rPr>
        <w:t>ซึ่งผู้วิจัยได้สรุปผลการศึกษาตามวัตถุประสงค์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ในการวิจัย  </w:t>
      </w:r>
      <w:r w:rsidR="00963DB8" w:rsidRPr="00963DB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963DB8" w:rsidRPr="00963DB8" w:rsidRDefault="00963DB8" w:rsidP="00963DB8">
      <w:pPr>
        <w:ind w:firstLine="720"/>
        <w:jc w:val="thaiDistribute"/>
        <w:rPr>
          <w:sz w:val="16"/>
          <w:szCs w:val="16"/>
        </w:rPr>
      </w:pPr>
    </w:p>
    <w:p w:rsidR="00963DB8" w:rsidRDefault="005C08BD" w:rsidP="00963DB8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963DB8" w:rsidRPr="00963DB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63DB8" w:rsidRPr="00963D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ผลการ</w:t>
      </w:r>
      <w:r w:rsidR="00963DB8" w:rsidRPr="00963DB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ศึกษา</w:t>
      </w:r>
      <w:r w:rsidR="009E115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การคัดกรองปัจจัยที่มีผลต่อการผลิตก๊าซชีวภาพจากผักตบชวาร่วมกับกากเบียร์โดยใช้หลักการทางสถิติ</w:t>
      </w:r>
      <w:r w:rsidR="0096206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963DB8" w:rsidRPr="00963DB8" w:rsidRDefault="00963DB8" w:rsidP="00963DB8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63DB8" w:rsidRPr="005C08BD" w:rsidRDefault="00963DB8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5C08B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4.1.1 ผลการศึกษา</w:t>
      </w:r>
      <w:r w:rsidR="005C08BD" w:rsidRPr="005C08B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การคัดกรองปัจจัยที่มีอิทธิพลด้วยวิธีของ </w:t>
      </w:r>
      <w:proofErr w:type="spellStart"/>
      <w:r w:rsidR="005C08BD" w:rsidRPr="005C08BD">
        <w:rPr>
          <w:rFonts w:ascii="TH SarabunPSK" w:hAnsi="TH SarabunPSK" w:cs="TH SarabunPSK"/>
          <w:b/>
          <w:bCs/>
          <w:color w:val="000000"/>
          <w:sz w:val="32"/>
          <w:szCs w:val="32"/>
        </w:rPr>
        <w:t>Plackett-Burman</w:t>
      </w:r>
      <w:proofErr w:type="spellEnd"/>
    </w:p>
    <w:p w:rsidR="00962066" w:rsidRPr="00962066" w:rsidRDefault="00962066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4C1B4D" w:rsidRDefault="00962066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63DB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5C08B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เมื่อทำการออกแบบการทดลองด้วยวิธีของ </w:t>
      </w:r>
      <w:proofErr w:type="spellStart"/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>Plackett-Burman</w:t>
      </w:r>
      <w:proofErr w:type="spellEnd"/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พบว่า มีจำนวนชุดการทดลองรวมทั้งสิ้น 12 ชุดการทดลอง โดยสภาวะที่ใช้ในการ</w:t>
      </w:r>
      <w:r w:rsidR="00E510DD">
        <w:rPr>
          <w:rFonts w:ascii="TH SarabunPSK" w:hAnsi="TH SarabunPSK" w:cs="TH SarabunPSK"/>
          <w:color w:val="000000"/>
          <w:sz w:val="32"/>
          <w:szCs w:val="32"/>
          <w:cs/>
        </w:rPr>
        <w:t>ทดลองและผลการทดลองแสดงตารางที่ 4.</w:t>
      </w:r>
      <w:r w:rsidR="00E510DD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่อนำผลการทดลองมาวิเคราะห์หาปัจจัยที่มีอิทธิพลต่อปริมาณการเกิดก๊าซชีวภาพด้วยการวิเคราะห์ความแปรปรวน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ANOVA)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พบว่า ปัจจัยที่มีอิทธิพลต่อปริมาณการก๊าซชีวภาพอย่างมีนัยสำคัญ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>P&lt;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0.05) มี 3 ปัจจัย ได้แก่ อัตราส่วนผักตบชวา : กากเบียร์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>P=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0.0240)  ปริมาณมูลวัว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>P=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0.0239) และ ระยะเวลาในการหมัก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>P=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0.0020)  ส่วนจำนวนครั้งในการกวนผสมไม่มีนัยสำคัญ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>P=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0.2980) ผลการวิเคราะห์ปัจจัยที่มีอิทธิพลแสดงดังตารางที่ 4 จากนั้นทำการทดสอบข้อกำหนดทางสถิติ โดยพล็อตค่าร้อยละความน่าจะเป็นปกติ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normal plot of % probability)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กับค่าส่วนเหลือมาตรฐาน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standardized residuals)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พบว่าจุดของข้อมูลบนกราฟ มีการ</w:t>
      </w:r>
      <w:r w:rsidR="00E510DD">
        <w:rPr>
          <w:rFonts w:ascii="TH SarabunPSK" w:hAnsi="TH SarabunPSK" w:cs="TH SarabunPSK"/>
          <w:color w:val="000000"/>
          <w:sz w:val="32"/>
          <w:szCs w:val="32"/>
          <w:cs/>
        </w:rPr>
        <w:t>เรียงตัวในลักษณะเป็นเส้นตรง (ภาพ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E510DD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1) ดังนั้นข้อมูลมีการกระจายตัวแบบปกติ เมื่อพล็อตค่าส่วนเหลือมาตรฐานกับค่าผลตอบสนองจากการทำนาย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Predicted)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พบว่า การกระจายตัวขอ</w:t>
      </w:r>
      <w:r w:rsidR="00E510DD">
        <w:rPr>
          <w:rFonts w:ascii="TH SarabunPSK" w:hAnsi="TH SarabunPSK" w:cs="TH SarabunPSK"/>
          <w:color w:val="000000"/>
          <w:sz w:val="32"/>
          <w:szCs w:val="32"/>
          <w:cs/>
        </w:rPr>
        <w:t>งข้อมูลไม่มีรูปแบบที่แน่นอน (ภาพ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E510DD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2) ดังนั้นข้อมูลไม่มีค่าความคลาดเคลื่อนคงที่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constant error)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เมื่อพล็อตค่าส่วนเหลือมาตรฐานกับหมายเลขชุดการทดลอง (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</w:rPr>
        <w:t xml:space="preserve">run number) 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พบว่า ไม่มีชุดข้อมูลที่มีค่าส่วนเหลือมาตรฐานต่ำหรือสูงผิดปกติและข้อมูลกระจายตัว</w:t>
      </w:r>
      <w:r w:rsidR="00E510DD">
        <w:rPr>
          <w:rFonts w:ascii="TH SarabunPSK" w:hAnsi="TH SarabunPSK" w:cs="TH SarabunPSK"/>
          <w:color w:val="000000"/>
          <w:sz w:val="32"/>
          <w:szCs w:val="32"/>
          <w:cs/>
        </w:rPr>
        <w:t>ไม่มีรูปแบบแน่นอน (ภาพ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E510DD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5C08BD" w:rsidRPr="005C08BD">
        <w:rPr>
          <w:rFonts w:ascii="TH SarabunPSK" w:hAnsi="TH SarabunPSK" w:cs="TH SarabunPSK"/>
          <w:color w:val="000000"/>
          <w:sz w:val="32"/>
          <w:szCs w:val="32"/>
          <w:cs/>
        </w:rPr>
        <w:t>3) ดังนั้นข้อมูลที่วิเคราะห์เป็นข้อมูลแบบสุ่ม มีความเป็นอิสระต่อกัน และเหมาะสมที่จะนำมาใช้ในการคัดกรองปัจจัยที่มีอิทธิพลได้</w:t>
      </w: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510DD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ตารางที่ 4.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สภาวะที่ใช้ในการทดลองเพื่อคัดกรองปัจจัยที่มีอิทธิพลและปริมาณก๊าซชีวภาพที่เกิดขึ้นด้วยวิธีของ </w:t>
      </w:r>
      <w:proofErr w:type="spellStart"/>
      <w:r w:rsidRPr="00EB207C">
        <w:rPr>
          <w:rFonts w:ascii="TH SarabunPSK" w:hAnsi="TH SarabunPSK" w:cs="TH SarabunPSK"/>
          <w:color w:val="000000"/>
          <w:sz w:val="32"/>
          <w:szCs w:val="32"/>
        </w:rPr>
        <w:t>Plackett-Burman</w:t>
      </w:r>
      <w:proofErr w:type="spellEnd"/>
    </w:p>
    <w:tbl>
      <w:tblPr>
        <w:tblW w:w="0" w:type="auto"/>
        <w:jc w:val="center"/>
        <w:tblBorders>
          <w:top w:val="double" w:sz="4" w:space="0" w:color="000000"/>
          <w:bottom w:val="doub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1890"/>
        <w:gridCol w:w="1699"/>
        <w:gridCol w:w="866"/>
        <w:gridCol w:w="2060"/>
        <w:gridCol w:w="1350"/>
      </w:tblGrid>
      <w:tr w:rsidR="00EB207C" w:rsidRPr="00EB207C" w:rsidTr="00E06196">
        <w:trPr>
          <w:trHeight w:hRule="exact" w:val="374"/>
          <w:tblHeader/>
          <w:jc w:val="center"/>
        </w:trPr>
        <w:tc>
          <w:tcPr>
            <w:tcW w:w="900" w:type="dxa"/>
            <w:vMerge w:val="restart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ชุดการทดลอง</w:t>
            </w:r>
          </w:p>
        </w:tc>
        <w:tc>
          <w:tcPr>
            <w:tcW w:w="7110" w:type="dxa"/>
            <w:gridSpan w:val="4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ปัจจัยที่ศึกษา</w:t>
            </w:r>
          </w:p>
        </w:tc>
        <w:tc>
          <w:tcPr>
            <w:tcW w:w="1350" w:type="dxa"/>
            <w:vMerge w:val="restart"/>
            <w:tcBorders>
              <w:top w:val="double" w:sz="4" w:space="0" w:color="000000"/>
            </w:tcBorders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ก๊าซชีวภาพ (มิลลิลิตร)</w:t>
            </w:r>
          </w:p>
        </w:tc>
      </w:tr>
      <w:tr w:rsidR="00EB207C" w:rsidRPr="00EB207C" w:rsidTr="00E06196">
        <w:trPr>
          <w:trHeight w:hRule="exact" w:val="751"/>
          <w:tblHeader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ผักตบชวา</w:t>
            </w: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:</w:t>
            </w: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กากเบียร์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ปริมาณมูลวัว (กิโลกรัม/วัน)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การกวนผสม (ครั้ง/วัน)</w:t>
            </w:r>
          </w:p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(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ระยะเวลาในการหมัก (วัน)</w:t>
            </w: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</w:tcBorders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15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800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1800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165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8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1762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15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175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11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EB207C" w:rsidRPr="00EB207C" w:rsidTr="00E06196">
        <w:trPr>
          <w:trHeight w:hRule="exact" w:val="37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EB207C" w:rsidRPr="00EB207C" w:rsidRDefault="00EB207C" w:rsidP="00EB207C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B207C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12</w:t>
            </w:r>
          </w:p>
        </w:tc>
        <w:tc>
          <w:tcPr>
            <w:tcW w:w="189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6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350" w:type="dxa"/>
            <w:shd w:val="clear" w:color="auto" w:fill="auto"/>
          </w:tcPr>
          <w:p w:rsidR="00EB207C" w:rsidRPr="00EB207C" w:rsidRDefault="00EB207C" w:rsidP="00EB207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B20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800</w:t>
            </w:r>
          </w:p>
        </w:tc>
      </w:tr>
    </w:tbl>
    <w:p w:rsidR="00E510DD" w:rsidRDefault="00E510DD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B207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 4</w:t>
      </w:r>
      <w:r w:rsidRPr="00EB207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.2</w:t>
      </w: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3371" w:rsidRPr="007E337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ผลการวิเคราะห์ความแปรปรวนของปัจจัยที่มีอิทธิพลด้วยวิธีของ </w:t>
      </w:r>
      <w:proofErr w:type="spellStart"/>
      <w:r w:rsidR="007E3371" w:rsidRPr="007E3371">
        <w:rPr>
          <w:rFonts w:ascii="TH SarabunPSK" w:eastAsia="Calibri" w:hAnsi="TH SarabunPSK" w:cs="TH SarabunPSK"/>
          <w:color w:val="000000"/>
          <w:sz w:val="32"/>
          <w:szCs w:val="32"/>
        </w:rPr>
        <w:t>Plackett-Burman</w:t>
      </w:r>
      <w:proofErr w:type="spellEnd"/>
    </w:p>
    <w:tbl>
      <w:tblPr>
        <w:tblW w:w="5000" w:type="pct"/>
        <w:tblBorders>
          <w:top w:val="double" w:sz="4" w:space="0" w:color="000000"/>
          <w:bottom w:val="doub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5"/>
        <w:gridCol w:w="1662"/>
        <w:gridCol w:w="773"/>
        <w:gridCol w:w="1662"/>
        <w:gridCol w:w="1331"/>
        <w:gridCol w:w="1662"/>
      </w:tblGrid>
      <w:tr w:rsidR="007E3371" w:rsidRPr="007E3371" w:rsidTr="00FA193C">
        <w:trPr>
          <w:trHeight w:hRule="exact" w:val="855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Source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Sum of Squares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df</w:t>
            </w:r>
            <w:proofErr w:type="spellEnd"/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Mean Square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F Value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p-value</w:t>
            </w:r>
            <w:r w:rsidRPr="007E33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Prob</w:t>
            </w:r>
            <w:proofErr w:type="spellEnd"/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 xml:space="preserve"> &gt; F</w:t>
            </w: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Model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9.95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2.49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311.98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&lt;0.0001</w:t>
            </w: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7E3371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78.46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&lt;0.0001</w:t>
            </w: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7E3371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87.79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&lt;0.0001</w:t>
            </w: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7E3371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0.021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2.59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0.1517</w:t>
            </w: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7E3371">
              <w:rPr>
                <w:rFonts w:ascii="TH SarabunPSK" w:eastAsia="Calibri" w:hAnsi="TH SarabunPSK" w:cs="TH SarabunPSK" w:hint="cs"/>
                <w:sz w:val="32"/>
                <w:szCs w:val="32"/>
                <w:vertAlign w:val="subscript"/>
                <w:cs/>
              </w:rPr>
              <w:t>4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8.60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8.60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1079.08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&lt;0.0001</w:t>
            </w: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Residual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0.056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7.939x10</w:t>
            </w:r>
            <w:r w:rsidRPr="007E3371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3371" w:rsidRPr="007E3371" w:rsidTr="00FA193C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7E3371" w:rsidRPr="007E3371" w:rsidRDefault="007E3371" w:rsidP="007E337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Cor. Total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3371">
              <w:rPr>
                <w:rFonts w:ascii="TH SarabunPSK" w:eastAsia="Calibri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59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7E3371" w:rsidRPr="007E3371" w:rsidRDefault="007E3371" w:rsidP="007E3371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Pr="00EB207C" w:rsidRDefault="00EB207C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>หมายเหตุ :</w:t>
      </w:r>
    </w:p>
    <w:p w:rsidR="00EB207C" w:rsidRPr="00EB207C" w:rsidRDefault="00EB207C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Pr="00EB207C">
        <w:rPr>
          <w:rFonts w:ascii="TH SarabunPSK" w:hAnsi="TH SarabunPSK" w:cs="TH SarabunPSK"/>
          <w:color w:val="000000"/>
          <w:sz w:val="32"/>
          <w:szCs w:val="32"/>
        </w:rPr>
        <w:t>X</w:t>
      </w:r>
      <w:r w:rsidRPr="00EB207C">
        <w:rPr>
          <w:rFonts w:ascii="TH SarabunPSK" w:hAnsi="TH SarabunPSK" w:cs="TH SarabunPSK"/>
          <w:color w:val="000000"/>
          <w:sz w:val="32"/>
          <w:szCs w:val="32"/>
          <w:vertAlign w:val="subscript"/>
          <w:cs/>
        </w:rPr>
        <w:t>1</w:t>
      </w: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คือ</w:t>
      </w:r>
      <w:proofErr w:type="gramEnd"/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อัตราส่วนของผักตบชวาต่อกากเบียร์</w:t>
      </w:r>
    </w:p>
    <w:p w:rsidR="00EB207C" w:rsidRPr="00EB207C" w:rsidRDefault="00EB207C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color w:val="000000"/>
          <w:sz w:val="32"/>
          <w:szCs w:val="32"/>
        </w:rPr>
        <w:t>X</w:t>
      </w:r>
      <w:r w:rsidRPr="00EB207C">
        <w:rPr>
          <w:rFonts w:ascii="TH SarabunPSK" w:hAnsi="TH SarabunPSK" w:cs="TH SarabunPSK"/>
          <w:color w:val="000000"/>
          <w:sz w:val="32"/>
          <w:szCs w:val="32"/>
          <w:vertAlign w:val="subscript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vertAlign w:val="subscript"/>
        </w:rPr>
        <w:t xml:space="preserve">   </w:t>
      </w: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>คือ ปริมาณมูลวัว (กิโลกรัม/วัน)</w:t>
      </w:r>
    </w:p>
    <w:p w:rsidR="00EB207C" w:rsidRPr="00EB207C" w:rsidRDefault="00EB207C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EB207C">
        <w:rPr>
          <w:rFonts w:ascii="TH SarabunPSK" w:hAnsi="TH SarabunPSK" w:cs="TH SarabunPSK"/>
          <w:color w:val="000000"/>
          <w:sz w:val="32"/>
          <w:szCs w:val="32"/>
        </w:rPr>
        <w:t>X</w:t>
      </w:r>
      <w:r w:rsidRPr="00EB207C">
        <w:rPr>
          <w:rFonts w:ascii="TH SarabunPSK" w:hAnsi="TH SarabunPSK" w:cs="TH SarabunPSK"/>
          <w:color w:val="000000"/>
          <w:sz w:val="32"/>
          <w:szCs w:val="32"/>
          <w:vertAlign w:val="subscript"/>
          <w:cs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vertAlign w:val="subscript"/>
        </w:rPr>
        <w:t xml:space="preserve">   </w:t>
      </w: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>คือ การกวนผสม (ครั้ง/วัน)</w:t>
      </w:r>
    </w:p>
    <w:p w:rsidR="00EB207C" w:rsidRDefault="00EB207C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EB207C">
        <w:rPr>
          <w:rFonts w:ascii="TH SarabunPSK" w:hAnsi="TH SarabunPSK" w:cs="TH SarabunPSK"/>
          <w:color w:val="000000"/>
          <w:sz w:val="32"/>
          <w:szCs w:val="32"/>
        </w:rPr>
        <w:t>X</w:t>
      </w:r>
      <w:r w:rsidRPr="00EB207C">
        <w:rPr>
          <w:rFonts w:ascii="TH SarabunPSK" w:hAnsi="TH SarabunPSK" w:cs="TH SarabunPSK"/>
          <w:color w:val="000000"/>
          <w:sz w:val="32"/>
          <w:szCs w:val="32"/>
          <w:vertAlign w:val="subscript"/>
          <w:cs/>
        </w:rPr>
        <w:t>4</w:t>
      </w:r>
      <w:r>
        <w:rPr>
          <w:rFonts w:ascii="TH SarabunPSK" w:hAnsi="TH SarabunPSK" w:cs="TH SarabunPSK"/>
          <w:color w:val="000000"/>
          <w:sz w:val="32"/>
          <w:szCs w:val="32"/>
          <w:vertAlign w:val="subscript"/>
        </w:rPr>
        <w:t xml:space="preserve">   </w:t>
      </w:r>
      <w:r w:rsidRPr="00EB207C">
        <w:rPr>
          <w:rFonts w:ascii="TH SarabunPSK" w:hAnsi="TH SarabunPSK" w:cs="TH SarabunPSK"/>
          <w:color w:val="000000"/>
          <w:sz w:val="32"/>
          <w:szCs w:val="32"/>
          <w:cs/>
        </w:rPr>
        <w:t>คือ ระยะเวลาในการหมัก (วัน)</w:t>
      </w:r>
    </w:p>
    <w:p w:rsidR="00307437" w:rsidRDefault="00307437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07437" w:rsidRDefault="00307437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07437" w:rsidRDefault="00307437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07437" w:rsidRDefault="009D1965" w:rsidP="00EB207C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39136" behindDoc="0" locked="0" layoutInCell="1" allowOverlap="1" wp14:anchorId="75DAE066" wp14:editId="68DF9AA5">
            <wp:simplePos x="0" y="0"/>
            <wp:positionH relativeFrom="column">
              <wp:posOffset>-360045</wp:posOffset>
            </wp:positionH>
            <wp:positionV relativeFrom="paragraph">
              <wp:posOffset>1170305</wp:posOffset>
            </wp:positionV>
            <wp:extent cx="400050" cy="1828551"/>
            <wp:effectExtent l="0" t="0" r="0" b="6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2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173D" w:rsidRPr="005C173D">
        <w:rPr>
          <w:rFonts w:ascii="Calibri" w:eastAsia="Calibri" w:hAnsi="Calibri" w:cs="Cordia New"/>
          <w:noProof/>
          <w:sz w:val="22"/>
          <w:szCs w:val="28"/>
        </w:rPr>
        <w:drawing>
          <wp:inline distT="0" distB="0" distL="0" distR="0" wp14:anchorId="0261F6E0" wp14:editId="03489717">
            <wp:extent cx="4953663" cy="4751810"/>
            <wp:effectExtent l="0" t="0" r="0" b="0"/>
            <wp:docPr id="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76"/>
                    <a:stretch/>
                  </pic:blipFill>
                  <pic:spPr bwMode="auto">
                    <a:xfrm>
                      <a:off x="0" y="0"/>
                      <a:ext cx="4997554" cy="479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07C" w:rsidRDefault="00EB207C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B207C" w:rsidRDefault="00121310" w:rsidP="00121310">
      <w:pPr>
        <w:pStyle w:val="NoSpacing"/>
        <w:tabs>
          <w:tab w:val="left" w:pos="993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21310">
        <w:rPr>
          <w:rFonts w:ascii="TH SarabunPSK" w:hAnsi="TH SarabunPSK" w:cs="TH SarabunPSK"/>
          <w:color w:val="000000"/>
          <w:sz w:val="32"/>
          <w:szCs w:val="32"/>
        </w:rPr>
        <w:t xml:space="preserve">Internally </w:t>
      </w:r>
      <w:proofErr w:type="spellStart"/>
      <w:r w:rsidRPr="00121310">
        <w:rPr>
          <w:rFonts w:ascii="TH SarabunPSK" w:hAnsi="TH SarabunPSK" w:cs="TH SarabunPSK"/>
          <w:color w:val="000000"/>
          <w:sz w:val="32"/>
          <w:szCs w:val="32"/>
        </w:rPr>
        <w:t>Studentized</w:t>
      </w:r>
      <w:proofErr w:type="spellEnd"/>
      <w:r w:rsidRPr="00121310">
        <w:rPr>
          <w:rFonts w:ascii="TH SarabunPSK" w:hAnsi="TH SarabunPSK" w:cs="TH SarabunPSK"/>
          <w:color w:val="000000"/>
          <w:sz w:val="32"/>
          <w:szCs w:val="32"/>
        </w:rPr>
        <w:t xml:space="preserve"> Residual</w:t>
      </w:r>
    </w:p>
    <w:p w:rsidR="00121310" w:rsidRDefault="00121310" w:rsidP="00121310">
      <w:pPr>
        <w:pStyle w:val="NoSpacing"/>
        <w:tabs>
          <w:tab w:val="left" w:pos="993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13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</w:t>
      </w:r>
      <w:r w:rsidRPr="0012131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ที่ </w:t>
      </w:r>
      <w:r w:rsidRPr="0012131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</w:t>
      </w:r>
      <w:r w:rsidRPr="00121310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1213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21310">
        <w:rPr>
          <w:rFonts w:ascii="TH SarabunPSK" w:hAnsi="TH SarabunPSK" w:cs="TH SarabunPSK"/>
          <w:color w:val="000000"/>
          <w:sz w:val="32"/>
          <w:szCs w:val="32"/>
          <w:cs/>
        </w:rPr>
        <w:t>ค่าร้อยละความน่าจะเป็นปกติ (</w:t>
      </w:r>
      <w:r w:rsidRPr="00121310">
        <w:rPr>
          <w:rFonts w:ascii="TH SarabunPSK" w:hAnsi="TH SarabunPSK" w:cs="TH SarabunPSK"/>
          <w:color w:val="000000"/>
          <w:sz w:val="32"/>
          <w:szCs w:val="32"/>
        </w:rPr>
        <w:t xml:space="preserve">normal plot of % probability) </w:t>
      </w:r>
      <w:r w:rsidRPr="0012131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กับค่าส่วนเหลือมาตรฐาน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EB207C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12131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121310">
        <w:rPr>
          <w:rFonts w:ascii="TH SarabunPSK" w:hAnsi="TH SarabunPSK" w:cs="TH SarabunPSK"/>
          <w:color w:val="000000"/>
          <w:sz w:val="32"/>
          <w:szCs w:val="32"/>
        </w:rPr>
        <w:t>standardized residuals)</w:t>
      </w: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4782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C40F8A1" wp14:editId="338EE3CC">
                <wp:simplePos x="0" y="0"/>
                <wp:positionH relativeFrom="column">
                  <wp:posOffset>-244723</wp:posOffset>
                </wp:positionH>
                <wp:positionV relativeFrom="paragraph">
                  <wp:posOffset>1943653</wp:posOffset>
                </wp:positionV>
                <wp:extent cx="400050" cy="2190418"/>
                <wp:effectExtent l="0" t="0" r="0" b="63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190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E47820" w:rsidRDefault="004A3D60" w:rsidP="00E47820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4782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E4782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E4782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E47820" w:rsidRDefault="004A3D60" w:rsidP="00E47820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0F8A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9.25pt;margin-top:153.05pt;width:31.5pt;height:172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" stroked="f">
                <v:textbox style="layout-flow:vertical;mso-layout-flow-alt:bottom-to-top">
                  <w:txbxContent>
                    <w:p w:rsidR="004A3D60" w:rsidRPr="00E47820" w:rsidRDefault="004A3D60" w:rsidP="00E47820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E4782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E4782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E4782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E47820" w:rsidRDefault="004A3D60" w:rsidP="00E47820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7820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2F21BFA6" wp14:editId="3CC200BF">
            <wp:extent cx="5287618" cy="5398537"/>
            <wp:effectExtent l="0" t="0" r="8890" b="0"/>
            <wp:docPr id="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1025" cy="54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1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47820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44E210D" wp14:editId="0456BACE">
                <wp:simplePos x="0" y="0"/>
                <wp:positionH relativeFrom="margin">
                  <wp:align>center</wp:align>
                </wp:positionH>
                <wp:positionV relativeFrom="paragraph">
                  <wp:posOffset>13280</wp:posOffset>
                </wp:positionV>
                <wp:extent cx="923925" cy="333375"/>
                <wp:effectExtent l="0" t="0" r="9525" b="952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E47820" w:rsidRDefault="004A3D60" w:rsidP="00E478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47820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Predicted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210D" id="_x0000_s1027" type="#_x0000_t202" style="position:absolute;left:0;text-align:left;margin-left:0;margin-top:1.05pt;width:72.75pt;height:26.25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" stroked="f">
                <v:textbox>
                  <w:txbxContent>
                    <w:p w:rsidR="004A3D60" w:rsidRPr="00E47820" w:rsidRDefault="004A3D60" w:rsidP="00E47820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E47820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Predicted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310" w:rsidRDefault="0012131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4782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</w:t>
      </w:r>
      <w:r w:rsidRPr="00E4782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ที่ </w:t>
      </w:r>
      <w:r w:rsidRPr="00E4782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</w:t>
      </w:r>
      <w:r w:rsidRPr="00E4782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47820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ค่าส่วนเหลือมาตรฐาน (</w:t>
      </w:r>
      <w:r w:rsidRPr="00E47820">
        <w:rPr>
          <w:rFonts w:ascii="TH SarabunPSK" w:hAnsi="TH SarabunPSK" w:cs="TH SarabunPSK"/>
          <w:color w:val="000000"/>
          <w:sz w:val="32"/>
          <w:szCs w:val="32"/>
        </w:rPr>
        <w:t xml:space="preserve">standardized residuals) </w:t>
      </w:r>
      <w:r w:rsidRPr="00E4782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กับผลตอบสนองจากการทำนาย </w:t>
      </w: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4782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E47820">
        <w:rPr>
          <w:rFonts w:ascii="TH SarabunPSK" w:hAnsi="TH SarabunPSK" w:cs="TH SarabunPSK"/>
          <w:color w:val="000000"/>
          <w:sz w:val="32"/>
          <w:szCs w:val="32"/>
        </w:rPr>
        <w:t>Predicted)</w:t>
      </w: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47820" w:rsidRDefault="00E47820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125C7E">
      <w:pPr>
        <w:pStyle w:val="NoSpacing"/>
        <w:tabs>
          <w:tab w:val="left" w:pos="993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125C7E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EDC6BC1" wp14:editId="591E90CC">
                <wp:simplePos x="0" y="0"/>
                <wp:positionH relativeFrom="column">
                  <wp:posOffset>-197071</wp:posOffset>
                </wp:positionH>
                <wp:positionV relativeFrom="paragraph">
                  <wp:posOffset>1506303</wp:posOffset>
                </wp:positionV>
                <wp:extent cx="400050" cy="2120845"/>
                <wp:effectExtent l="0" t="0" r="0" b="0"/>
                <wp:wrapNone/>
                <wp:docPr id="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12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125C7E" w:rsidRDefault="004A3D60" w:rsidP="00125C7E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25C7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125C7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125C7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125C7E" w:rsidRDefault="004A3D60" w:rsidP="00125C7E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6BC1" id="_x0000_s1028" type="#_x0000_t202" style="position:absolute;left:0;text-align:left;margin-left:-15.5pt;margin-top:118.6pt;width:31.5pt;height:16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" stroked="f">
                <v:textbox style="layout-flow:vertical;mso-layout-flow-alt:bottom-to-top">
                  <w:txbxContent>
                    <w:p w:rsidR="004A3D60" w:rsidRPr="00125C7E" w:rsidRDefault="004A3D60" w:rsidP="00125C7E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25C7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125C7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125C7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125C7E" w:rsidRDefault="004A3D60" w:rsidP="00125C7E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5C7E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243E725C" wp14:editId="0AB60399">
            <wp:extent cx="5300084" cy="5390653"/>
            <wp:effectExtent l="0" t="0" r="0" b="635"/>
            <wp:docPr id="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660" cy="539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7E" w:rsidRPr="00125C7E" w:rsidRDefault="00125C7E" w:rsidP="00125C7E">
      <w:pPr>
        <w:spacing w:after="160" w:line="259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</w:rPr>
        <w:t>Run number</w:t>
      </w:r>
    </w:p>
    <w:p w:rsidR="00D379C7" w:rsidRDefault="00D379C7" w:rsidP="00D379C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379C7" w:rsidRDefault="00125C7E" w:rsidP="00D379C7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125C7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125C7E"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 w:rsidRPr="00125C7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 (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</w:t>
      </w:r>
    </w:p>
    <w:p w:rsidR="00125C7E" w:rsidRPr="00125C7E" w:rsidRDefault="00125C7E" w:rsidP="00D379C7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25C7E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หมายเลขชุดการทดลอง (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</w:rPr>
        <w:t>Run number</w:t>
      </w:r>
      <w:r w:rsidRPr="00125C7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25C7E" w:rsidRDefault="00125C7E" w:rsidP="00963DB8">
      <w:pPr>
        <w:pStyle w:val="NoSpacing"/>
        <w:tabs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62697" w:rsidRDefault="00BA5156" w:rsidP="00B62697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62697" w:rsidRPr="00B626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2697" w:rsidRPr="00B6269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="00B62697" w:rsidRPr="00B626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ศึกษา</w:t>
      </w:r>
      <w:r w:rsidR="009E115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หาสภาวะที่เหมาะสมในการผลิตก๊าซชีวภาพจากผักตบชวาร่วมกับกากเบียร์โดย</w:t>
      </w:r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วิธีพื้นผิวตอบสนอง (</w:t>
      </w:r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</w:rPr>
        <w:t>Response surface method)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และ</w:t>
      </w:r>
      <w:r w:rsidR="009E115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การออกแบบการทดลอง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ด้วย</w:t>
      </w:r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วิธีของ </w:t>
      </w:r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</w:rPr>
        <w:t>Box-</w:t>
      </w:r>
      <w:proofErr w:type="spellStart"/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</w:rPr>
        <w:t>Behnken</w:t>
      </w:r>
      <w:proofErr w:type="spellEnd"/>
    </w:p>
    <w:p w:rsidR="00BA5156" w:rsidRPr="00BA5156" w:rsidRDefault="00BA5156" w:rsidP="00B62697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BA515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4.2.1 </w:t>
      </w:r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ศึกษาหาสภาวะที่เหมาะสมในการผลิตก๊าซชีวภาพจากผักตบชวาร่วมกับกากเบียร์ด้วยวิธีพื้นผิวตอบสนอง (</w:t>
      </w:r>
      <w:r w:rsidRPr="00BA5156">
        <w:rPr>
          <w:rFonts w:ascii="TH SarabunPSK" w:hAnsi="TH SarabunPSK" w:cs="TH SarabunPSK"/>
          <w:b/>
          <w:bCs/>
          <w:color w:val="000000"/>
          <w:sz w:val="32"/>
          <w:szCs w:val="32"/>
        </w:rPr>
        <w:t>Response surface method)</w:t>
      </w:r>
    </w:p>
    <w:p w:rsidR="00B62697" w:rsidRPr="00B62697" w:rsidRDefault="00B62697" w:rsidP="00B62697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B62697" w:rsidRDefault="00B62697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A515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หลังจากคัดกรองปัจจัยที่มีอิทธิพลด้วยวิธี </w:t>
      </w:r>
      <w:proofErr w:type="spellStart"/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>placklett-Burman</w:t>
      </w:r>
      <w:proofErr w:type="spellEnd"/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แล้ว จะนำปัจจัยที่มีอิทธิพลต่อการเกิดก๊าซชีวภาพ มาทำการทดลองเพื่อหาสภาวะที่เหมาะสมในการเดินระบบ โดยปัจจัยที่คัดกรองแล้วมีจำนวน 3 ปัจจัย ได้แก่ อัตราส่วนผักตบชวา : กากเบียร์ ปริมาณมูลวัว และระยะเวลาในการหมัก เมื่อนำปัจจัยทั้ง 3 ปัจจัยนี้มาออกแบบการทดลองอีกครั้งด้วยวิธีของ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>Box-</w:t>
      </w:r>
      <w:proofErr w:type="spellStart"/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>Behnken</w:t>
      </w:r>
      <w:proofErr w:type="spellEnd"/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พบว่ามีจำนวนชุดการทดลองทั้งสิ้น 17 ชุดการทดลอง โดยสภาวะที่ใช้ในการทดลองและผลการทดลองแสดงตารางที่ 4</w:t>
      </w:r>
      <w:r w:rsidR="00444F46">
        <w:rPr>
          <w:rFonts w:ascii="TH SarabunPSK" w:hAnsi="TH SarabunPSK" w:cs="TH SarabunPSK" w:hint="cs"/>
          <w:color w:val="000000"/>
          <w:sz w:val="32"/>
          <w:szCs w:val="32"/>
          <w:cs/>
        </w:rPr>
        <w:t>.3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เมื่อนำผลการทดลองมาวิเคราะห์หาความสัมพันธ์ของปัจจัยแต่ละปัจจัยกับปริมาณการเกิดก๊าซชีวภาพ ด้วยการวิเคราะห์ความแปรปรวน (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 xml:space="preserve">ANOVA)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อีกครั้ง พบว่า ปัจจัยเดี่ยวที่มีอิทธิพลต่อปริมาณการเกิดก๊าซชีวภาพอย่างมีนัยสำคัญ มีเพียง ระยะเวลาในการหมัก (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>P=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0.0020) เท่านั้น ส่วนอัตราส่วนผักตบชวาต่อกากเบียร์ และปริมาณมูลวัว ไม่มีนัยสำคัญแบบปัจจัยเดี่ยว แต่ปัจจัยทั้ง 2 ปัจจัยนี้ จะมีสหสัมพันธ์ (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 xml:space="preserve">interaction)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ต่อกันแบบหักล้างกันและจะมีอิทธิพลต่อปริมาณการเกิดก๊าซชีวภาพอย่างมีนัยสำคัญ </w:t>
      </w:r>
      <w:r w:rsidR="00444F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</w:rPr>
        <w:t>P=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0.0313) โดยเมื่ออัตราส่วนของผักตบชวาต่อกากเบียร์เท่ากับ 2 ต่อ 1 และปริมาณมูลวัว เท่ากับ 2 กิโลกรัมต่อวัน จะส่งผลให้เกิดก๊าซชีวภาพในปริมาณน้อยที่สุด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ที่ระยะเวลาการหมัก 13 วัน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เมื่อเทียบกับอัตราส่วนอื่น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>คือมีค่า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เท่ากับประมาณ 612 มิลลิลิตร โดยผลการวิเคราะห์ความแปรปรวนแสดงดัง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7E2A4A">
        <w:rPr>
          <w:rFonts w:ascii="TH SarabunPSK" w:hAnsi="TH SarabunPSK" w:cs="TH SarabunPSK"/>
          <w:color w:val="000000"/>
          <w:sz w:val="32"/>
          <w:szCs w:val="32"/>
          <w:cs/>
        </w:rPr>
        <w:t>ตารางที่ 4.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ความสัมพันธ์ระหว่างปริมาณก๊าซชีวภาพที่เกิดข</w:t>
      </w:r>
      <w:r w:rsidR="007E2A4A">
        <w:rPr>
          <w:rFonts w:ascii="TH SarabunPSK" w:hAnsi="TH SarabunPSK" w:cs="TH SarabunPSK"/>
          <w:color w:val="000000"/>
          <w:sz w:val="32"/>
          <w:szCs w:val="32"/>
          <w:cs/>
        </w:rPr>
        <w:t>ึ้นกับระยะเวลาการหมัก แสดงดังภาพ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ที่ 4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>.4</w:t>
      </w:r>
      <w:r w:rsidR="007E2A4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และภาพ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7E2A4A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5 ความสัมพันธ์ระหว่างปริมาณก๊าซชีวภาพที่เกิดขึ้นกับอัตราส่วนผักตบชวาต่อกากเบียร์และปริมาณมู</w:t>
      </w:r>
      <w:r w:rsidR="0008550D">
        <w:rPr>
          <w:rFonts w:ascii="TH SarabunPSK" w:hAnsi="TH SarabunPSK" w:cs="TH SarabunPSK"/>
          <w:color w:val="000000"/>
          <w:sz w:val="32"/>
          <w:szCs w:val="32"/>
          <w:cs/>
        </w:rPr>
        <w:t>ลวัวที่เติม แสดงดังภาพ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08550D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BA5156" w:rsidRPr="00BA5156">
        <w:rPr>
          <w:rFonts w:ascii="TH SarabunPSK" w:hAnsi="TH SarabunPSK" w:cs="TH SarabunPSK"/>
          <w:color w:val="000000"/>
          <w:sz w:val="32"/>
          <w:szCs w:val="32"/>
          <w:cs/>
        </w:rPr>
        <w:t>6</w:t>
      </w:r>
    </w:p>
    <w:p w:rsidR="00E06196" w:rsidRPr="00A705B9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F43445" w:rsidRDefault="00E06196" w:rsidP="009E1150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06196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</w:t>
      </w:r>
      <w:r w:rsidRPr="00E06196"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 w:rsidRPr="00E06196">
        <w:rPr>
          <w:rFonts w:ascii="TH SarabunPSK" w:hAnsi="TH SarabunPSK" w:cs="TH SarabunPSK"/>
          <w:sz w:val="32"/>
          <w:szCs w:val="32"/>
          <w:cs/>
        </w:rPr>
        <w:t xml:space="preserve"> สภาวะที่ใช้ในการทดลองเพื่อหาสภาวะที่เหมาะสมของปัจจัยที่มีอิทธิพลและปริมาณก๊าซ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196">
        <w:rPr>
          <w:rFonts w:ascii="TH SarabunPSK" w:hAnsi="TH SarabunPSK" w:cs="TH SarabunPSK"/>
          <w:sz w:val="32"/>
          <w:szCs w:val="32"/>
          <w:cs/>
        </w:rPr>
        <w:t xml:space="preserve">ชีวภาพที่เกิดขึ้นด้วยวิธีของ </w:t>
      </w:r>
      <w:r w:rsidRPr="00E06196">
        <w:rPr>
          <w:rFonts w:ascii="TH SarabunPSK" w:hAnsi="TH SarabunPSK" w:cs="TH SarabunPSK"/>
          <w:sz w:val="32"/>
          <w:szCs w:val="32"/>
        </w:rPr>
        <w:t>Box-</w:t>
      </w:r>
      <w:proofErr w:type="spellStart"/>
      <w:r w:rsidRPr="00E06196">
        <w:rPr>
          <w:rFonts w:ascii="TH SarabunPSK" w:hAnsi="TH SarabunPSK" w:cs="TH SarabunPSK"/>
          <w:sz w:val="32"/>
          <w:szCs w:val="32"/>
        </w:rPr>
        <w:t>Behnken</w:t>
      </w:r>
      <w:proofErr w:type="spellEnd"/>
    </w:p>
    <w:tbl>
      <w:tblPr>
        <w:tblW w:w="5000" w:type="pct"/>
        <w:jc w:val="center"/>
        <w:tblBorders>
          <w:top w:val="double" w:sz="4" w:space="0" w:color="000000"/>
          <w:bottom w:val="doub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9"/>
        <w:gridCol w:w="2097"/>
        <w:gridCol w:w="1884"/>
        <w:gridCol w:w="2288"/>
        <w:gridCol w:w="1497"/>
      </w:tblGrid>
      <w:tr w:rsidR="00E06196" w:rsidRPr="00E06196" w:rsidTr="00E06196">
        <w:trPr>
          <w:trHeight w:hRule="exact" w:val="615"/>
          <w:tblHeader/>
          <w:jc w:val="center"/>
        </w:trPr>
        <w:tc>
          <w:tcPr>
            <w:tcW w:w="570" w:type="pct"/>
            <w:vMerge w:val="restar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  <w:t>ชุดการทดลอง</w:t>
            </w:r>
          </w:p>
        </w:tc>
        <w:tc>
          <w:tcPr>
            <w:tcW w:w="3576" w:type="pct"/>
            <w:gridSpan w:val="3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ปัจจัยที่ศึกษา</w:t>
            </w:r>
          </w:p>
        </w:tc>
        <w:tc>
          <w:tcPr>
            <w:tcW w:w="855" w:type="pct"/>
            <w:vMerge w:val="restart"/>
            <w:vAlign w:val="center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ก๊าซชีวภาพ (มิลลิลิตร)</w:t>
            </w:r>
          </w:p>
        </w:tc>
      </w:tr>
      <w:tr w:rsidR="00E06196" w:rsidRPr="00E06196" w:rsidTr="00E06196">
        <w:trPr>
          <w:trHeight w:hRule="exact" w:val="883"/>
          <w:tblHeader/>
          <w:jc w:val="center"/>
        </w:trPr>
        <w:tc>
          <w:tcPr>
            <w:tcW w:w="570" w:type="pct"/>
            <w:vMerge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1196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ผักตบชวา</w:t>
            </w: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:</w:t>
            </w: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กากเบียร์</w:t>
            </w:r>
          </w:p>
        </w:tc>
        <w:tc>
          <w:tcPr>
            <w:tcW w:w="1075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ปริมาณมูลวัว</w:t>
            </w:r>
          </w:p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(กิโลกรัม/วัน)</w:t>
            </w:r>
          </w:p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กรัม/วัน)</w:t>
            </w:r>
          </w:p>
        </w:tc>
        <w:tc>
          <w:tcPr>
            <w:tcW w:w="1304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ระยะเวลาในการหมัก</w:t>
            </w:r>
          </w:p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(วัน)</w:t>
            </w:r>
          </w:p>
        </w:tc>
        <w:tc>
          <w:tcPr>
            <w:tcW w:w="855" w:type="pct"/>
            <w:vMerge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612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658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4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677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900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695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7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8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715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9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lastRenderedPageBreak/>
              <w:t>10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11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  <w:t>12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eastAsia="ja-JP"/>
              </w:rPr>
              <w:t>13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eastAsia="ja-JP"/>
              </w:rPr>
              <w:t>14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800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eastAsia="ja-JP"/>
              </w:rPr>
              <w:t>15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1880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  <w:r w:rsidRPr="00E06196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eastAsia="ja-JP"/>
              </w:rPr>
              <w:t>16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eastAsia="ja-JP"/>
              </w:rPr>
            </w:pPr>
            <w:r w:rsidRPr="00E06196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eastAsia="ja-JP"/>
              </w:rPr>
              <w:t>17</w:t>
            </w: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noProof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855</w:t>
            </w:r>
          </w:p>
        </w:tc>
      </w:tr>
      <w:tr w:rsidR="00E06196" w:rsidRPr="00E06196" w:rsidTr="00E06196">
        <w:trPr>
          <w:trHeight w:hRule="exact" w:val="374"/>
          <w:jc w:val="center"/>
        </w:trPr>
        <w:tc>
          <w:tcPr>
            <w:tcW w:w="570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eastAsia="ja-JP"/>
              </w:rPr>
            </w:pPr>
          </w:p>
        </w:tc>
        <w:tc>
          <w:tcPr>
            <w:tcW w:w="1196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075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1304" w:type="pct"/>
            <w:shd w:val="clear" w:color="auto" w:fill="auto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855" w:type="pct"/>
          </w:tcPr>
          <w:p w:rsidR="00E06196" w:rsidRPr="00E06196" w:rsidRDefault="00E06196" w:rsidP="00E06196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:rsidR="00F43445" w:rsidRDefault="00F43445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4.4 </w:t>
      </w:r>
      <w:r w:rsidRPr="00E06196">
        <w:rPr>
          <w:rFonts w:ascii="TH SarabunPSK" w:hAnsi="TH SarabunPSK" w:cs="TH SarabunPSK"/>
          <w:sz w:val="32"/>
          <w:szCs w:val="32"/>
          <w:cs/>
        </w:rPr>
        <w:t xml:space="preserve">ผลการวิเคราะห์ความแปรปรวนของปัจจัยที่มีอิทธิพลด้วยวิธีของ </w:t>
      </w:r>
      <w:r w:rsidRPr="00E06196">
        <w:rPr>
          <w:rFonts w:ascii="TH SarabunPSK" w:hAnsi="TH SarabunPSK" w:cs="TH SarabunPSK"/>
          <w:sz w:val="32"/>
          <w:szCs w:val="32"/>
        </w:rPr>
        <w:t>Box-</w:t>
      </w:r>
      <w:proofErr w:type="spellStart"/>
      <w:r w:rsidRPr="00E06196">
        <w:rPr>
          <w:rFonts w:ascii="TH SarabunPSK" w:hAnsi="TH SarabunPSK" w:cs="TH SarabunPSK"/>
          <w:sz w:val="32"/>
          <w:szCs w:val="32"/>
        </w:rPr>
        <w:t>Behnken</w:t>
      </w:r>
      <w:proofErr w:type="spellEnd"/>
    </w:p>
    <w:tbl>
      <w:tblPr>
        <w:tblW w:w="5000" w:type="pct"/>
        <w:tblBorders>
          <w:top w:val="double" w:sz="4" w:space="0" w:color="000000"/>
          <w:bottom w:val="doub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5"/>
        <w:gridCol w:w="1662"/>
        <w:gridCol w:w="773"/>
        <w:gridCol w:w="1662"/>
        <w:gridCol w:w="1331"/>
        <w:gridCol w:w="1662"/>
      </w:tblGrid>
      <w:tr w:rsidR="00E06196" w:rsidRPr="00E06196" w:rsidTr="00E06196">
        <w:trPr>
          <w:trHeight w:hRule="exact" w:val="855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Source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Sum of Squares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df</w:t>
            </w:r>
            <w:proofErr w:type="spellEnd"/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Mean Square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F Value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p-value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Prob</w:t>
            </w:r>
            <w:proofErr w:type="spellEnd"/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&gt; F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Model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2.9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89.48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&lt;0.00</w:t>
            </w: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0.0921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5.13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0.0579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0.082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0.082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22.79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0.0020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1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7.21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0.0313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1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6.128x10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6.128x10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-5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0.017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0.8999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2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1.887x10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1.887x10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0.052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0.8255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1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6.85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0.0346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2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0.037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0.037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10.41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0.0145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bscript"/>
              </w:rPr>
              <w:t>3</w:t>
            </w: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vertAlign w:val="superscript"/>
                <w:cs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2.74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2.74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761.56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&lt;0.00</w:t>
            </w: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Residual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0.025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3.602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</w:t>
            </w: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vertAlign w:val="superscript"/>
                <w:cs/>
              </w:rPr>
              <w:t>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Lack of Fit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0.023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7.733x10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</w:t>
            </w: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vertAlign w:val="superscript"/>
                <w:cs/>
              </w:rPr>
              <w:t>3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15.32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0.0117</w:t>
            </w: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Pure Error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2.019x10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</w:t>
            </w:r>
            <w:r w:rsidRPr="00E06196">
              <w:rPr>
                <w:rFonts w:ascii="TH SarabunPSK" w:eastAsia="Calibri" w:hAnsi="TH SarabunPSK" w:cs="TH SarabunPSK" w:hint="cs"/>
                <w:sz w:val="32"/>
                <w:szCs w:val="32"/>
                <w:vertAlign w:val="superscript"/>
                <w:cs/>
              </w:rPr>
              <w:t>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5.048x10</w:t>
            </w:r>
            <w:r w:rsidRPr="00E06196">
              <w:rPr>
                <w:rFonts w:ascii="TH SarabunPSK" w:eastAsia="Calibri" w:hAnsi="TH SarabunPSK" w:cs="TH SarabunPSK"/>
                <w:sz w:val="32"/>
                <w:szCs w:val="32"/>
                <w:vertAlign w:val="superscript"/>
              </w:rPr>
              <w:t>-4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Cor. Total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2.93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6196">
              <w:rPr>
                <w:rFonts w:ascii="TH SarabunPSK" w:eastAsia="Calibri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06196" w:rsidRPr="00E06196" w:rsidTr="00E06196">
        <w:trPr>
          <w:trHeight w:hRule="exact" w:val="374"/>
        </w:trPr>
        <w:tc>
          <w:tcPr>
            <w:tcW w:w="956" w:type="pct"/>
            <w:shd w:val="clear" w:color="auto" w:fill="auto"/>
            <w:vAlign w:val="center"/>
          </w:tcPr>
          <w:p w:rsidR="00E06196" w:rsidRPr="00E06196" w:rsidRDefault="00E06196" w:rsidP="00E06196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59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:rsidR="00E06196" w:rsidRPr="00E06196" w:rsidRDefault="00E06196" w:rsidP="00E06196">
            <w:pPr>
              <w:spacing w:after="1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9E1150" w:rsidRDefault="009E1150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E06196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E06196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27006359" wp14:editId="54F00EF8">
            <wp:extent cx="4149090" cy="3037187"/>
            <wp:effectExtent l="0" t="0" r="3810" b="0"/>
            <wp:docPr id="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644" cy="306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DE2522">
      <w:pPr>
        <w:tabs>
          <w:tab w:val="left" w:pos="709"/>
          <w:tab w:val="left" w:pos="993"/>
          <w:tab w:val="left" w:pos="1418"/>
        </w:tabs>
        <w:ind w:right="-55"/>
        <w:jc w:val="center"/>
        <w:rPr>
          <w:rFonts w:ascii="TH SarabunPSK" w:hAnsi="TH SarabunPSK" w:cs="TH SarabunPSK"/>
          <w:sz w:val="32"/>
          <w:szCs w:val="32"/>
        </w:rPr>
      </w:pPr>
      <w:r w:rsidRPr="00DE2522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DE2522">
        <w:rPr>
          <w:rFonts w:ascii="TH SarabunPSK" w:hAnsi="TH SarabunPSK" w:cs="TH SarabunPSK"/>
          <w:b/>
          <w:bCs/>
          <w:sz w:val="32"/>
          <w:szCs w:val="32"/>
          <w:cs/>
        </w:rPr>
        <w:t>ที่ 4</w:t>
      </w:r>
      <w:r w:rsidR="00DE2522" w:rsidRPr="00DE2522">
        <w:rPr>
          <w:rFonts w:ascii="TH SarabunPSK" w:hAnsi="TH SarabunPSK" w:cs="TH SarabunPSK" w:hint="cs"/>
          <w:b/>
          <w:bCs/>
          <w:sz w:val="32"/>
          <w:szCs w:val="32"/>
          <w:cs/>
        </w:rPr>
        <w:t>.4</w:t>
      </w:r>
      <w:r w:rsidRPr="00E06196">
        <w:rPr>
          <w:rFonts w:ascii="TH SarabunPSK" w:hAnsi="TH SarabunPSK" w:cs="TH SarabunPSK"/>
          <w:sz w:val="32"/>
          <w:szCs w:val="32"/>
          <w:cs/>
        </w:rPr>
        <w:t xml:space="preserve"> ความสัมพันธ์ระหว่างปริมาณก๊าซชีวภาพที่เกิดขึ้นกับระยะเวลาการหมักและปริมาณมูลวัวที่เติม</w:t>
      </w:r>
    </w:p>
    <w:p w:rsidR="00E06196" w:rsidRDefault="00E06196" w:rsidP="00E06196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E06196">
        <w:rPr>
          <w:rFonts w:ascii="TH SarabunPSK" w:hAnsi="TH SarabunPSK" w:cs="TH SarabunPSK"/>
          <w:sz w:val="32"/>
          <w:szCs w:val="32"/>
          <w:cs/>
        </w:rPr>
        <w:t>ที่อัตราส่วนของผักตบชวาต่อกากเบียร์ เท่ากับ 2 ต่อ 1</w:t>
      </w: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DE2522" w:rsidP="00DE2522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DE2522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5809021A" wp14:editId="6CA28E1D">
            <wp:extent cx="3939291" cy="2999575"/>
            <wp:effectExtent l="0" t="0" r="4445" b="0"/>
            <wp:docPr id="7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4310" cy="30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E2522" w:rsidRDefault="00DE2522" w:rsidP="00DE2522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DE2522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DE2522">
        <w:rPr>
          <w:rFonts w:ascii="TH SarabunPSK" w:hAnsi="TH SarabunPSK" w:cs="TH SarabunPSK"/>
          <w:b/>
          <w:bCs/>
          <w:sz w:val="32"/>
          <w:szCs w:val="32"/>
          <w:cs/>
        </w:rPr>
        <w:t>ที่ 4</w:t>
      </w:r>
      <w:r w:rsidRPr="00DE252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</w:t>
      </w:r>
      <w:r w:rsidRPr="00DE2522">
        <w:rPr>
          <w:rFonts w:ascii="TH SarabunPSK" w:hAnsi="TH SarabunPSK" w:cs="TH SarabunPSK"/>
          <w:sz w:val="32"/>
          <w:szCs w:val="32"/>
          <w:cs/>
        </w:rPr>
        <w:t>ความสัมพันธ์ระหว่างปริมาณก๊าซชีวภาพที่เกิดขึ้นกับระยะเวลาการหมักและอัตราส่วนของ</w:t>
      </w:r>
    </w:p>
    <w:p w:rsidR="00E06196" w:rsidRPr="00DE2522" w:rsidRDefault="00DE2522" w:rsidP="00DE2522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DE2522">
        <w:rPr>
          <w:rFonts w:ascii="TH SarabunPSK" w:hAnsi="TH SarabunPSK" w:cs="TH SarabunPSK"/>
          <w:sz w:val="32"/>
          <w:szCs w:val="32"/>
          <w:cs/>
        </w:rPr>
        <w:t>ผักตบชวาต่อกากเบียร์ เมื่อปริมาณมูลวัวที่เติม เท่ากับ 2 กิโลกรัมต่อวัน</w:t>
      </w: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4A03" w:rsidRDefault="00234A03" w:rsidP="00234A03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234A03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4E75912F" wp14:editId="0F4F8ED8">
            <wp:extent cx="4199592" cy="3258699"/>
            <wp:effectExtent l="0" t="0" r="0" b="0"/>
            <wp:docPr id="7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8650" cy="32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96" w:rsidRDefault="00E061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06196" w:rsidRDefault="00234A03" w:rsidP="005C173D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234A03">
        <w:rPr>
          <w:rFonts w:ascii="TH SarabunPSK" w:hAnsi="TH SarabunPSK" w:cs="TH SarabunPSK"/>
          <w:b/>
          <w:bCs/>
          <w:sz w:val="32"/>
          <w:szCs w:val="32"/>
          <w:cs/>
        </w:rPr>
        <w:t>ภาพที่ 4.</w:t>
      </w:r>
      <w:r w:rsidRPr="00234A0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234A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173D" w:rsidRPr="005C173D">
        <w:rPr>
          <w:rFonts w:ascii="TH SarabunPSK" w:eastAsia="Calibri" w:hAnsi="TH SarabunPSK" w:cs="TH SarabunPSK"/>
          <w:sz w:val="32"/>
          <w:szCs w:val="32"/>
          <w:cs/>
        </w:rPr>
        <w:t>ความสัมพันธ์ระหว่างปริมาณก๊าซชีวภาพที่เกิดขึ้นกับ</w:t>
      </w:r>
      <w:r w:rsidR="005C173D" w:rsidRPr="005C173D">
        <w:rPr>
          <w:rFonts w:ascii="TH SarabunPSK" w:eastAsia="Calibri" w:hAnsi="TH SarabunPSK" w:cs="TH SarabunPSK" w:hint="cs"/>
          <w:sz w:val="32"/>
          <w:szCs w:val="32"/>
          <w:cs/>
        </w:rPr>
        <w:t>อัตราส่วนของผักตบชวาต่อกากเบียร์และปริมาณมูลวัวที่เติม เมื่อระยะเวลาการหมักเท่ากับ 13 วัน</w:t>
      </w:r>
    </w:p>
    <w:p w:rsidR="005C173D" w:rsidRDefault="005C173D" w:rsidP="005C173D">
      <w:pPr>
        <w:spacing w:after="160" w:line="259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5C173D" w:rsidRPr="005C173D" w:rsidRDefault="005C173D" w:rsidP="005C173D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ทำการทดสอบ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ข้อกำหนดทางสถิติ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ของข้อมูลที่ได้จากการทดลอง โดย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พล็อตค่าร้อยละความน่าจะเป็นปกติ (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>normal plot of % probability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 กับค่าส่วนเหลือมาตรฐาน (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 พบว่าจุดของข้อมูลบนกราฟ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มีการ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เรียงตัวในลักษณะเป็นเส้นตรง (ภาพ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4.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7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 ดังนั้นข้อมูลมีการกระจายตัวแบบปกติ เมื่อพล็อตค่าส่วนเหลือมาตรฐานกับค่าผลตอบสนองจากการทำนาย (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>Predicted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พบว่า การกระจายตัวของข้อมูลไม่มีรูปแบบที่แน่นอน (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ภาพ</w:t>
      </w:r>
      <w:r w:rsidR="00900AB0"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4.8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 ดังนั้นข้อมูลไม่มีค่าความคลาดเคลื่อนคงที่ (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>constant error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เมื่อพล็อตค่าส่วนเหลือมาตรฐานกับหมายเลขชุดการทดลอง (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>run number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พบว่า ไม่มีชุดข้อมูลที่มีค่าส่วนเหลือมาตรฐานต่ำหรือสูงผิดปกติ (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ภาพ</w:t>
      </w:r>
      <w:r w:rsidR="00900AB0"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4.9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) 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ประกอบกับเมื่อพล็อต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กับปัจจัยแต่ละปัจจัย พบว่า 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ข้อมูลกระจายตัวไม่มีรูปแบบแน่นอน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(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ภาพ</w:t>
      </w:r>
      <w:r w:rsidR="00900AB0"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4.10 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ถึง 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ภาพ</w:t>
      </w:r>
      <w:r w:rsidR="00900AB0"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4.12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) ดังนั้นข้อมูลที่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นำมา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วิเคราะห์เป็นข้อมูลแบบสุ่ม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มีความเป็นอิสระต่อกัน 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ดังนั้น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สามารถที่จะ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นำข้อมูลทั้งหมด</w:t>
      </w: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มาใช้ในการ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วิเคราะห์สภาวะที่เหมาะสมด้วยวิธีพื้นผิวตอบสนองต่อไปได้</w:t>
      </w:r>
    </w:p>
    <w:p w:rsidR="005C173D" w:rsidRPr="005C173D" w:rsidRDefault="005C173D" w:rsidP="005C173D">
      <w:pPr>
        <w:spacing w:after="160" w:line="259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ทำการวิเคราะห์สภาวะที่เหมาะสมในการหมักก๊าซชีวภาพด้วยวิธีพื้นผิวตอบสนอง โดยกำหนดเงื่อนไขคือ อัตราส่วนของผักตบชวาต่อกากเบียร์มีค่าอยู่ระหว่าง 1 ต่อ 1 ถึง 3 ต่อ 1 ปริมาณมูลวัวที่เติมมีค่าอยู่ระหว่าง 1 ถึง 3 กิโลกรัมต่อวัน ระยะเวลาการหมักมีค่าอยู่ระหว่าง 5 ถึง 21 วัน และต้องให้ปริมาณก๊าซชีวภาพในระดับสูงสุด ผลการวิเคราะห์ พบว่า </w:t>
      </w:r>
      <w:r w:rsidRPr="005C173D">
        <w:rPr>
          <w:rFonts w:ascii="TH SarabunPSK" w:eastAsia="Calibri" w:hAnsi="TH SarabunPSK" w:cs="TH SarabunPSK" w:hint="cs"/>
          <w:sz w:val="32"/>
          <w:szCs w:val="32"/>
          <w:cs/>
        </w:rPr>
        <w:t xml:space="preserve">สภาวะที่จะก่อให้เกิดก๊าซชีวภาพสูงที่สุด คือ  อัตราส่วนของผักตบชวาต่อกากเบียร์ เท่ากับ 1 ต่อ 1 ปริมาณมูลวัวที่เติมมีค่าเท่ากับ 3 กิโลกรัมต่อวัน และระยะเวลาการหมักมีค่าเท่ากับ 13.51 วัน โดยปริมาณก๊าซชีวภาพที่คาดว่าจะเกิดขึ้นจะมีค่าเท่ากับ 1602.79 มิลลิลิตร 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lastRenderedPageBreak/>
        <w:t>โดยภาพจำลองความสัมพันธ์ระหว่างปริมาณก๊าซชีวภาพที่คาดว่าจะเกิดขึ้นสูงสุดกับค่าปัจจัยที่เหมาะสมแสดงดัง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ภาพ</w:t>
      </w:r>
      <w:r w:rsidR="00900AB0"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4.13 </w:t>
      </w:r>
      <w:r w:rsidRPr="005C173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ถึง รูปที่ </w:t>
      </w:r>
      <w:r w:rsidR="00900AB0">
        <w:rPr>
          <w:rFonts w:ascii="TH SarabunPSK" w:eastAsia="Calibri" w:hAnsi="TH SarabunPSK" w:cs="TH SarabunPSK"/>
          <w:color w:val="000000"/>
          <w:sz w:val="32"/>
          <w:szCs w:val="32"/>
          <w:cs/>
        </w:rPr>
        <w:t>ภาพ</w:t>
      </w:r>
      <w:r w:rsidR="00900AB0" w:rsidRPr="005C173D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ที่ </w:t>
      </w:r>
      <w:r w:rsidR="00900AB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4.15</w:t>
      </w:r>
    </w:p>
    <w:p w:rsidR="00E06196" w:rsidRDefault="004F35EE" w:rsidP="00305C39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DB741F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1EE2178" wp14:editId="5786DDAC">
                <wp:simplePos x="0" y="0"/>
                <wp:positionH relativeFrom="page">
                  <wp:posOffset>2713355</wp:posOffset>
                </wp:positionH>
                <wp:positionV relativeFrom="paragraph">
                  <wp:posOffset>3190875</wp:posOffset>
                </wp:positionV>
                <wp:extent cx="2124075" cy="314325"/>
                <wp:effectExtent l="0" t="0" r="9525" b="952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DB741F" w:rsidRDefault="004A3D60" w:rsidP="00DB741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B74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DB74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DB74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2178" id="_x0000_s1029" type="#_x0000_t202" style="position:absolute;left:0;text-align:left;margin-left:213.65pt;margin-top:251.25pt;width:167.25pt;height:24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" stroked="f">
                <v:textbox>
                  <w:txbxContent>
                    <w:p w:rsidR="004A3D60" w:rsidRPr="00DB741F" w:rsidRDefault="004A3D60" w:rsidP="00DB741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DB741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DB741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DB741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5C39" w:rsidRPr="00305C39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09029DE" wp14:editId="35A2CC91">
                <wp:simplePos x="0" y="0"/>
                <wp:positionH relativeFrom="column">
                  <wp:posOffset>702945</wp:posOffset>
                </wp:positionH>
                <wp:positionV relativeFrom="paragraph">
                  <wp:posOffset>504328</wp:posOffset>
                </wp:positionV>
                <wp:extent cx="400050" cy="1613866"/>
                <wp:effectExtent l="0" t="0" r="0" b="571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613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305C39" w:rsidRDefault="004A3D60" w:rsidP="00305C39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05C39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Normal % Probability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29DE" id="_x0000_s1030" type="#_x0000_t202" style="position:absolute;left:0;text-align:left;margin-left:55.35pt;margin-top:39.7pt;width:31.5pt;height:127.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" stroked="f">
                <v:textbox style="layout-flow:vertical;mso-layout-flow-alt:bottom-to-top">
                  <w:txbxContent>
                    <w:p w:rsidR="004A3D60" w:rsidRPr="00305C39" w:rsidRDefault="004A3D60" w:rsidP="00305C39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305C39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Normal % Probability</w:t>
                      </w:r>
                    </w:p>
                  </w:txbxContent>
                </v:textbox>
              </v:shape>
            </w:pict>
          </mc:Fallback>
        </mc:AlternateContent>
      </w:r>
      <w:r w:rsidR="00305C39" w:rsidRPr="00305C39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418EA2E1" wp14:editId="180B6CA1">
            <wp:extent cx="3299901" cy="3228627"/>
            <wp:effectExtent l="0" t="0" r="0" b="0"/>
            <wp:docPr id="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48"/>
                    <a:stretch/>
                  </pic:blipFill>
                  <pic:spPr bwMode="auto">
                    <a:xfrm>
                      <a:off x="0" y="0"/>
                      <a:ext cx="3328250" cy="325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B741F" w:rsidRPr="00DB741F" w:rsidRDefault="00DB741F" w:rsidP="00DB741F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DB741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DB741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 w:rsidRPr="00DB741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ค่าร้อยละความน่าจะเป็นปกติ (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</w:rPr>
        <w:t>normal plot of % probability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) กับค่าส่วนเหลือมาตรฐาน (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</w:p>
    <w:p w:rsidR="00477ED3" w:rsidRDefault="004F35EE" w:rsidP="00DB741F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9D0EE2">
        <w:rPr>
          <w:rFonts w:ascii="TH SarabunPSK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D5B6C23" wp14:editId="375067BD">
                <wp:simplePos x="0" y="0"/>
                <wp:positionH relativeFrom="column">
                  <wp:posOffset>2422525</wp:posOffset>
                </wp:positionH>
                <wp:positionV relativeFrom="paragraph">
                  <wp:posOffset>3323590</wp:posOffset>
                </wp:positionV>
                <wp:extent cx="923925" cy="333375"/>
                <wp:effectExtent l="0" t="0" r="9525" b="952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740F6D" w:rsidRDefault="004A3D60" w:rsidP="00DB741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Predicted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6C23" id="_x0000_s1031" type="#_x0000_t202" style="position:absolute;left:0;text-align:left;margin-left:190.75pt;margin-top:261.7pt;width:72.75pt;height:26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" stroked="f">
                <v:textbox>
                  <w:txbxContent>
                    <w:p w:rsidR="004A3D60" w:rsidRPr="00740F6D" w:rsidRDefault="004A3D60" w:rsidP="00DB741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="00DB741F" w:rsidRPr="00DB741F"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E3D946D" wp14:editId="2B73FB75">
                <wp:simplePos x="0" y="0"/>
                <wp:positionH relativeFrom="column">
                  <wp:posOffset>300603</wp:posOffset>
                </wp:positionH>
                <wp:positionV relativeFrom="paragraph">
                  <wp:posOffset>911252</wp:posOffset>
                </wp:positionV>
                <wp:extent cx="400050" cy="2126808"/>
                <wp:effectExtent l="0" t="0" r="0" b="698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126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DB741F" w:rsidRDefault="004A3D60" w:rsidP="00DB741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B74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DB74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DB74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DB741F" w:rsidRDefault="004A3D60" w:rsidP="00DB741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946D" id="_x0000_s1032" type="#_x0000_t202" style="position:absolute;left:0;text-align:left;margin-left:23.65pt;margin-top:71.75pt;width:31.5pt;height:167.4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" stroked="f">
                <v:textbox style="layout-flow:vertical;mso-layout-flow-alt:bottom-to-top">
                  <w:txbxContent>
                    <w:p w:rsidR="004A3D60" w:rsidRPr="00DB741F" w:rsidRDefault="004A3D60" w:rsidP="00DB741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DB741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DB741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DB741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DB741F" w:rsidRDefault="004A3D60" w:rsidP="00DB741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741F" w:rsidRPr="00DB741F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1B827386" wp14:editId="7696A21C">
            <wp:extent cx="3771900" cy="3371507"/>
            <wp:effectExtent l="0" t="0" r="0" b="635"/>
            <wp:docPr id="8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22" b="-1"/>
                    <a:stretch/>
                  </pic:blipFill>
                  <pic:spPr bwMode="auto">
                    <a:xfrm>
                      <a:off x="0" y="0"/>
                      <a:ext cx="3789616" cy="338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B741F" w:rsidRDefault="00DB741F" w:rsidP="00DB741F">
      <w:pPr>
        <w:spacing w:after="160" w:line="259" w:lineRule="auto"/>
        <w:ind w:right="-505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DB741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4.8</w:t>
      </w:r>
      <w:r w:rsidRPr="00DB741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 (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กับผลตอบสนองจากการทำนาย (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</w:rPr>
        <w:t>Predicted</w:t>
      </w:r>
      <w:r w:rsidRPr="00DB741F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</w:p>
    <w:p w:rsidR="0045276E" w:rsidRPr="00DB741F" w:rsidRDefault="0045276E" w:rsidP="00DB741F">
      <w:pPr>
        <w:spacing w:after="160" w:line="259" w:lineRule="auto"/>
        <w:ind w:right="-505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5276E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9627956" wp14:editId="61D5C3EA">
                <wp:simplePos x="0" y="0"/>
                <wp:positionH relativeFrom="column">
                  <wp:posOffset>2631329</wp:posOffset>
                </wp:positionH>
                <wp:positionV relativeFrom="paragraph">
                  <wp:posOffset>3508071</wp:posOffset>
                </wp:positionV>
                <wp:extent cx="1123950" cy="333375"/>
                <wp:effectExtent l="0" t="0" r="0" b="9525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45276E" w:rsidRDefault="004A3D60" w:rsidP="0045276E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5276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Run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7956" id="_x0000_s1033" type="#_x0000_t202" style="position:absolute;left:0;text-align:left;margin-left:207.2pt;margin-top:276.25pt;width:88.5pt;height:26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" stroked="f">
                <v:textbox>
                  <w:txbxContent>
                    <w:p w:rsidR="004A3D60" w:rsidRPr="0045276E" w:rsidRDefault="004A3D60" w:rsidP="0045276E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45276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Run number</w:t>
                      </w:r>
                    </w:p>
                  </w:txbxContent>
                </v:textbox>
              </v:shape>
            </w:pict>
          </mc:Fallback>
        </mc:AlternateContent>
      </w:r>
      <w:r w:rsidRPr="0045276E"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DD253EB" wp14:editId="28EA12BF">
                <wp:simplePos x="0" y="0"/>
                <wp:positionH relativeFrom="column">
                  <wp:posOffset>501650</wp:posOffset>
                </wp:positionH>
                <wp:positionV relativeFrom="paragraph">
                  <wp:posOffset>424677</wp:posOffset>
                </wp:positionV>
                <wp:extent cx="400050" cy="2277883"/>
                <wp:effectExtent l="0" t="0" r="0" b="825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77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45276E" w:rsidRDefault="004A3D60" w:rsidP="0045276E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5276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45276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45276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45276E" w:rsidRDefault="004A3D60" w:rsidP="0045276E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53EB" id="_x0000_s1034" type="#_x0000_t202" style="position:absolute;left:0;text-align:left;margin-left:39.5pt;margin-top:33.45pt;width:31.5pt;height:179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" stroked="f">
                <v:textbox style="layout-flow:vertical;mso-layout-flow-alt:bottom-to-top">
                  <w:txbxContent>
                    <w:p w:rsidR="004A3D60" w:rsidRPr="0045276E" w:rsidRDefault="004A3D60" w:rsidP="0045276E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45276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45276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45276E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45276E" w:rsidRDefault="004A3D60" w:rsidP="0045276E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276E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36DE01F4" wp14:editId="7DFDBBF0">
            <wp:extent cx="3951295" cy="3562185"/>
            <wp:effectExtent l="0" t="0" r="0" b="635"/>
            <wp:docPr id="8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532"/>
                    <a:stretch/>
                  </pic:blipFill>
                  <pic:spPr bwMode="auto">
                    <a:xfrm>
                      <a:off x="0" y="0"/>
                      <a:ext cx="3957228" cy="356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5276E" w:rsidRDefault="0045276E" w:rsidP="0045276E">
      <w:pPr>
        <w:spacing w:after="160" w:line="259" w:lineRule="auto"/>
        <w:ind w:right="-325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45276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45276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  <w:r w:rsidRPr="0045276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 (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กับหมายเลขชุดการทดลอง (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</w:rPr>
        <w:t>Run number</w:t>
      </w:r>
      <w:r w:rsidRPr="0045276E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</w:p>
    <w:p w:rsidR="000662A8" w:rsidRPr="0045276E" w:rsidRDefault="000662A8" w:rsidP="0045276E">
      <w:pPr>
        <w:spacing w:after="160" w:line="259" w:lineRule="auto"/>
        <w:ind w:right="-325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477ED3" w:rsidRDefault="000662A8" w:rsidP="00510896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0662A8"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3436E7A" wp14:editId="1CF1F266">
                <wp:simplePos x="0" y="0"/>
                <wp:positionH relativeFrom="column">
                  <wp:posOffset>485030</wp:posOffset>
                </wp:positionH>
                <wp:positionV relativeFrom="paragraph">
                  <wp:posOffset>331967</wp:posOffset>
                </wp:positionV>
                <wp:extent cx="400050" cy="2381250"/>
                <wp:effectExtent l="0" t="0" r="0" b="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0662A8" w:rsidRDefault="004A3D60" w:rsidP="000662A8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662A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0662A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0662A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0662A8" w:rsidRDefault="004A3D60" w:rsidP="000662A8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6E7A" id="_x0000_s1035" type="#_x0000_t202" style="position:absolute;left:0;text-align:left;margin-left:38.2pt;margin-top:26.15pt;width:31.5pt;height:187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" stroked="f">
                <v:textbox style="layout-flow:vertical;mso-layout-flow-alt:bottom-to-top">
                  <w:txbxContent>
                    <w:p w:rsidR="004A3D60" w:rsidRPr="000662A8" w:rsidRDefault="004A3D60" w:rsidP="000662A8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0662A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0662A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0662A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0662A8" w:rsidRDefault="004A3D60" w:rsidP="000662A8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10896" w:rsidRPr="00510896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5E5C1F83" wp14:editId="0F31DA15">
            <wp:extent cx="3745064" cy="3406861"/>
            <wp:effectExtent l="0" t="0" r="8255" b="3175"/>
            <wp:docPr id="8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02"/>
                    <a:stretch/>
                  </pic:blipFill>
                  <pic:spPr bwMode="auto">
                    <a:xfrm>
                      <a:off x="0" y="0"/>
                      <a:ext cx="3750915" cy="341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D3" w:rsidRDefault="000662A8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62A8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C23139A" wp14:editId="48B3E6D8">
                <wp:simplePos x="0" y="0"/>
                <wp:positionH relativeFrom="column">
                  <wp:posOffset>2075291</wp:posOffset>
                </wp:positionH>
                <wp:positionV relativeFrom="paragraph">
                  <wp:posOffset>60269</wp:posOffset>
                </wp:positionV>
                <wp:extent cx="1933575" cy="333375"/>
                <wp:effectExtent l="0" t="0" r="9525" b="952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0662A8" w:rsidRDefault="004A3D60" w:rsidP="000662A8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662A8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อัตราส่วนผักตบชวาต่อกากเบียร์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139A" id="_x0000_s1036" type="#_x0000_t202" style="position:absolute;left:0;text-align:left;margin-left:163.4pt;margin-top:4.75pt;width:152.25pt;height:26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" stroked="f">
                <v:textbox>
                  <w:txbxContent>
                    <w:p w:rsidR="004A3D60" w:rsidRPr="000662A8" w:rsidRDefault="004A3D60" w:rsidP="000662A8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0662A8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อัตราส่วนผักตบชวาต่อกากเบียร์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662A8" w:rsidRPr="000662A8" w:rsidRDefault="000662A8" w:rsidP="000662A8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0662A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0662A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10</w:t>
      </w:r>
      <w:r w:rsidRPr="000662A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662A8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 (</w:t>
      </w:r>
      <w:r w:rsidRPr="000662A8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0662A8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0662A8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0662A8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</w:t>
      </w:r>
      <w:r w:rsidRPr="000662A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อัตราส่วนผักตบชวาต่อกากเบียร์</w:t>
      </w:r>
    </w:p>
    <w:p w:rsidR="00477ED3" w:rsidRDefault="009C2302" w:rsidP="009C2302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9C2302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479F5833" wp14:editId="47077C6F">
                <wp:simplePos x="0" y="0"/>
                <wp:positionH relativeFrom="margin">
                  <wp:posOffset>2092435</wp:posOffset>
                </wp:positionH>
                <wp:positionV relativeFrom="paragraph">
                  <wp:posOffset>3573973</wp:posOffset>
                </wp:positionV>
                <wp:extent cx="1666875" cy="333375"/>
                <wp:effectExtent l="0" t="0" r="9525" b="952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9C2302" w:rsidRDefault="004A3D60" w:rsidP="009C2302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44332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ปริมาณมูลวัว (กิโลกรัม/วัน)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5833" id="_x0000_s1037" type="#_x0000_t202" style="position:absolute;left:0;text-align:left;margin-left:164.75pt;margin-top:281.4pt;width:131.25pt;height:26.2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" stroked="f">
                <v:textbox>
                  <w:txbxContent>
                    <w:p w:rsidR="004A3D60" w:rsidRPr="009C2302" w:rsidRDefault="004A3D60" w:rsidP="009C2302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C44332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ปริมาณมูลวัว (กิโลกรัม/วัน)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2302"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49F519F" wp14:editId="4F0B28B0">
                <wp:simplePos x="0" y="0"/>
                <wp:positionH relativeFrom="column">
                  <wp:posOffset>333485</wp:posOffset>
                </wp:positionH>
                <wp:positionV relativeFrom="paragraph">
                  <wp:posOffset>744275</wp:posOffset>
                </wp:positionV>
                <wp:extent cx="409575" cy="2200275"/>
                <wp:effectExtent l="0" t="0" r="9525" b="952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9C2302" w:rsidRDefault="004A3D60" w:rsidP="009C2302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C2302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9C2302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9C2302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9C2302" w:rsidRDefault="004A3D60" w:rsidP="009C2302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F519F" id="_x0000_s1038" type="#_x0000_t202" style="position:absolute;left:0;text-align:left;margin-left:26.25pt;margin-top:58.6pt;width:32.25pt;height:173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" stroked="f">
                <v:textbox style="layout-flow:vertical;mso-layout-flow-alt:bottom-to-top">
                  <w:txbxContent>
                    <w:p w:rsidR="004A3D60" w:rsidRPr="009C2302" w:rsidRDefault="004A3D60" w:rsidP="009C2302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9C2302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9C2302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9C2302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9C2302" w:rsidRDefault="004A3D60" w:rsidP="009C2302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2302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7A24BF4D" wp14:editId="6ECBE53B">
            <wp:extent cx="3975652" cy="3637915"/>
            <wp:effectExtent l="0" t="0" r="6350" b="635"/>
            <wp:docPr id="86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62"/>
                    <a:stretch/>
                  </pic:blipFill>
                  <pic:spPr bwMode="auto">
                    <a:xfrm>
                      <a:off x="0" y="0"/>
                      <a:ext cx="3994579" cy="365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Pr="009C2302" w:rsidRDefault="009C2302" w:rsidP="009C2302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9C230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9C230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11</w:t>
      </w:r>
      <w:r w:rsidRPr="009C230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 (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กับปริมาณมูลวัว (กิโลกรัม/วัน)</w:t>
      </w:r>
    </w:p>
    <w:p w:rsidR="00477ED3" w:rsidRDefault="00107CBF" w:rsidP="009C2302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107CBF"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1875612" wp14:editId="6FFDD384">
                <wp:simplePos x="0" y="0"/>
                <wp:positionH relativeFrom="column">
                  <wp:posOffset>151075</wp:posOffset>
                </wp:positionH>
                <wp:positionV relativeFrom="paragraph">
                  <wp:posOffset>1007193</wp:posOffset>
                </wp:positionV>
                <wp:extent cx="409575" cy="2143125"/>
                <wp:effectExtent l="0" t="0" r="9525" b="9525"/>
                <wp:wrapNone/>
                <wp:docPr id="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107CBF" w:rsidRDefault="004A3D60" w:rsidP="00107CB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7CB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Internally </w:t>
                            </w:r>
                            <w:proofErr w:type="spellStart"/>
                            <w:r w:rsidRPr="00107CB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Studentized</w:t>
                            </w:r>
                            <w:proofErr w:type="spellEnd"/>
                            <w:r w:rsidRPr="00107CB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Residual</w:t>
                            </w:r>
                          </w:p>
                          <w:p w:rsidR="004A3D60" w:rsidRPr="00107CBF" w:rsidRDefault="004A3D60" w:rsidP="00107CB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5612" id="_x0000_s1039" type="#_x0000_t202" style="position:absolute;left:0;text-align:left;margin-left:11.9pt;margin-top:79.3pt;width:32.25pt;height:168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" stroked="f">
                <v:textbox style="layout-flow:vertical;mso-layout-flow-alt:bottom-to-top">
                  <w:txbxContent>
                    <w:p w:rsidR="004A3D60" w:rsidRPr="00107CBF" w:rsidRDefault="004A3D60" w:rsidP="00107CB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07CB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Internally </w:t>
                      </w:r>
                      <w:proofErr w:type="spellStart"/>
                      <w:r w:rsidRPr="00107CB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Studentized</w:t>
                      </w:r>
                      <w:proofErr w:type="spellEnd"/>
                      <w:r w:rsidRPr="00107CB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Residual</w:t>
                      </w:r>
                    </w:p>
                    <w:p w:rsidR="004A3D60" w:rsidRPr="00107CBF" w:rsidRDefault="004A3D60" w:rsidP="00107CB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7CBF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4CB3387C" wp14:editId="128ADA72">
                <wp:simplePos x="0" y="0"/>
                <wp:positionH relativeFrom="column">
                  <wp:posOffset>2123109</wp:posOffset>
                </wp:positionH>
                <wp:positionV relativeFrom="paragraph">
                  <wp:posOffset>3927834</wp:posOffset>
                </wp:positionV>
                <wp:extent cx="1514475" cy="333375"/>
                <wp:effectExtent l="0" t="0" r="9525" b="9525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107CBF" w:rsidRDefault="004A3D60" w:rsidP="00107CB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7CB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ระยะเวลาการหมัก (วัน)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387C" id="_x0000_s1040" type="#_x0000_t202" style="position:absolute;left:0;text-align:left;margin-left:167.15pt;margin-top:309.3pt;width:119.25pt;height:26.2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" stroked="f">
                <v:textbox>
                  <w:txbxContent>
                    <w:p w:rsidR="004A3D60" w:rsidRPr="00107CBF" w:rsidRDefault="004A3D60" w:rsidP="00107CB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107CB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ระยะเวลาการหมัก (วัน)</w:t>
                      </w:r>
                    </w:p>
                  </w:txbxContent>
                </v:textbox>
              </v:shape>
            </w:pict>
          </mc:Fallback>
        </mc:AlternateContent>
      </w:r>
      <w:r w:rsidR="009C2302" w:rsidRPr="009C2302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3B70B884" wp14:editId="6E6376B8">
            <wp:extent cx="4110245" cy="3960766"/>
            <wp:effectExtent l="0" t="0" r="5080" b="1905"/>
            <wp:docPr id="8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70"/>
                    <a:stretch/>
                  </pic:blipFill>
                  <pic:spPr bwMode="auto">
                    <a:xfrm>
                      <a:off x="0" y="0"/>
                      <a:ext cx="4117581" cy="396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Pr="009C2302" w:rsidRDefault="009C2302" w:rsidP="009C2302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9C230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9C230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12</w:t>
      </w:r>
      <w:r w:rsidRPr="009C230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>ค่าส่วนเหลือมาตรฐาน (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</w:rPr>
        <w:t>standardized residuals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กับ</w:t>
      </w:r>
      <w:r w:rsidRPr="009C230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ระยะเวลาการหมัก</w:t>
      </w:r>
      <w:r w:rsidRPr="009C2302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(วัน)</w:t>
      </w:r>
    </w:p>
    <w:p w:rsidR="00477ED3" w:rsidRDefault="00BE4707" w:rsidP="00F1165F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F1165F">
        <w:rPr>
          <w:rFonts w:ascii="TH SarabunPSK" w:eastAsia="Calibri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F71DD6D" wp14:editId="5E487A15">
                <wp:simplePos x="0" y="0"/>
                <wp:positionH relativeFrom="page">
                  <wp:posOffset>1473670</wp:posOffset>
                </wp:positionH>
                <wp:positionV relativeFrom="paragraph">
                  <wp:posOffset>2673350</wp:posOffset>
                </wp:positionV>
                <wp:extent cx="1638300" cy="361950"/>
                <wp:effectExtent l="0" t="0" r="0" b="0"/>
                <wp:wrapNone/>
                <wp:docPr id="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2A079B" w:rsidRDefault="004A3D60" w:rsidP="00F116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ระยะเวลาในการหมัก (วัน)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1DD6D" id="_x0000_s1041" type="#_x0000_t202" style="position:absolute;left:0;text-align:left;margin-left:116.05pt;margin-top:210.5pt;width:129pt;height:28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" fillcolor="window" stroked="f">
                <v:textbox>
                  <w:txbxContent>
                    <w:p w:rsidR="004A3D60" w:rsidRPr="002A079B" w:rsidRDefault="004A3D60" w:rsidP="00F116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ระยะเวลาในการหมัก (วัน)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1165F">
        <w:rPr>
          <w:rFonts w:ascii="TH SarabunPSK" w:eastAsia="Calibri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09A4D66" wp14:editId="0A97F8E8">
                <wp:simplePos x="0" y="0"/>
                <wp:positionH relativeFrom="margin">
                  <wp:posOffset>3420000</wp:posOffset>
                </wp:positionH>
                <wp:positionV relativeFrom="paragraph">
                  <wp:posOffset>2734614</wp:posOffset>
                </wp:positionV>
                <wp:extent cx="1485900" cy="361950"/>
                <wp:effectExtent l="0" t="0" r="0" b="0"/>
                <wp:wrapNone/>
                <wp:docPr id="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2A079B" w:rsidRDefault="004A3D60" w:rsidP="00F1165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ปริมาณมูลวัว (กก./วัน)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4D66" id="_x0000_s1042" type="#_x0000_t202" style="position:absolute;left:0;text-align:left;margin-left:269.3pt;margin-top:215.3pt;width:117pt;height:28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" fillcolor="window" stroked="f">
                <v:textbox>
                  <w:txbxContent>
                    <w:p w:rsidR="004A3D60" w:rsidRPr="002A079B" w:rsidRDefault="004A3D60" w:rsidP="00F1165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ปริมาณมูลวัว (กก./วัน)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65F" w:rsidRPr="00F1165F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A5563A3" wp14:editId="38DC6518">
                <wp:simplePos x="0" y="0"/>
                <wp:positionH relativeFrom="column">
                  <wp:posOffset>589584</wp:posOffset>
                </wp:positionH>
                <wp:positionV relativeFrom="paragraph">
                  <wp:posOffset>672051</wp:posOffset>
                </wp:positionV>
                <wp:extent cx="400050" cy="1571625"/>
                <wp:effectExtent l="0" t="0" r="0" b="9525"/>
                <wp:wrapNone/>
                <wp:docPr id="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F1165F" w:rsidRDefault="004A3D60" w:rsidP="00F1165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1165F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ปริมาณก๊าซชีวภาพ (มล.)</w:t>
                            </w:r>
                          </w:p>
                          <w:p w:rsidR="004A3D60" w:rsidRPr="00F1165F" w:rsidRDefault="004A3D60" w:rsidP="00F1165F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63A3" id="_x0000_s1043" type="#_x0000_t202" style="position:absolute;left:0;text-align:left;margin-left:46.4pt;margin-top:52.9pt;width:31.5pt;height:123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" stroked="f">
                <v:textbox style="layout-flow:vertical;mso-layout-flow-alt:bottom-to-top">
                  <w:txbxContent>
                    <w:p w:rsidR="004A3D60" w:rsidRPr="00F1165F" w:rsidRDefault="004A3D60" w:rsidP="00F1165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1165F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ปริมาณก๊าซชีวภาพ (มล.)</w:t>
                      </w:r>
                    </w:p>
                    <w:p w:rsidR="004A3D60" w:rsidRPr="00F1165F" w:rsidRDefault="004A3D60" w:rsidP="00F1165F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65F" w:rsidRPr="00F1165F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7A1F0D60" wp14:editId="14511CE8">
            <wp:extent cx="3434964" cy="3033692"/>
            <wp:effectExtent l="0" t="0" r="0" b="0"/>
            <wp:docPr id="8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9081" cy="305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1165F" w:rsidRPr="00F1165F" w:rsidRDefault="00F1165F" w:rsidP="00F1165F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F1165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F1165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13</w:t>
      </w:r>
      <w:r w:rsidRPr="00F1165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1165F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ความสัมพันธ์ระหว่างปริมาณก๊าซชีวภาพที่เกิดขึ้นกับระยะเวลาการหมัก</w:t>
      </w:r>
      <w:r w:rsidRPr="00F1165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และปริมาณมูลวัวที่เติม ที่อัตราส่วนของผักตบชวาต่อกากเบียร์ เท่ากับ 1 ต่อ 1</w:t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77ED3" w:rsidRDefault="00BE4707" w:rsidP="00BE4707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BE4707">
        <w:rPr>
          <w:rFonts w:ascii="TH SarabunPSK" w:eastAsia="Calibri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7BB5495" wp14:editId="48A8C84C">
                <wp:simplePos x="0" y="0"/>
                <wp:positionH relativeFrom="margin">
                  <wp:align>right</wp:align>
                </wp:positionH>
                <wp:positionV relativeFrom="paragraph">
                  <wp:posOffset>3020060</wp:posOffset>
                </wp:positionV>
                <wp:extent cx="1990725" cy="361950"/>
                <wp:effectExtent l="0" t="0" r="9525" b="0"/>
                <wp:wrapNone/>
                <wp:docPr id="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2A079B" w:rsidRDefault="004A3D60" w:rsidP="00BE470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อัตราส่วนผักตบชวาต่อกากเบียร์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5495" id="_x0000_s1044" type="#_x0000_t202" style="position:absolute;left:0;text-align:left;margin-left:105.55pt;margin-top:237.8pt;width:156.75pt;height:28.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" fillcolor="window" stroked="f">
                <v:textbox>
                  <w:txbxContent>
                    <w:p w:rsidR="004A3D60" w:rsidRPr="002A079B" w:rsidRDefault="004A3D60" w:rsidP="00BE470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อัตราส่วนผักตบชวาต่อกากเบียร์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4707">
        <w:rPr>
          <w:rFonts w:ascii="TH SarabunPSK" w:eastAsia="Calibri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18BCC56" wp14:editId="6B2ABAE2">
                <wp:simplePos x="0" y="0"/>
                <wp:positionH relativeFrom="column">
                  <wp:posOffset>397565</wp:posOffset>
                </wp:positionH>
                <wp:positionV relativeFrom="paragraph">
                  <wp:posOffset>2968542</wp:posOffset>
                </wp:positionV>
                <wp:extent cx="1638300" cy="361950"/>
                <wp:effectExtent l="0" t="0" r="0" b="0"/>
                <wp:wrapNone/>
                <wp:docPr id="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2A079B" w:rsidRDefault="004A3D60" w:rsidP="00BE470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ระยะเวลาในการหมัก (วัน)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CC56" id="_x0000_s1045" type="#_x0000_t202" style="position:absolute;left:0;text-align:left;margin-left:31.3pt;margin-top:233.75pt;width:129pt;height:28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" fillcolor="window" stroked="f">
                <v:textbox>
                  <w:txbxContent>
                    <w:p w:rsidR="004A3D60" w:rsidRPr="002A079B" w:rsidRDefault="004A3D60" w:rsidP="00BE470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ระยะเวลาในการหมัก (วัน)</w:t>
                      </w:r>
                    </w:p>
                  </w:txbxContent>
                </v:textbox>
              </v:shape>
            </w:pict>
          </mc:Fallback>
        </mc:AlternateContent>
      </w:r>
      <w:r w:rsidRPr="00BE4707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150606B" wp14:editId="638FD909">
                <wp:simplePos x="0" y="0"/>
                <wp:positionH relativeFrom="column">
                  <wp:posOffset>549578</wp:posOffset>
                </wp:positionH>
                <wp:positionV relativeFrom="paragraph">
                  <wp:posOffset>788450</wp:posOffset>
                </wp:positionV>
                <wp:extent cx="400050" cy="1571625"/>
                <wp:effectExtent l="0" t="0" r="0" b="9525"/>
                <wp:wrapNone/>
                <wp:docPr id="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BE4707" w:rsidRDefault="004A3D60" w:rsidP="00BE4707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E470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ปริมาณก๊าซชีวภาพ (มล.)</w:t>
                            </w:r>
                          </w:p>
                          <w:p w:rsidR="004A3D60" w:rsidRPr="00BE4707" w:rsidRDefault="004A3D60" w:rsidP="00BE4707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606B" id="_x0000_s1046" type="#_x0000_t202" style="position:absolute;left:0;text-align:left;margin-left:43.25pt;margin-top:62.1pt;width:31.5pt;height:123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" stroked="f">
                <v:textbox style="layout-flow:vertical;mso-layout-flow-alt:bottom-to-top">
                  <w:txbxContent>
                    <w:p w:rsidR="004A3D60" w:rsidRPr="00BE4707" w:rsidRDefault="004A3D60" w:rsidP="00BE4707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E4707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ปริมาณก๊าซชีวภาพ (มล.)</w:t>
                      </w:r>
                    </w:p>
                    <w:p w:rsidR="004A3D60" w:rsidRPr="00BE4707" w:rsidRDefault="004A3D60" w:rsidP="00BE4707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E4707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20862B41" wp14:editId="56360F30">
            <wp:extent cx="3721210" cy="3336290"/>
            <wp:effectExtent l="0" t="0" r="0" b="0"/>
            <wp:docPr id="93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9516" cy="335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D3" w:rsidRDefault="00477ED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4707" w:rsidRPr="00BE4707" w:rsidRDefault="00BE4707" w:rsidP="00BE4707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BE47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BE47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14</w:t>
      </w:r>
      <w:r w:rsidRPr="00BE470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E4707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ความสัมพันธ์ระหว่างปริมาณก๊าซชีวภาพที่เกิดขึ้นกับระยะเวลาการหมัก</w:t>
      </w:r>
      <w:r w:rsidRPr="00BE4707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และอัตราส่วนของผักตบชวาต่อกากเบียร์ เมื่อปริมาณมูลวัวที่เติม เท่ากับ 3 กิโลกรัมต่อวัน</w:t>
      </w:r>
    </w:p>
    <w:p w:rsidR="005C173D" w:rsidRDefault="005C173D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0896" w:rsidRDefault="005108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0896" w:rsidRDefault="00F426B3" w:rsidP="00F426B3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F426B3">
        <w:rPr>
          <w:rFonts w:ascii="TH SarabunPSK" w:eastAsia="Calibri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4CB6C54" wp14:editId="3B07DA96">
                <wp:simplePos x="0" y="0"/>
                <wp:positionH relativeFrom="column">
                  <wp:posOffset>4364852</wp:posOffset>
                </wp:positionH>
                <wp:positionV relativeFrom="paragraph">
                  <wp:posOffset>2557173</wp:posOffset>
                </wp:positionV>
                <wp:extent cx="1933575" cy="361950"/>
                <wp:effectExtent l="0" t="0" r="9525" b="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2A079B" w:rsidRDefault="004A3D60" w:rsidP="00F426B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อัตราส่วนผักตบชวาต่อกากเบียร์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6C54" id="_x0000_s1047" type="#_x0000_t202" style="position:absolute;left:0;text-align:left;margin-left:343.7pt;margin-top:201.35pt;width:152.25pt;height:28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" fillcolor="window" stroked="f">
                <v:textbox>
                  <w:txbxContent>
                    <w:p w:rsidR="004A3D60" w:rsidRPr="002A079B" w:rsidRDefault="004A3D60" w:rsidP="00F426B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อัตราส่วนผักตบชวาต่อกากเบียร์</w:t>
                      </w:r>
                    </w:p>
                  </w:txbxContent>
                </v:textbox>
              </v:shape>
            </w:pict>
          </mc:Fallback>
        </mc:AlternateContent>
      </w:r>
      <w:r w:rsidRPr="00F426B3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3FC479E" wp14:editId="60545250">
                <wp:simplePos x="0" y="0"/>
                <wp:positionH relativeFrom="margin">
                  <wp:posOffset>373573</wp:posOffset>
                </wp:positionH>
                <wp:positionV relativeFrom="paragraph">
                  <wp:posOffset>941705</wp:posOffset>
                </wp:positionV>
                <wp:extent cx="400050" cy="1515966"/>
                <wp:effectExtent l="0" t="0" r="0" b="8255"/>
                <wp:wrapNone/>
                <wp:docPr id="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515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D60" w:rsidRPr="00F426B3" w:rsidRDefault="004A3D60" w:rsidP="00F426B3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F426B3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ปริมาณก๊าซชีวภาพ (มล.)</w:t>
                            </w:r>
                          </w:p>
                          <w:p w:rsidR="004A3D60" w:rsidRPr="00F426B3" w:rsidRDefault="004A3D60" w:rsidP="00F426B3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479E" id="_x0000_s1048" type="#_x0000_t202" style="position:absolute;left:0;text-align:left;margin-left:29.4pt;margin-top:74.15pt;width:31.5pt;height:119.3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" stroked="f">
                <v:textbox style="layout-flow:vertical;mso-layout-flow-alt:bottom-to-top">
                  <w:txbxContent>
                    <w:p w:rsidR="004A3D60" w:rsidRPr="00F426B3" w:rsidRDefault="004A3D60" w:rsidP="00F426B3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F426B3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ปริมาณก๊าซชีวภาพ (มล.)</w:t>
                      </w:r>
                    </w:p>
                    <w:p w:rsidR="004A3D60" w:rsidRPr="00F426B3" w:rsidRDefault="004A3D60" w:rsidP="00F426B3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26B3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3C2BC198" wp14:editId="75AEA780">
            <wp:extent cx="3717290" cy="3275938"/>
            <wp:effectExtent l="0" t="0" r="0" b="1270"/>
            <wp:docPr id="97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12"/>
                    <a:stretch/>
                  </pic:blipFill>
                  <pic:spPr bwMode="auto">
                    <a:xfrm>
                      <a:off x="0" y="0"/>
                      <a:ext cx="3747630" cy="330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896" w:rsidRPr="00F426B3" w:rsidRDefault="00F426B3" w:rsidP="00F426B3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</w:t>
      </w:r>
      <w:r w:rsidRPr="00F426B3">
        <w:rPr>
          <w:rFonts w:ascii="TH SarabunPSK" w:eastAsia="Calibri" w:hAnsi="TH SarabunPSK" w:cs="TH SarabunPSK" w:hint="cs"/>
          <w:sz w:val="32"/>
          <w:szCs w:val="32"/>
          <w:cs/>
        </w:rPr>
        <w:t>ปริมาณมูลวัว (กก./วัน)</w:t>
      </w:r>
    </w:p>
    <w:p w:rsidR="00F426B3" w:rsidRDefault="00F426B3" w:rsidP="00F426B3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426B3" w:rsidRPr="00F426B3" w:rsidRDefault="00F426B3" w:rsidP="00F426B3">
      <w:pPr>
        <w:spacing w:after="160" w:line="259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</w:t>
      </w:r>
      <w:r w:rsidRPr="00F426B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4.</w:t>
      </w:r>
      <w:r w:rsidRPr="00F426B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15</w:t>
      </w:r>
      <w:r w:rsidRPr="00F426B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426B3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ความสัมพันธ์ระหว่างปริมาณก๊าซชีวภาพที่เกิดขึ้นกับ</w:t>
      </w:r>
      <w:r w:rsidRPr="00F426B3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อัตราส่วนของผักตบชวาต่อกากเบียร์และปริมาณมูลวัวที่เติม เมื่อระยะเวลาการหมักเท่ากับ 13.51 วัน</w:t>
      </w:r>
    </w:p>
    <w:p w:rsidR="00510896" w:rsidRDefault="005108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0896" w:rsidRDefault="005108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0896" w:rsidRDefault="00510896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E1150" w:rsidRDefault="009E1150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Default="009C2302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Default="009C2302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Default="009C2302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Default="009C2302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Default="009C2302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C2302" w:rsidRDefault="009C2302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1165F" w:rsidRDefault="00F1165F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1165F" w:rsidRDefault="00F1165F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1165F" w:rsidRDefault="00F1165F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1165F" w:rsidRDefault="00F1165F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1165F" w:rsidRDefault="00F1165F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426B3" w:rsidRDefault="00F426B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426B3" w:rsidRDefault="00F426B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426B3" w:rsidRDefault="00F426B3" w:rsidP="00B62697">
      <w:pPr>
        <w:tabs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43445" w:rsidRDefault="00477ED3" w:rsidP="00F43445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F43445" w:rsidRPr="004D4E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3445" w:rsidRPr="004D4ED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</w:t>
      </w:r>
      <w:r w:rsidR="009E115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ประสิทธิภาพของการผลิตก๊าซชีวภาพจากผักตบชวาร่วมกับกากเบียร์</w:t>
      </w:r>
    </w:p>
    <w:p w:rsidR="002B5673" w:rsidRPr="002B5673" w:rsidRDefault="002B5673" w:rsidP="00F43445">
      <w:pPr>
        <w:pStyle w:val="NoSpacing"/>
        <w:ind w:firstLine="720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01518E" w:rsidRPr="002C3C55" w:rsidRDefault="002C3C55" w:rsidP="002C3C55">
      <w:pPr>
        <w:pStyle w:val="MainTxt"/>
        <w:spacing w:before="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E3012B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="00D6028C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  <w:r w:rsidR="00477ED3">
        <w:rPr>
          <w:rFonts w:ascii="TH SarabunPSK" w:hAnsi="TH SarabunPSK" w:cs="TH SarabunPSK" w:hint="cs"/>
          <w:color w:val="000000"/>
          <w:sz w:val="32"/>
          <w:szCs w:val="32"/>
          <w:cs/>
        </w:rPr>
        <w:t>สภาวะที่เหมาะสม</w:t>
      </w:r>
      <w:r w:rsidRPr="002C3C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ผลการวิเคราะห์ </w:t>
      </w:r>
      <w:r w:rsidRPr="002C3C55">
        <w:rPr>
          <w:rFonts w:ascii="TH SarabunPSK" w:hAnsi="TH SarabunPSK" w:cs="TH SarabunPSK" w:hint="cs"/>
          <w:sz w:val="32"/>
          <w:szCs w:val="32"/>
          <w:cs/>
        </w:rPr>
        <w:t>เมื่อทำการทดลองเพื่อวิเคราะห์หาสภาวะที่เหมาะสมของปัจจัยที่คัดกรองแล้ว พบว่าสภาวะที่เหมาะสมที่จะก่อให้เกิดก๊าซชีวภาพสูงที่สุด คือ  อัตราส่วนของผักตบชวาต่อกากเบียร์ เท่ากับ 1 ต่อ 1 ปริมาณมูลวัวที่เติมมีค่าเท่ากับ 3 กิโลกรัมต่อวัน และระยะเวลาการหมักมีค่าเท่ากับ 13.51 วัน โดยมีปริมาณก๊าซชีวภาพที่คาดว่าจะเกิดขึ้นจะมีค่าเท่ากับ 1,602.79 มิลลิลิตร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ดังนั้นจึงได้นำค่า</w:t>
      </w:r>
      <w:r w:rsidRPr="002C3C55">
        <w:rPr>
          <w:rFonts w:ascii="TH SarabunPSK" w:hAnsi="TH SarabunPSK" w:cs="TH SarabunPSK" w:hint="cs"/>
          <w:sz w:val="32"/>
          <w:szCs w:val="32"/>
          <w:cs/>
        </w:rPr>
        <w:t>สภาวะที่เหมาะสม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ดังกล่าวมาใช้</w:t>
      </w:r>
      <w:r w:rsidRPr="002C3C55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ทำกา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รทดลองผลิตก๊าซชีวภาพด้วยสภาวะไร้อากาศแบบถังหมักสองขั้นตอนเพื่อหาศักยภาพในการผลิต</w:t>
      </w:r>
      <w:r w:rsidRPr="002C3C55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ก๊าซชีวภาพจากผักตบชวาร่วมกับกากเบียร์</w:t>
      </w:r>
    </w:p>
    <w:p w:rsidR="008B5BE6" w:rsidRPr="008B5BE6" w:rsidRDefault="00477ED3" w:rsidP="009E1150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8B5BE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4.3.1 </w:t>
      </w:r>
      <w:r w:rsidR="008B5BE6" w:rsidRPr="008B5BE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ปริมาณก๊าซชีวภาพที่ระบบผลิต</w:t>
      </w:r>
      <w:r w:rsidR="00AE28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และองค์ประกอบก๊าซมีเทน</w:t>
      </w:r>
    </w:p>
    <w:p w:rsidR="008B5BE6" w:rsidRPr="007556B9" w:rsidRDefault="008B5BE6" w:rsidP="008B5BE6">
      <w:pPr>
        <w:tabs>
          <w:tab w:val="left" w:pos="709"/>
          <w:tab w:val="left" w:pos="993"/>
        </w:tabs>
        <w:ind w:firstLine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77ED3">
        <w:rPr>
          <w:rFonts w:ascii="TH SarabunPSK" w:hAnsi="TH SarabunPSK" w:cs="TH SarabunPSK" w:hint="cs"/>
          <w:color w:val="000000"/>
          <w:sz w:val="32"/>
          <w:szCs w:val="32"/>
          <w:cs/>
        </w:rPr>
        <w:t>ผลการศึกษาปริมาณก๊าซชีวภาพ</w:t>
      </w:r>
      <w:r w:rsidR="00477ED3" w:rsidRPr="00477ED3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="00616FDD">
        <w:rPr>
          <w:rFonts w:ascii="TH SarabunPSK" w:hAnsi="TH SarabunPSK" w:cs="TH SarabunPSK" w:hint="cs"/>
          <w:color w:val="000000"/>
          <w:sz w:val="32"/>
          <w:szCs w:val="32"/>
          <w:cs/>
        </w:rPr>
        <w:t>การหมัก</w:t>
      </w:r>
      <w:r w:rsidR="00477ED3" w:rsidRPr="00477ED3">
        <w:rPr>
          <w:rFonts w:ascii="TH SarabunPSK" w:hAnsi="TH SarabunPSK" w:cs="TH SarabunPSK" w:hint="cs"/>
          <w:color w:val="000000"/>
          <w:sz w:val="32"/>
          <w:szCs w:val="32"/>
          <w:cs/>
        </w:rPr>
        <w:t>ผักตบชวาร่วมกับกากเบียร์</w:t>
      </w:r>
      <w:r w:rsidR="000E27E9">
        <w:rPr>
          <w:rFonts w:ascii="TH SarabunPSK" w:hAnsi="TH SarabunPSK" w:cs="TH SarabunPSK" w:hint="cs"/>
          <w:color w:val="000000"/>
          <w:sz w:val="32"/>
          <w:szCs w:val="32"/>
          <w:cs/>
        </w:rPr>
        <w:t>และมูลวัวโดยใช้</w:t>
      </w:r>
      <w:r w:rsidR="00616FDD">
        <w:rPr>
          <w:rFonts w:ascii="TH SarabunPSK" w:hAnsi="TH SarabunPSK" w:cs="TH SarabunPSK" w:hint="cs"/>
          <w:color w:val="000000"/>
          <w:sz w:val="32"/>
          <w:szCs w:val="32"/>
          <w:cs/>
        </w:rPr>
        <w:t>จุลินทรีย์</w:t>
      </w:r>
      <w:r w:rsidR="000E27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จะระบบ </w:t>
      </w:r>
      <w:r w:rsidR="000E27E9">
        <w:rPr>
          <w:rFonts w:ascii="TH SarabunPSK" w:hAnsi="TH SarabunPSK" w:cs="TH SarabunPSK"/>
          <w:color w:val="000000"/>
          <w:sz w:val="32"/>
          <w:szCs w:val="32"/>
        </w:rPr>
        <w:t xml:space="preserve">UASB </w:t>
      </w:r>
      <w:r w:rsidR="000E27E9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ในการเริ่มเดินระบบ</w:t>
      </w:r>
      <w:r w:rsidR="00616FDD">
        <w:rPr>
          <w:rFonts w:ascii="TH SarabunPSK" w:hAnsi="TH SarabunPSK" w:cs="TH SarabunPSK" w:hint="cs"/>
          <w:color w:val="000000"/>
          <w:sz w:val="32"/>
          <w:szCs w:val="32"/>
          <w:cs/>
        </w:rPr>
        <w:t>ในถังหมักไร้อากาศแบบสองขั้นตอน</w:t>
      </w:r>
      <w:r w:rsidR="000E27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ในอัตราส่วนผักตบชวาต่อกากเบียร์ต่อมูลวัว</w:t>
      </w:r>
      <w:r w:rsidR="007B70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</w:t>
      </w:r>
      <w:r w:rsidR="007B70CE">
        <w:rPr>
          <w:rFonts w:ascii="TH SarabunPSK" w:hAnsi="TH SarabunPSK" w:cs="TH SarabunPSK"/>
          <w:color w:val="000000"/>
          <w:sz w:val="32"/>
          <w:szCs w:val="32"/>
        </w:rPr>
        <w:t xml:space="preserve">:1:3 </w:t>
      </w:r>
      <w:r w:rsidR="007B70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โดยใช้ระยะเวลา 30 วัน เมื่อตรวจวัดปริมาณก๊าซชีวภาพได้ผลการศึกษาดังภาพที่ </w:t>
      </w:r>
      <w:r w:rsidR="002C3C55">
        <w:rPr>
          <w:rFonts w:ascii="TH SarabunPSK" w:hAnsi="TH SarabunPSK" w:cs="TH SarabunPSK" w:hint="cs"/>
          <w:color w:val="000000"/>
          <w:sz w:val="32"/>
          <w:szCs w:val="32"/>
          <w:cs/>
        </w:rPr>
        <w:t>4.16</w:t>
      </w:r>
      <w:r w:rsidR="00AE28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E286C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AE286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4.22</w:t>
      </w:r>
      <w:r w:rsidR="002C3C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7B70CE">
        <w:rPr>
          <w:rFonts w:ascii="TH SarabunPSK" w:hAnsi="TH SarabunPSK" w:cs="TH SarabunPSK" w:hint="cs"/>
          <w:color w:val="000000"/>
          <w:sz w:val="32"/>
          <w:szCs w:val="32"/>
          <w:cs/>
        </w:rPr>
        <w:t>พบว่า</w:t>
      </w:r>
      <w:r w:rsidR="006755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ช่วง 6 วันแรกระบบสามารถผลิตก๊าซชีวภาพได้ปริมาณน้อย ทั้งนี้อาจเนื่องมาจากค่า </w:t>
      </w:r>
      <w:r w:rsidR="0067550C">
        <w:rPr>
          <w:rFonts w:ascii="TH SarabunPSK" w:hAnsi="TH SarabunPSK" w:cs="TH SarabunPSK"/>
          <w:color w:val="000000"/>
          <w:sz w:val="32"/>
          <w:szCs w:val="32"/>
        </w:rPr>
        <w:t xml:space="preserve">pH </w:t>
      </w:r>
      <w:r w:rsidR="0067550C">
        <w:rPr>
          <w:rFonts w:ascii="TH SarabunPSK" w:hAnsi="TH SarabunPSK" w:cs="TH SarabunPSK" w:hint="cs"/>
          <w:color w:val="000000"/>
          <w:sz w:val="32"/>
          <w:szCs w:val="32"/>
          <w:cs/>
        </w:rPr>
        <w:t>ของระบบช่วงเริ่มต้น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ค่อนข้างต่ำอยู่ในสภาะที่ไม่เหมาะสมต่อการทำงานของแบคทีเรีย ต่อมาเมื่อมีการเติมวัตถุดิบเพิ่มเข้าระบบทำให้ระบบมีเสถียรภาพมากยิ่งขึ้น</w:t>
      </w:r>
      <w:r w:rsidR="007556B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ระดับค่า </w:t>
      </w:r>
      <w:r w:rsidR="007556B9">
        <w:rPr>
          <w:rFonts w:ascii="TH SarabunPSK" w:hAnsi="TH SarabunPSK" w:cs="TH SarabunPSK"/>
          <w:color w:val="000000"/>
          <w:sz w:val="32"/>
          <w:szCs w:val="32"/>
        </w:rPr>
        <w:t xml:space="preserve">pH </w:t>
      </w:r>
      <w:r w:rsidR="007556B9">
        <w:rPr>
          <w:rFonts w:ascii="TH SarabunPSK" w:hAnsi="TH SarabunPSK" w:cs="TH SarabunPSK" w:hint="cs"/>
          <w:color w:val="000000"/>
          <w:sz w:val="32"/>
          <w:szCs w:val="32"/>
          <w:cs/>
        </w:rPr>
        <w:t>เริ่มปรับสูงขึ้นค่ากรดอินทรีย์ระเหยง่ายมีการปรับลดลง ส่งผลให้ปริมาณ</w:t>
      </w:r>
      <w:r w:rsidR="00BC18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ก๊าซชีวภาพเพิ่มมากขึ้น </w:t>
      </w:r>
      <w:r w:rsidR="004719F0">
        <w:rPr>
          <w:rFonts w:ascii="TH SarabunPSK" w:hAnsi="TH SarabunPSK" w:cs="TH SarabunPSK" w:hint="cs"/>
          <w:color w:val="000000"/>
          <w:sz w:val="32"/>
          <w:szCs w:val="32"/>
          <w:cs/>
        </w:rPr>
        <w:t>และมีค่าปริมาณก๊าซชีวภาพสูงที่สุด คือ 1</w:t>
      </w:r>
      <w:r w:rsidR="004719F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4719F0">
        <w:rPr>
          <w:rFonts w:ascii="TH SarabunPSK" w:hAnsi="TH SarabunPSK" w:cs="TH SarabunPSK" w:hint="cs"/>
          <w:color w:val="000000"/>
          <w:sz w:val="32"/>
          <w:szCs w:val="32"/>
          <w:cs/>
        </w:rPr>
        <w:t>720</w:t>
      </w:r>
      <w:r w:rsidR="004719F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719F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มิลลิลิตร ที่เวลา 13 วัน </w:t>
      </w:r>
      <w:r w:rsidR="005E0A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 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</w:rPr>
        <w:t xml:space="preserve">pH 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  <w:cs/>
        </w:rPr>
        <w:t xml:space="preserve">6.4   มีค่าองค์ประกอบก๊าซมีเทนร้อยละ 30  </w:t>
      </w:r>
      <w:r w:rsidR="005E0A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ค่า </w:t>
      </w:r>
      <w:proofErr w:type="spellStart"/>
      <w:r w:rsidR="005E0A62">
        <w:rPr>
          <w:rFonts w:ascii="TH SarabunPSK" w:hAnsi="TH SarabunPSK" w:cs="TH SarabunPSK"/>
          <w:color w:val="000000"/>
          <w:sz w:val="32"/>
          <w:szCs w:val="32"/>
        </w:rPr>
        <w:t>Alklinity</w:t>
      </w:r>
      <w:proofErr w:type="spellEnd"/>
      <w:r w:rsidR="005E0A62">
        <w:rPr>
          <w:rFonts w:ascii="TH SarabunPSK" w:hAnsi="TH SarabunPSK" w:cs="TH SarabunPSK"/>
          <w:color w:val="000000"/>
          <w:sz w:val="32"/>
          <w:szCs w:val="32"/>
        </w:rPr>
        <w:t xml:space="preserve"> 1,175 mg/ l as </w:t>
      </w:r>
      <w:proofErr w:type="spellStart"/>
      <w:r w:rsidR="005E0A62">
        <w:rPr>
          <w:rFonts w:ascii="TH SarabunPSK" w:hAnsi="TH SarabunPSK" w:cs="TH SarabunPSK"/>
          <w:color w:val="000000"/>
          <w:sz w:val="32"/>
          <w:szCs w:val="32"/>
        </w:rPr>
        <w:t>Ca</w:t>
      </w:r>
      <w:proofErr w:type="spellEnd"/>
      <w:r w:rsidR="005E0A62">
        <w:rPr>
          <w:rFonts w:ascii="TH SarabunPSK" w:hAnsi="TH SarabunPSK" w:cs="TH SarabunPSK"/>
          <w:color w:val="000000"/>
          <w:sz w:val="32"/>
          <w:szCs w:val="32"/>
        </w:rPr>
        <w:t>(CO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  <w:vertAlign w:val="subscript"/>
        </w:rPr>
        <w:t>3</w:t>
      </w:r>
      <w:r w:rsidR="005E0A62">
        <w:rPr>
          <w:rFonts w:ascii="TH SarabunPSK" w:hAnsi="TH SarabunPSK" w:cs="TH SarabunPSK"/>
          <w:color w:val="000000"/>
          <w:sz w:val="32"/>
          <w:szCs w:val="32"/>
        </w:rPr>
        <w:t>)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  <w:vertAlign w:val="subscript"/>
        </w:rPr>
        <w:t xml:space="preserve">2 </w:t>
      </w:r>
      <w:r w:rsidR="005E0A62">
        <w:rPr>
          <w:rFonts w:ascii="TH SarabunPSK" w:hAnsi="TH SarabunPSK" w:cs="TH SarabunPSK"/>
          <w:color w:val="000000"/>
          <w:sz w:val="32"/>
          <w:szCs w:val="32"/>
          <w:vertAlign w:val="subscript"/>
        </w:rPr>
        <w:t xml:space="preserve"> </w:t>
      </w:r>
      <w:r w:rsidR="005E0A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ค่า </w:t>
      </w:r>
      <w:r w:rsidR="005E0A62">
        <w:rPr>
          <w:rFonts w:ascii="TH SarabunPSK" w:hAnsi="TH SarabunPSK" w:cs="TH SarabunPSK"/>
          <w:color w:val="000000"/>
          <w:sz w:val="32"/>
          <w:szCs w:val="32"/>
        </w:rPr>
        <w:t xml:space="preserve">VFA </w:t>
      </w:r>
      <w:r w:rsidR="005E0A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เท่ากับ 470 </w:t>
      </w:r>
      <w:r w:rsidR="005E0A62">
        <w:rPr>
          <w:rFonts w:ascii="TH SarabunPSK" w:hAnsi="TH SarabunPSK" w:cs="TH SarabunPSK"/>
          <w:color w:val="000000"/>
          <w:sz w:val="32"/>
          <w:szCs w:val="32"/>
        </w:rPr>
        <w:t>mg/</w:t>
      </w:r>
      <w:r w:rsidR="005E0A62">
        <w:rPr>
          <w:rFonts w:ascii="TH SarabunPSK" w:hAnsi="TH SarabunPSK" w:cs="TH SarabunPSK"/>
          <w:color w:val="000000"/>
          <w:sz w:val="32"/>
          <w:szCs w:val="32"/>
          <w:vertAlign w:val="subscript"/>
        </w:rPr>
        <w:t xml:space="preserve"> 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</w:rPr>
        <w:t xml:space="preserve">l </w:t>
      </w:r>
      <w:r w:rsidR="005E0A62">
        <w:rPr>
          <w:rFonts w:ascii="TH SarabunPSK" w:hAnsi="TH SarabunPSK" w:cs="TH SarabunPSK"/>
          <w:color w:val="000000"/>
          <w:sz w:val="32"/>
          <w:szCs w:val="32"/>
        </w:rPr>
        <w:t>as CH</w:t>
      </w:r>
      <w:r w:rsidR="005E0A62" w:rsidRPr="005E0A62">
        <w:rPr>
          <w:rFonts w:ascii="TH SarabunPSK" w:hAnsi="TH SarabunPSK" w:cs="TH SarabunPSK"/>
          <w:color w:val="000000"/>
          <w:sz w:val="32"/>
          <w:szCs w:val="32"/>
          <w:vertAlign w:val="subscript"/>
        </w:rPr>
        <w:t>3</w:t>
      </w:r>
      <w:r w:rsidR="005E0A62">
        <w:rPr>
          <w:rFonts w:ascii="TH SarabunPSK" w:hAnsi="TH SarabunPSK" w:cs="TH SarabunPSK"/>
          <w:color w:val="000000"/>
          <w:sz w:val="32"/>
          <w:szCs w:val="32"/>
        </w:rPr>
        <w:t xml:space="preserve">COOH  </w:t>
      </w:r>
      <w:r w:rsidR="005E0A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และอัตราส่วนความเข้มข้นของกรดอินทรีย์ระเหยง่ายต่อสภาพด่างเท่ากับ  </w:t>
      </w:r>
      <w:r w:rsidR="00D416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0.4 มีความเหมาะสมในการเดินระบบแบบไร้ออกซิเจนซึ่งปกติจะอยู่ในช่วง 0.4 </w:t>
      </w:r>
      <w:r w:rsidR="00D416FF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416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0.8   จากผลการทดลองจะเห็นได้ว่าค่า</w:t>
      </w:r>
      <w:r w:rsidR="005E0A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มีความสอดคล้องกับค่าที่ได้จากการวิเคราะห์ทางสถิติ  </w:t>
      </w:r>
    </w:p>
    <w:p w:rsidR="00477ED3" w:rsidRDefault="00477ED3" w:rsidP="009E1150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B17FC" w:rsidRPr="00AB17FC" w:rsidRDefault="00477ED3" w:rsidP="009E1150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7DD6325" wp14:editId="73315A08">
            <wp:extent cx="5860112" cy="2902585"/>
            <wp:effectExtent l="0" t="0" r="7620" b="12065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B17FC" w:rsidRDefault="00AB17FC" w:rsidP="009E1150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718AF" w:rsidRDefault="002C3C55" w:rsidP="007B70CE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4.16</w:t>
      </w:r>
      <w:r w:rsidR="007B70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B70CE" w:rsidRPr="007B70CE">
        <w:rPr>
          <w:rFonts w:ascii="TH SarabunPSK" w:hAnsi="TH SarabunPSK" w:cs="TH SarabunPSK"/>
          <w:sz w:val="32"/>
          <w:szCs w:val="32"/>
          <w:cs/>
        </w:rPr>
        <w:t>ปริมาณก๊าซชีวภาพจากการหมักผักตบชวาร่วมกับกากเบียร์และมูลวัว</w:t>
      </w:r>
      <w:r w:rsidR="00DC5932">
        <w:rPr>
          <w:rFonts w:ascii="TH SarabunPSK" w:hAnsi="TH SarabunPSK" w:cs="TH SarabunPSK" w:hint="cs"/>
          <w:sz w:val="32"/>
          <w:szCs w:val="32"/>
          <w:cs/>
        </w:rPr>
        <w:t>ในอัตราส่วนที่</w:t>
      </w:r>
      <w:r w:rsidR="00D718AF">
        <w:rPr>
          <w:rFonts w:ascii="TH SarabunPSK" w:hAnsi="TH SarabunPSK" w:cs="TH SarabunPSK"/>
          <w:sz w:val="32"/>
          <w:szCs w:val="32"/>
        </w:rPr>
        <w:t xml:space="preserve"> </w:t>
      </w:r>
    </w:p>
    <w:p w:rsidR="00AB17FC" w:rsidRDefault="00C35813" w:rsidP="007B70CE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AB17FC" w:rsidRPr="00AB17FC">
        <w:rPr>
          <w:rFonts w:ascii="TH SarabunPSK" w:hAnsi="TH SarabunPSK" w:cs="TH SarabunPSK"/>
          <w:sz w:val="32"/>
          <w:szCs w:val="32"/>
          <w:cs/>
        </w:rPr>
        <w:t>เหมาะสมคือ 1:1:3  (ผักตบชวา:กากเบียร์:มูลวัว) จากการใช้หลักสถิติวิเคราะห์</w:t>
      </w:r>
    </w:p>
    <w:p w:rsidR="00AB17FC" w:rsidRDefault="00AB17FC" w:rsidP="007B70CE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E718B" w:rsidRPr="00AB17FC" w:rsidRDefault="00AB17FC" w:rsidP="00AB17FC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074410" cy="3100070"/>
            <wp:effectExtent l="0" t="0" r="2540" b="5080"/>
            <wp:wrapTight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AF">
        <w:rPr>
          <w:rFonts w:ascii="TH SarabunPSK" w:hAnsi="TH SarabunPSK" w:cs="TH SarabunPSK"/>
          <w:sz w:val="32"/>
          <w:szCs w:val="32"/>
        </w:rPr>
        <w:t xml:space="preserve">              </w:t>
      </w:r>
    </w:p>
    <w:p w:rsidR="00C35813" w:rsidRDefault="00AB17FC" w:rsidP="003B0D48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 w:rsidR="00C3581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B70CE">
        <w:rPr>
          <w:rFonts w:ascii="TH SarabunPSK" w:hAnsi="TH SarabunPSK" w:cs="TH SarabunPSK"/>
          <w:sz w:val="32"/>
          <w:szCs w:val="32"/>
          <w:cs/>
        </w:rPr>
        <w:t>ปริมาณก๊าซชีวภาพ</w:t>
      </w:r>
      <w:r>
        <w:rPr>
          <w:rFonts w:ascii="TH SarabunPSK" w:hAnsi="TH SarabunPSK" w:cs="TH SarabunPSK" w:hint="cs"/>
          <w:sz w:val="32"/>
          <w:szCs w:val="32"/>
          <w:cs/>
        </w:rPr>
        <w:t>สะสม</w:t>
      </w:r>
      <w:r w:rsidRPr="007B70CE">
        <w:rPr>
          <w:rFonts w:ascii="TH SarabunPSK" w:hAnsi="TH SarabunPSK" w:cs="TH SarabunPSK"/>
          <w:sz w:val="32"/>
          <w:szCs w:val="32"/>
          <w:cs/>
        </w:rPr>
        <w:t>จากการหมักผักตบชวาร่วมกับกากเบียร์และมูลวัว</w:t>
      </w:r>
      <w:r>
        <w:rPr>
          <w:rFonts w:ascii="TH SarabunPSK" w:hAnsi="TH SarabunPSK" w:cs="TH SarabunPSK" w:hint="cs"/>
          <w:sz w:val="32"/>
          <w:szCs w:val="32"/>
          <w:cs/>
        </w:rPr>
        <w:t>ในอัตราส่วนที่</w:t>
      </w:r>
      <w:r w:rsidR="00C3581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3E718B" w:rsidRDefault="00C35813" w:rsidP="003B0D48">
      <w:pPr>
        <w:tabs>
          <w:tab w:val="left" w:pos="709"/>
          <w:tab w:val="left" w:pos="993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B17FC">
        <w:rPr>
          <w:rFonts w:ascii="TH SarabunPSK" w:hAnsi="TH SarabunPSK" w:cs="TH SarabunPSK" w:hint="cs"/>
          <w:sz w:val="32"/>
          <w:szCs w:val="32"/>
          <w:cs/>
        </w:rPr>
        <w:t>เหมาะสมคือ</w:t>
      </w:r>
      <w:r w:rsidR="00AB17FC" w:rsidRPr="00D718AF">
        <w:rPr>
          <w:rFonts w:ascii="TH SarabunPSK" w:hAnsi="TH SarabunPSK" w:cs="TH SarabunPSK"/>
          <w:sz w:val="32"/>
          <w:szCs w:val="32"/>
          <w:cs/>
        </w:rPr>
        <w:t xml:space="preserve"> 1:1:3 </w:t>
      </w:r>
      <w:r w:rsidR="00AB17FC">
        <w:rPr>
          <w:rFonts w:ascii="TH SarabunPSK" w:hAnsi="TH SarabunPSK" w:cs="TH SarabunPSK" w:hint="cs"/>
          <w:sz w:val="32"/>
          <w:szCs w:val="32"/>
          <w:cs/>
        </w:rPr>
        <w:t xml:space="preserve"> (ผักตบชวา</w:t>
      </w:r>
      <w:r w:rsidR="00AB17FC">
        <w:rPr>
          <w:rFonts w:ascii="TH SarabunPSK" w:hAnsi="TH SarabunPSK" w:cs="TH SarabunPSK"/>
          <w:sz w:val="32"/>
          <w:szCs w:val="32"/>
        </w:rPr>
        <w:t>:</w:t>
      </w:r>
      <w:r w:rsidR="00AB17FC">
        <w:rPr>
          <w:rFonts w:ascii="TH SarabunPSK" w:hAnsi="TH SarabunPSK" w:cs="TH SarabunPSK" w:hint="cs"/>
          <w:sz w:val="32"/>
          <w:szCs w:val="32"/>
          <w:cs/>
        </w:rPr>
        <w:t>กากเบียร์</w:t>
      </w:r>
      <w:r w:rsidR="00AB17FC">
        <w:rPr>
          <w:rFonts w:ascii="TH SarabunPSK" w:hAnsi="TH SarabunPSK" w:cs="TH SarabunPSK"/>
          <w:sz w:val="32"/>
          <w:szCs w:val="32"/>
        </w:rPr>
        <w:t>:</w:t>
      </w:r>
      <w:r w:rsidR="00AB17FC">
        <w:rPr>
          <w:rFonts w:ascii="TH SarabunPSK" w:hAnsi="TH SarabunPSK" w:cs="TH SarabunPSK" w:hint="cs"/>
          <w:sz w:val="32"/>
          <w:szCs w:val="32"/>
          <w:cs/>
        </w:rPr>
        <w:t>มูลวัว</w:t>
      </w:r>
      <w:r w:rsidR="00AB17FC">
        <w:rPr>
          <w:rFonts w:ascii="TH SarabunPSK" w:hAnsi="TH SarabunPSK" w:cs="TH SarabunPSK"/>
          <w:sz w:val="32"/>
          <w:szCs w:val="32"/>
        </w:rPr>
        <w:t xml:space="preserve">) </w:t>
      </w:r>
      <w:r w:rsidR="00AB17FC">
        <w:rPr>
          <w:rFonts w:ascii="TH SarabunPSK" w:hAnsi="TH SarabunPSK" w:cs="TH SarabunPSK" w:hint="cs"/>
          <w:sz w:val="32"/>
          <w:szCs w:val="32"/>
          <w:cs/>
        </w:rPr>
        <w:t>จากการใช้หลักสถิติวิเคราะห์</w:t>
      </w:r>
      <w:r w:rsidR="00AB17FC">
        <w:rPr>
          <w:rFonts w:ascii="TH SarabunPSK" w:hAnsi="TH SarabunPSK" w:cs="TH SarabunPSK"/>
          <w:sz w:val="32"/>
          <w:szCs w:val="32"/>
        </w:rPr>
        <w:t xml:space="preserve"> </w:t>
      </w: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C1139A" w:rsidRDefault="00C1139A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AB17FC" w:rsidRDefault="003B0D48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EFAA4C0" wp14:editId="758F6D87">
            <wp:extent cx="5565775" cy="2934335"/>
            <wp:effectExtent l="0" t="0" r="15875" b="18415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1139A" w:rsidRDefault="00C1139A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1139A" w:rsidRPr="001B533E" w:rsidRDefault="003B0D48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3B0D4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DF4806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DF480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B0D48">
        <w:rPr>
          <w:rFonts w:ascii="TH SarabunPSK" w:hAnsi="TH SarabunPSK" w:cs="TH SarabunPSK"/>
          <w:sz w:val="32"/>
          <w:szCs w:val="32"/>
        </w:rPr>
        <w:t xml:space="preserve">  </w:t>
      </w:r>
      <w:r w:rsidR="00C1139A" w:rsidRPr="001B533E">
        <w:rPr>
          <w:rFonts w:ascii="TH SarabunPSK" w:hAnsi="TH SarabunPSK" w:cs="TH SarabunPSK" w:hint="cs"/>
          <w:sz w:val="32"/>
          <w:szCs w:val="32"/>
          <w:cs/>
        </w:rPr>
        <w:t>ร้อยละของ</w:t>
      </w:r>
      <w:r w:rsidRPr="001B533E">
        <w:rPr>
          <w:rFonts w:ascii="TH SarabunPSK" w:hAnsi="TH SarabunPSK" w:cs="TH SarabunPSK"/>
          <w:sz w:val="32"/>
          <w:szCs w:val="32"/>
          <w:cs/>
        </w:rPr>
        <w:t>ปริมาณ</w:t>
      </w:r>
      <w:r w:rsidR="00C1139A" w:rsidRPr="001B533E">
        <w:rPr>
          <w:rFonts w:ascii="TH SarabunPSK" w:hAnsi="TH SarabunPSK" w:cs="TH SarabunPSK" w:hint="cs"/>
          <w:sz w:val="32"/>
          <w:szCs w:val="32"/>
          <w:cs/>
        </w:rPr>
        <w:t>องค์ประกอบ</w:t>
      </w:r>
      <w:r w:rsidRPr="001B533E">
        <w:rPr>
          <w:rFonts w:ascii="TH SarabunPSK" w:hAnsi="TH SarabunPSK" w:cs="TH SarabunPSK"/>
          <w:sz w:val="32"/>
          <w:szCs w:val="32"/>
          <w:cs/>
        </w:rPr>
        <w:t>ก๊าซ</w:t>
      </w:r>
      <w:r w:rsidR="00C1139A" w:rsidRPr="001B533E">
        <w:rPr>
          <w:rFonts w:ascii="TH SarabunPSK" w:hAnsi="TH SarabunPSK" w:cs="TH SarabunPSK" w:hint="cs"/>
          <w:sz w:val="32"/>
          <w:szCs w:val="32"/>
          <w:cs/>
        </w:rPr>
        <w:t>มีเทน</w:t>
      </w:r>
      <w:r w:rsidRPr="001B533E">
        <w:rPr>
          <w:rFonts w:ascii="TH SarabunPSK" w:hAnsi="TH SarabunPSK" w:cs="TH SarabunPSK"/>
          <w:sz w:val="32"/>
          <w:szCs w:val="32"/>
          <w:cs/>
        </w:rPr>
        <w:t>จากการหมักผักตบชวาร่วมกับ</w:t>
      </w:r>
      <w:r w:rsidR="00C1139A" w:rsidRPr="001B533E">
        <w:rPr>
          <w:rFonts w:ascii="TH SarabunPSK" w:hAnsi="TH SarabunPSK" w:cs="TH SarabunPSK"/>
          <w:sz w:val="32"/>
          <w:szCs w:val="32"/>
          <w:cs/>
        </w:rPr>
        <w:t>กากเบียร์และมูลวัว</w:t>
      </w:r>
    </w:p>
    <w:p w:rsidR="00AB17FC" w:rsidRDefault="00C1139A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1B533E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B533E">
        <w:rPr>
          <w:rFonts w:ascii="TH SarabunPSK" w:hAnsi="TH SarabunPSK" w:cs="TH SarabunPSK"/>
          <w:sz w:val="32"/>
          <w:szCs w:val="32"/>
          <w:cs/>
        </w:rPr>
        <w:t>ในอัตราส่วนที่</w:t>
      </w:r>
      <w:r w:rsidR="003B0D48" w:rsidRPr="001B533E">
        <w:rPr>
          <w:rFonts w:ascii="TH SarabunPSK" w:hAnsi="TH SarabunPSK" w:cs="TH SarabunPSK"/>
          <w:sz w:val="32"/>
          <w:szCs w:val="32"/>
          <w:cs/>
        </w:rPr>
        <w:t xml:space="preserve">เหมาะสมคือ </w:t>
      </w:r>
      <w:r w:rsidR="003B0D48" w:rsidRPr="001B533E">
        <w:rPr>
          <w:rFonts w:ascii="TH SarabunPSK" w:hAnsi="TH SarabunPSK" w:cs="TH SarabunPSK"/>
          <w:sz w:val="32"/>
          <w:szCs w:val="32"/>
        </w:rPr>
        <w:t>1:1:3  (</w:t>
      </w:r>
      <w:r w:rsidRPr="001B533E">
        <w:rPr>
          <w:rFonts w:ascii="TH SarabunPSK" w:hAnsi="TH SarabunPSK" w:cs="TH SarabunPSK"/>
          <w:sz w:val="32"/>
          <w:szCs w:val="32"/>
          <w:cs/>
        </w:rPr>
        <w:t>ผักตบชวา:กากเบียร์:มูลวัว)</w:t>
      </w:r>
      <w:r w:rsidR="003B0D48" w:rsidRPr="001B533E">
        <w:rPr>
          <w:rFonts w:ascii="TH SarabunPSK" w:hAnsi="TH SarabunPSK" w:cs="TH SarabunPSK"/>
          <w:sz w:val="32"/>
          <w:szCs w:val="32"/>
          <w:cs/>
        </w:rPr>
        <w:t>จากการใช้หลักสถิติวิเคราะห์</w:t>
      </w: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1B533E" w:rsidRDefault="001B533E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1B533E" w:rsidRDefault="001B533E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B3B554" wp14:editId="265AC3DB">
            <wp:extent cx="5446644" cy="2909570"/>
            <wp:effectExtent l="0" t="0" r="1905" b="5080"/>
            <wp:docPr id="75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B533E" w:rsidRDefault="001B533E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1B533E" w:rsidRDefault="001B533E" w:rsidP="001B533E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3B0D4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DF4806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DF4806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B0D4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ค่าพีเอช</w:t>
      </w:r>
      <w:r w:rsidRPr="001B533E">
        <w:rPr>
          <w:rFonts w:ascii="TH SarabunPSK" w:hAnsi="TH SarabunPSK" w:cs="TH SarabunPSK"/>
          <w:sz w:val="32"/>
          <w:szCs w:val="32"/>
          <w:cs/>
        </w:rPr>
        <w:t xml:space="preserve">จากการหมักผักตบชวาร่วมกับกากเบียร์และมูลวัวในอัตราส่วนที่เหมาะสมคือ </w:t>
      </w:r>
      <w:r w:rsidRPr="001B533E">
        <w:rPr>
          <w:rFonts w:ascii="TH SarabunPSK" w:hAnsi="TH SarabunPSK" w:cs="TH SarabunPSK"/>
          <w:sz w:val="32"/>
          <w:szCs w:val="32"/>
        </w:rPr>
        <w:t xml:space="preserve">1:1:3  </w:t>
      </w:r>
    </w:p>
    <w:p w:rsidR="001B533E" w:rsidRDefault="001B533E" w:rsidP="001B533E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B533E">
        <w:rPr>
          <w:rFonts w:ascii="TH SarabunPSK" w:hAnsi="TH SarabunPSK" w:cs="TH SarabunPSK"/>
          <w:sz w:val="32"/>
          <w:szCs w:val="32"/>
        </w:rPr>
        <w:t>(</w:t>
      </w:r>
      <w:r w:rsidRPr="001B533E">
        <w:rPr>
          <w:rFonts w:ascii="TH SarabunPSK" w:hAnsi="TH SarabunPSK" w:cs="TH SarabunPSK"/>
          <w:sz w:val="32"/>
          <w:szCs w:val="32"/>
          <w:cs/>
        </w:rPr>
        <w:t>ผักตบชวา</w:t>
      </w:r>
      <w:proofErr w:type="gramStart"/>
      <w:r w:rsidRPr="001B533E">
        <w:rPr>
          <w:rFonts w:ascii="TH SarabunPSK" w:hAnsi="TH SarabunPSK" w:cs="TH SarabunPSK"/>
          <w:sz w:val="32"/>
          <w:szCs w:val="32"/>
          <w:cs/>
        </w:rPr>
        <w:t>:กากเบียร์:มูลวัว</w:t>
      </w:r>
      <w:proofErr w:type="gramEnd"/>
      <w:r w:rsidRPr="001B533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533E">
        <w:rPr>
          <w:rFonts w:ascii="TH SarabunPSK" w:hAnsi="TH SarabunPSK" w:cs="TH SarabunPSK"/>
          <w:sz w:val="32"/>
          <w:szCs w:val="32"/>
          <w:cs/>
        </w:rPr>
        <w:t>จากการใช้หลักสถิติวิเคราะห์</w:t>
      </w: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AB17FC" w:rsidRDefault="000916A6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FD2C928" wp14:editId="30A90F44">
            <wp:extent cx="5565775" cy="2954655"/>
            <wp:effectExtent l="0" t="0" r="15875" b="17145"/>
            <wp:docPr id="76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916A6" w:rsidRDefault="000916A6" w:rsidP="000916A6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916A6" w:rsidRDefault="000916A6" w:rsidP="000916A6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0916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DF4806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DF4806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0916A6">
        <w:rPr>
          <w:rFonts w:ascii="TH SarabunPSK" w:hAnsi="TH SarabunPSK" w:cs="TH SarabunPSK"/>
          <w:sz w:val="32"/>
          <w:szCs w:val="32"/>
          <w:cs/>
        </w:rPr>
        <w:t xml:space="preserve"> 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ความเป็นด่าง</w:t>
      </w:r>
      <w:r w:rsidRPr="000916A6">
        <w:rPr>
          <w:rFonts w:ascii="TH SarabunPSK" w:hAnsi="TH SarabunPSK" w:cs="TH SarabunPSK"/>
          <w:sz w:val="32"/>
          <w:szCs w:val="32"/>
          <w:cs/>
        </w:rPr>
        <w:t>จากการหมักผักตบชวาร่วมกับกากเบียร์และมูลวัวในอัตราส่วนที่เหมาะสม</w:t>
      </w:r>
    </w:p>
    <w:p w:rsidR="00AB17FC" w:rsidRDefault="000916A6" w:rsidP="000916A6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916A6">
        <w:rPr>
          <w:rFonts w:ascii="TH SarabunPSK" w:hAnsi="TH SarabunPSK" w:cs="TH SarabunPSK"/>
          <w:sz w:val="32"/>
          <w:szCs w:val="32"/>
          <w:cs/>
        </w:rPr>
        <w:t xml:space="preserve">คือ </w:t>
      </w:r>
      <w:r>
        <w:rPr>
          <w:rFonts w:ascii="TH SarabunPSK" w:hAnsi="TH SarabunPSK" w:cs="TH SarabunPSK"/>
          <w:sz w:val="32"/>
          <w:szCs w:val="32"/>
        </w:rPr>
        <w:t xml:space="preserve">1:1:3 </w:t>
      </w:r>
      <w:r w:rsidRPr="000916A6">
        <w:rPr>
          <w:rFonts w:ascii="TH SarabunPSK" w:hAnsi="TH SarabunPSK" w:cs="TH SarabunPSK"/>
          <w:sz w:val="32"/>
          <w:szCs w:val="32"/>
        </w:rPr>
        <w:t xml:space="preserve"> (</w:t>
      </w:r>
      <w:r w:rsidRPr="000916A6">
        <w:rPr>
          <w:rFonts w:ascii="TH SarabunPSK" w:hAnsi="TH SarabunPSK" w:cs="TH SarabunPSK"/>
          <w:sz w:val="32"/>
          <w:szCs w:val="32"/>
          <w:cs/>
        </w:rPr>
        <w:t>ผักตบชวา:กากเบียร์:มูลวัว) จากการใช้หลักสถิติวิเคราะห์</w:t>
      </w: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AB17FC" w:rsidRDefault="00AB17F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3E718B" w:rsidRDefault="003E718B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6E0B5F" w:rsidRDefault="006E0B5F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479F54C" wp14:editId="03FFCA27">
            <wp:extent cx="5565775" cy="3013075"/>
            <wp:effectExtent l="0" t="0" r="15875" b="15875"/>
            <wp:docPr id="77" name="Chart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bookmarkEnd w:id="0"/>
    </w:p>
    <w:p w:rsidR="003E718B" w:rsidRDefault="003E718B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B2671C" w:rsidRDefault="00B2671C" w:rsidP="00B2671C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0916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DF4806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DF4806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0916A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กรดอินทรีระเหยง่าย</w:t>
      </w:r>
      <w:r w:rsidRPr="000916A6">
        <w:rPr>
          <w:rFonts w:ascii="TH SarabunPSK" w:hAnsi="TH SarabunPSK" w:cs="TH SarabunPSK"/>
          <w:sz w:val="32"/>
          <w:szCs w:val="32"/>
          <w:cs/>
        </w:rPr>
        <w:t>จากการหมักผักตบชวาร่วมกับกากเบียร์และมูลวัวในอัตราส่วนที่</w:t>
      </w:r>
    </w:p>
    <w:p w:rsidR="00B2671C" w:rsidRDefault="00B2671C" w:rsidP="00B2671C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916A6">
        <w:rPr>
          <w:rFonts w:ascii="TH SarabunPSK" w:hAnsi="TH SarabunPSK" w:cs="TH SarabunPSK"/>
          <w:sz w:val="32"/>
          <w:szCs w:val="32"/>
          <w:cs/>
        </w:rPr>
        <w:t xml:space="preserve">เหมาะสมคือ </w:t>
      </w:r>
      <w:r>
        <w:rPr>
          <w:rFonts w:ascii="TH SarabunPSK" w:hAnsi="TH SarabunPSK" w:cs="TH SarabunPSK"/>
          <w:sz w:val="32"/>
          <w:szCs w:val="32"/>
        </w:rPr>
        <w:t xml:space="preserve">1:1:3 </w:t>
      </w:r>
      <w:r w:rsidRPr="000916A6">
        <w:rPr>
          <w:rFonts w:ascii="TH SarabunPSK" w:hAnsi="TH SarabunPSK" w:cs="TH SarabunPSK"/>
          <w:sz w:val="32"/>
          <w:szCs w:val="32"/>
        </w:rPr>
        <w:t xml:space="preserve"> (</w:t>
      </w:r>
      <w:r w:rsidRPr="000916A6">
        <w:rPr>
          <w:rFonts w:ascii="TH SarabunPSK" w:hAnsi="TH SarabunPSK" w:cs="TH SarabunPSK"/>
          <w:sz w:val="32"/>
          <w:szCs w:val="32"/>
          <w:cs/>
        </w:rPr>
        <w:t>ผักตบชวา:กากเบียร์:มูลวัว) จากการใช้หลักสถิติวิเคราะห์</w:t>
      </w:r>
    </w:p>
    <w:p w:rsidR="00B2671C" w:rsidRDefault="00B2671C" w:rsidP="00B2671C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B2671C" w:rsidRPr="003E718B" w:rsidRDefault="00B2671C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BD4424" w:rsidRPr="00F85CFF" w:rsidRDefault="00F85CFF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4688F33" wp14:editId="4111AA56">
            <wp:extent cx="5565775" cy="3037205"/>
            <wp:effectExtent l="0" t="0" r="15875" b="10795"/>
            <wp:docPr id="79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D4424" w:rsidRDefault="00BD4424" w:rsidP="006D168B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7E3371" w:rsidRDefault="00F85CFF" w:rsidP="00F85CFF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0916A6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DF4806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DF4806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0916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3371">
        <w:rPr>
          <w:rFonts w:ascii="TH SarabunPSK" w:hAnsi="TH SarabunPSK" w:cs="TH SarabunPSK" w:hint="cs"/>
          <w:sz w:val="32"/>
          <w:szCs w:val="32"/>
          <w:cs/>
        </w:rPr>
        <w:t>อัตราส่วนความเข้มข้นของ</w:t>
      </w:r>
      <w:r>
        <w:rPr>
          <w:rFonts w:ascii="TH SarabunPSK" w:hAnsi="TH SarabunPSK" w:cs="TH SarabunPSK" w:hint="cs"/>
          <w:sz w:val="32"/>
          <w:szCs w:val="32"/>
          <w:cs/>
        </w:rPr>
        <w:t>กรดอินทรีระเหยง่าย</w:t>
      </w:r>
      <w:r w:rsidR="007E3371">
        <w:rPr>
          <w:rFonts w:ascii="TH SarabunPSK" w:hAnsi="TH SarabunPSK" w:cs="TH SarabunPSK" w:hint="cs"/>
          <w:sz w:val="32"/>
          <w:szCs w:val="32"/>
          <w:cs/>
        </w:rPr>
        <w:t>ต่อสภาพด่าง</w:t>
      </w:r>
      <w:r w:rsidRPr="000916A6">
        <w:rPr>
          <w:rFonts w:ascii="TH SarabunPSK" w:hAnsi="TH SarabunPSK" w:cs="TH SarabunPSK"/>
          <w:sz w:val="32"/>
          <w:szCs w:val="32"/>
          <w:cs/>
        </w:rPr>
        <w:t>จากการหมักผักตบชวาร่วมกับ</w:t>
      </w:r>
    </w:p>
    <w:p w:rsidR="007E3371" w:rsidRDefault="00DC350C" w:rsidP="00F85CFF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7E3371">
        <w:rPr>
          <w:rFonts w:ascii="TH SarabunPSK" w:hAnsi="TH SarabunPSK" w:cs="TH SarabunPSK"/>
          <w:sz w:val="32"/>
          <w:szCs w:val="32"/>
          <w:cs/>
        </w:rPr>
        <w:t>กากเบียร์และมูลวัวในอัตราส่วนที่</w:t>
      </w:r>
      <w:r w:rsidR="00F85CFF" w:rsidRPr="000916A6">
        <w:rPr>
          <w:rFonts w:ascii="TH SarabunPSK" w:hAnsi="TH SarabunPSK" w:cs="TH SarabunPSK"/>
          <w:sz w:val="32"/>
          <w:szCs w:val="32"/>
          <w:cs/>
        </w:rPr>
        <w:t xml:space="preserve">เหมาะสมคือ </w:t>
      </w:r>
      <w:r w:rsidR="00F85CFF">
        <w:rPr>
          <w:rFonts w:ascii="TH SarabunPSK" w:hAnsi="TH SarabunPSK" w:cs="TH SarabunPSK"/>
          <w:sz w:val="32"/>
          <w:szCs w:val="32"/>
        </w:rPr>
        <w:t xml:space="preserve">1:1:3 </w:t>
      </w:r>
      <w:r w:rsidR="00F85CFF" w:rsidRPr="000916A6">
        <w:rPr>
          <w:rFonts w:ascii="TH SarabunPSK" w:hAnsi="TH SarabunPSK" w:cs="TH SarabunPSK"/>
          <w:sz w:val="32"/>
          <w:szCs w:val="32"/>
        </w:rPr>
        <w:t xml:space="preserve"> (</w:t>
      </w:r>
      <w:r w:rsidR="00F85CFF" w:rsidRPr="000916A6">
        <w:rPr>
          <w:rFonts w:ascii="TH SarabunPSK" w:hAnsi="TH SarabunPSK" w:cs="TH SarabunPSK"/>
          <w:sz w:val="32"/>
          <w:szCs w:val="32"/>
          <w:cs/>
        </w:rPr>
        <w:t>ผักตบชวา:กากเบียร์:มูลวัว) จากการ</w:t>
      </w:r>
    </w:p>
    <w:p w:rsidR="00F85CFF" w:rsidRDefault="00DC350C" w:rsidP="00F85CFF">
      <w:pPr>
        <w:tabs>
          <w:tab w:val="left" w:pos="709"/>
          <w:tab w:val="left" w:pos="993"/>
          <w:tab w:val="left" w:pos="1418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F85CFF" w:rsidRPr="000916A6">
        <w:rPr>
          <w:rFonts w:ascii="TH SarabunPSK" w:hAnsi="TH SarabunPSK" w:cs="TH SarabunPSK"/>
          <w:sz w:val="32"/>
          <w:szCs w:val="32"/>
          <w:cs/>
        </w:rPr>
        <w:t>ใช้หลักสถิติวิเคราะห์</w:t>
      </w:r>
    </w:p>
    <w:sectPr w:rsidR="00F85CFF" w:rsidSect="00DC350C">
      <w:headerReference w:type="default" r:id="rId31"/>
      <w:pgSz w:w="11906" w:h="16838"/>
      <w:pgMar w:top="1440" w:right="1440" w:bottom="1440" w:left="1701" w:header="709" w:footer="709" w:gutter="0"/>
      <w:pgNumType w:start="4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1D2" w:rsidRDefault="00AF21D2" w:rsidP="00BC4696">
      <w:r>
        <w:separator/>
      </w:r>
    </w:p>
  </w:endnote>
  <w:endnote w:type="continuationSeparator" w:id="0">
    <w:p w:rsidR="00AF21D2" w:rsidRDefault="00AF21D2" w:rsidP="00BC4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1D2" w:rsidRDefault="00AF21D2" w:rsidP="00BC4696">
      <w:r>
        <w:separator/>
      </w:r>
    </w:p>
  </w:footnote>
  <w:footnote w:type="continuationSeparator" w:id="0">
    <w:p w:rsidR="00AF21D2" w:rsidRDefault="00AF21D2" w:rsidP="00BC4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392680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A3D60" w:rsidRDefault="004A3D6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81F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4A3D60" w:rsidRDefault="004A3D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D6CA6"/>
    <w:multiLevelType w:val="multilevel"/>
    <w:tmpl w:val="C00ABE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F114184"/>
    <w:multiLevelType w:val="multilevel"/>
    <w:tmpl w:val="5ABC61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52E446D"/>
    <w:multiLevelType w:val="hybridMultilevel"/>
    <w:tmpl w:val="5F2471FA"/>
    <w:lvl w:ilvl="0" w:tplc="9050E35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622B5FB3"/>
    <w:multiLevelType w:val="hybridMultilevel"/>
    <w:tmpl w:val="04441104"/>
    <w:lvl w:ilvl="0" w:tplc="A6861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DB8"/>
    <w:rsid w:val="000014E8"/>
    <w:rsid w:val="0001518E"/>
    <w:rsid w:val="00032AA5"/>
    <w:rsid w:val="00051829"/>
    <w:rsid w:val="00052B90"/>
    <w:rsid w:val="000576F7"/>
    <w:rsid w:val="00065B2F"/>
    <w:rsid w:val="000662A8"/>
    <w:rsid w:val="00067C7A"/>
    <w:rsid w:val="00075A16"/>
    <w:rsid w:val="0008390D"/>
    <w:rsid w:val="0008550D"/>
    <w:rsid w:val="00087481"/>
    <w:rsid w:val="000916A6"/>
    <w:rsid w:val="000A046A"/>
    <w:rsid w:val="000A1E67"/>
    <w:rsid w:val="000A3376"/>
    <w:rsid w:val="000B466A"/>
    <w:rsid w:val="000B5F27"/>
    <w:rsid w:val="000B6D34"/>
    <w:rsid w:val="000C2E7B"/>
    <w:rsid w:val="000C625C"/>
    <w:rsid w:val="000D0346"/>
    <w:rsid w:val="000E27E9"/>
    <w:rsid w:val="000F1B1E"/>
    <w:rsid w:val="000F3077"/>
    <w:rsid w:val="000F790E"/>
    <w:rsid w:val="00101196"/>
    <w:rsid w:val="00107CBF"/>
    <w:rsid w:val="00120818"/>
    <w:rsid w:val="001208AC"/>
    <w:rsid w:val="001209D1"/>
    <w:rsid w:val="00121310"/>
    <w:rsid w:val="001214CF"/>
    <w:rsid w:val="00122D16"/>
    <w:rsid w:val="00125C7E"/>
    <w:rsid w:val="001363B1"/>
    <w:rsid w:val="00151003"/>
    <w:rsid w:val="00154E7C"/>
    <w:rsid w:val="00174F6F"/>
    <w:rsid w:val="00181762"/>
    <w:rsid w:val="001836DB"/>
    <w:rsid w:val="0019500B"/>
    <w:rsid w:val="001A3611"/>
    <w:rsid w:val="001A4CE4"/>
    <w:rsid w:val="001B533E"/>
    <w:rsid w:val="001B763D"/>
    <w:rsid w:val="001D4169"/>
    <w:rsid w:val="001D69A8"/>
    <w:rsid w:val="001E57C9"/>
    <w:rsid w:val="001F6287"/>
    <w:rsid w:val="001F6A09"/>
    <w:rsid w:val="00200DAA"/>
    <w:rsid w:val="00202501"/>
    <w:rsid w:val="00214E5E"/>
    <w:rsid w:val="00217B93"/>
    <w:rsid w:val="0022099B"/>
    <w:rsid w:val="0022776F"/>
    <w:rsid w:val="00234A03"/>
    <w:rsid w:val="00257F1B"/>
    <w:rsid w:val="0026193F"/>
    <w:rsid w:val="00261C93"/>
    <w:rsid w:val="0027007C"/>
    <w:rsid w:val="00276014"/>
    <w:rsid w:val="00283D5A"/>
    <w:rsid w:val="002A096A"/>
    <w:rsid w:val="002A4F4D"/>
    <w:rsid w:val="002B5673"/>
    <w:rsid w:val="002C0E95"/>
    <w:rsid w:val="002C15CE"/>
    <w:rsid w:val="002C3C55"/>
    <w:rsid w:val="002C67A5"/>
    <w:rsid w:val="002D353B"/>
    <w:rsid w:val="002D4E01"/>
    <w:rsid w:val="002E2E97"/>
    <w:rsid w:val="002F642A"/>
    <w:rsid w:val="00301C4E"/>
    <w:rsid w:val="00304658"/>
    <w:rsid w:val="00305C39"/>
    <w:rsid w:val="00307437"/>
    <w:rsid w:val="00307901"/>
    <w:rsid w:val="00311895"/>
    <w:rsid w:val="003169B8"/>
    <w:rsid w:val="00321E62"/>
    <w:rsid w:val="00322EEB"/>
    <w:rsid w:val="00330BC1"/>
    <w:rsid w:val="00332CA9"/>
    <w:rsid w:val="00333584"/>
    <w:rsid w:val="003628B5"/>
    <w:rsid w:val="00364DC1"/>
    <w:rsid w:val="00371FC3"/>
    <w:rsid w:val="00390FAA"/>
    <w:rsid w:val="00393DFE"/>
    <w:rsid w:val="00396784"/>
    <w:rsid w:val="003A0591"/>
    <w:rsid w:val="003A7EFC"/>
    <w:rsid w:val="003B0D48"/>
    <w:rsid w:val="003B4F80"/>
    <w:rsid w:val="003C3E69"/>
    <w:rsid w:val="003C4F21"/>
    <w:rsid w:val="003C74AC"/>
    <w:rsid w:val="003D3E5C"/>
    <w:rsid w:val="003E0318"/>
    <w:rsid w:val="003E1B2C"/>
    <w:rsid w:val="003E1E99"/>
    <w:rsid w:val="003E718B"/>
    <w:rsid w:val="003F20FC"/>
    <w:rsid w:val="003F2FB5"/>
    <w:rsid w:val="003F3155"/>
    <w:rsid w:val="003F32EB"/>
    <w:rsid w:val="00401A44"/>
    <w:rsid w:val="00403221"/>
    <w:rsid w:val="00410711"/>
    <w:rsid w:val="00410F3F"/>
    <w:rsid w:val="00417BB7"/>
    <w:rsid w:val="00420559"/>
    <w:rsid w:val="00421A61"/>
    <w:rsid w:val="00423E94"/>
    <w:rsid w:val="0044404D"/>
    <w:rsid w:val="00444574"/>
    <w:rsid w:val="00444F46"/>
    <w:rsid w:val="0045276E"/>
    <w:rsid w:val="004542E6"/>
    <w:rsid w:val="00455BA2"/>
    <w:rsid w:val="004719F0"/>
    <w:rsid w:val="00471EB0"/>
    <w:rsid w:val="0047434F"/>
    <w:rsid w:val="00475AF7"/>
    <w:rsid w:val="00477ED3"/>
    <w:rsid w:val="004860A0"/>
    <w:rsid w:val="004A2D17"/>
    <w:rsid w:val="004A3D60"/>
    <w:rsid w:val="004A4624"/>
    <w:rsid w:val="004B4A0D"/>
    <w:rsid w:val="004C1B4D"/>
    <w:rsid w:val="004C584E"/>
    <w:rsid w:val="004D1759"/>
    <w:rsid w:val="004D4ED5"/>
    <w:rsid w:val="004E41D6"/>
    <w:rsid w:val="004E492C"/>
    <w:rsid w:val="004F35EE"/>
    <w:rsid w:val="005027FD"/>
    <w:rsid w:val="00510896"/>
    <w:rsid w:val="00517AD5"/>
    <w:rsid w:val="00527A0A"/>
    <w:rsid w:val="00534151"/>
    <w:rsid w:val="00536D9C"/>
    <w:rsid w:val="00540B94"/>
    <w:rsid w:val="005427E2"/>
    <w:rsid w:val="00554670"/>
    <w:rsid w:val="00560502"/>
    <w:rsid w:val="005948EF"/>
    <w:rsid w:val="005A3CF9"/>
    <w:rsid w:val="005A64C9"/>
    <w:rsid w:val="005B51FD"/>
    <w:rsid w:val="005C08BD"/>
    <w:rsid w:val="005C173D"/>
    <w:rsid w:val="005E0A62"/>
    <w:rsid w:val="005F4574"/>
    <w:rsid w:val="00603B01"/>
    <w:rsid w:val="00605E02"/>
    <w:rsid w:val="00616FDD"/>
    <w:rsid w:val="00624BE5"/>
    <w:rsid w:val="0064163F"/>
    <w:rsid w:val="00643FB3"/>
    <w:rsid w:val="00644A9E"/>
    <w:rsid w:val="00645DE9"/>
    <w:rsid w:val="00646D2C"/>
    <w:rsid w:val="00656A67"/>
    <w:rsid w:val="00666FA2"/>
    <w:rsid w:val="0067550C"/>
    <w:rsid w:val="006A1B19"/>
    <w:rsid w:val="006B2C36"/>
    <w:rsid w:val="006D168B"/>
    <w:rsid w:val="006E02D7"/>
    <w:rsid w:val="006E034B"/>
    <w:rsid w:val="006E0B5F"/>
    <w:rsid w:val="006E0B83"/>
    <w:rsid w:val="007018C8"/>
    <w:rsid w:val="00711936"/>
    <w:rsid w:val="007169A6"/>
    <w:rsid w:val="007232EB"/>
    <w:rsid w:val="00730B5D"/>
    <w:rsid w:val="00732177"/>
    <w:rsid w:val="00734868"/>
    <w:rsid w:val="0074775F"/>
    <w:rsid w:val="00751E6E"/>
    <w:rsid w:val="00752AF5"/>
    <w:rsid w:val="007556B9"/>
    <w:rsid w:val="007608F2"/>
    <w:rsid w:val="00764B73"/>
    <w:rsid w:val="007725A3"/>
    <w:rsid w:val="00775D87"/>
    <w:rsid w:val="00776B6D"/>
    <w:rsid w:val="007906FF"/>
    <w:rsid w:val="00790F3F"/>
    <w:rsid w:val="0079123E"/>
    <w:rsid w:val="0079125F"/>
    <w:rsid w:val="007A01D8"/>
    <w:rsid w:val="007B29BB"/>
    <w:rsid w:val="007B70CE"/>
    <w:rsid w:val="007B7609"/>
    <w:rsid w:val="007C3E1D"/>
    <w:rsid w:val="007E2A4A"/>
    <w:rsid w:val="007E3371"/>
    <w:rsid w:val="007E7C94"/>
    <w:rsid w:val="007F5264"/>
    <w:rsid w:val="007F530B"/>
    <w:rsid w:val="007F5EF2"/>
    <w:rsid w:val="00811078"/>
    <w:rsid w:val="00820EFC"/>
    <w:rsid w:val="008308C7"/>
    <w:rsid w:val="00855374"/>
    <w:rsid w:val="00891E3D"/>
    <w:rsid w:val="008B0BB9"/>
    <w:rsid w:val="008B5BE6"/>
    <w:rsid w:val="008C7DD3"/>
    <w:rsid w:val="008D44F2"/>
    <w:rsid w:val="008E0908"/>
    <w:rsid w:val="008E44E9"/>
    <w:rsid w:val="008F5F62"/>
    <w:rsid w:val="00900AB0"/>
    <w:rsid w:val="00905D95"/>
    <w:rsid w:val="00905E3D"/>
    <w:rsid w:val="0091414E"/>
    <w:rsid w:val="00921A72"/>
    <w:rsid w:val="00923355"/>
    <w:rsid w:val="00927844"/>
    <w:rsid w:val="009346FD"/>
    <w:rsid w:val="00936DF8"/>
    <w:rsid w:val="00947F9C"/>
    <w:rsid w:val="00960FA1"/>
    <w:rsid w:val="00962066"/>
    <w:rsid w:val="00963DB8"/>
    <w:rsid w:val="00973433"/>
    <w:rsid w:val="00974BDC"/>
    <w:rsid w:val="009852F2"/>
    <w:rsid w:val="00992DF3"/>
    <w:rsid w:val="009A396B"/>
    <w:rsid w:val="009B0ECD"/>
    <w:rsid w:val="009C03C8"/>
    <w:rsid w:val="009C2302"/>
    <w:rsid w:val="009D1965"/>
    <w:rsid w:val="009E1150"/>
    <w:rsid w:val="009F77D2"/>
    <w:rsid w:val="00A02599"/>
    <w:rsid w:val="00A02E49"/>
    <w:rsid w:val="00A14056"/>
    <w:rsid w:val="00A14466"/>
    <w:rsid w:val="00A323A3"/>
    <w:rsid w:val="00A455D1"/>
    <w:rsid w:val="00A609F2"/>
    <w:rsid w:val="00A705B9"/>
    <w:rsid w:val="00A70661"/>
    <w:rsid w:val="00A739CA"/>
    <w:rsid w:val="00A82E8C"/>
    <w:rsid w:val="00A86868"/>
    <w:rsid w:val="00AA30A9"/>
    <w:rsid w:val="00AA596B"/>
    <w:rsid w:val="00AB17FC"/>
    <w:rsid w:val="00AB21F2"/>
    <w:rsid w:val="00AE08A9"/>
    <w:rsid w:val="00AE20E6"/>
    <w:rsid w:val="00AE286C"/>
    <w:rsid w:val="00AF21D2"/>
    <w:rsid w:val="00B1085C"/>
    <w:rsid w:val="00B11484"/>
    <w:rsid w:val="00B143C0"/>
    <w:rsid w:val="00B248BB"/>
    <w:rsid w:val="00B2671C"/>
    <w:rsid w:val="00B452D9"/>
    <w:rsid w:val="00B46361"/>
    <w:rsid w:val="00B62697"/>
    <w:rsid w:val="00B65142"/>
    <w:rsid w:val="00B81B45"/>
    <w:rsid w:val="00B94EF4"/>
    <w:rsid w:val="00BA5156"/>
    <w:rsid w:val="00BC093B"/>
    <w:rsid w:val="00BC1588"/>
    <w:rsid w:val="00BC1811"/>
    <w:rsid w:val="00BC4696"/>
    <w:rsid w:val="00BD4424"/>
    <w:rsid w:val="00BE4707"/>
    <w:rsid w:val="00C0285F"/>
    <w:rsid w:val="00C1139A"/>
    <w:rsid w:val="00C1595B"/>
    <w:rsid w:val="00C1643D"/>
    <w:rsid w:val="00C230D7"/>
    <w:rsid w:val="00C35813"/>
    <w:rsid w:val="00C36C1B"/>
    <w:rsid w:val="00C45CC5"/>
    <w:rsid w:val="00C50354"/>
    <w:rsid w:val="00C532EB"/>
    <w:rsid w:val="00C7023D"/>
    <w:rsid w:val="00C73A07"/>
    <w:rsid w:val="00C75F48"/>
    <w:rsid w:val="00C77311"/>
    <w:rsid w:val="00C82B7A"/>
    <w:rsid w:val="00C85EE6"/>
    <w:rsid w:val="00C8626D"/>
    <w:rsid w:val="00C86543"/>
    <w:rsid w:val="00C86970"/>
    <w:rsid w:val="00C90E1B"/>
    <w:rsid w:val="00C92B84"/>
    <w:rsid w:val="00C940F5"/>
    <w:rsid w:val="00CA6D69"/>
    <w:rsid w:val="00CC10C0"/>
    <w:rsid w:val="00CC4098"/>
    <w:rsid w:val="00CC41B3"/>
    <w:rsid w:val="00CD02E0"/>
    <w:rsid w:val="00CD05CE"/>
    <w:rsid w:val="00CD5318"/>
    <w:rsid w:val="00CE3FCD"/>
    <w:rsid w:val="00CF51EA"/>
    <w:rsid w:val="00D04E4E"/>
    <w:rsid w:val="00D052A2"/>
    <w:rsid w:val="00D05964"/>
    <w:rsid w:val="00D06DE4"/>
    <w:rsid w:val="00D121FD"/>
    <w:rsid w:val="00D16352"/>
    <w:rsid w:val="00D2345E"/>
    <w:rsid w:val="00D30862"/>
    <w:rsid w:val="00D32CF5"/>
    <w:rsid w:val="00D3494D"/>
    <w:rsid w:val="00D379C7"/>
    <w:rsid w:val="00D416FF"/>
    <w:rsid w:val="00D41F95"/>
    <w:rsid w:val="00D43F22"/>
    <w:rsid w:val="00D51102"/>
    <w:rsid w:val="00D518BA"/>
    <w:rsid w:val="00D52C71"/>
    <w:rsid w:val="00D56B6E"/>
    <w:rsid w:val="00D6028C"/>
    <w:rsid w:val="00D65E3F"/>
    <w:rsid w:val="00D718AF"/>
    <w:rsid w:val="00D75B41"/>
    <w:rsid w:val="00D81475"/>
    <w:rsid w:val="00D81B97"/>
    <w:rsid w:val="00D84FEC"/>
    <w:rsid w:val="00D9171E"/>
    <w:rsid w:val="00D976AA"/>
    <w:rsid w:val="00DA705A"/>
    <w:rsid w:val="00DB4845"/>
    <w:rsid w:val="00DB741F"/>
    <w:rsid w:val="00DC350C"/>
    <w:rsid w:val="00DC5932"/>
    <w:rsid w:val="00DD0F91"/>
    <w:rsid w:val="00DD3C8D"/>
    <w:rsid w:val="00DD40CC"/>
    <w:rsid w:val="00DE2522"/>
    <w:rsid w:val="00DE33E9"/>
    <w:rsid w:val="00DF3D03"/>
    <w:rsid w:val="00DF4806"/>
    <w:rsid w:val="00DF7BCF"/>
    <w:rsid w:val="00E05F38"/>
    <w:rsid w:val="00E06196"/>
    <w:rsid w:val="00E07BB8"/>
    <w:rsid w:val="00E107D4"/>
    <w:rsid w:val="00E1081F"/>
    <w:rsid w:val="00E1406A"/>
    <w:rsid w:val="00E1429B"/>
    <w:rsid w:val="00E27BB7"/>
    <w:rsid w:val="00E3012B"/>
    <w:rsid w:val="00E368C2"/>
    <w:rsid w:val="00E36ED2"/>
    <w:rsid w:val="00E43151"/>
    <w:rsid w:val="00E47820"/>
    <w:rsid w:val="00E510DD"/>
    <w:rsid w:val="00E610B0"/>
    <w:rsid w:val="00E6363C"/>
    <w:rsid w:val="00E675C0"/>
    <w:rsid w:val="00E76A17"/>
    <w:rsid w:val="00E87878"/>
    <w:rsid w:val="00E90E29"/>
    <w:rsid w:val="00E9419A"/>
    <w:rsid w:val="00E94376"/>
    <w:rsid w:val="00EA273F"/>
    <w:rsid w:val="00EB1204"/>
    <w:rsid w:val="00EB207C"/>
    <w:rsid w:val="00EB3D52"/>
    <w:rsid w:val="00EB5D41"/>
    <w:rsid w:val="00EB69CC"/>
    <w:rsid w:val="00EB6B34"/>
    <w:rsid w:val="00EB779C"/>
    <w:rsid w:val="00ED757C"/>
    <w:rsid w:val="00EE08F8"/>
    <w:rsid w:val="00EE3305"/>
    <w:rsid w:val="00EE6555"/>
    <w:rsid w:val="00EF1B94"/>
    <w:rsid w:val="00EF3694"/>
    <w:rsid w:val="00EF6AE0"/>
    <w:rsid w:val="00F00720"/>
    <w:rsid w:val="00F024EA"/>
    <w:rsid w:val="00F02EB9"/>
    <w:rsid w:val="00F05929"/>
    <w:rsid w:val="00F07549"/>
    <w:rsid w:val="00F1165F"/>
    <w:rsid w:val="00F26C83"/>
    <w:rsid w:val="00F32717"/>
    <w:rsid w:val="00F344D4"/>
    <w:rsid w:val="00F426B3"/>
    <w:rsid w:val="00F4318C"/>
    <w:rsid w:val="00F43445"/>
    <w:rsid w:val="00F55013"/>
    <w:rsid w:val="00F66913"/>
    <w:rsid w:val="00F6704F"/>
    <w:rsid w:val="00F718D9"/>
    <w:rsid w:val="00F80ABA"/>
    <w:rsid w:val="00F81E05"/>
    <w:rsid w:val="00F81FC2"/>
    <w:rsid w:val="00F85CFF"/>
    <w:rsid w:val="00F94480"/>
    <w:rsid w:val="00FA193C"/>
    <w:rsid w:val="00FA4D92"/>
    <w:rsid w:val="00FB14DE"/>
    <w:rsid w:val="00FB30BB"/>
    <w:rsid w:val="00FD0199"/>
    <w:rsid w:val="00FE5F2B"/>
    <w:rsid w:val="00FE6A4B"/>
    <w:rsid w:val="00FE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851070-4DF0-4542-884B-91D5731A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DB8"/>
    <w:pPr>
      <w:spacing w:after="0" w:line="240" w:lineRule="auto"/>
    </w:pPr>
    <w:rPr>
      <w:rFonts w:ascii="Cordia New" w:eastAsia="Times New Roman" w:hAnsi="Cordia New" w:cs="Angsana New"/>
      <w:sz w:val="28"/>
    </w:rPr>
  </w:style>
  <w:style w:type="paragraph" w:styleId="Heading1">
    <w:name w:val="heading 1"/>
    <w:basedOn w:val="Normal"/>
    <w:next w:val="Normal"/>
    <w:link w:val="Heading1Char"/>
    <w:qFormat/>
    <w:rsid w:val="00D518BA"/>
    <w:pPr>
      <w:keepNext/>
      <w:outlineLvl w:val="0"/>
    </w:pPr>
    <w:rPr>
      <w:rFonts w:ascii="Times New Roman" w:hAnsi="Times New Roman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DB8"/>
    <w:pPr>
      <w:ind w:left="720"/>
      <w:contextualSpacing/>
    </w:pPr>
    <w:rPr>
      <w:szCs w:val="35"/>
    </w:rPr>
  </w:style>
  <w:style w:type="paragraph" w:styleId="NoSpacing">
    <w:name w:val="No Spacing"/>
    <w:uiPriority w:val="1"/>
    <w:qFormat/>
    <w:rsid w:val="00963DB8"/>
    <w:pPr>
      <w:spacing w:after="0" w:line="240" w:lineRule="auto"/>
    </w:pPr>
    <w:rPr>
      <w:rFonts w:ascii="Cordia New" w:eastAsia="Times New Roman" w:hAnsi="Cordia New" w:cs="Angsan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B5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5D"/>
    <w:rPr>
      <w:rFonts w:ascii="Tahoma" w:eastAsia="Times New Roman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71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B62697"/>
    <w:rPr>
      <w:rFonts w:cs="Times New Roman"/>
    </w:rPr>
  </w:style>
  <w:style w:type="paragraph" w:customStyle="1" w:styleId="a">
    <w:name w:val="ชื่อบท"/>
    <w:basedOn w:val="Normal"/>
    <w:next w:val="Normal"/>
    <w:rsid w:val="00332CA9"/>
    <w:pPr>
      <w:jc w:val="center"/>
    </w:pPr>
    <w:rPr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BC4696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C4696"/>
    <w:rPr>
      <w:rFonts w:ascii="Cordia New" w:eastAsia="Times New Roman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BC4696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C4696"/>
    <w:rPr>
      <w:rFonts w:ascii="Cordia New" w:eastAsia="Times New Roman" w:hAnsi="Cordia New" w:cs="Angsana New"/>
      <w:sz w:val="28"/>
      <w:szCs w:val="35"/>
    </w:rPr>
  </w:style>
  <w:style w:type="paragraph" w:customStyle="1" w:styleId="a0">
    <w:name w:val="ย่อหน้าปกติ"/>
    <w:basedOn w:val="Normal"/>
    <w:rsid w:val="001E57C9"/>
    <w:pPr>
      <w:spacing w:before="240"/>
      <w:ind w:firstLine="1440"/>
      <w:jc w:val="both"/>
    </w:pPr>
    <w:rPr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D518BA"/>
    <w:rPr>
      <w:rFonts w:ascii="Times New Roman" w:eastAsia="Times New Roman" w:hAnsi="Times New Roman" w:cs="Cordia New"/>
      <w:sz w:val="32"/>
      <w:szCs w:val="32"/>
    </w:rPr>
  </w:style>
  <w:style w:type="paragraph" w:styleId="BodyTextIndent2">
    <w:name w:val="Body Text Indent 2"/>
    <w:basedOn w:val="Normal"/>
    <w:link w:val="BodyTextIndent2Char"/>
    <w:rsid w:val="00D518BA"/>
    <w:pPr>
      <w:ind w:firstLine="1080"/>
      <w:jc w:val="thaiDistribute"/>
    </w:pPr>
    <w:rPr>
      <w:rFonts w:ascii="Angsana New" w:eastAsia="Cordi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D518BA"/>
    <w:rPr>
      <w:rFonts w:ascii="Angsana New" w:eastAsia="Cordia New" w:hAnsi="Cordia New" w:cs="Angsana New"/>
      <w:sz w:val="32"/>
      <w:szCs w:val="32"/>
    </w:rPr>
  </w:style>
  <w:style w:type="paragraph" w:customStyle="1" w:styleId="1">
    <w:name w:val="รายการย่อหน้า1"/>
    <w:basedOn w:val="Normal"/>
    <w:rsid w:val="00D518BA"/>
    <w:pPr>
      <w:ind w:left="720"/>
    </w:pPr>
    <w:rPr>
      <w:rFonts w:ascii="Angsana New" w:eastAsia="PMingLiU" w:hAnsi="Angsana New"/>
      <w:noProof/>
      <w:sz w:val="32"/>
      <w:szCs w:val="40"/>
      <w:lang w:eastAsia="zh-TW"/>
    </w:rPr>
  </w:style>
  <w:style w:type="character" w:styleId="Strong">
    <w:name w:val="Strong"/>
    <w:basedOn w:val="DefaultParagraphFont"/>
    <w:uiPriority w:val="22"/>
    <w:qFormat/>
    <w:rsid w:val="00D518BA"/>
    <w:rPr>
      <w:b/>
      <w:bCs/>
    </w:rPr>
  </w:style>
  <w:style w:type="character" w:styleId="Hyperlink">
    <w:name w:val="Hyperlink"/>
    <w:basedOn w:val="DefaultParagraphFont"/>
    <w:unhideWhenUsed/>
    <w:rsid w:val="00D518BA"/>
    <w:rPr>
      <w:color w:val="0000FF"/>
      <w:u w:val="single"/>
    </w:rPr>
  </w:style>
  <w:style w:type="character" w:customStyle="1" w:styleId="yshortcuts">
    <w:name w:val="yshortcuts"/>
    <w:basedOn w:val="DefaultParagraphFont"/>
    <w:rsid w:val="00D518BA"/>
  </w:style>
  <w:style w:type="character" w:customStyle="1" w:styleId="newsdatedark1">
    <w:name w:val="newsdatedark1"/>
    <w:basedOn w:val="DefaultParagraphFont"/>
    <w:rsid w:val="00D518BA"/>
  </w:style>
  <w:style w:type="paragraph" w:customStyle="1" w:styleId="MainTxt">
    <w:name w:val="Main_Txt"/>
    <w:basedOn w:val="Normal"/>
    <w:rsid w:val="002C3C55"/>
    <w:pPr>
      <w:spacing w:before="120" w:after="120"/>
      <w:ind w:firstLine="720"/>
      <w:jc w:val="thaiDistribute"/>
    </w:pPr>
    <w:rPr>
      <w:rFonts w:ascii="Browallia New" w:eastAsia="MS Mincho" w:hAnsi="Browallia New" w:cs="Browallia New"/>
      <w:sz w:val="30"/>
      <w:szCs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4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5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3623;&#3594;.60\&#3586;&#3657;&#3629;&#3617;&#3641;&#3621;&#3648;&#3586;&#3637;&#3618;&#3609;%20&#3623;&#3594;\&#3588;&#3656;&#3634;%20pH%20&#3585;&#3634;&#3585;&#3648;&#3610;&#3637;&#3618;&#3619;&#366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3623;&#3594;.60\&#3586;&#3657;&#3629;&#3617;&#3641;&#3621;&#3648;&#3586;&#3637;&#3618;&#3609;%20&#3623;&#3594;\&#3588;&#3656;&#3634;%20pH%20&#3585;&#3634;&#3585;&#3648;&#3610;&#3637;&#3618;&#3619;&#366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3623;&#3594;.60\&#3586;&#3657;&#3629;&#3617;&#3641;&#3621;&#3648;&#3586;&#3637;&#3618;&#3609;%20&#3623;&#3594;\&#3588;&#3656;&#3634;%20pH%20&#3585;&#3634;&#3585;&#3648;&#3610;&#3637;&#3618;&#3619;&#366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3623;&#3594;.60\&#3586;&#3657;&#3629;&#3617;&#3641;&#3621;&#3648;&#3586;&#3637;&#3618;&#3609;%20&#3623;&#3594;\&#3588;&#3656;&#3634;%20pH%20&#3585;&#3634;&#3585;&#3648;&#3610;&#3637;&#3618;&#3619;&#366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3623;&#3594;.60\&#3586;&#3657;&#3629;&#3617;&#3641;&#3621;&#3648;&#3586;&#3637;&#3618;&#3609;%20&#3623;&#3594;\&#3588;&#3656;&#3634;%20pH%20&#3585;&#3634;&#3585;&#3648;&#3610;&#3637;&#3618;&#3619;&#366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Sheet1!$K$2</c:f>
              <c:strCache>
                <c:ptCount val="1"/>
                <c:pt idx="0">
                  <c:v>อัตราส่วน
1:1:3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Sheet1!$J$3:$J$32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Sheet1!$K$3:$K$32</c:f>
              <c:numCache>
                <c:formatCode>General</c:formatCode>
                <c:ptCount val="30"/>
                <c:pt idx="0">
                  <c:v>0</c:v>
                </c:pt>
                <c:pt idx="1">
                  <c:v>5</c:v>
                </c:pt>
                <c:pt idx="2">
                  <c:v>5</c:v>
                </c:pt>
                <c:pt idx="3">
                  <c:v>8</c:v>
                </c:pt>
                <c:pt idx="4">
                  <c:v>10</c:v>
                </c:pt>
                <c:pt idx="5">
                  <c:v>30</c:v>
                </c:pt>
                <c:pt idx="6">
                  <c:v>80</c:v>
                </c:pt>
                <c:pt idx="7">
                  <c:v>95</c:v>
                </c:pt>
                <c:pt idx="8">
                  <c:v>125</c:v>
                </c:pt>
                <c:pt idx="9">
                  <c:v>285</c:v>
                </c:pt>
                <c:pt idx="10">
                  <c:v>680</c:v>
                </c:pt>
                <c:pt idx="11">
                  <c:v>900</c:v>
                </c:pt>
                <c:pt idx="12">
                  <c:v>1720</c:v>
                </c:pt>
                <c:pt idx="13">
                  <c:v>1400</c:v>
                </c:pt>
                <c:pt idx="14">
                  <c:v>1320</c:v>
                </c:pt>
                <c:pt idx="15">
                  <c:v>1200</c:v>
                </c:pt>
                <c:pt idx="16">
                  <c:v>1250</c:v>
                </c:pt>
                <c:pt idx="17">
                  <c:v>1100</c:v>
                </c:pt>
                <c:pt idx="18">
                  <c:v>1200</c:v>
                </c:pt>
                <c:pt idx="19">
                  <c:v>1000</c:v>
                </c:pt>
                <c:pt idx="20">
                  <c:v>880</c:v>
                </c:pt>
                <c:pt idx="21">
                  <c:v>850</c:v>
                </c:pt>
                <c:pt idx="22">
                  <c:v>920</c:v>
                </c:pt>
                <c:pt idx="23">
                  <c:v>720</c:v>
                </c:pt>
                <c:pt idx="24">
                  <c:v>650</c:v>
                </c:pt>
                <c:pt idx="25">
                  <c:v>540</c:v>
                </c:pt>
                <c:pt idx="26">
                  <c:v>590</c:v>
                </c:pt>
                <c:pt idx="27">
                  <c:v>500</c:v>
                </c:pt>
                <c:pt idx="28">
                  <c:v>480</c:v>
                </c:pt>
                <c:pt idx="29">
                  <c:v>490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78606848"/>
        <c:axId val="-278613376"/>
      </c:scatterChart>
      <c:valAx>
        <c:axId val="-27860684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</a:t>
                </a:r>
                <a:r>
                  <a:rPr lang="en-US" sz="14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(day)</a:t>
                </a:r>
                <a:endParaRPr lang="en-US" sz="1400" b="1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78613376"/>
        <c:crosses val="autoZero"/>
        <c:crossBetween val="midCat"/>
        <c:majorUnit val="1"/>
      </c:valAx>
      <c:valAx>
        <c:axId val="-278613376"/>
        <c:scaling>
          <c:orientation val="minMax"/>
          <c:max val="2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Biogas  (ml.)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78606848"/>
        <c:crosses val="autoZero"/>
        <c:crossBetween val="midCat"/>
        <c:majorUnit val="200"/>
        <c:minorUnit val="30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0587704623685"/>
          <c:y val="4.7553442341624542E-2"/>
          <c:w val="0.8648243901392435"/>
          <c:h val="0.7811227033922743"/>
        </c:manualLayout>
      </c:layout>
      <c:scatterChart>
        <c:scatterStyle val="smoothMarker"/>
        <c:varyColors val="0"/>
        <c:ser>
          <c:idx val="1"/>
          <c:order val="0"/>
          <c:tx>
            <c:strRef>
              <c:f>Sheet1!$L$2</c:f>
              <c:strCache>
                <c:ptCount val="1"/>
                <c:pt idx="0">
                  <c:v>Cum
mulate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Sheet1!$J$3:$J$32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Sheet1!$L$3:$L$32</c:f>
              <c:numCache>
                <c:formatCode>General</c:formatCode>
                <c:ptCount val="30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18</c:v>
                </c:pt>
                <c:pt idx="4">
                  <c:v>28</c:v>
                </c:pt>
                <c:pt idx="5">
                  <c:v>58</c:v>
                </c:pt>
                <c:pt idx="6">
                  <c:v>138</c:v>
                </c:pt>
                <c:pt idx="7">
                  <c:v>233</c:v>
                </c:pt>
                <c:pt idx="8">
                  <c:v>358</c:v>
                </c:pt>
                <c:pt idx="9">
                  <c:v>643</c:v>
                </c:pt>
                <c:pt idx="10">
                  <c:v>1323</c:v>
                </c:pt>
                <c:pt idx="11">
                  <c:v>2223</c:v>
                </c:pt>
                <c:pt idx="12">
                  <c:v>3943</c:v>
                </c:pt>
                <c:pt idx="13">
                  <c:v>5343</c:v>
                </c:pt>
                <c:pt idx="14">
                  <c:v>6663</c:v>
                </c:pt>
                <c:pt idx="15">
                  <c:v>7863</c:v>
                </c:pt>
                <c:pt idx="16">
                  <c:v>9113</c:v>
                </c:pt>
                <c:pt idx="17">
                  <c:v>10213</c:v>
                </c:pt>
                <c:pt idx="18">
                  <c:v>11413</c:v>
                </c:pt>
                <c:pt idx="19">
                  <c:v>12413</c:v>
                </c:pt>
                <c:pt idx="20">
                  <c:v>13293</c:v>
                </c:pt>
                <c:pt idx="21">
                  <c:v>14143</c:v>
                </c:pt>
                <c:pt idx="22">
                  <c:v>15063</c:v>
                </c:pt>
                <c:pt idx="23">
                  <c:v>15783</c:v>
                </c:pt>
                <c:pt idx="24">
                  <c:v>16433</c:v>
                </c:pt>
                <c:pt idx="25">
                  <c:v>16973</c:v>
                </c:pt>
                <c:pt idx="26">
                  <c:v>17563</c:v>
                </c:pt>
                <c:pt idx="27">
                  <c:v>18063</c:v>
                </c:pt>
                <c:pt idx="28">
                  <c:v>18543</c:v>
                </c:pt>
                <c:pt idx="29">
                  <c:v>19033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78614464"/>
        <c:axId val="-278610656"/>
      </c:scatterChart>
      <c:valAx>
        <c:axId val="-278614464"/>
        <c:scaling>
          <c:orientation val="minMax"/>
          <c:max val="3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 (day)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78610656"/>
        <c:crosses val="autoZero"/>
        <c:crossBetween val="midCat"/>
        <c:majorUnit val="1"/>
      </c:valAx>
      <c:valAx>
        <c:axId val="-27861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Cumulative</a:t>
                </a:r>
                <a:r>
                  <a:rPr lang="en-US" sz="16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Biogas Production (ml</a:t>
                </a:r>
                <a:r>
                  <a:rPr lang="en-US" sz="14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.)</a:t>
                </a:r>
                <a:endParaRPr lang="en-US" sz="1600" b="1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8.0154205677031396E-4"/>
              <c:y val="0.123126605117207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786144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Sheet3!$K$2</c:f>
              <c:strCache>
                <c:ptCount val="1"/>
                <c:pt idx="0">
                  <c:v>Methane 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Sheet3!$B$3:$B$32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Sheet3!$K$3:$K$32</c:f>
              <c:numCache>
                <c:formatCode>General</c:formatCode>
                <c:ptCount val="30"/>
                <c:pt idx="0">
                  <c:v>5</c:v>
                </c:pt>
                <c:pt idx="1">
                  <c:v>15</c:v>
                </c:pt>
                <c:pt idx="2">
                  <c:v>10</c:v>
                </c:pt>
                <c:pt idx="3">
                  <c:v>20</c:v>
                </c:pt>
                <c:pt idx="4">
                  <c:v>25</c:v>
                </c:pt>
                <c:pt idx="5">
                  <c:v>24</c:v>
                </c:pt>
                <c:pt idx="6">
                  <c:v>35</c:v>
                </c:pt>
                <c:pt idx="7">
                  <c:v>29</c:v>
                </c:pt>
                <c:pt idx="8">
                  <c:v>34</c:v>
                </c:pt>
                <c:pt idx="9">
                  <c:v>40</c:v>
                </c:pt>
                <c:pt idx="10">
                  <c:v>42</c:v>
                </c:pt>
                <c:pt idx="11">
                  <c:v>45</c:v>
                </c:pt>
                <c:pt idx="12">
                  <c:v>30</c:v>
                </c:pt>
                <c:pt idx="13">
                  <c:v>33</c:v>
                </c:pt>
                <c:pt idx="14">
                  <c:v>38</c:v>
                </c:pt>
                <c:pt idx="15">
                  <c:v>45</c:v>
                </c:pt>
                <c:pt idx="16">
                  <c:v>31</c:v>
                </c:pt>
                <c:pt idx="17">
                  <c:v>35</c:v>
                </c:pt>
                <c:pt idx="18">
                  <c:v>28</c:v>
                </c:pt>
                <c:pt idx="19">
                  <c:v>25</c:v>
                </c:pt>
                <c:pt idx="20">
                  <c:v>27</c:v>
                </c:pt>
                <c:pt idx="21">
                  <c:v>30</c:v>
                </c:pt>
                <c:pt idx="22">
                  <c:v>32</c:v>
                </c:pt>
                <c:pt idx="23">
                  <c:v>36</c:v>
                </c:pt>
                <c:pt idx="24">
                  <c:v>35</c:v>
                </c:pt>
                <c:pt idx="25">
                  <c:v>32</c:v>
                </c:pt>
                <c:pt idx="26">
                  <c:v>25</c:v>
                </c:pt>
                <c:pt idx="27">
                  <c:v>30</c:v>
                </c:pt>
                <c:pt idx="28">
                  <c:v>20</c:v>
                </c:pt>
                <c:pt idx="29">
                  <c:v>22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78616096"/>
        <c:axId val="-278615008"/>
      </c:scatterChart>
      <c:valAx>
        <c:axId val="-27861609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</a:t>
                </a:r>
                <a:r>
                  <a:rPr lang="en-US" sz="16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(day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78615008"/>
        <c:crosses val="autoZero"/>
        <c:crossBetween val="midCat"/>
        <c:majorUnit val="2"/>
      </c:valAx>
      <c:valAx>
        <c:axId val="-27861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Methane</a:t>
                </a:r>
                <a:r>
                  <a:rPr lang="en-US" sz="16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(%)</a:t>
                </a:r>
                <a:endParaRPr lang="en-US" sz="1600" b="1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1.0147133434804667E-2"/>
              <c:y val="0.305734838700717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786160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15163327356357"/>
          <c:y val="0.1235842448921432"/>
          <c:w val="0.84835143131861002"/>
          <c:h val="0.6681428383638401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Sheet4!$E$2</c:f>
              <c:strCache>
                <c:ptCount val="1"/>
                <c:pt idx="0">
                  <c:v>PH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Sheet4!$B$3:$B$32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Sheet4!$E$3:$E$32</c:f>
              <c:numCache>
                <c:formatCode>General</c:formatCode>
                <c:ptCount val="30"/>
                <c:pt idx="0">
                  <c:v>6</c:v>
                </c:pt>
                <c:pt idx="1">
                  <c:v>6.1</c:v>
                </c:pt>
                <c:pt idx="2">
                  <c:v>6.1</c:v>
                </c:pt>
                <c:pt idx="3">
                  <c:v>6.3</c:v>
                </c:pt>
                <c:pt idx="4">
                  <c:v>6.5</c:v>
                </c:pt>
                <c:pt idx="5">
                  <c:v>6</c:v>
                </c:pt>
                <c:pt idx="6">
                  <c:v>6.7</c:v>
                </c:pt>
                <c:pt idx="7">
                  <c:v>6.4</c:v>
                </c:pt>
                <c:pt idx="8">
                  <c:v>6.8</c:v>
                </c:pt>
                <c:pt idx="9">
                  <c:v>6.7</c:v>
                </c:pt>
                <c:pt idx="10">
                  <c:v>6.9</c:v>
                </c:pt>
                <c:pt idx="11">
                  <c:v>6.6</c:v>
                </c:pt>
                <c:pt idx="12">
                  <c:v>6.4</c:v>
                </c:pt>
                <c:pt idx="13">
                  <c:v>6.3</c:v>
                </c:pt>
                <c:pt idx="14">
                  <c:v>6.5</c:v>
                </c:pt>
                <c:pt idx="15">
                  <c:v>6.7</c:v>
                </c:pt>
                <c:pt idx="16">
                  <c:v>6.6</c:v>
                </c:pt>
                <c:pt idx="17">
                  <c:v>6.9</c:v>
                </c:pt>
                <c:pt idx="18">
                  <c:v>6.2</c:v>
                </c:pt>
                <c:pt idx="19">
                  <c:v>6.1</c:v>
                </c:pt>
                <c:pt idx="20">
                  <c:v>6.2</c:v>
                </c:pt>
                <c:pt idx="21">
                  <c:v>6.5</c:v>
                </c:pt>
                <c:pt idx="22">
                  <c:v>6.1</c:v>
                </c:pt>
                <c:pt idx="23" formatCode="0.0">
                  <c:v>6</c:v>
                </c:pt>
                <c:pt idx="24">
                  <c:v>6.2</c:v>
                </c:pt>
                <c:pt idx="25">
                  <c:v>6</c:v>
                </c:pt>
                <c:pt idx="26">
                  <c:v>6.1</c:v>
                </c:pt>
                <c:pt idx="27">
                  <c:v>5.9</c:v>
                </c:pt>
                <c:pt idx="28">
                  <c:v>6.1</c:v>
                </c:pt>
                <c:pt idx="29">
                  <c:v>6.2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56550752"/>
        <c:axId val="-156549120"/>
      </c:scatterChart>
      <c:valAx>
        <c:axId val="-15655075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 (day)</a:t>
                </a:r>
              </a:p>
            </c:rich>
          </c:tx>
          <c:layout>
            <c:manualLayout>
              <c:xMode val="edge"/>
              <c:yMode val="edge"/>
              <c:x val="0.4942872734967535"/>
              <c:y val="0.884651393352887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56549120"/>
        <c:crosses val="autoZero"/>
        <c:crossBetween val="midCat"/>
        <c:majorUnit val="2"/>
      </c:valAx>
      <c:valAx>
        <c:axId val="-156549120"/>
        <c:scaling>
          <c:orientation val="minMax"/>
          <c:min val="5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pH</a:t>
                </a:r>
              </a:p>
            </c:rich>
          </c:tx>
          <c:layout>
            <c:manualLayout>
              <c:xMode val="edge"/>
              <c:yMode val="edge"/>
              <c:x val="5.7599568154715194E-3"/>
              <c:y val="0.45057448351474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565507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Sheet5!$G$3</c:f>
              <c:strCache>
                <c:ptCount val="1"/>
                <c:pt idx="0">
                  <c:v>Alkaline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Sheet5!$B$4:$B$33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Sheet5!$G$4:$G$33</c:f>
              <c:numCache>
                <c:formatCode>General</c:formatCode>
                <c:ptCount val="30"/>
                <c:pt idx="0">
                  <c:v>1230</c:v>
                </c:pt>
                <c:pt idx="1">
                  <c:v>1120</c:v>
                </c:pt>
                <c:pt idx="2">
                  <c:v>1240</c:v>
                </c:pt>
                <c:pt idx="3">
                  <c:v>1440</c:v>
                </c:pt>
                <c:pt idx="4">
                  <c:v>1300</c:v>
                </c:pt>
                <c:pt idx="5">
                  <c:v>1220</c:v>
                </c:pt>
                <c:pt idx="6">
                  <c:v>1000</c:v>
                </c:pt>
                <c:pt idx="7">
                  <c:v>1020</c:v>
                </c:pt>
                <c:pt idx="8">
                  <c:v>1130</c:v>
                </c:pt>
                <c:pt idx="9">
                  <c:v>1150</c:v>
                </c:pt>
                <c:pt idx="10">
                  <c:v>1000</c:v>
                </c:pt>
                <c:pt idx="11">
                  <c:v>1050</c:v>
                </c:pt>
                <c:pt idx="12">
                  <c:v>1175</c:v>
                </c:pt>
                <c:pt idx="13">
                  <c:v>1250</c:v>
                </c:pt>
                <c:pt idx="14">
                  <c:v>1011</c:v>
                </c:pt>
                <c:pt idx="15">
                  <c:v>1210</c:v>
                </c:pt>
                <c:pt idx="16">
                  <c:v>1200</c:v>
                </c:pt>
                <c:pt idx="17">
                  <c:v>1030</c:v>
                </c:pt>
                <c:pt idx="18">
                  <c:v>1220</c:v>
                </c:pt>
                <c:pt idx="19">
                  <c:v>1250</c:v>
                </c:pt>
                <c:pt idx="20">
                  <c:v>1160</c:v>
                </c:pt>
                <c:pt idx="21">
                  <c:v>1020</c:v>
                </c:pt>
                <c:pt idx="22">
                  <c:v>1100</c:v>
                </c:pt>
                <c:pt idx="23">
                  <c:v>1080</c:v>
                </c:pt>
                <c:pt idx="24">
                  <c:v>1200</c:v>
                </c:pt>
                <c:pt idx="25">
                  <c:v>1030</c:v>
                </c:pt>
                <c:pt idx="26">
                  <c:v>1015</c:v>
                </c:pt>
                <c:pt idx="27">
                  <c:v>1050</c:v>
                </c:pt>
                <c:pt idx="28">
                  <c:v>1260</c:v>
                </c:pt>
                <c:pt idx="29">
                  <c:v>1260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56540416"/>
        <c:axId val="-1937899424"/>
      </c:scatterChart>
      <c:valAx>
        <c:axId val="-156540416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</a:t>
                </a:r>
                <a:r>
                  <a:rPr lang="en-US" sz="16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(day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937899424"/>
        <c:crosses val="autoZero"/>
        <c:crossBetween val="midCat"/>
        <c:majorUnit val="2"/>
      </c:valAx>
      <c:valAx>
        <c:axId val="-1937899424"/>
        <c:scaling>
          <c:orientation val="minMax"/>
          <c:max val="1500"/>
          <c:min val="9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Alkalinity</a:t>
                </a:r>
                <a:r>
                  <a:rPr lang="en-US" baseline="0"/>
                  <a:t> (mg/l as Ca(CO</a:t>
                </a:r>
                <a:r>
                  <a:rPr lang="en-US" baseline="-25000"/>
                  <a:t>3</a:t>
                </a:r>
                <a:r>
                  <a:rPr lang="en-US" baseline="0"/>
                  <a:t>)</a:t>
                </a:r>
                <a:r>
                  <a:rPr lang="en-US" baseline="-25000"/>
                  <a:t>2</a:t>
                </a:r>
              </a:p>
            </c:rich>
          </c:tx>
          <c:layout>
            <c:manualLayout>
              <c:xMode val="edge"/>
              <c:yMode val="edge"/>
              <c:x val="1.5832655829601448E-2"/>
              <c:y val="0.213964743768731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565404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Sheet6!$H$2</c:f>
              <c:strCache>
                <c:ptCount val="1"/>
                <c:pt idx="0">
                  <c:v>VFA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Sheet6!$B$3:$B$32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Sheet6!$H$3:$H$32</c:f>
              <c:numCache>
                <c:formatCode>0</c:formatCode>
                <c:ptCount val="30"/>
                <c:pt idx="0">
                  <c:v>400</c:v>
                </c:pt>
                <c:pt idx="1">
                  <c:v>448</c:v>
                </c:pt>
                <c:pt idx="2">
                  <c:v>496</c:v>
                </c:pt>
                <c:pt idx="3">
                  <c:v>576</c:v>
                </c:pt>
                <c:pt idx="4">
                  <c:v>520</c:v>
                </c:pt>
                <c:pt idx="5">
                  <c:v>448</c:v>
                </c:pt>
                <c:pt idx="6">
                  <c:v>500</c:v>
                </c:pt>
                <c:pt idx="7">
                  <c:v>408</c:v>
                </c:pt>
                <c:pt idx="8">
                  <c:v>452</c:v>
                </c:pt>
                <c:pt idx="9">
                  <c:v>460</c:v>
                </c:pt>
                <c:pt idx="10">
                  <c:v>400</c:v>
                </c:pt>
                <c:pt idx="11">
                  <c:v>420</c:v>
                </c:pt>
                <c:pt idx="12">
                  <c:v>470</c:v>
                </c:pt>
                <c:pt idx="13">
                  <c:v>500</c:v>
                </c:pt>
                <c:pt idx="14">
                  <c:v>404.40000000000003</c:v>
                </c:pt>
                <c:pt idx="15">
                  <c:v>484</c:v>
                </c:pt>
                <c:pt idx="16">
                  <c:v>480</c:v>
                </c:pt>
                <c:pt idx="17">
                  <c:v>463.5</c:v>
                </c:pt>
                <c:pt idx="18">
                  <c:v>488</c:v>
                </c:pt>
                <c:pt idx="19">
                  <c:v>500</c:v>
                </c:pt>
                <c:pt idx="20">
                  <c:v>522</c:v>
                </c:pt>
                <c:pt idx="21">
                  <c:v>510</c:v>
                </c:pt>
                <c:pt idx="22">
                  <c:v>484</c:v>
                </c:pt>
                <c:pt idx="23">
                  <c:v>464.4</c:v>
                </c:pt>
                <c:pt idx="24">
                  <c:v>480</c:v>
                </c:pt>
                <c:pt idx="25">
                  <c:v>432.59999999999997</c:v>
                </c:pt>
                <c:pt idx="26">
                  <c:v>446.6</c:v>
                </c:pt>
                <c:pt idx="27">
                  <c:v>451.5</c:v>
                </c:pt>
                <c:pt idx="28">
                  <c:v>504</c:v>
                </c:pt>
                <c:pt idx="29">
                  <c:v>491.40000000000003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37905952"/>
        <c:axId val="-1937898336"/>
      </c:scatterChart>
      <c:valAx>
        <c:axId val="-1937905952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 (day)</a:t>
                </a:r>
              </a:p>
            </c:rich>
          </c:tx>
          <c:layout>
            <c:manualLayout>
              <c:xMode val="edge"/>
              <c:yMode val="edge"/>
              <c:x val="0.46088910761154855"/>
              <c:y val="0.900877140844022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937898336"/>
        <c:crosses val="autoZero"/>
        <c:crossBetween val="midCat"/>
        <c:majorUnit val="2"/>
      </c:valAx>
      <c:valAx>
        <c:axId val="-1937898336"/>
        <c:scaling>
          <c:orientation val="minMax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VFA</a:t>
                </a:r>
                <a:r>
                  <a:rPr lang="en-US" sz="16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(mg/L as CH</a:t>
                </a:r>
                <a:r>
                  <a:rPr lang="en-US" sz="1600" b="1" baseline="-250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3</a:t>
                </a:r>
                <a:r>
                  <a:rPr lang="en-US" sz="1600" b="1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COOH)</a:t>
                </a:r>
                <a:endParaRPr lang="en-US" sz="1600" b="1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layout>
            <c:manualLayout>
              <c:xMode val="edge"/>
              <c:yMode val="edge"/>
              <c:x val="1.9607846921384692E-2"/>
              <c:y val="0.255113820326142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9379059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51418723116143"/>
          <c:y val="5.1704842893124617E-2"/>
          <c:w val="0.82197932689413877"/>
          <c:h val="0.726934700075686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Sheet7!$I$3</c:f>
              <c:strCache>
                <c:ptCount val="1"/>
                <c:pt idx="0">
                  <c:v>VFA/Alkaline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Sheet7!$B$4:$B$33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Sheet7!$I$4:$I$33</c:f>
              <c:numCache>
                <c:formatCode>General</c:formatCode>
                <c:ptCount val="30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 formatCode="0.00">
                  <c:v>0.36721311475409835</c:v>
                </c:pt>
                <c:pt idx="6">
                  <c:v>0.5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0.4</c:v>
                </c:pt>
                <c:pt idx="12">
                  <c:v>0.4</c:v>
                </c:pt>
                <c:pt idx="13">
                  <c:v>0.4</c:v>
                </c:pt>
                <c:pt idx="14">
                  <c:v>0.4</c:v>
                </c:pt>
                <c:pt idx="15">
                  <c:v>0.4</c:v>
                </c:pt>
                <c:pt idx="16">
                  <c:v>0.4</c:v>
                </c:pt>
                <c:pt idx="17">
                  <c:v>0.45</c:v>
                </c:pt>
                <c:pt idx="18">
                  <c:v>0.4</c:v>
                </c:pt>
                <c:pt idx="19">
                  <c:v>0.4</c:v>
                </c:pt>
                <c:pt idx="20">
                  <c:v>0.45</c:v>
                </c:pt>
                <c:pt idx="21">
                  <c:v>0.42</c:v>
                </c:pt>
                <c:pt idx="22">
                  <c:v>0.44</c:v>
                </c:pt>
                <c:pt idx="23">
                  <c:v>0.43</c:v>
                </c:pt>
                <c:pt idx="24">
                  <c:v>0.4</c:v>
                </c:pt>
                <c:pt idx="25">
                  <c:v>0.42</c:v>
                </c:pt>
                <c:pt idx="26">
                  <c:v>0.44</c:v>
                </c:pt>
                <c:pt idx="27">
                  <c:v>0.43</c:v>
                </c:pt>
                <c:pt idx="28">
                  <c:v>0.4</c:v>
                </c:pt>
                <c:pt idx="29">
                  <c:v>0.39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65101344"/>
        <c:axId val="-265103520"/>
      </c:scatterChart>
      <c:valAx>
        <c:axId val="-265101344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Time (day)</a:t>
                </a:r>
              </a:p>
            </c:rich>
          </c:tx>
          <c:layout>
            <c:manualLayout>
              <c:xMode val="edge"/>
              <c:yMode val="edge"/>
              <c:x val="0.48244309920537032"/>
              <c:y val="0.90145529465733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65103520"/>
        <c:crosses val="autoZero"/>
        <c:crossBetween val="midCat"/>
        <c:majorUnit val="2"/>
      </c:valAx>
      <c:valAx>
        <c:axId val="-265103520"/>
        <c:scaling>
          <c:orientation val="minMax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600" b="1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VFA/Alkalinity</a:t>
                </a:r>
              </a:p>
            </c:rich>
          </c:tx>
          <c:layout>
            <c:manualLayout>
              <c:xMode val="edge"/>
              <c:yMode val="edge"/>
              <c:x val="1.1046671229144841E-2"/>
              <c:y val="0.254948248674360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265101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4DBE-2214-498A-9905-2F75F8E62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18</Pages>
  <Words>1865</Words>
  <Characters>10635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PATTAKAMOL SOMBOOT</cp:lastModifiedBy>
  <cp:revision>8</cp:revision>
  <cp:lastPrinted>2017-08-02T15:25:00Z</cp:lastPrinted>
  <dcterms:created xsi:type="dcterms:W3CDTF">2018-09-14T06:55:00Z</dcterms:created>
  <dcterms:modified xsi:type="dcterms:W3CDTF">2018-09-16T16:58:00Z</dcterms:modified>
</cp:coreProperties>
</file>