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01" w:rsidRPr="00D06468" w:rsidRDefault="00D64A01" w:rsidP="00AA17A3">
      <w:pPr>
        <w:jc w:val="center"/>
        <w:rPr>
          <w:rFonts w:ascii="TH SarabunPSK" w:eastAsia="TH SarabunPSK" w:hAnsi="TH SarabunPSK" w:cs="TH SarabunPSK"/>
          <w:bCs/>
          <w:iCs/>
          <w:sz w:val="26"/>
        </w:rPr>
      </w:pP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</w:pPr>
      <w:r w:rsidRPr="00FE3BD8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ศึกษาโครงสร้างระดับจุลภาค และสมบัติทางแม่เ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หล็กของเซรา</w:t>
      </w:r>
      <w:proofErr w:type="spellStart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มิก</w:t>
      </w:r>
      <w:proofErr w:type="spellEnd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แมกนีเซียม</w:t>
      </w:r>
      <w:proofErr w:type="spellStart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แมงกานี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</w:rPr>
        <w:t>ส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ค์เฟอร์ไร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val="th-TH"/>
        </w:rPr>
        <w:t>ต์</w:t>
      </w:r>
      <w:proofErr w:type="spellEnd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 xml:space="preserve"> ที่เตรียมด้วยวิธีตกตะกอนร่วม</w:t>
      </w:r>
    </w:p>
    <w:p w:rsidR="00D64A01" w:rsidRPr="00FE3BD8" w:rsidRDefault="00D64A01" w:rsidP="00D64A0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และ</w:t>
      </w:r>
      <w:proofErr w:type="spellStart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ซินเตอร์</w:t>
      </w:r>
      <w:proofErr w:type="spellEnd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สองขั้นตอน</w:t>
      </w:r>
    </w:p>
    <w:p w:rsidR="00D64A01" w:rsidRPr="00083438" w:rsidRDefault="00D64A01" w:rsidP="00D64A01">
      <w:pPr>
        <w:jc w:val="center"/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</w:pPr>
      <w:r w:rsidRPr="00083438">
        <w:rPr>
          <w:rFonts w:ascii="TH SarabunPSK" w:hAnsi="TH SarabunPSK" w:cs="TH SarabunPSK"/>
          <w:b/>
          <w:bCs/>
          <w:sz w:val="40"/>
          <w:szCs w:val="40"/>
        </w:rPr>
        <w:t xml:space="preserve">The investigation of microstructure and magnetic property of Magnesium Manganese Ferrite 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(Mg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(1-x)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Mn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x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Fe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2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O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4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) </w:t>
      </w:r>
      <w:r w:rsidRPr="00083438"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  <w:t xml:space="preserve">ceramics prepared by co-precipitation method and </w:t>
      </w:r>
    </w:p>
    <w:p w:rsidR="00D64A01" w:rsidRPr="00083438" w:rsidRDefault="00D64A01" w:rsidP="00D64A0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083438"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  <w:t>two-step sintering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FE3BD8" w:rsidRDefault="00D64A01" w:rsidP="00D64A01">
      <w:pPr>
        <w:jc w:val="center"/>
        <w:rPr>
          <w:rFonts w:ascii="TH SarabunPSK" w:eastAsia="TH SarabunPSK" w:hAnsi="TH SarabunPSK" w:cs="TH SarabunPSK"/>
          <w:bCs/>
          <w:sz w:val="40"/>
          <w:szCs w:val="40"/>
          <w:shd w:val="clear" w:color="auto" w:fill="00FFFF"/>
          <w:cs/>
        </w:rPr>
      </w:pP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เอกสิทธิ์  </w:t>
      </w:r>
      <w:proofErr w:type="spellStart"/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สุทธะ</w:t>
      </w:r>
      <w:proofErr w:type="spellEnd"/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พินทุ</w:t>
      </w:r>
    </w:p>
    <w:p w:rsidR="00D64A01" w:rsidRDefault="00D64A01" w:rsidP="00D64A01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468" w:rsidRPr="00043AC5" w:rsidRDefault="00D06468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D06468" w:rsidRDefault="00D06468" w:rsidP="00D64A01">
      <w:pPr>
        <w:jc w:val="center"/>
        <w:rPr>
          <w:rFonts w:ascii="TH SarabunPSK" w:hAnsi="TH SarabunPSK" w:cs="TH SarabunPSK"/>
          <w:sz w:val="32"/>
          <w:szCs w:val="32"/>
        </w:rPr>
        <w:sectPr w:rsidR="00D06468" w:rsidSect="00D538CB">
          <w:headerReference w:type="default" r:id="rId8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w:drawing>
          <wp:inline distT="0" distB="0" distL="0" distR="0">
            <wp:extent cx="1014569" cy="1280160"/>
            <wp:effectExtent l="19050" t="0" r="0" b="0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</w:pPr>
      <w:r w:rsidRPr="00FE3BD8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ศึกษาโครงสร้างระดับจุลภาค และสมบัติทางแม่เ</w:t>
      </w:r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หล็กของเซรา</w:t>
      </w:r>
      <w:proofErr w:type="spellStart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มิก</w:t>
      </w:r>
      <w:proofErr w:type="spellEnd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แมกนีเซียมแมงกานี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</w:rPr>
        <w:t>ส</w:t>
      </w:r>
      <w:proofErr w:type="spellStart"/>
      <w:r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เฟอร์ไร</w:t>
      </w:r>
      <w:r>
        <w:rPr>
          <w:rFonts w:ascii="TH SarabunPSK" w:hAnsi="TH SarabunPSK" w:cs="TH SarabunPSK" w:hint="cs"/>
          <w:b/>
          <w:bCs/>
          <w:spacing w:val="7"/>
          <w:sz w:val="40"/>
          <w:szCs w:val="40"/>
          <w:cs/>
          <w:lang w:val="th-TH"/>
        </w:rPr>
        <w:t>ต์</w:t>
      </w:r>
      <w:proofErr w:type="spellEnd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 xml:space="preserve"> ที่เตรียมด้วยวิธีตกตะกอนร่วม</w:t>
      </w:r>
    </w:p>
    <w:p w:rsidR="00D64A01" w:rsidRPr="00FE3BD8" w:rsidRDefault="00D64A01" w:rsidP="00D64A0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และ</w:t>
      </w:r>
      <w:proofErr w:type="spellStart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ซินเตอร์</w:t>
      </w:r>
      <w:proofErr w:type="spellEnd"/>
      <w:r w:rsidRPr="00FE3BD8">
        <w:rPr>
          <w:rFonts w:ascii="TH SarabunPSK" w:hAnsi="TH SarabunPSK" w:cs="TH SarabunPSK"/>
          <w:b/>
          <w:bCs/>
          <w:spacing w:val="7"/>
          <w:sz w:val="40"/>
          <w:szCs w:val="40"/>
          <w:cs/>
          <w:lang w:val="th-TH"/>
        </w:rPr>
        <w:t>สองขั้นตอน</w:t>
      </w:r>
    </w:p>
    <w:p w:rsidR="00D64A01" w:rsidRPr="00083438" w:rsidRDefault="00D64A01" w:rsidP="00D64A01">
      <w:pPr>
        <w:jc w:val="center"/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</w:pPr>
      <w:r w:rsidRPr="00083438">
        <w:rPr>
          <w:rFonts w:ascii="TH SarabunPSK" w:hAnsi="TH SarabunPSK" w:cs="TH SarabunPSK"/>
          <w:b/>
          <w:bCs/>
          <w:sz w:val="40"/>
          <w:szCs w:val="40"/>
        </w:rPr>
        <w:t xml:space="preserve">The investigation of microstructure and magnetic property of Magnesium Manganese Ferrite 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(Mg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(1-x)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Mn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x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Fe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2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O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  <w:vertAlign w:val="subscript"/>
        </w:rPr>
        <w:t>4</w:t>
      </w:r>
      <w:r w:rsidRPr="0008343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) </w:t>
      </w:r>
      <w:r w:rsidRPr="00083438"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  <w:t xml:space="preserve">ceramics prepared by co-precipitation method and </w:t>
      </w:r>
    </w:p>
    <w:p w:rsidR="00D64A01" w:rsidRPr="00083438" w:rsidRDefault="00D64A01" w:rsidP="00D64A01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083438">
        <w:rPr>
          <w:rStyle w:val="hps"/>
          <w:rFonts w:ascii="TH SarabunPSK" w:hAnsi="TH SarabunPSK" w:cs="TH SarabunPSK"/>
          <w:b/>
          <w:bCs/>
          <w:color w:val="222222"/>
          <w:sz w:val="40"/>
          <w:szCs w:val="40"/>
        </w:rPr>
        <w:t>two-step sintering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64A01" w:rsidRPr="00FE3BD8" w:rsidRDefault="00D64A01" w:rsidP="00D64A01">
      <w:pPr>
        <w:jc w:val="center"/>
        <w:rPr>
          <w:rFonts w:ascii="TH SarabunPSK" w:eastAsia="TH SarabunPSK" w:hAnsi="TH SarabunPSK" w:cs="TH SarabunPSK"/>
          <w:bCs/>
          <w:sz w:val="40"/>
          <w:szCs w:val="40"/>
          <w:shd w:val="clear" w:color="auto" w:fill="00FFFF"/>
          <w:cs/>
        </w:rPr>
      </w:pPr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เอกสิทธิ์  </w:t>
      </w:r>
      <w:proofErr w:type="spellStart"/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สุทธะ</w:t>
      </w:r>
      <w:proofErr w:type="spellEnd"/>
      <w:r>
        <w:rPr>
          <w:rFonts w:ascii="TH SarabunPSK" w:eastAsia="TH SarabunPSK" w:hAnsi="TH SarabunPSK" w:cs="TH SarabunPSK" w:hint="cs"/>
          <w:bCs/>
          <w:sz w:val="40"/>
          <w:szCs w:val="40"/>
          <w:cs/>
        </w:rPr>
        <w:t>พินทุ</w:t>
      </w:r>
    </w:p>
    <w:p w:rsidR="00D64A01" w:rsidRDefault="00D64A01" w:rsidP="00D64A01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D64A01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468" w:rsidRPr="00043AC5" w:rsidRDefault="00D06468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Pr="00043AC5" w:rsidRDefault="00D64A01" w:rsidP="00D64A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D64A01" w:rsidRPr="004E1FE3" w:rsidRDefault="00D64A01" w:rsidP="00D64A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D64A01" w:rsidRPr="00D06468" w:rsidRDefault="00D64A01" w:rsidP="00AA17A3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sectPr w:rsidR="00D64A01" w:rsidRPr="00D06468" w:rsidSect="00AA17A3">
      <w:pgSz w:w="11900" w:h="16840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CD" w:rsidRDefault="004109CD" w:rsidP="00D06468">
      <w:r>
        <w:separator/>
      </w:r>
    </w:p>
  </w:endnote>
  <w:endnote w:type="continuationSeparator" w:id="0">
    <w:p w:rsidR="004109CD" w:rsidRDefault="004109CD" w:rsidP="00D0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CD" w:rsidRDefault="004109CD" w:rsidP="00D06468">
      <w:r>
        <w:separator/>
      </w:r>
    </w:p>
  </w:footnote>
  <w:footnote w:type="continuationSeparator" w:id="0">
    <w:p w:rsidR="004109CD" w:rsidRDefault="004109CD" w:rsidP="00D06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CB" w:rsidRPr="00252DC1" w:rsidRDefault="004109CD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F113CB" w:rsidRPr="00252DC1" w:rsidRDefault="004109CD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E3BD8"/>
    <w:rsid w:val="00083438"/>
    <w:rsid w:val="001A5328"/>
    <w:rsid w:val="003770C1"/>
    <w:rsid w:val="004109CD"/>
    <w:rsid w:val="004B5A09"/>
    <w:rsid w:val="00531A9B"/>
    <w:rsid w:val="007F52F4"/>
    <w:rsid w:val="00AA17A3"/>
    <w:rsid w:val="00D06468"/>
    <w:rsid w:val="00D64A01"/>
    <w:rsid w:val="00E07E70"/>
    <w:rsid w:val="00E54669"/>
    <w:rsid w:val="00F73DCF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E3BD8"/>
  </w:style>
  <w:style w:type="paragraph" w:styleId="a3">
    <w:name w:val="header"/>
    <w:basedOn w:val="a"/>
    <w:link w:val="a4"/>
    <w:uiPriority w:val="99"/>
    <w:unhideWhenUsed/>
    <w:rsid w:val="00D64A01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64A01"/>
    <w:rPr>
      <w:rFonts w:ascii="Cordia New" w:eastAsia="Cordia New" w:hAnsi="Cordi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D64A0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4A01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06468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0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E4329-5DEC-4F98-9D85-648B25A0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aekasit sutthapintu</dc:creator>
  <cp:keywords/>
  <dc:description/>
  <cp:lastModifiedBy>Corporate Edition</cp:lastModifiedBy>
  <cp:revision>7</cp:revision>
  <cp:lastPrinted>2018-09-13T18:51:00Z</cp:lastPrinted>
  <dcterms:created xsi:type="dcterms:W3CDTF">2018-09-13T17:16:00Z</dcterms:created>
  <dcterms:modified xsi:type="dcterms:W3CDTF">2018-10-04T15:53:00Z</dcterms:modified>
</cp:coreProperties>
</file>