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EA" w:rsidRPr="004762EA" w:rsidRDefault="004762EA" w:rsidP="004762EA">
      <w:pPr>
        <w:widowControl w:val="0"/>
        <w:autoSpaceDE w:val="0"/>
        <w:autoSpaceDN w:val="0"/>
        <w:adjustRightInd w:val="0"/>
        <w:spacing w:after="0" w:line="240" w:lineRule="auto"/>
        <w:ind w:right="494"/>
        <w:rPr>
          <w:rFonts w:ascii="TH SarabunPSK" w:eastAsia="Times New Roman" w:hAnsi="TH SarabunPSK" w:cs="TH SarabunPSK"/>
          <w:sz w:val="32"/>
          <w:szCs w:val="32"/>
        </w:rPr>
      </w:pPr>
      <w:r w:rsidRPr="004762EA">
        <w:rPr>
          <w:rFonts w:ascii="TH SarabunPSK" w:eastAsia="Calibri" w:hAnsi="TH SarabunPSK" w:cs="TH SarabunPSK"/>
          <w:b/>
          <w:bCs/>
          <w:sz w:val="32"/>
          <w:szCs w:val="32"/>
        </w:rPr>
        <w:t>Research Title</w:t>
      </w:r>
      <w:r w:rsidRPr="004762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4762EA">
        <w:rPr>
          <w:rFonts w:ascii="TH SarabunPSK" w:eastAsia="Times New Roman" w:hAnsi="TH SarabunPSK" w:cs="TH SarabunPSK"/>
          <w:sz w:val="32"/>
          <w:szCs w:val="32"/>
        </w:rPr>
        <w:t>Rice seedlings Equipment</w:t>
      </w:r>
      <w:r w:rsidRPr="004762E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231EB">
        <w:rPr>
          <w:rFonts w:ascii="TH SarabunPSK" w:eastAsia="Times New Roman" w:hAnsi="TH SarabunPSK" w:cs="TH SarabunPSK"/>
          <w:sz w:val="32"/>
          <w:szCs w:val="32"/>
        </w:rPr>
        <w:t>to increase capacity for F</w:t>
      </w:r>
      <w:r w:rsidRPr="004762EA">
        <w:rPr>
          <w:rFonts w:ascii="TH SarabunPSK" w:eastAsia="Times New Roman" w:hAnsi="TH SarabunPSK" w:cs="TH SarabunPSK"/>
          <w:sz w:val="32"/>
          <w:szCs w:val="32"/>
        </w:rPr>
        <w:t>armers</w:t>
      </w:r>
    </w:p>
    <w:p w:rsidR="004762EA" w:rsidRPr="004762EA" w:rsidRDefault="004762EA" w:rsidP="004762EA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4762EA">
        <w:rPr>
          <w:rFonts w:ascii="TH SarabunPSK" w:eastAsia="Calibri" w:hAnsi="TH SarabunPSK" w:cs="TH SarabunPSK"/>
          <w:b/>
          <w:bCs/>
          <w:sz w:val="32"/>
          <w:szCs w:val="32"/>
        </w:rPr>
        <w:t>Research</w:t>
      </w:r>
      <w:r w:rsidRPr="004762EA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4762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762EA">
        <w:rPr>
          <w:rFonts w:ascii="TH SarabunPSK" w:eastAsia="Calibri" w:hAnsi="TH SarabunPSK" w:cs="TH SarabunPSK"/>
          <w:sz w:val="32"/>
          <w:szCs w:val="32"/>
        </w:rPr>
        <w:t xml:space="preserve">Must </w:t>
      </w:r>
      <w:proofErr w:type="spellStart"/>
      <w:r w:rsidRPr="004762EA">
        <w:rPr>
          <w:rFonts w:ascii="TH SarabunPSK" w:eastAsia="Calibri" w:hAnsi="TH SarabunPSK" w:cs="TH SarabunPSK"/>
          <w:sz w:val="32"/>
          <w:szCs w:val="32"/>
        </w:rPr>
        <w:t>Srila</w:t>
      </w:r>
      <w:proofErr w:type="spellEnd"/>
    </w:p>
    <w:p w:rsidR="004762EA" w:rsidRDefault="004762EA" w:rsidP="004762EA">
      <w:pPr>
        <w:spacing w:after="0"/>
        <w:ind w:left="2160" w:hanging="21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62EA">
        <w:rPr>
          <w:rFonts w:ascii="TH SarabunPSK" w:eastAsia="Calibri" w:hAnsi="TH SarabunPSK" w:cs="TH SarabunPSK"/>
          <w:b/>
          <w:bCs/>
          <w:sz w:val="32"/>
          <w:szCs w:val="32"/>
        </w:rPr>
        <w:t xml:space="preserve">Organization </w:t>
      </w:r>
      <w:r w:rsidRPr="004762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762EA">
        <w:rPr>
          <w:rFonts w:ascii="TH SarabunPSK" w:eastAsia="Calibri" w:hAnsi="TH SarabunPSK" w:cs="TH SarabunPSK"/>
          <w:sz w:val="32"/>
          <w:szCs w:val="32"/>
        </w:rPr>
        <w:t xml:space="preserve">Industrial Technology </w:t>
      </w:r>
      <w:r>
        <w:rPr>
          <w:rFonts w:ascii="TH SarabunPSK" w:eastAsia="Calibri" w:hAnsi="TH SarabunPSK" w:cs="TH SarabunPSK"/>
          <w:sz w:val="32"/>
          <w:szCs w:val="32"/>
        </w:rPr>
        <w:t xml:space="preserve">Faculty of Engineering </w:t>
      </w:r>
    </w:p>
    <w:p w:rsidR="004762EA" w:rsidRPr="004762EA" w:rsidRDefault="004762EA" w:rsidP="004762EA">
      <w:pPr>
        <w:spacing w:after="0"/>
        <w:ind w:left="2160" w:hanging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</w:t>
      </w:r>
      <w:proofErr w:type="spellStart"/>
      <w:r w:rsidRPr="004762EA">
        <w:rPr>
          <w:rFonts w:ascii="TH SarabunPSK" w:eastAsia="Calibri" w:hAnsi="TH SarabunPSK" w:cs="TH SarabunPSK"/>
          <w:sz w:val="32"/>
          <w:szCs w:val="32"/>
        </w:rPr>
        <w:t>Rajabhat</w:t>
      </w:r>
      <w:proofErr w:type="spellEnd"/>
      <w:r w:rsidRPr="004762EA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4762EA">
        <w:rPr>
          <w:rFonts w:ascii="TH SarabunPSK" w:eastAsia="Calibri" w:hAnsi="TH SarabunPSK" w:cs="TH SarabunPSK"/>
          <w:sz w:val="32"/>
          <w:szCs w:val="32"/>
        </w:rPr>
        <w:t>Maha</w:t>
      </w:r>
      <w:proofErr w:type="spellEnd"/>
      <w:r w:rsidRPr="004762EA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4762EA">
        <w:rPr>
          <w:rFonts w:ascii="TH SarabunPSK" w:eastAsia="Calibri" w:hAnsi="TH SarabunPSK" w:cs="TH SarabunPSK"/>
          <w:sz w:val="32"/>
          <w:szCs w:val="32"/>
        </w:rPr>
        <w:t>Sarakham</w:t>
      </w:r>
      <w:proofErr w:type="spellEnd"/>
      <w:r w:rsidRPr="004762EA">
        <w:rPr>
          <w:rFonts w:ascii="TH SarabunPSK" w:eastAsia="Calibri" w:hAnsi="TH SarabunPSK" w:cs="TH SarabunPSK"/>
          <w:sz w:val="32"/>
          <w:szCs w:val="32"/>
        </w:rPr>
        <w:t xml:space="preserve"> University</w:t>
      </w:r>
    </w:p>
    <w:p w:rsidR="004762EA" w:rsidRPr="004762EA" w:rsidRDefault="004762EA" w:rsidP="004762EA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62EA">
        <w:rPr>
          <w:rFonts w:ascii="TH SarabunPSK" w:eastAsia="Calibri" w:hAnsi="TH SarabunPSK" w:cs="TH SarabunPSK"/>
          <w:b/>
          <w:bCs/>
          <w:sz w:val="32"/>
          <w:szCs w:val="32"/>
        </w:rPr>
        <w:t>Year</w:t>
      </w:r>
      <w:r w:rsidRPr="004762EA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4762EA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4762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/>
          <w:sz w:val="32"/>
          <w:szCs w:val="32"/>
        </w:rPr>
        <w:t>2017</w:t>
      </w:r>
    </w:p>
    <w:p w:rsidR="004762EA" w:rsidRPr="004762EA" w:rsidRDefault="004762EA" w:rsidP="004762EA">
      <w:pPr>
        <w:spacing w:after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762EA" w:rsidRPr="003E061C" w:rsidRDefault="004762EA" w:rsidP="004762EA">
      <w:pPr>
        <w:tabs>
          <w:tab w:val="left" w:pos="567"/>
          <w:tab w:val="left" w:pos="709"/>
          <w:tab w:val="left" w:pos="851"/>
        </w:tabs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061C">
        <w:rPr>
          <w:rFonts w:ascii="TH SarabunPSK" w:eastAsia="Calibri" w:hAnsi="TH SarabunPSK" w:cs="TH SarabunPSK"/>
          <w:b/>
          <w:bCs/>
          <w:sz w:val="32"/>
          <w:szCs w:val="32"/>
        </w:rPr>
        <w:t>Abstract</w:t>
      </w:r>
    </w:p>
    <w:p w:rsidR="003E061C" w:rsidRPr="0017028E" w:rsidRDefault="003E061C" w:rsidP="0017028E">
      <w:pPr>
        <w:pStyle w:val="HTML"/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17028E">
        <w:rPr>
          <w:rFonts w:ascii="TH SarabunPSK" w:eastAsia="Times New Roman" w:hAnsi="TH SarabunPSK" w:cs="TH SarabunPSK"/>
          <w:color w:val="212121"/>
          <w:sz w:val="32"/>
          <w:szCs w:val="32"/>
          <w:lang w:val="en"/>
        </w:rPr>
        <w:t>This research is to design and construct seedling equipment to enhance the farming capacity. To the farmer</w:t>
      </w:r>
      <w:r w:rsidRPr="0017028E">
        <w:rPr>
          <w:rFonts w:ascii="TH SarabunPSK" w:eastAsia="Times New Roman" w:hAnsi="TH SarabunPSK" w:cs="TH SarabunPSK"/>
          <w:color w:val="212121"/>
          <w:sz w:val="32"/>
          <w:szCs w:val="32"/>
          <w:cs/>
          <w:lang w:val="en"/>
        </w:rPr>
        <w:t xml:space="preserve"> </w:t>
      </w:r>
      <w:r w:rsidRPr="0017028E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and </w:t>
      </w:r>
      <w:r w:rsidR="0059351A">
        <w:rPr>
          <w:rFonts w:ascii="TH SarabunPSK" w:eastAsia="Times New Roman" w:hAnsi="TH SarabunPSK" w:cs="TH SarabunPSK"/>
          <w:color w:val="212121"/>
          <w:sz w:val="32"/>
          <w:szCs w:val="32"/>
          <w:lang w:val="en"/>
        </w:rPr>
        <w:t>help the farmers grow faster. T</w:t>
      </w:r>
      <w:r w:rsidRPr="0017028E">
        <w:rPr>
          <w:rFonts w:ascii="TH SarabunPSK" w:eastAsia="Times New Roman" w:hAnsi="TH SarabunPSK" w:cs="TH SarabunPSK"/>
          <w:color w:val="212121"/>
          <w:sz w:val="32"/>
          <w:szCs w:val="32"/>
          <w:lang w:val="en"/>
        </w:rPr>
        <w:t>ransplant rice seedlings</w:t>
      </w:r>
      <w:r w:rsidRPr="0017028E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 use </w:t>
      </w:r>
      <w:r w:rsidRPr="0017028E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labor</w:t>
      </w:r>
      <w:r w:rsidR="002221AD">
        <w:rPr>
          <w:rFonts w:ascii="TH SarabunPSK" w:eastAsia="Times New Roman" w:hAnsi="TH SarabunPSK" w:cs="TH SarabunPSK"/>
          <w:color w:val="212121"/>
          <w:sz w:val="32"/>
          <w:szCs w:val="32"/>
        </w:rPr>
        <w:t>.</w:t>
      </w:r>
      <w:r w:rsidRPr="0017028E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 </w:t>
      </w:r>
    </w:p>
    <w:p w:rsidR="00DC54B6" w:rsidRPr="0017028E" w:rsidRDefault="0059351A" w:rsidP="0017028E">
      <w:pPr>
        <w:pStyle w:val="HTML"/>
        <w:shd w:val="clear" w:color="auto" w:fill="FFFFFF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</w:rPr>
      </w:pPr>
      <w:r>
        <w:rPr>
          <w:rFonts w:ascii="TH SarabunPSK" w:eastAsia="Times New Roman" w:hAnsi="TH SarabunPSK" w:cs="TH SarabunPSK"/>
          <w:color w:val="212121"/>
          <w:sz w:val="32"/>
          <w:szCs w:val="32"/>
          <w:lang w:val="en"/>
        </w:rPr>
        <w:t>R</w:t>
      </w:r>
      <w:r w:rsidR="003E061C" w:rsidRPr="0017028E">
        <w:rPr>
          <w:rFonts w:ascii="TH SarabunPSK" w:eastAsia="Times New Roman" w:hAnsi="TH SarabunPSK" w:cs="TH SarabunPSK"/>
          <w:color w:val="212121"/>
          <w:sz w:val="32"/>
          <w:szCs w:val="32"/>
          <w:lang w:val="en"/>
        </w:rPr>
        <w:t xml:space="preserve">educe the cost of employment. </w:t>
      </w:r>
      <w:r>
        <w:rPr>
          <w:rFonts w:ascii="TH SarabunPSK" w:eastAsia="Times New Roman" w:hAnsi="TH SarabunPSK" w:cs="TH SarabunPSK"/>
          <w:color w:val="212121"/>
          <w:sz w:val="32"/>
          <w:szCs w:val="32"/>
          <w:lang w:val="en"/>
        </w:rPr>
        <w:t>C</w:t>
      </w:r>
      <w:r w:rsidR="00A76A2A" w:rsidRPr="0017028E">
        <w:rPr>
          <w:rFonts w:ascii="TH SarabunPSK" w:eastAsia="Times New Roman" w:hAnsi="TH SarabunPSK" w:cs="TH SarabunPSK"/>
          <w:color w:val="212121"/>
          <w:sz w:val="32"/>
          <w:szCs w:val="32"/>
          <w:lang w:val="en"/>
        </w:rPr>
        <w:t>ontinuous farmer g</w:t>
      </w:r>
      <w:r w:rsidR="003E061C" w:rsidRPr="0017028E">
        <w:rPr>
          <w:rFonts w:ascii="TH SarabunPSK" w:eastAsia="Times New Roman" w:hAnsi="TH SarabunPSK" w:cs="TH SarabunPSK"/>
          <w:color w:val="212121"/>
          <w:sz w:val="32"/>
          <w:szCs w:val="32"/>
          <w:lang w:val="en"/>
        </w:rPr>
        <w:t>roup</w:t>
      </w:r>
      <w:r>
        <w:rPr>
          <w:rFonts w:ascii="TH SarabunPSK" w:eastAsia="Times New Roman" w:hAnsi="TH SarabunPSK" w:cs="TH SarabunPSK"/>
          <w:color w:val="212121"/>
          <w:sz w:val="32"/>
          <w:szCs w:val="32"/>
          <w:lang w:val="en"/>
        </w:rPr>
        <w:t xml:space="preserve"> do not bend back to work</w:t>
      </w:r>
      <w:r w:rsidR="00A76A2A" w:rsidRPr="0017028E">
        <w:rPr>
          <w:rFonts w:ascii="TH SarabunPSK" w:eastAsia="Times New Roman" w:hAnsi="TH SarabunPSK" w:cs="TH SarabunPSK"/>
          <w:color w:val="212121"/>
          <w:sz w:val="32"/>
          <w:szCs w:val="32"/>
          <w:lang w:val="en"/>
        </w:rPr>
        <w:t xml:space="preserve"> and the wheels in</w:t>
      </w:r>
      <w:r>
        <w:rPr>
          <w:rFonts w:ascii="TH SarabunPSK" w:eastAsia="Times New Roman" w:hAnsi="TH SarabunPSK" w:cs="TH SarabunPSK"/>
          <w:color w:val="212121"/>
          <w:sz w:val="32"/>
          <w:szCs w:val="32"/>
          <w:lang w:val="en"/>
        </w:rPr>
        <w:t xml:space="preserve"> the black seedling precision. C</w:t>
      </w:r>
      <w:r w:rsidR="00411539">
        <w:rPr>
          <w:rFonts w:ascii="TH SarabunPSK" w:eastAsia="Times New Roman" w:hAnsi="TH SarabunPSK" w:cs="TH SarabunPSK"/>
          <w:color w:val="212121"/>
          <w:sz w:val="32"/>
          <w:szCs w:val="32"/>
          <w:lang w:val="en"/>
        </w:rPr>
        <w:t xml:space="preserve">onclusion </w:t>
      </w:r>
      <w:r w:rsidR="009B2569">
        <w:rPr>
          <w:rFonts w:ascii="TH SarabunPSK" w:eastAsia="Times New Roman" w:hAnsi="TH SarabunPSK" w:cs="TH SarabunPSK"/>
          <w:color w:val="212121"/>
          <w:sz w:val="32"/>
          <w:szCs w:val="32"/>
          <w:lang w:val="en"/>
        </w:rPr>
        <w:t>the differen</w:t>
      </w:r>
      <w:r w:rsidR="00411539">
        <w:rPr>
          <w:rFonts w:ascii="TH SarabunPSK" w:eastAsia="Times New Roman" w:hAnsi="TH SarabunPSK" w:cs="TH SarabunPSK"/>
          <w:color w:val="212121"/>
          <w:sz w:val="32"/>
          <w:szCs w:val="32"/>
          <w:lang w:val="en"/>
        </w:rPr>
        <w:t>t</w:t>
      </w:r>
      <w:bookmarkStart w:id="0" w:name="_GoBack"/>
      <w:bookmarkEnd w:id="0"/>
      <w:r w:rsidR="00A76A2A" w:rsidRPr="0017028E">
        <w:rPr>
          <w:rFonts w:ascii="TH SarabunPSK" w:eastAsia="Times New Roman" w:hAnsi="TH SarabunPSK" w:cs="TH SarabunPSK"/>
          <w:color w:val="212121"/>
          <w:sz w:val="32"/>
          <w:szCs w:val="32"/>
          <w:lang w:val="en"/>
        </w:rPr>
        <w:t xml:space="preserve"> between labor</w:t>
      </w:r>
      <w:r w:rsidR="002221AD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 w</w:t>
      </w:r>
      <w:r w:rsidR="00A76A2A" w:rsidRPr="0017028E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it </w:t>
      </w:r>
      <w:r>
        <w:rPr>
          <w:rFonts w:ascii="TH SarabunPSK" w:eastAsia="Times New Roman" w:hAnsi="TH SarabunPSK" w:cs="TH SarabunPSK"/>
          <w:color w:val="212121"/>
          <w:sz w:val="32"/>
          <w:szCs w:val="32"/>
          <w:lang w:val="en"/>
        </w:rPr>
        <w:t>eq</w:t>
      </w:r>
      <w:r w:rsidR="00A76A2A" w:rsidRPr="0017028E">
        <w:rPr>
          <w:rFonts w:ascii="TH SarabunPSK" w:eastAsia="Times New Roman" w:hAnsi="TH SarabunPSK" w:cs="TH SarabunPSK"/>
          <w:color w:val="212121"/>
          <w:sz w:val="32"/>
          <w:szCs w:val="32"/>
          <w:lang w:val="en"/>
        </w:rPr>
        <w:t>uipment</w:t>
      </w:r>
      <w:r w:rsidR="00A76A2A" w:rsidRPr="0017028E">
        <w:rPr>
          <w:rFonts w:ascii="TH SarabunPSK" w:eastAsia="Times New Roman" w:hAnsi="TH SarabunPSK" w:cs="TH SarabunPSK"/>
          <w:color w:val="212121"/>
          <w:sz w:val="32"/>
          <w:szCs w:val="32"/>
        </w:rPr>
        <w:t>.</w:t>
      </w:r>
      <w:r w:rsidR="00A76A2A" w:rsidRPr="0017028E">
        <w:rPr>
          <w:rFonts w:ascii="TH SarabunPSK" w:eastAsia="Times New Roman" w:hAnsi="TH SarabunPSK" w:cs="TH SarabunPSK"/>
          <w:color w:val="212121"/>
          <w:sz w:val="32"/>
          <w:szCs w:val="32"/>
          <w:lang w:val="en"/>
        </w:rPr>
        <w:t xml:space="preserve"> </w:t>
      </w:r>
      <w:r w:rsidR="00DC54B6" w:rsidRPr="0017028E">
        <w:rPr>
          <w:rFonts w:ascii="TH SarabunPSK" w:eastAsia="Times New Roman" w:hAnsi="TH SarabunPSK" w:cs="TH SarabunPSK"/>
          <w:color w:val="212121"/>
          <w:sz w:val="32"/>
          <w:szCs w:val="32"/>
          <w:lang w:val="en"/>
        </w:rPr>
        <w:t>F</w:t>
      </w:r>
      <w:r w:rsidR="00A76A2A" w:rsidRPr="0017028E">
        <w:rPr>
          <w:rFonts w:ascii="TH SarabunPSK" w:eastAsia="Times New Roman" w:hAnsi="TH SarabunPSK" w:cs="TH SarabunPSK"/>
          <w:color w:val="212121"/>
          <w:sz w:val="32"/>
          <w:szCs w:val="32"/>
          <w:lang w:val="en"/>
        </w:rPr>
        <w:t>ound</w:t>
      </w:r>
      <w:r w:rsidR="00DC54B6" w:rsidRPr="0017028E">
        <w:rPr>
          <w:rFonts w:ascii="TH SarabunPSK" w:eastAsia="Times New Roman" w:hAnsi="TH SarabunPSK" w:cs="TH SarabunPSK"/>
          <w:color w:val="212121"/>
          <w:sz w:val="32"/>
          <w:szCs w:val="32"/>
          <w:cs/>
          <w:lang w:val="en"/>
        </w:rPr>
        <w:t xml:space="preserve"> </w:t>
      </w:r>
      <w:r w:rsidR="00DC54B6" w:rsidRPr="0017028E">
        <w:rPr>
          <w:rFonts w:ascii="TH SarabunPSK" w:eastAsia="Times New Roman" w:hAnsi="TH SarabunPSK" w:cs="TH SarabunPSK"/>
          <w:color w:val="212121"/>
          <w:sz w:val="32"/>
          <w:szCs w:val="32"/>
          <w:lang w:val="en"/>
        </w:rPr>
        <w:t>3-level experiment</w:t>
      </w:r>
      <w:r w:rsidR="00DC54B6" w:rsidRPr="0017028E">
        <w:rPr>
          <w:rFonts w:ascii="TH SarabunPSK" w:hAnsi="TH SarabunPSK" w:cs="TH SarabunPSK"/>
          <w:sz w:val="32"/>
          <w:szCs w:val="32"/>
        </w:rPr>
        <w:t xml:space="preserve"> r</w:t>
      </w:r>
      <w:r w:rsidR="00DC54B6" w:rsidRPr="0017028E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epeat 6 times</w:t>
      </w:r>
      <w:r w:rsidR="00DC54B6" w:rsidRPr="0017028E">
        <w:rPr>
          <w:rFonts w:ascii="TH SarabunPSK" w:eastAsia="Times New Roman" w:hAnsi="TH SarabunPSK" w:cs="TH SarabunPSK"/>
          <w:color w:val="212121"/>
          <w:sz w:val="32"/>
          <w:szCs w:val="32"/>
          <w:lang w:val="en"/>
        </w:rPr>
        <w:t xml:space="preserve"> </w:t>
      </w:r>
      <w:r w:rsidR="00DC54B6" w:rsidRPr="0017028E">
        <w:rPr>
          <w:rFonts w:ascii="TH SarabunPSK" w:eastAsia="Times New Roman" w:hAnsi="TH SarabunPSK" w:cs="TH SarabunPSK"/>
          <w:color w:val="212121"/>
          <w:sz w:val="32"/>
          <w:szCs w:val="32"/>
          <w:lang w:val="en"/>
        </w:rPr>
        <w:t>result</w:t>
      </w:r>
      <w:r w:rsidR="00DC54B6" w:rsidRPr="0017028E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 is labor 10 between the </w:t>
      </w:r>
      <w:r w:rsidR="00DC54B6" w:rsidRPr="0017028E">
        <w:rPr>
          <w:rFonts w:ascii="TH SarabunPSK" w:eastAsia="Times New Roman" w:hAnsi="TH SarabunPSK" w:cs="TH SarabunPSK"/>
          <w:color w:val="212121"/>
          <w:sz w:val="32"/>
          <w:szCs w:val="32"/>
          <w:lang w:val="en"/>
        </w:rPr>
        <w:t>equipment</w:t>
      </w:r>
      <w:r w:rsidR="00DC54B6" w:rsidRPr="0017028E">
        <w:rPr>
          <w:rFonts w:ascii="TH SarabunPSK" w:eastAsia="Times New Roman" w:hAnsi="TH SarabunPSK" w:cs="TH SarabunPSK"/>
          <w:color w:val="212121"/>
          <w:sz w:val="32"/>
          <w:szCs w:val="32"/>
          <w:lang w:val="en"/>
        </w:rPr>
        <w:t xml:space="preserve"> 1 </w:t>
      </w:r>
      <w:r w:rsidR="00DC54B6" w:rsidRPr="0017028E">
        <w:rPr>
          <w:rFonts w:ascii="TH SarabunPSK" w:eastAsia="Times New Roman" w:hAnsi="TH SarabunPSK" w:cs="TH SarabunPSK"/>
          <w:color w:val="212121"/>
          <w:sz w:val="32"/>
          <w:szCs w:val="32"/>
          <w:lang w:val="en"/>
        </w:rPr>
        <w:t>Result time</w:t>
      </w:r>
      <w:r w:rsidR="00DC54B6" w:rsidRPr="0017028E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 </w:t>
      </w:r>
      <w:r w:rsidR="0017028E" w:rsidRPr="0017028E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(</w:t>
      </w:r>
      <w:r w:rsidR="00DC54B6" w:rsidRPr="0017028E">
        <w:rPr>
          <w:rFonts w:ascii="TH SarabunPSK" w:eastAsia="Times New Roman" w:hAnsi="TH SarabunPSK" w:cs="TH SarabunPSK"/>
          <w:color w:val="212121"/>
          <w:sz w:val="32"/>
          <w:szCs w:val="32"/>
        </w:rPr>
        <w:t>1</w:t>
      </w:r>
      <w:r w:rsidR="0017028E" w:rsidRPr="0017028E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)</w:t>
      </w:r>
      <w:r w:rsidR="00DC54B6" w:rsidRPr="0017028E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 is 2,432 </w:t>
      </w:r>
      <w:r w:rsidR="0017028E" w:rsidRPr="0017028E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(</w:t>
      </w:r>
      <w:r w:rsidR="0017028E" w:rsidRPr="0017028E">
        <w:rPr>
          <w:rFonts w:ascii="TH SarabunPSK" w:eastAsia="Times New Roman" w:hAnsi="TH SarabunPSK" w:cs="TH SarabunPSK"/>
          <w:color w:val="212121"/>
          <w:sz w:val="32"/>
          <w:szCs w:val="32"/>
        </w:rPr>
        <w:t>2</w:t>
      </w:r>
      <w:r w:rsidR="0017028E" w:rsidRPr="0017028E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) </w:t>
      </w:r>
      <w:r w:rsidR="0017028E" w:rsidRPr="0017028E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is 2,552 and </w:t>
      </w:r>
      <w:r w:rsidR="0017028E" w:rsidRPr="0017028E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(</w:t>
      </w:r>
      <w:r w:rsidR="0017028E" w:rsidRPr="0017028E">
        <w:rPr>
          <w:rFonts w:ascii="TH SarabunPSK" w:eastAsia="Times New Roman" w:hAnsi="TH SarabunPSK" w:cs="TH SarabunPSK"/>
          <w:color w:val="212121"/>
          <w:sz w:val="32"/>
          <w:szCs w:val="32"/>
        </w:rPr>
        <w:t>3</w:t>
      </w:r>
      <w:r w:rsidR="0017028E" w:rsidRPr="0017028E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) </w:t>
      </w:r>
      <w:r w:rsidR="0017028E" w:rsidRPr="0017028E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is 2,592 between labor </w:t>
      </w:r>
      <w:r w:rsidR="0017028E" w:rsidRPr="0017028E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(</w:t>
      </w:r>
      <w:r w:rsidR="0017028E" w:rsidRPr="0017028E">
        <w:rPr>
          <w:rFonts w:ascii="TH SarabunPSK" w:eastAsia="Times New Roman" w:hAnsi="TH SarabunPSK" w:cs="TH SarabunPSK"/>
          <w:color w:val="212121"/>
          <w:sz w:val="32"/>
          <w:szCs w:val="32"/>
        </w:rPr>
        <w:t>1</w:t>
      </w:r>
      <w:r w:rsidR="0017028E" w:rsidRPr="0017028E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)</w:t>
      </w:r>
      <w:r w:rsidR="0017028E" w:rsidRPr="0017028E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 is 877 </w:t>
      </w:r>
      <w:r w:rsidR="0017028E" w:rsidRPr="0017028E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(</w:t>
      </w:r>
      <w:r w:rsidR="0017028E" w:rsidRPr="0017028E">
        <w:rPr>
          <w:rFonts w:ascii="TH SarabunPSK" w:eastAsia="Times New Roman" w:hAnsi="TH SarabunPSK" w:cs="TH SarabunPSK"/>
          <w:color w:val="212121"/>
          <w:sz w:val="32"/>
          <w:szCs w:val="32"/>
        </w:rPr>
        <w:t>2</w:t>
      </w:r>
      <w:r w:rsidR="0017028E" w:rsidRPr="0017028E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) </w:t>
      </w:r>
      <w:r w:rsidR="0017028E" w:rsidRPr="0017028E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is 1,033 </w:t>
      </w:r>
      <w:r w:rsidR="0017028E" w:rsidRPr="0017028E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(</w:t>
      </w:r>
      <w:r w:rsidR="0017028E" w:rsidRPr="0017028E">
        <w:rPr>
          <w:rFonts w:ascii="TH SarabunPSK" w:eastAsia="Times New Roman" w:hAnsi="TH SarabunPSK" w:cs="TH SarabunPSK"/>
          <w:color w:val="212121"/>
          <w:sz w:val="32"/>
          <w:szCs w:val="32"/>
        </w:rPr>
        <w:t>3</w:t>
      </w:r>
      <w:r w:rsidR="0017028E" w:rsidRPr="0017028E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) </w:t>
      </w:r>
      <w:r w:rsidR="0017028E" w:rsidRPr="0017028E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is 1,097 </w:t>
      </w:r>
      <w:r w:rsidR="0017028E" w:rsidRPr="0017028E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Different values</w:t>
      </w:r>
      <w:r w:rsidR="0017028E" w:rsidRPr="0017028E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 is 4,569</w:t>
      </w:r>
      <w:r w:rsidR="0017028E">
        <w:rPr>
          <w:rFonts w:ascii="TH SarabunPSK" w:eastAsia="Times New Roman" w:hAnsi="TH SarabunPSK" w:cs="TH SarabunPSK"/>
          <w:color w:val="212121"/>
          <w:sz w:val="32"/>
          <w:szCs w:val="32"/>
        </w:rPr>
        <w:t>.</w:t>
      </w:r>
    </w:p>
    <w:p w:rsidR="00DC54B6" w:rsidRPr="00DC54B6" w:rsidRDefault="00DC54B6" w:rsidP="00DC54B6">
      <w:pPr>
        <w:pStyle w:val="HTML"/>
        <w:shd w:val="clear" w:color="auto" w:fill="FFFFFF"/>
        <w:rPr>
          <w:rFonts w:ascii="TH SarabunPSK" w:eastAsia="Times New Roman" w:hAnsi="TH SarabunPSK" w:cs="TH SarabunPSK"/>
          <w:color w:val="212121"/>
          <w:sz w:val="32"/>
          <w:szCs w:val="32"/>
        </w:rPr>
      </w:pPr>
    </w:p>
    <w:p w:rsidR="00A76A2A" w:rsidRPr="00DC54B6" w:rsidRDefault="00A76A2A" w:rsidP="00A76A2A">
      <w:pPr>
        <w:pStyle w:val="HTML"/>
        <w:shd w:val="clear" w:color="auto" w:fill="FFFFFF"/>
        <w:rPr>
          <w:rFonts w:ascii="TH SarabunPSK" w:eastAsia="Times New Roman" w:hAnsi="TH SarabunPSK" w:cs="TH SarabunPSK"/>
          <w:color w:val="212121"/>
          <w:sz w:val="32"/>
          <w:szCs w:val="32"/>
          <w:lang w:val="en"/>
        </w:rPr>
      </w:pPr>
    </w:p>
    <w:p w:rsidR="00A76A2A" w:rsidRPr="00A76A2A" w:rsidRDefault="00A76A2A" w:rsidP="00A76A2A">
      <w:pPr>
        <w:pStyle w:val="HTML"/>
        <w:shd w:val="clear" w:color="auto" w:fill="FFFFFF"/>
        <w:rPr>
          <w:rFonts w:ascii="inherit" w:eastAsia="Times New Roman" w:hAnsi="inherit" w:cs="Angsana New"/>
          <w:color w:val="212121"/>
          <w:sz w:val="28"/>
          <w:szCs w:val="28"/>
        </w:rPr>
      </w:pPr>
    </w:p>
    <w:p w:rsidR="00A76A2A" w:rsidRPr="00A76A2A" w:rsidRDefault="00A76A2A" w:rsidP="00A76A2A">
      <w:pPr>
        <w:pStyle w:val="HTML"/>
        <w:shd w:val="clear" w:color="auto" w:fill="FFFFFF"/>
        <w:rPr>
          <w:rFonts w:ascii="inherit" w:eastAsia="Times New Roman" w:hAnsi="inherit" w:cs="Angsana New"/>
          <w:color w:val="212121"/>
          <w:sz w:val="28"/>
          <w:szCs w:val="28"/>
        </w:rPr>
      </w:pPr>
    </w:p>
    <w:p w:rsidR="00A76A2A" w:rsidRPr="00A76A2A" w:rsidRDefault="00A76A2A" w:rsidP="00A76A2A">
      <w:pPr>
        <w:pStyle w:val="HTML"/>
        <w:shd w:val="clear" w:color="auto" w:fill="FFFFFF"/>
        <w:rPr>
          <w:rFonts w:ascii="inherit" w:eastAsia="Times New Roman" w:hAnsi="inherit" w:cs="Angsana New"/>
          <w:color w:val="212121"/>
          <w:sz w:val="28"/>
          <w:szCs w:val="28"/>
        </w:rPr>
      </w:pPr>
    </w:p>
    <w:p w:rsidR="00A76A2A" w:rsidRPr="00A76A2A" w:rsidRDefault="00A76A2A" w:rsidP="00A76A2A">
      <w:pPr>
        <w:pStyle w:val="HTML"/>
        <w:shd w:val="clear" w:color="auto" w:fill="FFFFFF"/>
        <w:rPr>
          <w:rFonts w:ascii="inherit" w:eastAsia="Times New Roman" w:hAnsi="inherit" w:cs="Angsana New"/>
          <w:color w:val="212121"/>
          <w:sz w:val="28"/>
          <w:szCs w:val="28"/>
        </w:rPr>
      </w:pPr>
    </w:p>
    <w:p w:rsidR="00A76A2A" w:rsidRPr="00A76A2A" w:rsidRDefault="00A76A2A" w:rsidP="00A76A2A">
      <w:pPr>
        <w:pStyle w:val="HTML"/>
        <w:shd w:val="clear" w:color="auto" w:fill="FFFFFF"/>
        <w:rPr>
          <w:rFonts w:ascii="inherit" w:eastAsia="Times New Roman" w:hAnsi="inherit" w:cs="Angsana New"/>
          <w:color w:val="212121"/>
          <w:sz w:val="28"/>
          <w:szCs w:val="28"/>
        </w:rPr>
      </w:pPr>
    </w:p>
    <w:p w:rsidR="003E061C" w:rsidRPr="00A76A2A" w:rsidRDefault="003E061C" w:rsidP="003E061C">
      <w:pPr>
        <w:pStyle w:val="HTML"/>
        <w:shd w:val="clear" w:color="auto" w:fill="FFFFFF"/>
        <w:rPr>
          <w:rFonts w:ascii="inherit" w:eastAsia="Times New Roman" w:hAnsi="inherit" w:cs="Angsana New"/>
          <w:color w:val="212121"/>
          <w:sz w:val="28"/>
          <w:szCs w:val="28"/>
          <w:lang w:val="en"/>
        </w:rPr>
      </w:pPr>
    </w:p>
    <w:p w:rsidR="003E061C" w:rsidRPr="003E061C" w:rsidRDefault="003E061C" w:rsidP="003E061C">
      <w:pPr>
        <w:pStyle w:val="HTML"/>
        <w:shd w:val="clear" w:color="auto" w:fill="FFFFFF"/>
        <w:rPr>
          <w:rFonts w:ascii="inherit" w:eastAsia="Times New Roman" w:hAnsi="inherit" w:cs="Angsana New"/>
          <w:color w:val="212121"/>
          <w:sz w:val="28"/>
          <w:szCs w:val="28"/>
        </w:rPr>
      </w:pPr>
    </w:p>
    <w:p w:rsidR="003E061C" w:rsidRPr="003E061C" w:rsidRDefault="003E061C" w:rsidP="003E0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Angsana New"/>
          <w:color w:val="212121"/>
          <w:sz w:val="28"/>
          <w:lang w:val="en"/>
        </w:rPr>
      </w:pPr>
    </w:p>
    <w:p w:rsidR="003E061C" w:rsidRPr="003E061C" w:rsidRDefault="003E061C" w:rsidP="003E061C">
      <w:pPr>
        <w:pStyle w:val="HTML"/>
        <w:shd w:val="clear" w:color="auto" w:fill="FFFFFF"/>
        <w:rPr>
          <w:rFonts w:ascii="TH SarabunPSK" w:eastAsia="Times New Roman" w:hAnsi="TH SarabunPSK" w:cs="TH SarabunPSK"/>
          <w:color w:val="212121"/>
          <w:sz w:val="32"/>
          <w:szCs w:val="32"/>
          <w:lang w:val="en"/>
        </w:rPr>
      </w:pPr>
    </w:p>
    <w:p w:rsidR="003E061C" w:rsidRPr="003E061C" w:rsidRDefault="003E061C" w:rsidP="003E061C">
      <w:pPr>
        <w:pStyle w:val="HTML"/>
        <w:shd w:val="clear" w:color="auto" w:fill="FFFFFF"/>
        <w:rPr>
          <w:rFonts w:ascii="inherit" w:eastAsia="Times New Roman" w:hAnsi="inherit" w:cs="Angsana New"/>
          <w:color w:val="212121"/>
          <w:sz w:val="28"/>
          <w:szCs w:val="28"/>
        </w:rPr>
      </w:pPr>
    </w:p>
    <w:p w:rsidR="003E061C" w:rsidRPr="003E061C" w:rsidRDefault="003E061C" w:rsidP="003E0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Angsana New"/>
          <w:color w:val="212121"/>
          <w:sz w:val="28"/>
        </w:rPr>
      </w:pPr>
    </w:p>
    <w:p w:rsidR="00466377" w:rsidRPr="003E061C" w:rsidRDefault="00466377" w:rsidP="00466377">
      <w:pPr>
        <w:pStyle w:val="HTML"/>
        <w:shd w:val="clear" w:color="auto" w:fill="FFFFFF"/>
        <w:rPr>
          <w:rFonts w:ascii="inherit" w:eastAsia="Times New Roman" w:hAnsi="inherit" w:cs="Angsana New"/>
          <w:color w:val="212121"/>
          <w:sz w:val="28"/>
          <w:szCs w:val="28"/>
          <w:cs/>
          <w:lang w:val="en"/>
        </w:rPr>
      </w:pPr>
    </w:p>
    <w:p w:rsidR="00293038" w:rsidRPr="00293038" w:rsidRDefault="00293038" w:rsidP="00293038">
      <w:pPr>
        <w:pStyle w:val="HTML"/>
        <w:rPr>
          <w:rFonts w:ascii="TH SarabunPSK" w:eastAsia="Calibri" w:hAnsi="TH SarabunPSK" w:cs="TH SarabunPSK"/>
          <w:sz w:val="32"/>
          <w:szCs w:val="32"/>
          <w:lang w:val="en"/>
        </w:rPr>
      </w:pPr>
      <w:r w:rsidRPr="00293038">
        <w:rPr>
          <w:rFonts w:ascii="TH SarabunPSK" w:eastAsia="Calibri" w:hAnsi="TH SarabunPSK" w:cs="TH SarabunPSK"/>
          <w:sz w:val="32"/>
          <w:szCs w:val="32"/>
          <w:lang w:val="en"/>
        </w:rPr>
        <w:br/>
      </w:r>
    </w:p>
    <w:p w:rsidR="004762EA" w:rsidRPr="004762EA" w:rsidRDefault="004762EA" w:rsidP="004762EA">
      <w:pPr>
        <w:autoSpaceDE w:val="0"/>
        <w:autoSpaceDN w:val="0"/>
        <w:adjustRightInd w:val="0"/>
        <w:ind w:firstLine="567"/>
        <w:jc w:val="thaiDistribute"/>
        <w:rPr>
          <w:rFonts w:ascii="TH SarabunPSK" w:eastAsia="Calibri" w:hAnsi="TH SarabunPSK" w:cs="TH SarabunPSK"/>
          <w:sz w:val="32"/>
          <w:szCs w:val="32"/>
          <w:lang w:val="en"/>
        </w:rPr>
      </w:pPr>
    </w:p>
    <w:p w:rsidR="00CB04E1" w:rsidRPr="004762EA" w:rsidRDefault="00411539"/>
    <w:sectPr w:rsidR="00CB04E1" w:rsidRPr="004762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EA"/>
    <w:rsid w:val="00125831"/>
    <w:rsid w:val="0017028E"/>
    <w:rsid w:val="002221AD"/>
    <w:rsid w:val="002231EB"/>
    <w:rsid w:val="00291092"/>
    <w:rsid w:val="00293038"/>
    <w:rsid w:val="003E061C"/>
    <w:rsid w:val="00411539"/>
    <w:rsid w:val="00466377"/>
    <w:rsid w:val="004762EA"/>
    <w:rsid w:val="0059351A"/>
    <w:rsid w:val="009B2569"/>
    <w:rsid w:val="009D5ED7"/>
    <w:rsid w:val="00A13003"/>
    <w:rsid w:val="00A76A2A"/>
    <w:rsid w:val="00D93FBE"/>
    <w:rsid w:val="00DC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93038"/>
    <w:pPr>
      <w:spacing w:after="0" w:line="240" w:lineRule="auto"/>
    </w:pPr>
    <w:rPr>
      <w:rFonts w:ascii="Consolas" w:hAnsi="Consolas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293038"/>
    <w:rPr>
      <w:rFonts w:ascii="Consolas" w:hAnsi="Consolas"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93038"/>
    <w:pPr>
      <w:spacing w:after="0" w:line="240" w:lineRule="auto"/>
    </w:pPr>
    <w:rPr>
      <w:rFonts w:ascii="Consolas" w:hAnsi="Consolas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293038"/>
    <w:rPr>
      <w:rFonts w:ascii="Consolas" w:hAnsi="Consolas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2018-07-18T06:25:00Z</dcterms:created>
  <dcterms:modified xsi:type="dcterms:W3CDTF">2018-08-16T03:58:00Z</dcterms:modified>
</cp:coreProperties>
</file>