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51" w:rsidRPr="000A614F" w:rsidRDefault="004E6B51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614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Pr="000A614F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4E6B51" w:rsidRPr="000A614F" w:rsidRDefault="004E6B51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240"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614F">
        <w:rPr>
          <w:rFonts w:ascii="TH SarabunPSK" w:hAnsi="TH SarabunPSK" w:cs="TH SarabunPSK"/>
          <w:b/>
          <w:bCs/>
          <w:sz w:val="40"/>
          <w:szCs w:val="40"/>
          <w:cs/>
        </w:rPr>
        <w:t>สรุปผล  อภิปรายผล และข้อเสนอแนะ</w:t>
      </w:r>
    </w:p>
    <w:p w:rsidR="004E6B51" w:rsidRPr="000A614F" w:rsidRDefault="004E6B51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ind w:right="-64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pacing w:val="-2"/>
          <w:sz w:val="32"/>
          <w:szCs w:val="32"/>
          <w:cs/>
        </w:rPr>
        <w:tab/>
        <w:t>การวิจัยเรื่องการเปรียบเทียบผลสัมฤทธิ์ทางการเรียนวิชาคณิตศาสตร์</w:t>
      </w:r>
      <w:r w:rsidR="009345B5" w:rsidRPr="000A614F">
        <w:rPr>
          <w:rFonts w:ascii="TH SarabunPSK" w:hAnsi="TH SarabunPSK" w:cs="TH SarabunPSK"/>
          <w:spacing w:val="-2"/>
          <w:sz w:val="32"/>
          <w:szCs w:val="32"/>
          <w:cs/>
        </w:rPr>
        <w:t>เรื่องระบบ</w:t>
      </w:r>
      <w:r w:rsidRPr="000A614F">
        <w:rPr>
          <w:rFonts w:ascii="TH SarabunPSK" w:hAnsi="TH SarabunPSK" w:cs="TH SarabunPSK"/>
          <w:spacing w:val="-2"/>
          <w:sz w:val="32"/>
          <w:szCs w:val="32"/>
          <w:cs/>
        </w:rPr>
        <w:t>สมการ</w:t>
      </w:r>
      <w:r w:rsidR="00A93220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hAnsi="TH SarabunPSK" w:cs="TH SarabunPSK"/>
          <w:spacing w:val="-2"/>
          <w:sz w:val="32"/>
          <w:szCs w:val="32"/>
          <w:cs/>
        </w:rPr>
        <w:t xml:space="preserve">เชิงเส้น ของนักเรียนชั้นมัธยมศึกษาปีที่ </w:t>
      </w:r>
      <w:r w:rsidRPr="000A614F">
        <w:rPr>
          <w:rFonts w:ascii="TH SarabunPSK" w:hAnsi="TH SarabunPSK" w:cs="TH SarabunPSK"/>
          <w:spacing w:val="-2"/>
          <w:sz w:val="32"/>
          <w:szCs w:val="32"/>
        </w:rPr>
        <w:t xml:space="preserve">3  </w:t>
      </w:r>
      <w:r w:rsidRPr="000A614F">
        <w:rPr>
          <w:rFonts w:ascii="TH SarabunPSK" w:hAnsi="TH SarabunPSK" w:cs="TH SarabunPSK"/>
          <w:spacing w:val="-2"/>
          <w:sz w:val="32"/>
          <w:szCs w:val="32"/>
          <w:cs/>
        </w:rPr>
        <w:t xml:space="preserve">ระหว่างการจัดการเรียนรู้แบบ </w:t>
      </w:r>
      <w:r w:rsidRPr="000A614F">
        <w:rPr>
          <w:rFonts w:ascii="TH SarabunPSK" w:hAnsi="TH SarabunPSK" w:cs="TH SarabunPSK"/>
          <w:spacing w:val="-2"/>
          <w:sz w:val="32"/>
          <w:szCs w:val="32"/>
        </w:rPr>
        <w:t xml:space="preserve">4MAT </w:t>
      </w:r>
      <w:r w:rsidR="00933442" w:rsidRPr="000A614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0A614F">
        <w:rPr>
          <w:rFonts w:ascii="TH SarabunPSK" w:hAnsi="TH SarabunPSK" w:cs="TH SarabunPSK"/>
          <w:spacing w:val="-2"/>
          <w:sz w:val="32"/>
          <w:szCs w:val="32"/>
          <w:cs/>
        </w:rPr>
        <w:t>แล</w:t>
      </w:r>
      <w:bookmarkStart w:id="0" w:name="_GoBack"/>
      <w:bookmarkEnd w:id="0"/>
      <w:r w:rsidRPr="000A614F">
        <w:rPr>
          <w:rFonts w:ascii="TH SarabunPSK" w:hAnsi="TH SarabunPSK" w:cs="TH SarabunPSK"/>
          <w:spacing w:val="-2"/>
          <w:sz w:val="32"/>
          <w:szCs w:val="32"/>
          <w:cs/>
        </w:rPr>
        <w:t>ะการจัดการ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  <w:cs/>
        </w:rPr>
        <w:t>เรียนรู้แบบร่วมมือเทคนิค</w:t>
      </w:r>
      <w:r w:rsidRPr="000A614F">
        <w:rPr>
          <w:rFonts w:ascii="TH SarabunPSK" w:hAnsi="TH SarabunPSK" w:cs="TH SarabunPSK"/>
          <w:sz w:val="32"/>
          <w:szCs w:val="32"/>
        </w:rPr>
        <w:t xml:space="preserve"> STAD  </w:t>
      </w:r>
      <w:r w:rsidRPr="000A614F">
        <w:rPr>
          <w:rFonts w:ascii="TH SarabunPSK" w:hAnsi="TH SarabunPSK" w:cs="TH SarabunPSK"/>
          <w:sz w:val="32"/>
          <w:szCs w:val="32"/>
          <w:cs/>
        </w:rPr>
        <w:t>ครั้งนี้ผู้วิจัยขอสรุปผลตามขั้นตอน ดังนี้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4E6B51" w:rsidRPr="000A614F" w:rsidRDefault="004E6B51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B51" w:rsidRPr="000A614F" w:rsidRDefault="004E6B51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A614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เพื่อพัฒนาการจัดการเรียนรู้แบบ 4</w:t>
      </w:r>
      <w:r w:rsidR="004E6B51" w:rsidRPr="000A614F">
        <w:rPr>
          <w:rFonts w:ascii="TH SarabunPSK" w:hAnsi="TH SarabunPSK" w:cs="TH SarabunPSK"/>
          <w:sz w:val="32"/>
          <w:szCs w:val="32"/>
        </w:rPr>
        <w:t>MAT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STAD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วิชาคณิตศาสตร์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สมการเชิงเส้น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 3 ให้มีประสิทธิภาพตามเกณฑ์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80/80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เพื่อศึกษาค่าดัชนีประสิทธิผลของการเรียนรู้ ที่เรียนด้วยการจัดการเรียนรู้แบบ 4</w:t>
      </w:r>
      <w:r w:rsidR="004E6B51" w:rsidRPr="000A614F">
        <w:rPr>
          <w:rFonts w:ascii="TH SarabunPSK" w:hAnsi="TH SarabunPSK" w:cs="TH SarabunPSK"/>
          <w:sz w:val="32"/>
          <w:szCs w:val="32"/>
        </w:rPr>
        <w:t>MAT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STAD 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สมการเชิงเส้น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ของนักเรียนระหว่างก่อนเรียนและหลังเรียนด้วยการจัดการเรียนรู้แบบ 4</w:t>
      </w:r>
      <w:r w:rsidR="004E6B51" w:rsidRPr="000A614F">
        <w:rPr>
          <w:rFonts w:ascii="TH SarabunPSK" w:hAnsi="TH SarabunPSK" w:cs="TH SarabunPSK"/>
          <w:sz w:val="32"/>
          <w:szCs w:val="32"/>
        </w:rPr>
        <w:t>MAT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STAD 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สมการเชิงเส้น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ของนักเรียนระหว่างการจัดการเรียนรู้แบบ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4</w:t>
      </w:r>
      <w:r w:rsidR="004E6B51" w:rsidRPr="000A614F">
        <w:rPr>
          <w:rFonts w:ascii="TH SarabunPSK" w:hAnsi="TH SarabunPSK" w:cs="TH SarabunPSK"/>
          <w:sz w:val="32"/>
          <w:szCs w:val="32"/>
        </w:rPr>
        <w:t>MAT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STAD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เพื่อศึกษาความพึงพอใจของนักเรียนที่มีต่อการเรียนด้วยการจัดการเรียนรู้แบบ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4</w:t>
      </w:r>
      <w:r w:rsidR="004E6B51" w:rsidRPr="000A614F">
        <w:rPr>
          <w:rFonts w:ascii="TH SarabunPSK" w:hAnsi="TH SarabunPSK" w:cs="TH SarabunPSK"/>
          <w:sz w:val="32"/>
          <w:szCs w:val="32"/>
        </w:rPr>
        <w:t>MAT</w:t>
      </w:r>
      <w:r w:rsidRPr="000A614F">
        <w:rPr>
          <w:rFonts w:ascii="TH SarabunPSK" w:hAnsi="TH SarabunPSK" w:cs="TH SarabunPSK"/>
          <w:sz w:val="32"/>
          <w:szCs w:val="32"/>
        </w:rPr>
        <w:t xml:space="preserve"> 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STAD </w:t>
      </w:r>
    </w:p>
    <w:p w:rsidR="00933442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B51" w:rsidRPr="000A614F" w:rsidRDefault="004E6B51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A614F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5E1C68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1.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ประสิทธิภาพของแผนการจัดการเรียนรู้วิชาคณิตศาสตร์</w:t>
      </w:r>
      <w:r w:rsidR="009345B5" w:rsidRPr="000A614F">
        <w:rPr>
          <w:rFonts w:ascii="TH SarabunPSK" w:eastAsia="AngsanaNew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สมการเชิงเส้น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3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โดยการจัดการเรียนรู้แบบ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STAD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มีประสิทธิภาพเท่ากับ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88.19/87.95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87.62/82.63</w:t>
      </w:r>
      <w:r w:rsidR="005E1C68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ตามลำดับ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ค่าดัชนีประสิทธิผลของแผนการจัดการเรียนรู้วิชาคณิตศาสตร์</w:t>
      </w:r>
      <w:r w:rsidR="009345B5" w:rsidRPr="000A614F">
        <w:rPr>
          <w:rFonts w:ascii="TH SarabunPSK" w:eastAsia="AngsanaNew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สมการเชิงเส้น ของนักเรียนชั้นมัธยมศึกษาปีที่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3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โดยการจัดการเรียนรู้แบบ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4MAT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STAD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มีค่าเท่ากับ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0.8004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0.7106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ตามลำดับซึ่งหมายความว่านักเรียนมีความก้าวหน้าในการเรียนคิดเป็นร้อยละ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80.04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71.06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ตามลำดับ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  <w:t xml:space="preserve">3.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นักเรียนที่เรียนโดยการจัดการเรียนรู้แบบ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4MAT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STAD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มีผลสัมฤทธิ์ทางการเรียนวิชาคณิตศาสตร์</w:t>
      </w:r>
      <w:r w:rsidR="009345B5" w:rsidRPr="000A614F">
        <w:rPr>
          <w:rFonts w:ascii="TH SarabunPSK" w:eastAsia="AngsanaNew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สมการเชิงเส้นหลังเรียนสูงกว่าก่อนเรียนอย่างมีนัยสำคัญทางสถิติที่ระดับ .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05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4.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นักเรียนที่เรียนโดยการจัดการเรียนรู้แบบ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มีผลสัมฤทธิ์ทางการเรียนมีวิชาคณิตศาสตร์</w:t>
      </w:r>
      <w:r w:rsidR="009345B5" w:rsidRPr="000A614F">
        <w:rPr>
          <w:rFonts w:ascii="TH SarabunPSK" w:eastAsia="AngsanaNew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สมการเชิงเส้น หลังเรียนสูงกว่านักเรียนที่เรียนด้วยการจัดการเรียนรู้แบบร่วมมือเทคนิค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STAD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อย่างมีนัยสำคัญทางสถิติที่ระดับ .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05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E6B51" w:rsidRPr="000A614F" w:rsidRDefault="00933442" w:rsidP="0093344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5.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นักเรียนมีความพึงพอใจต่อการเรียนวิชาคณิตศาสตร์เรื่อง ระบบสมการเชิงเส้น ด้วยการจัดการเรียนรู้แบบ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STAD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โดยรวมอยู่ในระดับมาก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4E6B51" w:rsidRPr="000A614F" w:rsidRDefault="004E6B51" w:rsidP="00A93220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H SarabunPSK" w:eastAsia="AngsanaNew" w:hAnsi="TH SarabunPSK" w:cs="TH SarabunPSK"/>
          <w:sz w:val="32"/>
          <w:szCs w:val="32"/>
          <w:cs/>
        </w:rPr>
      </w:pPr>
    </w:p>
    <w:p w:rsidR="004E6B51" w:rsidRPr="000A614F" w:rsidRDefault="004E6B51" w:rsidP="00A314D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A614F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4E6B51" w:rsidRPr="000A614F" w:rsidRDefault="00A314D3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6B51" w:rsidRPr="000A614F">
        <w:rPr>
          <w:rFonts w:ascii="TH SarabunPSK" w:hAnsi="TH SarabunPSK" w:cs="TH SarabunPSK"/>
          <w:spacing w:val="-6"/>
          <w:sz w:val="32"/>
          <w:szCs w:val="32"/>
          <w:cs/>
        </w:rPr>
        <w:t>จากผลการวิเคราะห์งานวิจัย เรื่อง การเปรียบเทียบผลสัมฤทธิ์ทางการเรียนวิชาคณิตศาสตร์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สมการเชิงเส้น ของนักเรียนชั้นมัธยมศึกษาปีที่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3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ระหว่างการจัดการเรียนรู้แบบ </w:t>
      </w:r>
      <w:r w:rsidR="004E6B51" w:rsidRPr="000A614F">
        <w:rPr>
          <w:rFonts w:ascii="TH SarabunPSK" w:hAnsi="TH SarabunPSK" w:cs="TH SarabunPSK"/>
          <w:sz w:val="32"/>
          <w:szCs w:val="32"/>
        </w:rPr>
        <w:t>4MAT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STAD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 สามารถอภิปรายผลได้ดังนี้</w:t>
      </w:r>
    </w:p>
    <w:p w:rsidR="004E6B51" w:rsidRPr="000A614F" w:rsidRDefault="00463BEB" w:rsidP="00463BEB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</w:rPr>
        <w:tab/>
      </w:r>
      <w:r w:rsidRPr="000A614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วิชาคณิตศาสตร์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สมการเชิงเส้น ของ</w:t>
      </w:r>
      <w:r w:rsidR="004E6B51" w:rsidRPr="000A614F">
        <w:rPr>
          <w:rFonts w:ascii="TH SarabunPSK" w:hAnsi="TH SarabunPSK" w:cs="TH SarabunPSK"/>
          <w:spacing w:val="2"/>
          <w:sz w:val="32"/>
          <w:szCs w:val="32"/>
          <w:cs/>
        </w:rPr>
        <w:t>นักเรียนชั้นมัธยมศึกษาปีที่</w:t>
      </w:r>
      <w:r w:rsidR="00933442" w:rsidRPr="000A614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proofErr w:type="gramStart"/>
      <w:r w:rsidR="004E6B51" w:rsidRPr="000A614F">
        <w:rPr>
          <w:rFonts w:ascii="TH SarabunPSK" w:hAnsi="TH SarabunPSK" w:cs="TH SarabunPSK"/>
          <w:spacing w:val="2"/>
          <w:sz w:val="32"/>
          <w:szCs w:val="32"/>
        </w:rPr>
        <w:t>3</w:t>
      </w:r>
      <w:r w:rsidR="00933442" w:rsidRPr="000A614F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2"/>
          <w:sz w:val="32"/>
          <w:szCs w:val="32"/>
          <w:cs/>
        </w:rPr>
        <w:t>มีประสิทธิภาพ</w:t>
      </w:r>
      <w:proofErr w:type="gramEnd"/>
      <w:r w:rsidR="004E6B51" w:rsidRPr="000A614F">
        <w:rPr>
          <w:rFonts w:ascii="TH SarabunPSK" w:hAnsi="TH SarabunPSK" w:cs="TH SarabunPSK"/>
          <w:spacing w:val="2"/>
          <w:sz w:val="32"/>
          <w:szCs w:val="32"/>
          <w:cs/>
        </w:rPr>
        <w:t xml:space="preserve"> เท่ากับ </w:t>
      </w:r>
      <w:r w:rsidR="004E6B51" w:rsidRPr="000A614F">
        <w:rPr>
          <w:rFonts w:ascii="TH SarabunPSK" w:hAnsi="TH SarabunPSK" w:cs="TH SarabunPSK"/>
          <w:spacing w:val="2"/>
          <w:sz w:val="32"/>
          <w:szCs w:val="32"/>
        </w:rPr>
        <w:t xml:space="preserve">91.93/87.95 </w:t>
      </w:r>
      <w:r w:rsidRPr="000A614F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2"/>
          <w:sz w:val="32"/>
          <w:szCs w:val="32"/>
          <w:cs/>
        </w:rPr>
        <w:t>ตามเกณฑ์ที่ตั้งไว้อย่างมี</w:t>
      </w:r>
      <w:r w:rsidR="004E6B51" w:rsidRPr="000A614F">
        <w:rPr>
          <w:rFonts w:ascii="TH SarabunPSK" w:hAnsi="TH SarabunPSK" w:cs="TH SarabunPSK"/>
          <w:spacing w:val="-6"/>
          <w:sz w:val="32"/>
          <w:szCs w:val="32"/>
          <w:cs/>
        </w:rPr>
        <w:t>นัยสำคัญ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ทางสถิติที่ระดับ </w:t>
      </w:r>
      <w:r w:rsidR="004E6B51" w:rsidRPr="000A614F">
        <w:rPr>
          <w:rFonts w:ascii="TH SarabunPSK" w:hAnsi="TH SarabunPSK" w:cs="TH SarabunPSK"/>
          <w:sz w:val="32"/>
          <w:szCs w:val="32"/>
        </w:rPr>
        <w:t>.05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4E6B51" w:rsidRPr="000A614F">
        <w:rPr>
          <w:rFonts w:ascii="TH SarabunPSK" w:hAnsi="TH SarabunPSK" w:cs="TH SarabunPSK"/>
          <w:sz w:val="32"/>
          <w:szCs w:val="32"/>
        </w:rPr>
        <w:t>STAD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มีประสิทธิภาพ เท่ากับ </w:t>
      </w:r>
      <w:r w:rsidR="004E6B51" w:rsidRPr="000A614F">
        <w:rPr>
          <w:rFonts w:ascii="TH SarabunPSK" w:hAnsi="TH SarabunPSK" w:cs="TH SarabunPSK"/>
          <w:spacing w:val="-6"/>
          <w:sz w:val="32"/>
          <w:szCs w:val="32"/>
        </w:rPr>
        <w:t>90.85</w:t>
      </w:r>
      <w:r w:rsidR="004E6B51" w:rsidRPr="000A614F">
        <w:rPr>
          <w:rFonts w:ascii="TH SarabunPSK" w:hAnsi="TH SarabunPSK" w:cs="TH SarabunPSK"/>
          <w:sz w:val="32"/>
          <w:szCs w:val="32"/>
        </w:rPr>
        <w:t>/82.63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ตามเกณฑ์ที่ตั้งไว้อย่างมีนัยสำคัญทางสถิติที่ระดับ </w:t>
      </w:r>
      <w:r w:rsidR="004E6B51" w:rsidRPr="000A614F">
        <w:rPr>
          <w:rFonts w:ascii="TH SarabunPSK" w:hAnsi="TH SarabunPSK" w:cs="TH SarabunPSK"/>
          <w:sz w:val="32"/>
          <w:szCs w:val="32"/>
        </w:rPr>
        <w:t>.05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ซึ่งเป็นไปตามเกณฑ์ที่ตั้งไว้ อภิปรายผลเพิ่มเติม ดังนี้</w:t>
      </w:r>
    </w:p>
    <w:p w:rsidR="002226E7" w:rsidRPr="000A614F" w:rsidRDefault="00463BEB" w:rsidP="00A314D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</w:rPr>
        <w:tab/>
      </w:r>
      <w:r w:rsidRPr="000A614F">
        <w:rPr>
          <w:rFonts w:ascii="TH SarabunPSK" w:hAnsi="TH SarabunPSK" w:cs="TH SarabunPSK"/>
          <w:sz w:val="32"/>
          <w:szCs w:val="32"/>
        </w:rPr>
        <w:tab/>
      </w:r>
      <w:r w:rsidRPr="000A614F">
        <w:rPr>
          <w:rFonts w:ascii="TH SarabunPSK" w:hAnsi="TH SarabunPSK" w:cs="TH SarabunPSK"/>
          <w:sz w:val="32"/>
          <w:szCs w:val="32"/>
        </w:rPr>
        <w:tab/>
      </w:r>
      <w:r w:rsidR="005E1C68" w:rsidRPr="000A614F">
        <w:rPr>
          <w:rFonts w:ascii="TH SarabunPSK" w:hAnsi="TH SarabunPSK" w:cs="TH SarabunPSK"/>
          <w:sz w:val="32"/>
          <w:szCs w:val="32"/>
        </w:rPr>
        <w:t>1.1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วิชาคณิตศาสตร์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>3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มีประสิทธิภาพ เท่ากับ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91.93/87.95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สูงกว่าเกณฑ์ที่ตั้งไว้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แสดงว่า แผนการจัดการเรียนรู้ที่ผู้วิจัยสร้างขึ้น เป็นไปตามเกณฑ์ที่ตั้งไว้ ทั้งนี้ผู้วิจัยได้ดำเนินการ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ตามขั้นตอนการสร้างและหาคุณภาพของแผนการจัดการเรียนรู้อย่างเป็นระบบ โดยเริ่มตั้งแต่</w:t>
      </w:r>
      <w:r w:rsidR="004E6B51" w:rsidRPr="000A614F">
        <w:rPr>
          <w:rFonts w:ascii="TH SarabunPSK" w:hAnsi="TH SarabunPSK" w:cs="TH SarabunPSK"/>
          <w:spacing w:val="2"/>
          <w:sz w:val="32"/>
          <w:szCs w:val="32"/>
          <w:cs/>
        </w:rPr>
        <w:t>การศึกษาและวิเคราะห์หลักสูตร สาระและมาตรฐานการเรียนรู้ ตัวชี้วัด</w:t>
      </w:r>
      <w:r w:rsidRPr="000A614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2"/>
          <w:sz w:val="32"/>
          <w:szCs w:val="32"/>
          <w:cs/>
        </w:rPr>
        <w:t xml:space="preserve"> กิจกรรมการเรียนรู้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สื่อและแหล่งเรียนรู้ และการวัดผลประเมินผลการเรียนรู้กลุ่มสาระคณิตศาสตร์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รวมทั้งศึกษาเอกสารและตำราที่เกี่ยวกับการสร้างแผนการจัดการเรียนรู้แบบ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4MAT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มาประยุกต์ใช้ในการจัดการเรียนรู้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ซึ่งกระบวนการเรียนรู้แบบ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4MAT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เริ่มจากการใช้สมองซีกขวา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ใช้ความรู้สึกรับรู้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ประสบการณ์เกี่ยวกับสิ่งที่จะเรียนและมีจินตนาการเกี่ยวกับสิ่งนั้น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และขั้นสุดท้ายก็เป็นกิจกรรม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ของการใช้สมองซีกขวาเช่นกัน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แต่เป็นความรู้สึกที่แตกต่างกัน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เนื่องจากเป็นกระบวนการที่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แสวงหาความรู้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ทักษะความคิดและการลงมือทำเพื่อสร้างผลงานจากการเรียนรู้ด้วยตนเอง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ภายใต้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การพัฒนาของสมองแต่ละซีก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คือ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ขวา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–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ซ้าย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–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ขวา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–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ซ้าย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–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ซ้าย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–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ขวา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–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ซ้าย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–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ขวา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สุคนธ์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E6B51" w:rsidRPr="000A614F">
        <w:rPr>
          <w:rFonts w:ascii="TH SarabunPSK" w:hAnsi="TH SarabunPSK" w:cs="TH SarabunPSK"/>
          <w:sz w:val="32"/>
          <w:szCs w:val="32"/>
          <w:cs/>
        </w:rPr>
        <w:t>สินธ</w:t>
      </w:r>
      <w:proofErr w:type="spellEnd"/>
      <w:r w:rsidR="004E6B51" w:rsidRPr="000A614F">
        <w:rPr>
          <w:rFonts w:ascii="TH SarabunPSK" w:hAnsi="TH SarabunPSK" w:cs="TH SarabunPSK"/>
          <w:sz w:val="32"/>
          <w:szCs w:val="32"/>
          <w:cs/>
        </w:rPr>
        <w:t>พานนท์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(2554 : 81)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งานวิจัยของสุภาวี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หัดที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(2553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: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89-95)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ผลการจัดกิจกรรมการเรียนรู้คณิตศาสตร์</w:t>
      </w:r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="004E6B51" w:rsidRPr="000A614F">
        <w:rPr>
          <w:rFonts w:ascii="TH SarabunPSK" w:hAnsi="TH SarabunPSK" w:cs="TH SarabunPSK"/>
          <w:sz w:val="32"/>
          <w:szCs w:val="32"/>
          <w:cs/>
        </w:rPr>
        <w:t>ใช้วัฏ</w:t>
      </w:r>
      <w:proofErr w:type="spellEnd"/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จักรการเรียนรู้แบบ </w:t>
      </w:r>
      <w:r w:rsidR="002226E7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4MAT</w:t>
      </w:r>
      <w:r w:rsidR="002226E7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3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พบว่ากิจกรรมการเรียนรู้คณิตศาสตร์โดยใช้</w:t>
      </w:r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E6B51" w:rsidRPr="000A614F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จักรการเรียนรู้แบบ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เรื่องระบบสมการเชิงเส้น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>3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79.52/79.68</w:t>
      </w:r>
      <w:r w:rsidR="002226E7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ซึ่งเป็นไปตามเกณฑ์ที่ตั้งไว้</w:t>
      </w:r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และวรรณี</w:t>
      </w:r>
      <w:proofErr w:type="spellEnd"/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 แสนคำภา</w:t>
      </w:r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2226E7" w:rsidRPr="000A614F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226E7" w:rsidRPr="000A614F">
        <w:rPr>
          <w:rFonts w:ascii="TH SarabunPSK" w:hAnsi="TH SarabunPSK" w:cs="TH SarabunPSK"/>
          <w:sz w:val="32"/>
          <w:szCs w:val="32"/>
        </w:rPr>
        <w:t>:</w:t>
      </w:r>
      <w:r w:rsid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94-99)</w:t>
      </w:r>
      <w:r w:rsidR="002226E7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การพัฒนากิจกรรมการเรียนรู้คณิตศาสตร์แบบ </w:t>
      </w:r>
      <w:r w:rsidR="004E6B51" w:rsidRPr="000A614F">
        <w:rPr>
          <w:rFonts w:ascii="TH SarabunPSK" w:hAnsi="TH SarabunPSK" w:cs="TH SarabunPSK"/>
          <w:sz w:val="32"/>
          <w:szCs w:val="32"/>
        </w:rPr>
        <w:t>4MAT</w:t>
      </w:r>
      <w:r w:rsidR="002226E7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เรื่องอัตราส่วนและร้อยละ </w:t>
      </w:r>
    </w:p>
    <w:p w:rsidR="002226E7" w:rsidRPr="000A614F" w:rsidRDefault="004E6B51" w:rsidP="00A314D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lastRenderedPageBreak/>
        <w:t xml:space="preserve">ชั้นมัธยมศึกษาปีที่ </w:t>
      </w:r>
      <w:r w:rsidRPr="000A614F">
        <w:rPr>
          <w:rFonts w:ascii="TH SarabunPSK" w:hAnsi="TH SarabunPSK" w:cs="TH SarabunPSK"/>
          <w:sz w:val="32"/>
          <w:szCs w:val="32"/>
        </w:rPr>
        <w:t xml:space="preserve">2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พบว่าการจัดกิจกรรมการเรียนรู้คณิตศาสตร์แบบ </w:t>
      </w:r>
      <w:r w:rsidRPr="000A614F">
        <w:rPr>
          <w:rFonts w:ascii="TH SarabunPSK" w:hAnsi="TH SarabunPSK" w:cs="TH SarabunPSK"/>
          <w:sz w:val="32"/>
          <w:szCs w:val="32"/>
        </w:rPr>
        <w:t xml:space="preserve">4MAT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เรื่องอัตราส่วนและร้อยละ ชั้นมัธยมศึกษาปีที่ </w:t>
      </w:r>
      <w:r w:rsidRPr="000A614F">
        <w:rPr>
          <w:rFonts w:ascii="TH SarabunPSK" w:hAnsi="TH SarabunPSK" w:cs="TH SarabunPSK"/>
          <w:sz w:val="32"/>
          <w:szCs w:val="32"/>
        </w:rPr>
        <w:t>2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0A614F">
        <w:rPr>
          <w:rFonts w:ascii="TH SarabunPSK" w:hAnsi="TH SarabunPSK" w:cs="TH SarabunPSK"/>
          <w:sz w:val="32"/>
          <w:szCs w:val="32"/>
        </w:rPr>
        <w:t xml:space="preserve"> 82.75/80.08</w:t>
      </w:r>
      <w:r w:rsidR="002226E7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  <w:cs/>
        </w:rPr>
        <w:t>ซึ่งเป็นไปตามเกณฑ์</w:t>
      </w:r>
      <w:r w:rsidR="002226E7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</w:rPr>
        <w:t xml:space="preserve">75/75 </w:t>
      </w:r>
    </w:p>
    <w:p w:rsidR="004E6B51" w:rsidRPr="000A614F" w:rsidRDefault="004E6B51" w:rsidP="00A314D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>ที่กำหนดไว้</w:t>
      </w:r>
    </w:p>
    <w:p w:rsidR="004E6B51" w:rsidRPr="000A614F" w:rsidRDefault="002226E7" w:rsidP="002226E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="005E1C68" w:rsidRPr="000A614F">
        <w:rPr>
          <w:rFonts w:ascii="TH SarabunPSK" w:hAnsi="TH SarabunPSK" w:cs="TH SarabunPSK"/>
          <w:sz w:val="32"/>
          <w:szCs w:val="32"/>
        </w:rPr>
        <w:t>1.2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การจัดการเรียนรู้แบบร่วมมือเทคนิค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SATD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วิชาคณิตศาสตร์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>3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มีประสิทธิภาพ เท่ากับ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6"/>
          <w:sz w:val="32"/>
          <w:szCs w:val="32"/>
        </w:rPr>
        <w:t>90.85</w:t>
      </w:r>
      <w:r w:rsidR="004E6B51" w:rsidRPr="000A614F">
        <w:rPr>
          <w:rFonts w:ascii="TH SarabunPSK" w:hAnsi="TH SarabunPSK" w:cs="TH SarabunPSK"/>
          <w:sz w:val="32"/>
          <w:szCs w:val="32"/>
        </w:rPr>
        <w:t>/82.63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 สูงกว่าเกณฑ์ที่ตั้งไว้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แสดงว่า แผนการจัดการเรียนรู้ที่ผู้วิจัยสร้างขึ้น เป็นไปตามเกณฑ์ที่ตั้งไว้ ทั้งนี้ผู้วิจัยได้ดำเนินการตามขั้นตอนการสร้างและหาคุณภาพของแผนการจัดการเรียนรู้อย่างเป็นระบบ โดยเริ่มตั่งแต่การศึกษาและวิเคราะห์หลักสูตร สาระและมาตรฐานการเรียนรู้ ตัวชี้วัด </w:t>
      </w:r>
      <w:r w:rsidR="004E6B51" w:rsidRPr="000A614F">
        <w:rPr>
          <w:rFonts w:ascii="TH SarabunPSK" w:hAnsi="TH SarabunPSK" w:cs="TH SarabunPSK"/>
          <w:spacing w:val="-6"/>
          <w:sz w:val="32"/>
          <w:szCs w:val="32"/>
          <w:cs/>
        </w:rPr>
        <w:t>กิจกรรมการเรียนรู้ สื่อและแหล่งเรียนรู้ และการวัดผลประเมินผลการเรียนรู้กลุ่มสาระคณิตศาสตร์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รวมทั้งศึกษาเอกสารและตำราที่เกี่ยวกับการสร้างแผนการจัดการเรียนรู้แบบร่วมมือเทคนิค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STAD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มาประยุกต์ใช้ในการจัดการเรียนรู้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เทคนิคกลุ่มผลสัมฤทธิ์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(Student Teams–Achievement Division</w:t>
      </w:r>
      <w:r w:rsidRPr="000A614F">
        <w:rPr>
          <w:rFonts w:ascii="TH SarabunPSK" w:hAnsi="TH SarabunPSK" w:cs="TH SarabunPSK"/>
          <w:sz w:val="32"/>
          <w:szCs w:val="32"/>
        </w:rPr>
        <w:t xml:space="preserve"> :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STAD )</w:t>
      </w:r>
      <w:r w:rsidR="004E6B51" w:rsidRPr="000A61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เทคนิคแบบกลุ่มผลสัมฤทธิ์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เป็นการจัดกิจกรรมการเรียนการสอนโดยการจัดกลุ่มผู้เรียนที่มีสมาชิกกลุ่มละ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4-5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คน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โดยคละทั้งความสามารถทางการเรียนและเพศ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โดยที่ครูจะทาการสอนหรือเสนอเนื้อหาสาระของบทเรียนแก่นักเรียนทั้งชั้นก่อน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และมอบหมายให้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แต่ละกลุ่มทางานตามที่กำหนดตามวัตถุประสงค์ในแผนการสอน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เมื่อสมาชิกกลุ่มช่วยกันปฏิบัติ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และทาแบบฝึกหัด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หรือทบทวนเนื้อหาที่ได้รับมอบหมายเสร็จแล้ว</w:t>
      </w:r>
      <w:r w:rsidR="000A6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ครูจะให้นักเรียนทุกคนท</w:t>
      </w:r>
      <w:r w:rsidRPr="000A614F">
        <w:rPr>
          <w:rFonts w:ascii="TH SarabunPSK" w:hAnsi="TH SarabunPSK" w:cs="TH SarabunPSK"/>
          <w:sz w:val="32"/>
          <w:szCs w:val="32"/>
          <w:cs/>
        </w:rPr>
        <w:t>ำ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แบบทดสอบประมาณ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15-20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นาที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คะแนนที่ได้จากการทดสอบจะถูกแปลงเป็นคะแนนกลุ่มของแต่ละกลุ่ม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ซึ่งเรียกว่า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“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กลุ่มสัมฤทธิ์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” (Achievement Division)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วัชรา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เล่าเรียนดี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(2553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: 155-165)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ซึ่งสอดคล้องกับงานวิจัยของอุษา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ยิ่งนารัมย์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(2552 : 97 - 101)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ได้ศึกษาเปรียบเทียบผลการเรียนรู้วิชาคณิตศาสตร์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เรื่องระบบสมการเชิงเส้นสองตัวแปรของนักเรียนชั้นมัธยมศึกษา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ปีที่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3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ที่ได้รับการสอนโดยวิธีเรียนแบบร่วมมือแบบ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STAD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กับการสอนแบบปกติ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พบว่า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แผนการ</w:t>
      </w:r>
      <w:r w:rsidR="004349B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จัดกิจกรรมการเรียนรู้แบบ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STAD</w:t>
      </w:r>
      <w:r w:rsidR="004349B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มีประสิทธิภาพ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85.83/86.22</w:t>
      </w:r>
      <w:r w:rsidR="004349B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ซึ่งเป็นไปตามเกณฑ์ที่ตั้งไว้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4349B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งานวิจัยของรำใย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เติมใจ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(2553 :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134-142)</w:t>
      </w:r>
      <w:r w:rsidR="004349B2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ได้ศึกษาการเปรียบเทียบผลการเรียนรู้วิชาคณิตศาสตร์ โดยใช้บทเรียนสำเร็จรูปประกอบเทคนิค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STAD</w:t>
      </w:r>
      <w:r w:rsidR="004349B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เรื่อง บทประยุกต์ ชั้นประถมศึกษา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>6</w:t>
      </w:r>
      <w:r w:rsidR="004349B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กับกิจกรรมการเรียนรู้ปกติ พบว่า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แผนการจัดกิจกรรมการเรียนรู้แบบ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STAD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88.38/87.04</w:t>
      </w:r>
      <w:r w:rsidR="004349B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ซึ่งเป็นไปตามเกณฑ์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80/80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ที่ตั้งไว้</w:t>
      </w:r>
    </w:p>
    <w:p w:rsidR="004E6B51" w:rsidRPr="000A614F" w:rsidRDefault="004349B2" w:rsidP="004349B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ดัชนีประสิทธิผลของแผนการจัดกิจกรรมการเรียนรู้วิชาคณิตศาสตร์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3</w:t>
      </w:r>
      <w:r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โดยการจัดกิจกรรมการเรียนรู้ด้วยแบบ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4MAT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มีประสิทธิผลเท่ากับ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0.8004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หรือคิดเป็นร้อยละ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80.04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แสดงว่านักเรียนมีคะแนนผลสัมฤทธิ์ทางการเรียนเพิ่มขึ้นร้อยละ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80.04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ารที่ผลปรากฏเช่นนี้อาจเนื่องจากนักเรียนได้เรียนรู้และปฏิบัติกิจกรรมตามแผนการจัดการเรียนรู้ที่มีประสิทธิภาพ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และนักเรียนได้เรียนรู้ด้วยการจัด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การเรียนรู้แบบ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ซึ่งเป็นวิธีการจัดการเรียนรู้ที่เน้นให้ผู้เรียนได้ใช้สมองซีกซ้ายและขวามาเป็นหลักพิจารณา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ทำให้มีการแบ่งวงล้อแห่งการเรียนรู้เป็น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8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ส่วนย่อย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มีการวางแผนการจัดกิจกรรมได้อย่างหลากหลายและยืดหยุ่น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ตอบสนองต่อการพัฒนาศักยภาพผู้เรียน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สุคนธ์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0A614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E6B51" w:rsidRPr="000A614F">
        <w:rPr>
          <w:rFonts w:ascii="TH SarabunPSK" w:hAnsi="TH SarabunPSK" w:cs="TH SarabunPSK"/>
          <w:sz w:val="32"/>
          <w:szCs w:val="32"/>
          <w:cs/>
        </w:rPr>
        <w:t>สินธ</w:t>
      </w:r>
      <w:proofErr w:type="spellEnd"/>
      <w:r w:rsidR="004E6B51" w:rsidRPr="000A614F">
        <w:rPr>
          <w:rFonts w:ascii="TH SarabunPSK" w:hAnsi="TH SarabunPSK" w:cs="TH SarabunPSK"/>
          <w:sz w:val="32"/>
          <w:szCs w:val="32"/>
          <w:cs/>
        </w:rPr>
        <w:t>พานนท์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( 2554 : 78)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สอดคล้องกับงานวิจัยของสุภาวี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หัดที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(2553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: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89-95)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ได้ศึกษาผล</w:t>
      </w:r>
      <w:r w:rsid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การจัดกิจกรรมการเรียนรู้คณิตศาสตร์โดย</w:t>
      </w:r>
      <w:proofErr w:type="spellStart"/>
      <w:r w:rsidR="004E6B51" w:rsidRPr="000A614F">
        <w:rPr>
          <w:rFonts w:ascii="TH SarabunPSK" w:hAnsi="TH SarabunPSK" w:cs="TH SarabunPSK"/>
          <w:sz w:val="32"/>
          <w:szCs w:val="32"/>
          <w:cs/>
        </w:rPr>
        <w:t>ใช้วัฏ</w:t>
      </w:r>
      <w:proofErr w:type="spellEnd"/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จักรการเรียนรู้แบบ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เรื่องระบบสมการเชิงเส้น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3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มีดัชนีประสิทธิผล เท่ากับ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0.5847</w:t>
      </w:r>
      <w:r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แสดงว่านักเรียนมีคะแนนผลสัมฤทธิ์ทางการเรียนเพิ่มขึ้นร้อยละ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58.47</w:t>
      </w:r>
    </w:p>
    <w:p w:rsidR="004E6B51" w:rsidRPr="000A614F" w:rsidRDefault="004349B2" w:rsidP="004349B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ดัชนีประสิทธิผลของแผนการจัดกิจกรรมการเรียนรู้วิชาคณิตศาสตร์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โดยการจัดกิจกรรมการเรียนรู้ด้วยแบบร่วมมือ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เทคนิค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STAD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มีประสิทธิผลเท่ากับ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0.7106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หรือคิดเป็นร้อยละ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71.06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แสดงว่านักเรียนมีคะแนน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ผลสัมฤทธิ์ทางการเรียนเพิ่มขึ้นร้อยละ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6"/>
          <w:sz w:val="32"/>
          <w:szCs w:val="32"/>
        </w:rPr>
        <w:t>71.</w:t>
      </w:r>
      <w:r w:rsidR="004E6B51" w:rsidRPr="000A614F">
        <w:rPr>
          <w:rFonts w:ascii="TH SarabunPSK" w:hAnsi="TH SarabunPSK" w:cs="TH SarabunPSK"/>
          <w:sz w:val="32"/>
          <w:szCs w:val="32"/>
        </w:rPr>
        <w:t>06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ารที่ผลปรากฏเช่นนี้อาจเนื่องจากนักเรียนได้เรียนรู้และปฏิบัติกิจกรรมตามแผนการจัดการเรียนรู้ที่มีประสิทธิภาพ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และนักเรียนได้เรียนรู้ด้วยการจัดการเรียนรู้แบบร่วมมือเทคนิค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STAD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การเรียนแบบร่วมมือที่เป็นวิธีการสอนแบบหนึ่งโดยกำหนดให้นักเรียนที่มีความสามารถแตกต่างกัน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ทำงานเป็นกลุ่มขนาดเล็ก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โดยทุกคนมีความรับผิดชอบงานของตนเองและงานส่วนรวมร่วมกัน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มีปฏิสัมพันธ์กันและกัน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มีทักษะการทำงานกลุ่ม </w:t>
      </w:r>
      <w:proofErr w:type="spellStart"/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พิม</w:t>
      </w:r>
      <w:proofErr w:type="spellEnd"/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พันธ์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เดชะคุปต์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(2544 :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2)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 สอดคล้องกับงานวิจัยของอุษา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ยิ่งนารัมย์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(2552 : 97 - 101)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ได้ศึกษาการเปรียบเทียบผลการเรียนรู้วิชาคณิตศาสตร์</w:t>
      </w:r>
      <w:r w:rsidR="009345B5"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สมการ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เชิงเส้นสองตัวแปรของนักเรียนชั้นมัธยมศึกษาปีที่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3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ที่ได้รับการสอนโดยวิธีเรียนแบบร่วมมือ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แบบ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STAD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กับการสอนแบบปกติ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มีดัชนีประสิทธิผล เท่ากับ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0.7745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แสดงว่านักเรียนมีคะแนน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ผลสัมฤทธิ์ทางการเรียนเพิ่มขึ้นร้อยละ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77.45</w:t>
      </w:r>
    </w:p>
    <w:p w:rsidR="004E6B51" w:rsidRPr="000A614F" w:rsidRDefault="009345B5" w:rsidP="009345B5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การเปรียบเทียบผลสัมฤทธิ์ทางการเรียนวิชาคณิตศาสตร์เรื่องระบบสมการเชิงเส้น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>3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ระหว่างก่อนเรียนและหลังเรียนด้วย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4MAT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933442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</w:rPr>
        <w:t>STAD</w:t>
      </w:r>
      <w:r w:rsidR="00933442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นักเรียนมี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ผลสัมฤทธิ์ทางการเรียนวิชาคณิตศาสตร์</w:t>
      </w:r>
      <w:r w:rsidRPr="000A614F">
        <w:rPr>
          <w:rFonts w:ascii="TH SarabunPSK" w:hAnsi="TH SarabunPSK" w:cs="TH SarabunPSK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สมการเชิงเส้น 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>3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โดย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การจัดการเรียนรู้แบบ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>4MAT</w:t>
      </w:r>
      <w:r w:rsidR="00933442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และการจัดการเรียนรู้แบบร่วมมือเทคนิค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STAD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หลังเรียนสูงกว่า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ก่อนเรียนอย่างมีนัยสำคัญทางสถิติที่ระดับ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.05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งเป็นไปตามสมมติฐานที่ตั้งไว้และ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สอดคล้องกับ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งานวิจัยของ </w:t>
      </w:r>
      <w:r w:rsidR="004E6B51" w:rsidRPr="000A614F">
        <w:rPr>
          <w:rFonts w:ascii="TH SarabunPSK" w:eastAsia="AngsanaNew-Bold" w:hAnsi="TH SarabunPSK" w:cs="TH SarabunPSK"/>
          <w:sz w:val="32"/>
          <w:szCs w:val="32"/>
          <w:cs/>
        </w:rPr>
        <w:t>รัชนี</w:t>
      </w:r>
      <w:r w:rsidR="00933442" w:rsidRPr="000A614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-Bold" w:hAnsi="TH SarabunPSK" w:cs="TH SarabunPSK"/>
          <w:sz w:val="32"/>
          <w:szCs w:val="32"/>
          <w:cs/>
        </w:rPr>
        <w:t>น้อมระวี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(2554 : 155-162)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ได้ศึกษาการเปรียบเทียบผลสัมฤทธิ์ทางการเรียน เรื่องสมการเชิงเส้นตัวแปรเดียวความสามารถในการคิดวิเคราะห์และเจตคติต่อวิชาคณิตศาสตร์ของนักเรียนชั้นมัธยมศึกษาปีที่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1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ที่เรียนโดยการจัดกิจกรรมการเรียนรู้แบบ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TGT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และการจัดกิจกรรมการเรียนรู้แบบ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4 MAT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พบว่า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นักเรียนมีผลสัมฤทธิ์ทางการเรียน เรื่อง สมการเชิงเส้น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ตัวแปรเดียว โดยการจัดกิจกรรมการเรียนรู้แบบ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TGT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และการจัดกิจกรรมการเรียนรู้แบบ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>4 MAT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หลังเรียนสูงกว่าก่อนเรียนอย่างมีนัยสำคัญทางสถิติที่ระดับ .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01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และสอดคล้องกับงานวิจัยของ </w:t>
      </w:r>
      <w:r w:rsidR="004E6B51" w:rsidRPr="000A614F">
        <w:rPr>
          <w:rFonts w:ascii="TH SarabunPSK" w:eastAsia="AngsanaNew-Bold" w:hAnsi="TH SarabunPSK" w:cs="TH SarabunPSK"/>
          <w:sz w:val="32"/>
          <w:szCs w:val="32"/>
          <w:cs/>
        </w:rPr>
        <w:t>เบญจ</w:t>
      </w:r>
      <w:proofErr w:type="spellStart"/>
      <w:r w:rsidR="004E6B51" w:rsidRPr="000A614F">
        <w:rPr>
          <w:rFonts w:ascii="TH SarabunPSK" w:eastAsia="AngsanaNew-Bold" w:hAnsi="TH SarabunPSK" w:cs="TH SarabunPSK"/>
          <w:sz w:val="32"/>
          <w:szCs w:val="32"/>
          <w:cs/>
        </w:rPr>
        <w:t>วรรณ</w:t>
      </w:r>
      <w:proofErr w:type="spellEnd"/>
      <w:r w:rsidR="00933442" w:rsidRPr="000A614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-Bold" w:hAnsi="TH SarabunPSK" w:cs="TH SarabunPSK"/>
          <w:sz w:val="32"/>
          <w:szCs w:val="32"/>
          <w:cs/>
        </w:rPr>
        <w:t>มาตรา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(2550 : 67-71)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ได้ศึกษาการเปรียบเทียบ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ความสามารถในการแก้โจทย์ปัญหาคณิตศาสตร์ ของนักเรียนชั้นมัธยมศึกษาปีที่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โดยใช้กลวิธี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เมตา</w:t>
      </w:r>
      <w:proofErr w:type="spellStart"/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คอค</w:t>
      </w:r>
      <w:proofErr w:type="spellEnd"/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นิชันกับการสอนตามคู่มือครู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พบว่า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นักเรียนที่เรียนการแก้โจทย์ปัญหาคณิตศาสตร์ โดยใช้กลวิธีเมตา</w:t>
      </w:r>
      <w:proofErr w:type="spellStart"/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คอค</w:t>
      </w:r>
      <w:proofErr w:type="spellEnd"/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นิชันมีผลสัมฤทธิ์ทางการเรียนหลังเรียนสูงกว่าก่อนการเรียน อย่างมีนัยสำคัญ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ทางสถิติที่ระดับ .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05</w:t>
      </w:r>
    </w:p>
    <w:p w:rsidR="004E6B51" w:rsidRPr="000A614F" w:rsidRDefault="009345B5" w:rsidP="009345B5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ab/>
      </w:r>
      <w:r w:rsidRPr="000A614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การเปรียบเทียบผลสัมฤทธิ์ทางการเรียนวิชาคณิตศาสตร์</w:t>
      </w:r>
      <w:r w:rsidRPr="000A614F">
        <w:rPr>
          <w:rFonts w:ascii="TH SarabunPSK" w:hAnsi="TH SarabunPSK" w:cs="TH SarabunPSK"/>
          <w:spacing w:val="-4"/>
          <w:sz w:val="32"/>
          <w:szCs w:val="32"/>
          <w:cs/>
        </w:rPr>
        <w:t>เรื่องระบบ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สมการเชิงเส้น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pacing w:val="-2"/>
          <w:sz w:val="32"/>
          <w:szCs w:val="32"/>
        </w:rPr>
        <w:t xml:space="preserve">3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ที่เรียนด้วยการจัดการเรียนรู้แบบ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4MAT</w:t>
      </w:r>
      <w:r w:rsidR="00933442"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และการจัดการเรียนรู้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แบบร่วมมือเทคนิค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STAD</w:t>
      </w:r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ผลการวิจัยพบว่านักเรียนที่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เรียนด้วยการจัดการเรียนรู้แบบ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4MAT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มีผลสัมฤทธิ์ทางการเรียนวิชาคณิตศาสตร์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เรื่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อง ระบบสมการเชิงเส้น แตกต่างกัน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 xml:space="preserve">อย่างมีนัยสำคัญทางสถิติที่ระดับ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</w:rPr>
        <w:t>.05</w:t>
      </w:r>
      <w:r w:rsidR="00933442"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โดยที่นักเรียนที่เรียน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โดยการจัดการเรียนรู้แบบ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4MAT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มีค่าคะแนนเฉลี่ยสูงกว่านักเรียนที่เรียนโดยการจัดกิจกรรมการเรียนรู้แบบร่วมมือเทคนิค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SATD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E6B51" w:rsidRPr="000A614F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="00933442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พิพิธกุล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(2546 : 2-9)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ได้เสนอไว้ว่า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2"/>
          <w:sz w:val="32"/>
          <w:szCs w:val="32"/>
          <w:cs/>
        </w:rPr>
        <w:t>การสอนคณิตศาสตร์นั้นครูจะต้องมีจิตวิทยาในการสอนวางแผนการสอนให้สอดคล้องกับความ</w:t>
      </w: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แตกต่างของนักเรียน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หาวิธีแปลกใหม่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เช่น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lastRenderedPageBreak/>
        <w:t>การสอนนักเรียนอ่อน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ก็ใช้รูปธรรมไปหานามธรรม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ให้นักเรียนเรียนด้วยความสนุกสนาน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เพลิดเพลิน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และหาเอกสารประกอบการสอนมาเสริมการเรียนรู้จึงจะทำให้การสอนสมบูรณ์ยิ่งขึ้น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ซึ่งสอดคล้องกับงานวิจัยของ</w:t>
      </w:r>
      <w:proofErr w:type="spellStart"/>
      <w:r w:rsidR="004E6B51" w:rsidRPr="000A614F">
        <w:rPr>
          <w:rFonts w:ascii="TH SarabunPSK" w:eastAsia="AngsanaNew-Bold" w:hAnsi="TH SarabunPSK" w:cs="TH SarabunPSK"/>
          <w:sz w:val="32"/>
          <w:szCs w:val="32"/>
          <w:cs/>
        </w:rPr>
        <w:t>ชัชวาลย์</w:t>
      </w:r>
      <w:proofErr w:type="spellEnd"/>
      <w:r w:rsidR="004E6B51" w:rsidRPr="000A614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proofErr w:type="spellStart"/>
      <w:r w:rsidRPr="000A614F">
        <w:rPr>
          <w:rFonts w:ascii="TH SarabunPSK" w:eastAsia="AngsanaNew-Bold" w:hAnsi="TH SarabunPSK" w:cs="TH SarabunPSK"/>
          <w:sz w:val="32"/>
          <w:szCs w:val="32"/>
          <w:cs/>
        </w:rPr>
        <w:t>รัตนส</w:t>
      </w:r>
      <w:proofErr w:type="spellEnd"/>
      <w:r w:rsidRPr="000A614F">
        <w:rPr>
          <w:rFonts w:ascii="TH SarabunPSK" w:eastAsia="AngsanaNew-Bold" w:hAnsi="TH SarabunPSK" w:cs="TH SarabunPSK"/>
          <w:sz w:val="32"/>
          <w:szCs w:val="32"/>
          <w:cs/>
        </w:rPr>
        <w:t>วนจิก</w:t>
      </w:r>
      <w:r w:rsidR="004E6B51" w:rsidRPr="000A614F">
        <w:rPr>
          <w:rFonts w:ascii="TH SarabunPSK" w:eastAsia="AngsanaNew-Bold" w:hAnsi="TH SarabunPSK" w:cs="TH SarabunPSK"/>
          <w:spacing w:val="-4"/>
          <w:sz w:val="32"/>
          <w:szCs w:val="32"/>
        </w:rPr>
        <w:t>(2550 : 99-104)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ได้ศึกษาการเปรียบเทียบผลสัมฤทธิ์ทางการเรียนและความพึงพอใจต่อการเรียน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วิชาคณิตศาสตร์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เรื่องเวกเตอร์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ระหว่างการสอนแบบร่วมมือ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(STAD)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การสอนแบบ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4 MAT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และการสอนแบบปกติ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5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พบว่า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นักเรียนที่เรียนตามการสอนแบบร่วมมือ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(STAD)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การสอนแบบ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การสอนแบบปกติมีผลสัมฤทธิ์ทางการเรียนและความพึงพอใจต่อการเรียนวิชาคณิตศาสตร์แตกต่างกันอย่างมีนัยสำคัญทางสถิติที่ระดับ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.01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โดยนักเรียนที่เรียนตามการสอนแบบ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มีผลสัมฤทธิ์ทางการเรียนวิชาคณิตศาสตร์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และความพึงพอใจต่อการเรียนวิชาคณิตศาสตร์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สูงกว่า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นักเรียนที่เรียนตามการสอนแบบร่วมมือ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(STAD)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และการสอนแบบปกติ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ตามลำดับ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สอดคล้องกับงานวิจัยของ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  <w:cs/>
        </w:rPr>
        <w:t>รัตนา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พรมเวช </w:t>
      </w:r>
      <w:r w:rsidR="004E6B51" w:rsidRPr="000A614F">
        <w:rPr>
          <w:rFonts w:ascii="TH SarabunPSK" w:hAnsi="TH SarabunPSK" w:cs="TH SarabunPSK"/>
          <w:spacing w:val="-4"/>
          <w:sz w:val="32"/>
          <w:szCs w:val="32"/>
        </w:rPr>
        <w:t>(2555 :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5B6F2A" w:rsidRPr="000A614F">
        <w:rPr>
          <w:rFonts w:ascii="TH SarabunPSK" w:hAnsi="TH SarabunPSK" w:cs="TH SarabunPSK"/>
          <w:sz w:val="32"/>
          <w:szCs w:val="32"/>
        </w:rPr>
        <w:t xml:space="preserve">  </w:t>
      </w:r>
      <w:r w:rsidR="005B6F2A" w:rsidRPr="000A614F">
        <w:rPr>
          <w:rFonts w:ascii="TH SarabunPSK" w:hAnsi="TH SarabunPSK" w:cs="TH SarabunPSK"/>
          <w:spacing w:val="-6"/>
          <w:sz w:val="32"/>
          <w:szCs w:val="32"/>
        </w:rPr>
        <w:t>102-104</w:t>
      </w:r>
      <w:r w:rsidR="004E6B51" w:rsidRPr="000A614F">
        <w:rPr>
          <w:rFonts w:ascii="TH SarabunPSK" w:hAnsi="TH SarabunPSK" w:cs="TH SarabunPSK"/>
          <w:spacing w:val="-6"/>
          <w:sz w:val="32"/>
          <w:szCs w:val="32"/>
        </w:rPr>
        <w:t>)</w:t>
      </w:r>
      <w:r w:rsidR="005B6F2A" w:rsidRPr="000A614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pacing w:val="-6"/>
          <w:sz w:val="32"/>
          <w:szCs w:val="32"/>
          <w:cs/>
        </w:rPr>
        <w:t>ได้ศึกษาความสามารถในการวิเคราะห์ ความสามารถในการคิดแก้ปัญหาและผลสัมฤทธิ์</w:t>
      </w:r>
      <w:r w:rsidR="005B6F2A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ทางการเรียนวิชาคณิตศาสตร์ของนักเรียนชั้นมัธยมศึกษาปีที่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4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เรื่อง ความสัมพันธ์และฟังก์ชันที่ได้รับการเรียนรู้แบบ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4 MAT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การเรียนรู้แบบร่วมมือ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(STAD)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และการเรียนรู้แบบปกติ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พบว่าเมื่อทำการทดสอบความแตกต่างของค่าเฉลี่ยเป็นรายคู่ พบว่านักเรียนชั้นมัธยมศึกษาปีที่ </w:t>
      </w:r>
      <w:r w:rsidR="004E6B51" w:rsidRPr="000A614F">
        <w:rPr>
          <w:rFonts w:ascii="TH SarabunPSK" w:hAnsi="TH SarabunPSK" w:cs="TH SarabunPSK"/>
          <w:sz w:val="32"/>
          <w:szCs w:val="32"/>
        </w:rPr>
        <w:t xml:space="preserve">4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>ที่ได้</w:t>
      </w:r>
      <w:r w:rsidR="005B6F2A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รับการเรียนรู้แบบ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4 MAT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การเรียนรู้แบบร่วมมือ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(STAD)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มีความสามารถในการวิเคราะห์ ความสามารถในการคิดแก้ปัญหา และผลสัมฤทธิ์ทางการเรียนวิชาคณิตศาสตร์ สูงกว่านักเรียน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ที่ได้รับการจัดกิจกรรมการเรียนรู้แบบปกติ</w:t>
      </w:r>
      <w:r w:rsidR="004E6B51" w:rsidRPr="000A614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อย่างมีนัยสำคัญทางสถิติที่ระดับ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.01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และการ</w:t>
      </w:r>
      <w:r w:rsidR="004E6B51" w:rsidRPr="000A614F">
        <w:rPr>
          <w:rFonts w:ascii="TH SarabunPSK" w:hAnsi="TH SarabunPSK" w:cs="TH SarabunPSK"/>
          <w:spacing w:val="-2"/>
          <w:sz w:val="32"/>
          <w:szCs w:val="32"/>
          <w:cs/>
        </w:rPr>
        <w:t>จัดการ</w:t>
      </w:r>
      <w:r w:rsidR="005B6F2A"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hAnsi="TH SarabunPSK" w:cs="TH SarabunPSK"/>
          <w:sz w:val="32"/>
          <w:szCs w:val="32"/>
          <w:cs/>
        </w:rPr>
        <w:t xml:space="preserve">เรียนรู้แบบ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4 MAT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สูงกว่าการเรียนรู้แบบร่วมมือ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(STAD)</w:t>
      </w:r>
    </w:p>
    <w:p w:rsidR="004E6B51" w:rsidRPr="000A614F" w:rsidRDefault="004E6B51" w:rsidP="005B6F2A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2A" w:rsidRPr="000A614F">
        <w:rPr>
          <w:rFonts w:ascii="TH SarabunPSK" w:hAnsi="TH SarabunPSK" w:cs="TH SarabunPSK"/>
          <w:sz w:val="32"/>
          <w:szCs w:val="32"/>
          <w:cs/>
        </w:rPr>
        <w:tab/>
      </w:r>
      <w:r w:rsidR="005B6F2A" w:rsidRPr="000A614F">
        <w:rPr>
          <w:rFonts w:ascii="TH SarabunPSK" w:hAnsi="TH SarabunPSK" w:cs="TH SarabunPSK"/>
          <w:sz w:val="32"/>
          <w:szCs w:val="32"/>
          <w:cs/>
        </w:rPr>
        <w:tab/>
        <w:t>5.</w:t>
      </w:r>
      <w:r w:rsidR="005B6F2A"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A614F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Pr="000A614F">
        <w:rPr>
          <w:rFonts w:ascii="TH SarabunPSK" w:hAnsi="TH SarabunPSK" w:cs="TH SarabunPSK"/>
          <w:spacing w:val="-4"/>
          <w:sz w:val="32"/>
          <w:szCs w:val="32"/>
        </w:rPr>
        <w:t>3</w:t>
      </w:r>
      <w:r w:rsidR="00933442" w:rsidRPr="000A61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ที่เรียนด้วยการจัดการเรียนรู้แบบ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4MAT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Pr="000A614F">
        <w:rPr>
          <w:rFonts w:ascii="TH SarabunPSK" w:eastAsia="AngsanaNew" w:hAnsi="TH SarabunPSK" w:cs="TH SarabunPSK"/>
          <w:sz w:val="32"/>
          <w:szCs w:val="32"/>
        </w:rPr>
        <w:t>STAD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มีความพึงพอใจต่อกิจกรรมการเรียนรู้วิชาคณิตศาสตร์โดยรวมอยู่ในระดับมาก ซึ่งสอดคล้องกับงานวิจัย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สุภาวดี</w:t>
      </w:r>
      <w:r w:rsidR="00933442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หัดที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(2553 : 92)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พบว่าความพึงพอใจในการเรียนรู้ของนักเรียนที่เรียนด้วยกิจกรรมการเรียนรู้คณิตศาสตร์โดย</w:t>
      </w:r>
      <w:proofErr w:type="spellStart"/>
      <w:r w:rsidRPr="000A614F">
        <w:rPr>
          <w:rFonts w:ascii="TH SarabunPSK" w:eastAsia="AngsanaNew" w:hAnsi="TH SarabunPSK" w:cs="TH SarabunPSK"/>
          <w:sz w:val="32"/>
          <w:szCs w:val="32"/>
          <w:cs/>
        </w:rPr>
        <w:t>ใช้วัฏ</w:t>
      </w:r>
      <w:proofErr w:type="spellEnd"/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จักรการเรียนรู้แบบ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เรื่องระบบสมการเชิงเส้น ชั้นมัธยมศึกษาปีที่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โดยรวมอยู่ใน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ระดับมาก และสอดคล้องกับงานวิจัยของอุไรรัตน์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ธุระสุข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(2550</w:t>
      </w:r>
      <w:r w:rsidR="005B6F2A"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: 82-87) 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พบว่านักเรียนมีความ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พึงพอใจต่อการจัดการเรียนรู้กลุ่มสาระคณิตศาสตร์</w:t>
      </w:r>
      <w:r w:rsidR="005B6F2A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เรื่องเศษส่วนโดยการเรียนรู้แบบร่วมมือ</w:t>
      </w:r>
      <w:r w:rsidRPr="000A614F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เทคนิค</w:t>
      </w:r>
      <w:r w:rsidRPr="000A614F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STAD </w:t>
      </w:r>
      <w:r w:rsidRPr="000A614F">
        <w:rPr>
          <w:rFonts w:ascii="TH SarabunPSK" w:eastAsia="AngsanaNew" w:hAnsi="TH SarabunPSK" w:cs="TH SarabunPSK"/>
          <w:spacing w:val="-6"/>
          <w:sz w:val="32"/>
          <w:szCs w:val="32"/>
          <w:cs/>
        </w:rPr>
        <w:t>อยู่ในระดับมาก ทั้งนี้อาจเนื่องมาจากการจัดกิจกรรมการเรียนรู้ทั้ง</w:t>
      </w:r>
      <w:r w:rsidRPr="000A614F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2 </w:t>
      </w:r>
      <w:r w:rsidRPr="000A614F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วิธี</w:t>
      </w:r>
      <w:r w:rsidRPr="000A614F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6"/>
          <w:sz w:val="32"/>
          <w:szCs w:val="32"/>
          <w:cs/>
        </w:rPr>
        <w:t>จัดกิจกรรม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การเรียนรู้ส่งเสริมให้นักเรียนสามารถเรียนรู้ได้อย่างลึกซึ้ง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6F2A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โดยมีลักษณะการจัดกิจกรรมการ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เรียนรู้ที่คำนึงถึงความแตกต่างระหว่างบุคคลและจัดกลุ่มแบบคละความสามารถ</w:t>
      </w:r>
      <w:r w:rsidR="005B6F2A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สมาชิกในกลุ่ม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ต่างได้มีโอกาสร่วมกันอภิปราย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แสดงความคิดเห็นของตนเองอย่างเต็มที่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และสรุปเนื้อหาร่วมกัน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ทำให้นักเรียนเกิดประกายความคิดเกี่ยวกับสิ่งที่กำลังจะเรียน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ทำให้ผู้เรียนซึ่งมีลักษณะการเรียนรู้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ที่แตกต่างกันได้พัฒนาศักยภาพของตนเองย่างมีความสุข</w:t>
      </w:r>
      <w:r w:rsidR="005B6F2A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ซึ่งสอดคล้องกับ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6F2A" w:rsidRPr="000A614F">
        <w:rPr>
          <w:rFonts w:ascii="TH SarabunPSK" w:eastAsia="AngsanaNew" w:hAnsi="TH SarabunPSK" w:cs="TH SarabunPSK"/>
          <w:sz w:val="32"/>
          <w:szCs w:val="32"/>
        </w:rPr>
        <w:t>Maslow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ที่กล่าวว่า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การช่วยให้ผู้เรียนได้รับการตอบสนองความต้องการพื้นฐานของตนอย่างเพียงพอ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การให้อิสรภาพ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และเสรีภาพแก่ผู้เรียนในการเรียนรู้</w:t>
      </w:r>
      <w:r w:rsidR="005B6F2A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การจัดบรรยากาศที่เอื้อต่อการเรียนรู้จะช่วยส่งเสริมให้ผู้เรียนเกิดประสบการณ์ในการรู้จักตนเองตามสภาพความเป็นจริง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นอกจากนี้กระบวนการจัด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กิจกรรมการเรียนรู้ยังมีสื่อการเรียนการสอน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ที่เหมาะสมกับวัยของผู้เรียน</w:t>
      </w:r>
      <w:r w:rsidR="005B6F2A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ฝึกให้ผู้เรียนได้เรียนรู้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เนื้อหาจากสิ่งที่เป็นรูปธรรมไปหานามธรรม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จากเนื้อหาง่ายไปหายาก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ซึ่งมีผู้สอนเป็นผู้กำกับดูแล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อธิบายเพื่อย้ำความเข้าใจและร่วมกับนักเรียนสรุปเพื่อให้นักเรียนเข้าใจชัดเจนยิ่งขึ้น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จึงทำให้ผู้เรียน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lastRenderedPageBreak/>
        <w:t>สามารถเรียนรู้ด้วยตนเองอย่างมีความสุข</w:t>
      </w:r>
      <w:r w:rsidR="005B6F2A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ซึ่งสอดคล้องกับทฤษฎีของ</w:t>
      </w:r>
      <w:proofErr w:type="spellStart"/>
      <w:r w:rsidRPr="000A614F">
        <w:rPr>
          <w:rFonts w:ascii="TH SarabunPSK" w:eastAsia="AngsanaNew" w:hAnsi="TH SarabunPSK" w:cs="TH SarabunPSK"/>
          <w:sz w:val="32"/>
          <w:szCs w:val="32"/>
          <w:cs/>
        </w:rPr>
        <w:t>ออซูเบล</w:t>
      </w:r>
      <w:proofErr w:type="spellEnd"/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ที่เสนอ</w:t>
      </w:r>
      <w:r w:rsidRPr="000A614F">
        <w:rPr>
          <w:rFonts w:ascii="TH SarabunPSK" w:eastAsia="AngsanaNew" w:hAnsi="TH SarabunPSK" w:cs="TH SarabunPSK"/>
          <w:spacing w:val="2"/>
          <w:sz w:val="32"/>
          <w:szCs w:val="32"/>
          <w:cs/>
        </w:rPr>
        <w:t>ไว้ว่า</w:t>
      </w:r>
      <w:r w:rsidRPr="000A614F">
        <w:rPr>
          <w:rFonts w:ascii="TH SarabunPSK" w:eastAsia="AngsanaNew" w:hAnsi="TH SarabunPSK" w:cs="TH SarabunPSK"/>
          <w:spacing w:val="2"/>
          <w:sz w:val="32"/>
          <w:szCs w:val="32"/>
        </w:rPr>
        <w:t xml:space="preserve"> </w:t>
      </w:r>
      <w:r w:rsidR="005B6F2A" w:rsidRPr="000A614F">
        <w:rPr>
          <w:rFonts w:ascii="TH SarabunPSK" w:eastAsia="AngsanaNew" w:hAnsi="TH SarabunPSK" w:cs="TH SarabunPSK"/>
          <w:spacing w:val="2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pacing w:val="2"/>
          <w:sz w:val="32"/>
          <w:szCs w:val="32"/>
          <w:cs/>
        </w:rPr>
        <w:t>การเรียนรู้อย่างมีความหมายจะเกิดขึ้นได้หากการเรียนรู้นั้นสามารถเชื่อมโยงกับสิ่งใดสิ่ง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หนึ่งมาก่อน</w:t>
      </w:r>
      <w:r w:rsidR="000A2FB3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มีสื่อ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อุปกรณ์ที่เหมาะสม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มีแนวทางการเรียนรู้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(Providing Learning Guidance) 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ให้ผู้เรียนปฏิบัติกิจกรรมด้วยตนเอง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ครูเป็นผู้แนะนำวิธีการทำกิจกรรม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และแนะนำแหล่งค้นคว้า</w:t>
      </w:r>
    </w:p>
    <w:p w:rsidR="004E6B51" w:rsidRPr="000A614F" w:rsidRDefault="004E6B51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E6B51" w:rsidRPr="000A614F" w:rsidRDefault="004E6B51" w:rsidP="000A2FB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A614F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ข้อเสนอแนะ </w:t>
      </w:r>
    </w:p>
    <w:p w:rsidR="004E6B51" w:rsidRPr="000A614F" w:rsidRDefault="000A2FB3" w:rsidP="000A2FB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614F">
        <w:rPr>
          <w:rFonts w:ascii="TH SarabunPSK" w:hAnsi="TH SarabunPSK" w:cs="TH SarabunPSK"/>
          <w:b/>
          <w:bCs/>
          <w:sz w:val="32"/>
          <w:szCs w:val="32"/>
        </w:rPr>
        <w:tab/>
      </w:r>
      <w:r w:rsidR="004E6B51" w:rsidRPr="000A614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E6B51" w:rsidRPr="000A614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ข้อเสนอแนะในการนำไปใช้</w:t>
      </w:r>
    </w:p>
    <w:p w:rsidR="004E6B51" w:rsidRPr="000A614F" w:rsidRDefault="000A2FB3" w:rsidP="000A2FB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1.1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เนื่องจากการจัดกิจกรรมการเรียนการสอนแบบร่วมมือ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STAD </w:t>
      </w:r>
      <w:r w:rsidR="004E6B51" w:rsidRPr="000A614F">
        <w:rPr>
          <w:rFonts w:ascii="TH SarabunPSK" w:eastAsia="AngsanaNew" w:hAnsi="TH SarabunPSK" w:cs="TH SarabunPSK"/>
          <w:spacing w:val="-2"/>
          <w:sz w:val="32"/>
          <w:szCs w:val="32"/>
          <w:cs/>
        </w:rPr>
        <w:t>และการสอนแบบ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4 MAT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ผู้วิจัยได้จัดกิจกรรมทั้งที่เป็นกลุ่มคละความสามารถมีนักเรียนทั้งเก่ง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ปานกลาง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อ่อนและ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เป็นรายบุคคลแล้วแต่กรณีโดยคำนึงความแตกต่างระหว่างบุคคลผลที่ได้อาจทำให้ผลสัมฤทธิ์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ทางการเรียนและความพึงพอใจต่อการเรียนวิชาคณิตศาสตร์แตกต่างกัน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ดังนั้นครูผู้สอนสามารถ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ที่จะเลือกใช้การสอนแบบใด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เปลี่ยนวิธีการสอนแบบใดก็ได้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แต่ควรมีการศึกษาทักษะวิธีการสอน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ให้ดีซึ่งควรพิจารณาถึงเนื้อหาที่เรียนและตัวนักเรียนในการจัดกิจกรรมการเรียนการสอน</w:t>
      </w:r>
    </w:p>
    <w:p w:rsidR="004E6B51" w:rsidRPr="000A614F" w:rsidRDefault="000A2FB3" w:rsidP="000A2FB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1.2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การจัดกลุ่มการเรียนรู้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ครูควรทำความเข้าใจกับผู้เรียนในการจัดกลุ่ม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โดยไม่ควร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ให้นักเรียนจัดกลุ่มเอง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เพราะส่วนใหญ่เด็กเรียนเก่งจะอยู่กับคนเก่ง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ทำให้นักเรียนที่เรียนอ่อนเกิดความรู้สึกว่าตัวเองไม่มีคุณค่า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เบื่อหน่ายในการเรียน</w:t>
      </w:r>
      <w:proofErr w:type="gramEnd"/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ดังนั้นควรจัดกลุ่มผู้เรียนแบบคละความสามารถแต่ไม่ให้ผู้เรียนรู้สึกว่าถูกบังคับ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และกระตุ้นให้ผู้เรียนมีความศรัทธาและยอมรับสมาชิกที่เรียนอ่อนด้วยความเต็มใจ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เพื่อนักเรียนจะได้เกิดการปฏิสัมพันธ์ที่ดีต่อกัน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ภูมิใจในตนเอง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และเห็นความสัมพันธ์ซึ่งกันและกัน</w:t>
      </w:r>
    </w:p>
    <w:p w:rsidR="004E6B51" w:rsidRPr="000A614F" w:rsidRDefault="000A2FB3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1.3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ก่อนการจัดกิจกรรมการเรียนการสอนครูควรวางแผนและเตรียมตัวให้พร้อมก่อนทำการสอน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การจัดเตรียมกิจกรรม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สภาพแวดล้อม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วัสดุ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อุปกรณ์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และสื่อการเรียนรู้ให้เหมาะสมเพียงพอกับการเรียนรู้ของผู้เรียน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และอธิบายการใช้สื่อการเรียนให้ชัดเจนเพื่อจะได้ทันเวลาที่กำหนด</w:t>
      </w:r>
    </w:p>
    <w:p w:rsidR="004E6B51" w:rsidRPr="000A614F" w:rsidRDefault="000A2FB3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="0093666F" w:rsidRPr="000A614F">
        <w:rPr>
          <w:rFonts w:ascii="TH SarabunPSK" w:eastAsia="AngsanaNew" w:hAnsi="TH SarabunPSK" w:cs="TH SarabunPSK"/>
          <w:sz w:val="32"/>
          <w:szCs w:val="32"/>
        </w:rPr>
        <w:t>1.4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ในการจัดกิจกรรมการเรียนการสอนครูควรให้ความสำคัญกับนักเรียนเท่า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กันโ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ดยจัดกิจกรรมให้ผู้เรียนทุกคนได้แสดงออกถึงความสามารถของตนที่แตกต่างกัน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ใช้วิธีการให้</w:t>
      </w:r>
      <w:r w:rsidR="001F13C0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คนเก่งยอมรับคนอ่อนหรือปานกลาง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ทำให้คนอ่อนเกิดมีความมั่นใจและเห็นคุณค่าของตนเองโดยครูคอยให้กำลังใจและเป็นที่ปรึกษาที่ดี</w:t>
      </w:r>
    </w:p>
    <w:p w:rsidR="004E6B51" w:rsidRPr="000A614F" w:rsidRDefault="001F13C0" w:rsidP="001F13C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0A614F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4E6B51" w:rsidRPr="000A6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2. </w:t>
      </w:r>
      <w:r w:rsidR="004E6B51" w:rsidRPr="000A6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ข้อเสนอแนะสำหรับการศึกษาวิจัยต่อไป</w:t>
      </w:r>
    </w:p>
    <w:p w:rsidR="004E6B51" w:rsidRPr="000A614F" w:rsidRDefault="001F13C0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2.1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ควรมีการพัฒนาแผนการจัดการเรียนรู้ที่มีประสิทธิภาพตามจุดมุ่งหมายของ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หลักสูตรและพัฒนาอย่างต่อเนื่อง</w:t>
      </w:r>
    </w:p>
    <w:p w:rsidR="004E6B51" w:rsidRPr="000A614F" w:rsidRDefault="001F13C0" w:rsidP="001F13C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2.2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ควรศึกษาค้นคว้าเปรียบเทียบระหว่างวิธีการสอนที่หลากหลายวิธี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และสนอง</w:t>
      </w:r>
    </w:p>
    <w:p w:rsidR="004E6B51" w:rsidRPr="000A614F" w:rsidRDefault="004E6B51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t>ต่อความสนใจของผู้เรียน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เพื่อนำมาเปรียบเทียบว่าแต่ละวิธีการสอนมีข้อแตกต่างกันอย่างไร</w:t>
      </w:r>
    </w:p>
    <w:p w:rsidR="004E6B51" w:rsidRPr="000A614F" w:rsidRDefault="004E6B51" w:rsidP="00A9322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t>และจะนำไปพัฒนาต่อไปอย่างไร</w:t>
      </w:r>
    </w:p>
    <w:p w:rsidR="001F13C0" w:rsidRPr="000A614F" w:rsidRDefault="001F13C0" w:rsidP="001F13C0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Pr="000A614F">
        <w:rPr>
          <w:rFonts w:ascii="TH SarabunPSK" w:eastAsia="AngsanaNew" w:hAnsi="TH SarabunPSK" w:cs="TH SarabunPSK"/>
          <w:sz w:val="32"/>
          <w:szCs w:val="32"/>
        </w:rPr>
        <w:tab/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>2.3</w:t>
      </w:r>
      <w:r w:rsidR="00933442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ควรนำวิธีการจัดการเรียนรู้แบบ</w:t>
      </w:r>
      <w:r w:rsidR="00933442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933442"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ไปใช้กับเนื้อหาอื่นในวิชาคณิตศาสตร์ระดับชั้นต่าง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gramStart"/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6B51" w:rsidRPr="000A614F">
        <w:rPr>
          <w:rFonts w:ascii="TH SarabunPSK" w:eastAsia="AngsanaNew" w:hAnsi="TH SarabunPSK" w:cs="TH SarabunPSK"/>
          <w:sz w:val="32"/>
          <w:szCs w:val="32"/>
          <w:cs/>
        </w:rPr>
        <w:t>ในวิชาคณิตศาสตร์</w:t>
      </w:r>
      <w:proofErr w:type="gramEnd"/>
      <w:r w:rsidR="004E6B51"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59559F" w:rsidRPr="00A06EAB" w:rsidRDefault="004E6B51" w:rsidP="00A06EAB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614F">
        <w:rPr>
          <w:rFonts w:ascii="TH SarabunPSK" w:eastAsia="AngsanaNew" w:hAnsi="TH SarabunPSK" w:cs="TH SarabunPSK"/>
          <w:sz w:val="32"/>
          <w:szCs w:val="32"/>
          <w:cs/>
        </w:rPr>
        <w:t>เพื่อศึกษาว่าวิธีการสอนนี้เหมาะสมหรือไม่เหมาะสมกับเนื้อหาใด</w:t>
      </w:r>
      <w:r w:rsidRPr="000A6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614F">
        <w:rPr>
          <w:rFonts w:ascii="TH SarabunPSK" w:eastAsia="AngsanaNew" w:hAnsi="TH SarabunPSK" w:cs="TH SarabunPSK"/>
          <w:sz w:val="32"/>
          <w:szCs w:val="32"/>
          <w:cs/>
        </w:rPr>
        <w:t>ระดับชั้นใด</w:t>
      </w:r>
    </w:p>
    <w:sectPr w:rsidR="0059559F" w:rsidRPr="00A06EAB" w:rsidSect="00A06EAB">
      <w:headerReference w:type="default" r:id="rId9"/>
      <w:pgSz w:w="11906" w:h="16838" w:code="9"/>
      <w:pgMar w:top="2126" w:right="1418" w:bottom="1418" w:left="2126" w:header="1440" w:footer="709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34" w:rsidRDefault="00CC6F34">
      <w:pPr>
        <w:spacing w:after="0" w:line="240" w:lineRule="auto"/>
      </w:pPr>
      <w:r>
        <w:separator/>
      </w:r>
    </w:p>
  </w:endnote>
  <w:endnote w:type="continuationSeparator" w:id="0">
    <w:p w:rsidR="00CC6F34" w:rsidRDefault="00CC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34" w:rsidRDefault="00CC6F34">
      <w:pPr>
        <w:spacing w:after="0" w:line="240" w:lineRule="auto"/>
      </w:pPr>
      <w:r>
        <w:separator/>
      </w:r>
    </w:p>
  </w:footnote>
  <w:footnote w:type="continuationSeparator" w:id="0">
    <w:p w:rsidR="00CC6F34" w:rsidRDefault="00CC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44792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216B6" w:rsidRPr="00A93220" w:rsidRDefault="009A3DAF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A9322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4E6B51" w:rsidRPr="00A9322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9322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E3300" w:rsidRPr="001E3300">
          <w:rPr>
            <w:rFonts w:asciiTheme="majorBidi" w:hAnsiTheme="majorBidi" w:cs="Angsana New"/>
            <w:noProof/>
            <w:sz w:val="32"/>
            <w:szCs w:val="32"/>
            <w:lang w:val="th-TH"/>
          </w:rPr>
          <w:t>82</w:t>
        </w:r>
        <w:r w:rsidRPr="00A9322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66636" w:rsidRDefault="00CC6F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521"/>
    <w:multiLevelType w:val="multilevel"/>
    <w:tmpl w:val="DA44EDE6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6662D75"/>
    <w:multiLevelType w:val="hybridMultilevel"/>
    <w:tmpl w:val="4C2CA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C299E"/>
    <w:multiLevelType w:val="hybridMultilevel"/>
    <w:tmpl w:val="55704070"/>
    <w:lvl w:ilvl="0" w:tplc="003C7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69A4"/>
    <w:multiLevelType w:val="hybridMultilevel"/>
    <w:tmpl w:val="8554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83161"/>
    <w:multiLevelType w:val="hybridMultilevel"/>
    <w:tmpl w:val="1EBC6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0F0CCB"/>
    <w:multiLevelType w:val="hybridMultilevel"/>
    <w:tmpl w:val="56E06ADC"/>
    <w:lvl w:ilvl="0" w:tplc="8AB8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33270"/>
    <w:multiLevelType w:val="hybridMultilevel"/>
    <w:tmpl w:val="630C2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E07CD"/>
    <w:multiLevelType w:val="hybridMultilevel"/>
    <w:tmpl w:val="6530711C"/>
    <w:lvl w:ilvl="0" w:tplc="99F289C2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6261"/>
    <w:multiLevelType w:val="hybridMultilevel"/>
    <w:tmpl w:val="FDD4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6128"/>
    <w:rsid w:val="000A2FB3"/>
    <w:rsid w:val="000A614F"/>
    <w:rsid w:val="001E3300"/>
    <w:rsid w:val="001F13C0"/>
    <w:rsid w:val="00213216"/>
    <w:rsid w:val="002226E7"/>
    <w:rsid w:val="004349B2"/>
    <w:rsid w:val="00463BEB"/>
    <w:rsid w:val="004E6B51"/>
    <w:rsid w:val="00520667"/>
    <w:rsid w:val="00590B7B"/>
    <w:rsid w:val="0059559F"/>
    <w:rsid w:val="005B6F2A"/>
    <w:rsid w:val="005E1C68"/>
    <w:rsid w:val="00772CEE"/>
    <w:rsid w:val="007762D2"/>
    <w:rsid w:val="007B6128"/>
    <w:rsid w:val="00933442"/>
    <w:rsid w:val="009345B5"/>
    <w:rsid w:val="0093666F"/>
    <w:rsid w:val="009A3DAF"/>
    <w:rsid w:val="00A06EAB"/>
    <w:rsid w:val="00A314D3"/>
    <w:rsid w:val="00A93220"/>
    <w:rsid w:val="00B25A53"/>
    <w:rsid w:val="00B377F7"/>
    <w:rsid w:val="00BA6B6C"/>
    <w:rsid w:val="00C15B34"/>
    <w:rsid w:val="00CC6F34"/>
    <w:rsid w:val="00D14A47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6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E6B51"/>
  </w:style>
  <w:style w:type="paragraph" w:styleId="a6">
    <w:name w:val="footer"/>
    <w:basedOn w:val="a"/>
    <w:link w:val="a7"/>
    <w:uiPriority w:val="99"/>
    <w:unhideWhenUsed/>
    <w:rsid w:val="00D14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4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7B75-E879-4810-8CD1-F3FA2CA8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2016-03-15T02:42:00Z</dcterms:created>
  <dcterms:modified xsi:type="dcterms:W3CDTF">2016-07-23T04:30:00Z</dcterms:modified>
</cp:coreProperties>
</file>