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88" w:rsidRDefault="009E755F" w:rsidP="0013138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สารบัญภาพ</w:t>
      </w:r>
    </w:p>
    <w:p w:rsidR="00131388" w:rsidRDefault="00131388" w:rsidP="0013138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388" w:rsidRPr="00683C46" w:rsidRDefault="009E755F" w:rsidP="001313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="00683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1388" w:rsidRPr="00683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หน้า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เส้นขนมจีนแป้งหมัก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เส้นขนมจีนแป้งสด</w:t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  <w:t>6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เส้นขนมจีนภาคใต้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เส้นขนมจีนนานาชาติ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ผักที่รับประทานกับขนมจีน</w:t>
      </w:r>
      <w:r w:rsidR="00C602DD">
        <w:rPr>
          <w:rFonts w:ascii="TH SarabunPSK" w:hAnsi="TH SarabunPSK" w:cs="TH SarabunPSK" w:hint="cs"/>
          <w:sz w:val="32"/>
          <w:szCs w:val="32"/>
          <w:cs/>
        </w:rPr>
        <w:t>ภาคใต้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เครื่องอบแห้งแบบถาด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การใส่อาหารในเครื่องอบแห้งแบบถาด</w:t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</w:r>
      <w:r w:rsidR="0033255F">
        <w:rPr>
          <w:rFonts w:ascii="TH SarabunPSK" w:hAnsi="TH SarabunPSK" w:cs="TH SarabunPSK"/>
          <w:sz w:val="32"/>
          <w:szCs w:val="32"/>
        </w:rPr>
        <w:tab/>
        <w:t>10</w:t>
      </w:r>
    </w:p>
    <w:p w:rsidR="00131388" w:rsidRDefault="00131388" w:rsidP="001313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กราฟอัตราการแห้ง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</w:p>
    <w:p w:rsidR="003F0141" w:rsidRPr="003F0141" w:rsidRDefault="003F0141" w:rsidP="003F0141">
      <w:pPr>
        <w:spacing w:after="0"/>
        <w:rPr>
          <w:rFonts w:ascii="TH SarabunPSK" w:hAnsi="TH SarabunPSK" w:cs="TH SarabunPSK"/>
          <w:sz w:val="32"/>
          <w:szCs w:val="32"/>
        </w:rPr>
      </w:pPr>
      <w:r w:rsidRPr="003F01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082F">
        <w:rPr>
          <w:rFonts w:ascii="TH SarabunPSK" w:hAnsi="TH SarabunPSK" w:cs="TH SarabunPSK"/>
          <w:sz w:val="32"/>
          <w:szCs w:val="32"/>
        </w:rPr>
        <w:t>3.1</w:t>
      </w:r>
      <w:r w:rsidRPr="003F0141">
        <w:rPr>
          <w:rFonts w:ascii="TH SarabunPSK" w:hAnsi="TH SarabunPSK" w:cs="TH SarabunPSK"/>
          <w:sz w:val="32"/>
          <w:szCs w:val="32"/>
        </w:rPr>
        <w:tab/>
      </w:r>
      <w:r w:rsidRPr="003F0141">
        <w:rPr>
          <w:rFonts w:ascii="TH SarabunPSK" w:hAnsi="TH SarabunPSK" w:cs="TH SarabunPSK"/>
          <w:sz w:val="32"/>
          <w:szCs w:val="32"/>
          <w:cs/>
        </w:rPr>
        <w:t>ขั้นตอนการหาอุณหภูมิและเวลาที่เหมาะสมในการทำแห้งเส้นขนมจีน</w:t>
      </w:r>
      <w:r w:rsidRPr="003F0141">
        <w:rPr>
          <w:rFonts w:ascii="TH SarabunPSK" w:hAnsi="TH SarabunPSK" w:cs="TH SarabunPSK"/>
          <w:sz w:val="32"/>
          <w:szCs w:val="32"/>
          <w:cs/>
        </w:rPr>
        <w:tab/>
      </w:r>
      <w:r w:rsidRPr="003F0141">
        <w:rPr>
          <w:rFonts w:ascii="TH SarabunPSK" w:hAnsi="TH SarabunPSK" w:cs="TH SarabunPSK"/>
          <w:sz w:val="32"/>
          <w:szCs w:val="32"/>
          <w:cs/>
        </w:rPr>
        <w:tab/>
      </w:r>
      <w:r w:rsidRPr="003F0141">
        <w:rPr>
          <w:rFonts w:ascii="TH SarabunPSK" w:hAnsi="TH SarabunPSK" w:cs="TH SarabunPSK"/>
          <w:sz w:val="32"/>
          <w:szCs w:val="32"/>
          <w:cs/>
        </w:rPr>
        <w:tab/>
      </w:r>
      <w:r w:rsidR="00A23965">
        <w:rPr>
          <w:rFonts w:ascii="TH SarabunPSK" w:hAnsi="TH SarabunPSK" w:cs="TH SarabunPSK"/>
          <w:sz w:val="32"/>
          <w:szCs w:val="32"/>
        </w:rPr>
        <w:t>15</w:t>
      </w:r>
      <w:r w:rsidRPr="003F0141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F0141" w:rsidRPr="003F0141" w:rsidRDefault="005A082F" w:rsidP="003F01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3.2</w:t>
      </w:r>
      <w:r w:rsidR="003F0141" w:rsidRPr="003F0141">
        <w:rPr>
          <w:rFonts w:ascii="TH SarabunPSK" w:hAnsi="TH SarabunPSK" w:cs="TH SarabunPSK"/>
          <w:sz w:val="32"/>
          <w:szCs w:val="32"/>
        </w:rPr>
        <w:tab/>
      </w:r>
      <w:r w:rsidR="005C2338" w:rsidRPr="003F0141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F0141" w:rsidRPr="003F0141">
        <w:rPr>
          <w:rFonts w:ascii="TH SarabunPSK" w:hAnsi="TH SarabunPSK" w:cs="TH SarabunPSK"/>
          <w:sz w:val="32"/>
          <w:szCs w:val="32"/>
          <w:cs/>
        </w:rPr>
        <w:t xml:space="preserve">การวัดคุณภาพของเส้นขนมจีนแห้งโดยวัดค่า </w:t>
      </w:r>
      <w:r w:rsidR="005931A4">
        <w:rPr>
          <w:rFonts w:ascii="TH SarabunPSK" w:hAnsi="TH SarabunPSK" w:cs="TH SarabunPSK"/>
          <w:sz w:val="32"/>
          <w:szCs w:val="32"/>
        </w:rPr>
        <w:t>a</w:t>
      </w:r>
      <w:r w:rsidR="005C2338" w:rsidRPr="005931A4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5C2338">
        <w:rPr>
          <w:rFonts w:ascii="TH SarabunPSK" w:hAnsi="TH SarabunPSK" w:cs="TH SarabunPSK"/>
          <w:sz w:val="32"/>
          <w:szCs w:val="32"/>
        </w:rPr>
        <w:tab/>
      </w:r>
      <w:r w:rsidR="005C2338">
        <w:rPr>
          <w:rFonts w:ascii="TH SarabunPSK" w:hAnsi="TH SarabunPSK" w:cs="TH SarabunPSK"/>
          <w:sz w:val="32"/>
          <w:szCs w:val="32"/>
        </w:rPr>
        <w:tab/>
      </w:r>
      <w:r w:rsidR="005C2338">
        <w:rPr>
          <w:rFonts w:ascii="TH SarabunPSK" w:hAnsi="TH SarabunPSK" w:cs="TH SarabunPSK"/>
          <w:sz w:val="32"/>
          <w:szCs w:val="32"/>
        </w:rPr>
        <w:tab/>
      </w:r>
      <w:r w:rsidR="005C2338">
        <w:rPr>
          <w:rFonts w:ascii="TH SarabunPSK" w:hAnsi="TH SarabunPSK" w:cs="TH SarabunPSK"/>
          <w:sz w:val="32"/>
          <w:szCs w:val="32"/>
        </w:rPr>
        <w:tab/>
      </w:r>
      <w:r w:rsidR="00A23965">
        <w:rPr>
          <w:rFonts w:ascii="TH SarabunPSK" w:hAnsi="TH SarabunPSK" w:cs="TH SarabunPSK"/>
          <w:sz w:val="32"/>
          <w:szCs w:val="32"/>
        </w:rPr>
        <w:t>16</w:t>
      </w:r>
    </w:p>
    <w:p w:rsidR="003F0141" w:rsidRPr="003F0141" w:rsidRDefault="005A082F" w:rsidP="003F01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3.3</w:t>
      </w:r>
      <w:r w:rsidR="003F0141" w:rsidRPr="003F0141">
        <w:rPr>
          <w:rFonts w:ascii="TH SarabunPSK" w:hAnsi="TH SarabunPSK" w:cs="TH SarabunPSK"/>
          <w:sz w:val="32"/>
          <w:szCs w:val="32"/>
        </w:rPr>
        <w:tab/>
      </w:r>
      <w:r w:rsidR="005C2338" w:rsidRPr="003F0141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F0141" w:rsidRPr="003F0141">
        <w:rPr>
          <w:rFonts w:ascii="TH SarabunPSK" w:hAnsi="TH SarabunPSK" w:cs="TH SarabunPSK"/>
          <w:sz w:val="32"/>
          <w:szCs w:val="32"/>
          <w:cs/>
        </w:rPr>
        <w:t>การวัดคุณภาพของเ</w:t>
      </w:r>
      <w:r w:rsidR="005C2338">
        <w:rPr>
          <w:rFonts w:ascii="TH SarabunPSK" w:hAnsi="TH SarabunPSK" w:cs="TH SarabunPSK"/>
          <w:sz w:val="32"/>
          <w:szCs w:val="32"/>
          <w:cs/>
        </w:rPr>
        <w:t>ส้นขนมจีนแห้งโดยวัดความชื้น</w:t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A23965">
        <w:rPr>
          <w:rFonts w:ascii="TH SarabunPSK" w:hAnsi="TH SarabunPSK" w:cs="TH SarabunPSK"/>
          <w:sz w:val="32"/>
          <w:szCs w:val="32"/>
        </w:rPr>
        <w:t>17</w:t>
      </w:r>
    </w:p>
    <w:p w:rsidR="003F0141" w:rsidRPr="003F0141" w:rsidRDefault="005A082F" w:rsidP="003F01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3.4</w:t>
      </w:r>
      <w:r w:rsidR="003F0141" w:rsidRPr="003F0141">
        <w:rPr>
          <w:rFonts w:ascii="TH SarabunPSK" w:hAnsi="TH SarabunPSK" w:cs="TH SarabunPSK"/>
          <w:sz w:val="32"/>
          <w:szCs w:val="32"/>
        </w:rPr>
        <w:tab/>
      </w:r>
      <w:r w:rsidR="005C2338" w:rsidRPr="003F0141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F0141" w:rsidRPr="003F0141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5C2338">
        <w:rPr>
          <w:rFonts w:ascii="TH SarabunPSK" w:hAnsi="TH SarabunPSK" w:cs="TH SarabunPSK"/>
          <w:sz w:val="32"/>
          <w:szCs w:val="32"/>
          <w:cs/>
        </w:rPr>
        <w:t>การคืนตัวของเส้นขนมจีนแห้ง</w:t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A23965">
        <w:rPr>
          <w:rFonts w:ascii="TH SarabunPSK" w:hAnsi="TH SarabunPSK" w:cs="TH SarabunPSK"/>
          <w:sz w:val="32"/>
          <w:szCs w:val="32"/>
        </w:rPr>
        <w:t>18</w:t>
      </w:r>
    </w:p>
    <w:p w:rsidR="003F0141" w:rsidRPr="003F0141" w:rsidRDefault="005A082F" w:rsidP="003F01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3.5</w:t>
      </w:r>
      <w:r w:rsidR="003F0141" w:rsidRPr="003F0141">
        <w:rPr>
          <w:rFonts w:ascii="TH SarabunPSK" w:hAnsi="TH SarabunPSK" w:cs="TH SarabunPSK"/>
          <w:sz w:val="32"/>
          <w:szCs w:val="32"/>
        </w:rPr>
        <w:tab/>
      </w:r>
      <w:r w:rsidR="005C2338" w:rsidRPr="003F0141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F0141" w:rsidRPr="003F0141">
        <w:rPr>
          <w:rFonts w:ascii="TH SarabunPSK" w:hAnsi="TH SarabunPSK" w:cs="TH SarabunPSK"/>
          <w:sz w:val="32"/>
          <w:szCs w:val="32"/>
          <w:cs/>
        </w:rPr>
        <w:t>การ</w:t>
      </w:r>
      <w:r w:rsidR="005C2338">
        <w:rPr>
          <w:rFonts w:ascii="TH SarabunPSK" w:hAnsi="TH SarabunPSK" w:cs="TH SarabunPSK"/>
          <w:sz w:val="32"/>
          <w:szCs w:val="32"/>
          <w:cs/>
        </w:rPr>
        <w:t>ศึกษาความเหนียวเส้นขนมจีน</w:t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A23965">
        <w:rPr>
          <w:rFonts w:ascii="TH SarabunPSK" w:hAnsi="TH SarabunPSK" w:cs="TH SarabunPSK"/>
          <w:sz w:val="32"/>
          <w:szCs w:val="32"/>
        </w:rPr>
        <w:t>19</w:t>
      </w:r>
    </w:p>
    <w:p w:rsidR="003F0141" w:rsidRPr="003F0141" w:rsidRDefault="005A082F" w:rsidP="003F01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3.6</w:t>
      </w:r>
      <w:r w:rsidR="003F0141" w:rsidRPr="003F0141">
        <w:rPr>
          <w:rFonts w:ascii="TH SarabunPSK" w:hAnsi="TH SarabunPSK" w:cs="TH SarabunPSK"/>
          <w:sz w:val="32"/>
          <w:szCs w:val="32"/>
        </w:rPr>
        <w:tab/>
      </w:r>
      <w:r w:rsidR="005C2338" w:rsidRPr="003F0141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5C2338">
        <w:rPr>
          <w:rFonts w:ascii="TH SarabunPSK" w:hAnsi="TH SarabunPSK" w:cs="TH SarabunPSK"/>
          <w:sz w:val="32"/>
          <w:szCs w:val="32"/>
          <w:cs/>
        </w:rPr>
        <w:t>การศึกษาค่าสีเส้นขนมจีน</w:t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5C2338">
        <w:rPr>
          <w:rFonts w:ascii="TH SarabunPSK" w:hAnsi="TH SarabunPSK" w:cs="TH SarabunPSK"/>
          <w:sz w:val="32"/>
          <w:szCs w:val="32"/>
          <w:cs/>
        </w:rPr>
        <w:tab/>
      </w:r>
      <w:r w:rsidR="00A23965">
        <w:rPr>
          <w:rFonts w:ascii="TH SarabunPSK" w:hAnsi="TH SarabunPSK" w:cs="TH SarabunPSK"/>
          <w:sz w:val="32"/>
          <w:szCs w:val="32"/>
        </w:rPr>
        <w:t>20</w:t>
      </w:r>
    </w:p>
    <w:p w:rsidR="003F0141" w:rsidRDefault="003F0141">
      <w:r>
        <w:t xml:space="preserve"> </w:t>
      </w:r>
    </w:p>
    <w:sectPr w:rsidR="003F0141" w:rsidSect="00131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73" w:rsidRDefault="00CC4173" w:rsidP="00131388">
      <w:pPr>
        <w:spacing w:after="0" w:line="240" w:lineRule="auto"/>
      </w:pPr>
      <w:r>
        <w:separator/>
      </w:r>
    </w:p>
  </w:endnote>
  <w:endnote w:type="continuationSeparator" w:id="1">
    <w:p w:rsidR="00CC4173" w:rsidRDefault="00CC4173" w:rsidP="001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89" w:rsidRDefault="003A1B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89" w:rsidRDefault="003A1B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89" w:rsidRDefault="003A1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73" w:rsidRDefault="00CC4173" w:rsidP="00131388">
      <w:pPr>
        <w:spacing w:after="0" w:line="240" w:lineRule="auto"/>
      </w:pPr>
      <w:r>
        <w:separator/>
      </w:r>
    </w:p>
  </w:footnote>
  <w:footnote w:type="continuationSeparator" w:id="1">
    <w:p w:rsidR="00CC4173" w:rsidRDefault="00CC4173" w:rsidP="001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89" w:rsidRDefault="003A1B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6384"/>
      <w:docPartObj>
        <w:docPartGallery w:val="Page Numbers (Top of Page)"/>
        <w:docPartUnique/>
      </w:docPartObj>
    </w:sdtPr>
    <w:sdtContent>
      <w:p w:rsidR="00131388" w:rsidRDefault="008B08BB">
        <w:pPr>
          <w:pStyle w:val="a3"/>
          <w:jc w:val="right"/>
        </w:pPr>
      </w:p>
    </w:sdtContent>
  </w:sdt>
  <w:p w:rsidR="00131388" w:rsidRDefault="001313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89" w:rsidRDefault="003A1B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31388"/>
    <w:rsid w:val="000D727D"/>
    <w:rsid w:val="00131388"/>
    <w:rsid w:val="002E115A"/>
    <w:rsid w:val="0033255F"/>
    <w:rsid w:val="003A1B89"/>
    <w:rsid w:val="003F0141"/>
    <w:rsid w:val="00467C20"/>
    <w:rsid w:val="004B6EE9"/>
    <w:rsid w:val="005931A4"/>
    <w:rsid w:val="005A082F"/>
    <w:rsid w:val="005C2338"/>
    <w:rsid w:val="005E5121"/>
    <w:rsid w:val="005E6C3A"/>
    <w:rsid w:val="00683C46"/>
    <w:rsid w:val="006E7DE1"/>
    <w:rsid w:val="007408FF"/>
    <w:rsid w:val="008B08BB"/>
    <w:rsid w:val="008D29DB"/>
    <w:rsid w:val="008F7367"/>
    <w:rsid w:val="009560C8"/>
    <w:rsid w:val="009E755F"/>
    <w:rsid w:val="00A23965"/>
    <w:rsid w:val="00A34F99"/>
    <w:rsid w:val="00A97725"/>
    <w:rsid w:val="00AA4100"/>
    <w:rsid w:val="00C00A40"/>
    <w:rsid w:val="00C602DD"/>
    <w:rsid w:val="00CB1F3A"/>
    <w:rsid w:val="00CC23CE"/>
    <w:rsid w:val="00CC4173"/>
    <w:rsid w:val="00E35B44"/>
    <w:rsid w:val="00E640FB"/>
    <w:rsid w:val="00EA222B"/>
    <w:rsid w:val="00F21A3B"/>
    <w:rsid w:val="00F3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31388"/>
  </w:style>
  <w:style w:type="paragraph" w:styleId="a5">
    <w:name w:val="footer"/>
    <w:basedOn w:val="a"/>
    <w:link w:val="a6"/>
    <w:uiPriority w:val="99"/>
    <w:semiHidden/>
    <w:unhideWhenUsed/>
    <w:rsid w:val="00131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31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14</cp:revision>
  <dcterms:created xsi:type="dcterms:W3CDTF">2016-03-24T11:06:00Z</dcterms:created>
  <dcterms:modified xsi:type="dcterms:W3CDTF">2016-05-16T07:55:00Z</dcterms:modified>
</cp:coreProperties>
</file>