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Pr="001D037B" w:rsidRDefault="00257285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6pt;margin-top:-43.8pt;width:31.15pt;height:22.55pt;z-index:251658240" stroked="f">
            <v:textbox>
              <w:txbxContent>
                <w:p w:rsidR="005C20A8" w:rsidRDefault="005C20A8"/>
              </w:txbxContent>
            </v:textbox>
          </v:shape>
        </w:pict>
      </w:r>
    </w:p>
    <w:p w:rsidR="00AC4EFA" w:rsidRPr="001D037B" w:rsidRDefault="00AC4EFA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4EFA" w:rsidRPr="001D037B" w:rsidRDefault="00AC4EFA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4EFA" w:rsidRPr="001D037B" w:rsidRDefault="00AC4EFA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C4EFA" w:rsidRDefault="00AC4EFA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037B" w:rsidRPr="001D037B" w:rsidRDefault="001D037B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1077" w:rsidRPr="00890947" w:rsidRDefault="00AC4EFA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0947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66790" w:rsidRPr="0089094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E02047" w:rsidRPr="00890947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6926AD" w:rsidRPr="00890947" w:rsidRDefault="00D66790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0947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</w:t>
      </w:r>
      <w:r w:rsidR="006926AD" w:rsidRPr="00890947">
        <w:rPr>
          <w:rFonts w:asciiTheme="majorBidi" w:hAnsiTheme="majorBidi" w:cstheme="majorBidi"/>
          <w:b/>
          <w:bCs/>
          <w:sz w:val="40"/>
          <w:szCs w:val="40"/>
          <w:cs/>
        </w:rPr>
        <w:t>ดัชนีความสอดคล้องระหว่างข้อคำถามกับวัตถุประสงค์ (</w:t>
      </w:r>
      <w:r w:rsidR="006926AD" w:rsidRPr="00890947">
        <w:rPr>
          <w:rFonts w:asciiTheme="majorBidi" w:hAnsiTheme="majorBidi" w:cstheme="majorBidi"/>
          <w:b/>
          <w:bCs/>
          <w:sz w:val="40"/>
          <w:szCs w:val="40"/>
        </w:rPr>
        <w:t>Item-Objective Congruence Index : IOC</w:t>
      </w:r>
      <w:r w:rsidR="006926AD" w:rsidRPr="00890947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="006926AD" w:rsidRPr="0089094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890947">
        <w:rPr>
          <w:rFonts w:asciiTheme="majorBidi" w:hAnsiTheme="majorBidi" w:cstheme="majorBidi"/>
          <w:b/>
          <w:bCs/>
          <w:sz w:val="40"/>
          <w:szCs w:val="40"/>
          <w:cs/>
        </w:rPr>
        <w:t>ของ</w:t>
      </w:r>
      <w:r w:rsidR="005B2D88" w:rsidRPr="0089094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แบบวัดปัจจัยที่มีอิทธิพลต่อความเครียดของนักเรียนชั้นมัธยมศึกษาตอนปลาย </w:t>
      </w:r>
    </w:p>
    <w:p w:rsidR="005B2D88" w:rsidRPr="00890947" w:rsidRDefault="005B2D88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094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ในโรงเรียนสังกัดสำนักงานเขตพื้นที่การศึกษา เขต </w:t>
      </w:r>
      <w:r w:rsidRPr="00890947">
        <w:rPr>
          <w:rFonts w:asciiTheme="majorBidi" w:hAnsiTheme="majorBidi" w:cstheme="majorBidi"/>
          <w:b/>
          <w:bCs/>
          <w:sz w:val="40"/>
          <w:szCs w:val="40"/>
        </w:rPr>
        <w:t>20</w:t>
      </w: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037B" w:rsidRDefault="001D037B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D037B" w:rsidRPr="001D037B" w:rsidRDefault="001D037B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1D037B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64557" w:rsidRPr="001D037B" w:rsidRDefault="00E64557" w:rsidP="00FC493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E64557" w:rsidRPr="00890947" w:rsidRDefault="00E64557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89094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90947">
        <w:rPr>
          <w:rFonts w:asciiTheme="majorBidi" w:hAnsiTheme="majorBidi" w:cstheme="majorBidi"/>
          <w:b/>
          <w:bCs/>
          <w:sz w:val="32"/>
          <w:szCs w:val="32"/>
        </w:rPr>
        <w:t>19</w:t>
      </w:r>
      <w:r w:rsidRPr="00890947">
        <w:rPr>
          <w:rFonts w:asciiTheme="majorBidi" w:hAnsiTheme="majorBidi" w:cstheme="majorBidi"/>
          <w:sz w:val="32"/>
          <w:szCs w:val="32"/>
        </w:rPr>
        <w:t xml:space="preserve"> </w:t>
      </w:r>
      <w:r w:rsidRPr="00890947">
        <w:rPr>
          <w:rFonts w:asciiTheme="majorBidi" w:hAnsiTheme="majorBidi" w:cstheme="majorBidi"/>
          <w:sz w:val="32"/>
          <w:szCs w:val="32"/>
          <w:cs/>
        </w:rPr>
        <w:t xml:space="preserve">แสดงดัชนีความสอดคล้องระหว่างข้อคำถามกับวัตถุประสงค์ </w:t>
      </w:r>
    </w:p>
    <w:p w:rsidR="00E64557" w:rsidRDefault="00E64557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890947">
        <w:rPr>
          <w:rFonts w:asciiTheme="majorBidi" w:hAnsiTheme="majorBidi" w:cstheme="majorBidi"/>
          <w:sz w:val="32"/>
          <w:szCs w:val="32"/>
          <w:cs/>
        </w:rPr>
        <w:tab/>
        <w:t xml:space="preserve">      (</w:t>
      </w:r>
      <w:r w:rsidRPr="00890947">
        <w:rPr>
          <w:rFonts w:asciiTheme="majorBidi" w:hAnsiTheme="majorBidi" w:cstheme="majorBidi"/>
          <w:sz w:val="32"/>
          <w:szCs w:val="32"/>
        </w:rPr>
        <w:t>Item-Objective Congruence Index : IOC</w:t>
      </w:r>
      <w:r w:rsidRPr="00890947">
        <w:rPr>
          <w:rFonts w:asciiTheme="majorBidi" w:hAnsiTheme="majorBidi" w:cstheme="majorBidi"/>
          <w:sz w:val="32"/>
          <w:szCs w:val="32"/>
          <w:cs/>
        </w:rPr>
        <w:t>)</w:t>
      </w:r>
    </w:p>
    <w:p w:rsidR="00F17F91" w:rsidRPr="00F17F91" w:rsidRDefault="00F17F91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12"/>
          <w:szCs w:val="12"/>
          <w:cs/>
        </w:rPr>
      </w:pPr>
    </w:p>
    <w:tbl>
      <w:tblPr>
        <w:tblStyle w:val="a4"/>
        <w:tblW w:w="0" w:type="auto"/>
        <w:tblInd w:w="108" w:type="dxa"/>
        <w:tblBorders>
          <w:top w:val="double" w:sz="4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694"/>
        <w:gridCol w:w="1134"/>
        <w:gridCol w:w="567"/>
        <w:gridCol w:w="567"/>
        <w:gridCol w:w="567"/>
        <w:gridCol w:w="567"/>
        <w:gridCol w:w="567"/>
        <w:gridCol w:w="708"/>
        <w:gridCol w:w="549"/>
      </w:tblGrid>
      <w:tr w:rsidR="00E64557" w:rsidRPr="00890947" w:rsidTr="00F17F91">
        <w:tc>
          <w:tcPr>
            <w:tcW w:w="2694" w:type="dxa"/>
            <w:vMerge w:val="restart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ประเด็นที่ต้องการวัด</w:t>
            </w:r>
          </w:p>
        </w:tc>
        <w:tc>
          <w:tcPr>
            <w:tcW w:w="1134" w:type="dxa"/>
            <w:vMerge w:val="restart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ความเห็นของผู้เชี่ยวชาญคนที่</w:t>
            </w:r>
          </w:p>
        </w:tc>
        <w:tc>
          <w:tcPr>
            <w:tcW w:w="708" w:type="dxa"/>
            <w:vMerge w:val="restart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9" w:type="dxa"/>
            <w:vMerge w:val="restart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Pr="00890947">
              <w:rPr>
                <w:rFonts w:asciiTheme="majorBidi" w:hAnsiTheme="majorBidi" w:cstheme="majorBidi"/>
                <w:sz w:val="28"/>
              </w:rPr>
              <w:t>IOC</w:t>
            </w:r>
          </w:p>
        </w:tc>
      </w:tr>
      <w:tr w:rsidR="00E64557" w:rsidRPr="00890947" w:rsidTr="00F17F91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2B2D74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ความเครียด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890947">
              <w:rPr>
                <w:rFonts w:asciiTheme="majorBidi" w:hAnsiTheme="majorBidi" w:cstheme="majorBidi"/>
                <w:sz w:val="28"/>
              </w:rPr>
              <w:t xml:space="preserve">1.1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ด้านการเรียน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890947">
              <w:rPr>
                <w:rFonts w:asciiTheme="majorBidi" w:hAnsiTheme="majorBidi" w:cstheme="majorBidi"/>
                <w:sz w:val="28"/>
              </w:rPr>
              <w:t xml:space="preserve">1.2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ด้านการปรับตัว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2.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ความฉลาดทางอารมณ์</w:t>
            </w:r>
          </w:p>
          <w:p w:rsidR="00E64557" w:rsidRPr="00890947" w:rsidRDefault="00257285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31" type="#_x0000_t202" style="position:absolute;margin-left:-9.7pt;margin-top:91.05pt;width:406.2pt;height:7.5pt;z-index:251661312" stroked="f">
                  <v:textbox>
                    <w:txbxContent>
                      <w:p w:rsidR="00A4279A" w:rsidRDefault="00A4279A"/>
                    </w:txbxContent>
                  </v:textbox>
                </v:shape>
              </w:pic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64557" w:rsidRPr="00890947">
              <w:rPr>
                <w:rFonts w:asciiTheme="majorBidi" w:hAnsiTheme="majorBidi" w:cstheme="majorBidi"/>
                <w:sz w:val="28"/>
              </w:rPr>
              <w:t xml:space="preserve">2.1 </w:t>
            </w:r>
            <w:r w:rsidR="00E64557" w:rsidRPr="00F17F91">
              <w:rPr>
                <w:rFonts w:asciiTheme="majorBidi" w:hAnsiTheme="majorBidi" w:cstheme="majorBidi"/>
                <w:spacing w:val="-8"/>
                <w:sz w:val="28"/>
                <w:cs/>
              </w:rPr>
              <w:t>การมีความตระหนักในตนเอง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4557" w:rsidRPr="00890947" w:rsidRDefault="00E64557" w:rsidP="001C7D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740B37"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ประเด็นที่ต้องการวัด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ความเห็นของผู้เชี่ยวชาญคนที่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Pr="00890947">
              <w:rPr>
                <w:rFonts w:asciiTheme="majorBidi" w:hAnsiTheme="majorBidi" w:cstheme="majorBidi"/>
                <w:sz w:val="28"/>
              </w:rPr>
              <w:t>IOC</w:t>
            </w:r>
          </w:p>
        </w:tc>
      </w:tr>
      <w:tr w:rsidR="00E64557" w:rsidRPr="00890947" w:rsidTr="00F17F91">
        <w:tc>
          <w:tcPr>
            <w:tcW w:w="2694" w:type="dxa"/>
            <w:vMerge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9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F17F91">
        <w:tc>
          <w:tcPr>
            <w:tcW w:w="2694" w:type="dxa"/>
            <w:tcBorders>
              <w:bottom w:val="nil"/>
            </w:tcBorders>
          </w:tcPr>
          <w:p w:rsidR="001C7D82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</w:t>
            </w:r>
          </w:p>
          <w:p w:rsidR="00E64557" w:rsidRPr="00890947" w:rsidRDefault="00DF0371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</w:t>
            </w:r>
            <w:r w:rsidR="00E64557" w:rsidRPr="00890947">
              <w:rPr>
                <w:rFonts w:asciiTheme="majorBidi" w:hAnsiTheme="majorBidi" w:cstheme="majorBidi"/>
                <w:sz w:val="28"/>
              </w:rPr>
              <w:t xml:space="preserve">2.2 </w: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>การรู้จักควบคุมตนเอง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7D82" w:rsidRDefault="001C7D82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F17F91">
        <w:tc>
          <w:tcPr>
            <w:tcW w:w="2694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2.3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การมีแรงจูงใจ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2.4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การมีความเข้าอกเข้าใจ</w:t>
            </w:r>
            <w:r w:rsidRPr="00890947">
              <w:rPr>
                <w:rFonts w:asciiTheme="majorBidi" w:hAnsiTheme="majorBidi" w:cstheme="majorBidi"/>
                <w:sz w:val="28"/>
              </w:rPr>
              <w:t>/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เห็นใจคนอื่น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2.5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การมีทักษะทางสังคม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3.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การปรับตัว</w:t>
            </w:r>
          </w:p>
          <w:p w:rsidR="00E64557" w:rsidRPr="00890947" w:rsidRDefault="00257285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28" type="#_x0000_t202" style="position:absolute;margin-left:-10.75pt;margin-top:112.3pt;width:408.85pt;height:71.45pt;z-index:251659264" stroked="f">
                  <v:textbox>
                    <w:txbxContent>
                      <w:p w:rsidR="002607B3" w:rsidRDefault="002607B3"/>
                    </w:txbxContent>
                  </v:textbox>
                </v:shape>
              </w:pic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E64557" w:rsidRPr="00890947">
              <w:rPr>
                <w:rFonts w:asciiTheme="majorBidi" w:hAnsiTheme="majorBidi" w:cstheme="majorBidi"/>
                <w:sz w:val="28"/>
              </w:rPr>
              <w:t xml:space="preserve">3.1 </w: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>ด้านสภาพแวดล้อมภายในโรงเรียน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2607B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17F91" w:rsidRPr="00890947" w:rsidRDefault="00F17F91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740B37"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ประเด็นที่ต้องการวัด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ความเห็นของผู้เชี่ยวชาญคนที่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Pr="00890947">
              <w:rPr>
                <w:rFonts w:asciiTheme="majorBidi" w:hAnsiTheme="majorBidi" w:cstheme="majorBidi"/>
                <w:sz w:val="28"/>
              </w:rPr>
              <w:t>IOC</w:t>
            </w:r>
          </w:p>
        </w:tc>
      </w:tr>
      <w:tr w:rsidR="00E64557" w:rsidRPr="00890947" w:rsidTr="00F17F91">
        <w:tc>
          <w:tcPr>
            <w:tcW w:w="2694" w:type="dxa"/>
            <w:vMerge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9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F17F91">
        <w:tc>
          <w:tcPr>
            <w:tcW w:w="2694" w:type="dxa"/>
            <w:tcBorders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3.2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ด้านความสัมพันธ์กับครูผู้สอน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-1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-1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3.3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ด้านเพื่อนร่วมชั้นเรียน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3.4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ด้านการเรียน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บุคลิกภาพ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890947">
              <w:rPr>
                <w:rFonts w:asciiTheme="majorBidi" w:hAnsiTheme="majorBidi" w:cstheme="majorBidi"/>
                <w:sz w:val="28"/>
              </w:rPr>
              <w:t xml:space="preserve">4.1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บุคลิกภาพชนิดเก็บตัว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69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740B37">
        <w:tc>
          <w:tcPr>
            <w:tcW w:w="2694" w:type="dxa"/>
            <w:tcBorders>
              <w:top w:val="nil"/>
              <w:bottom w:val="double" w:sz="4" w:space="0" w:color="auto"/>
            </w:tcBorders>
          </w:tcPr>
          <w:p w:rsidR="00E64557" w:rsidRPr="00890947" w:rsidRDefault="00257285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29" type="#_x0000_t202" style="position:absolute;margin-left:-11.3pt;margin-top:99.2pt;width:406.75pt;height:41.35pt;z-index:251660288;mso-position-horizontal-relative:text;mso-position-vertical-relative:text" stroked="f">
                  <v:textbox>
                    <w:txbxContent>
                      <w:p w:rsidR="002607B3" w:rsidRDefault="002607B3"/>
                    </w:txbxContent>
                  </v:textbox>
                </v:shape>
              </w:pict>
            </w:r>
            <w:r w:rsidR="00E64557" w:rsidRPr="00890947">
              <w:rPr>
                <w:rFonts w:asciiTheme="majorBidi" w:hAnsiTheme="majorBidi" w:cstheme="majorBidi"/>
                <w:sz w:val="28"/>
              </w:rPr>
              <w:t xml:space="preserve">   4.2 </w: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>บุคลิกภาพชนิดเปิดเผย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2607B3" w:rsidRDefault="002607B3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F17F91" w:rsidRPr="00890947" w:rsidRDefault="00F17F91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740B37"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ประเด็นที่ต้องการวัด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ความเห็นของผู้เชี่ยวชาญคนที่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Pr="00890947">
              <w:rPr>
                <w:rFonts w:asciiTheme="majorBidi" w:hAnsiTheme="majorBidi" w:cstheme="majorBidi"/>
                <w:sz w:val="28"/>
              </w:rPr>
              <w:t>IOC</w:t>
            </w:r>
          </w:p>
        </w:tc>
      </w:tr>
      <w:tr w:rsidR="00E64557" w:rsidRPr="00890947" w:rsidTr="00F17F91">
        <w:tc>
          <w:tcPr>
            <w:tcW w:w="2694" w:type="dxa"/>
            <w:vMerge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9" w:type="dxa"/>
            <w:vMerge/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F17F91">
        <w:tc>
          <w:tcPr>
            <w:tcW w:w="2694" w:type="dxa"/>
            <w:tcBorders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5.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ฐานะทางเศรษฐกิจและสังคมของครอบครัว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890947">
              <w:rPr>
                <w:rFonts w:asciiTheme="majorBidi" w:hAnsiTheme="majorBidi" w:cstheme="majorBidi"/>
                <w:sz w:val="28"/>
              </w:rPr>
              <w:t xml:space="preserve">5.1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ลักษณะทางสังคมของครอบครัว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79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5.2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สภาพความเป็นอยู่ของครอบครัว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5.3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ฐานะทางเศรษฐกิจของครอบครัว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89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2B2D74"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บรรยากาศในโรงเรียน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Pr="00890947">
              <w:rPr>
                <w:rFonts w:asciiTheme="majorBidi" w:hAnsiTheme="majorBidi" w:cstheme="majorBidi"/>
                <w:sz w:val="28"/>
              </w:rPr>
              <w:t xml:space="preserve">6.1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ความสัมพันธ์ระหว่างนักเรียนกับนักเรียน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95</w:t>
            </w:r>
          </w:p>
          <w:p w:rsidR="00E64557" w:rsidRPr="00890947" w:rsidRDefault="00E64557" w:rsidP="00F17F9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-1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bottom w:val="nil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  <w:tr w:rsidR="00E64557" w:rsidRPr="00890947" w:rsidTr="00740B37">
        <w:tc>
          <w:tcPr>
            <w:tcW w:w="2694" w:type="dxa"/>
            <w:tcBorders>
              <w:top w:val="nil"/>
              <w:bottom w:val="double" w:sz="4" w:space="0" w:color="auto"/>
            </w:tcBorders>
          </w:tcPr>
          <w:p w:rsidR="00E64557" w:rsidRPr="00890947" w:rsidRDefault="00257285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32" type="#_x0000_t202" style="position:absolute;margin-left:-10.25pt;margin-top:109.5pt;width:408.35pt;height:30.05pt;z-index:251662336;mso-position-horizontal-relative:text;mso-position-vertical-relative:text" stroked="f">
                  <v:textbox>
                    <w:txbxContent>
                      <w:p w:rsidR="00BE1739" w:rsidRDefault="00BE1739"/>
                    </w:txbxContent>
                  </v:textbox>
                </v:shape>
              </w:pict>
            </w:r>
            <w:r w:rsidR="00E64557" w:rsidRPr="00890947">
              <w:rPr>
                <w:rFonts w:asciiTheme="majorBidi" w:hAnsiTheme="majorBidi" w:cstheme="majorBidi"/>
                <w:sz w:val="28"/>
              </w:rPr>
              <w:t xml:space="preserve">   6.2 </w:t>
            </w:r>
            <w:r w:rsidR="00E64557" w:rsidRPr="00890947">
              <w:rPr>
                <w:rFonts w:asciiTheme="majorBidi" w:hAnsiTheme="majorBidi" w:cstheme="majorBidi"/>
                <w:sz w:val="28"/>
                <w:cs/>
              </w:rPr>
              <w:t>ความสัมพันธ์ระหว่างครูกับนักเรียน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96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97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98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99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-1</w:t>
            </w:r>
          </w:p>
        </w:tc>
        <w:tc>
          <w:tcPr>
            <w:tcW w:w="708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9" w:type="dxa"/>
            <w:tcBorders>
              <w:top w:val="nil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0.80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0.60</w:t>
            </w:r>
          </w:p>
          <w:p w:rsidR="00E6455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C20A8" w:rsidRPr="00890947" w:rsidRDefault="005C20A8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740B37"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lastRenderedPageBreak/>
              <w:t>ประเด็นที่ต้องการวัด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ความเห็นของผู้เชี่ยวชาญคนที่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</w:tcBorders>
            <w:vAlign w:val="center"/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  <w:cs/>
              </w:rPr>
              <w:t xml:space="preserve">ค่า </w:t>
            </w:r>
            <w:r w:rsidRPr="00890947">
              <w:rPr>
                <w:rFonts w:asciiTheme="majorBidi" w:hAnsiTheme="majorBidi" w:cstheme="majorBidi"/>
                <w:sz w:val="28"/>
              </w:rPr>
              <w:t>IOC</w:t>
            </w:r>
          </w:p>
        </w:tc>
      </w:tr>
      <w:tr w:rsidR="00E64557" w:rsidRPr="00890947" w:rsidTr="00740B37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64557" w:rsidRPr="00890947" w:rsidTr="00F17F91"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 xml:space="preserve">   6.3 </w:t>
            </w:r>
            <w:r w:rsidRPr="00890947">
              <w:rPr>
                <w:rFonts w:asciiTheme="majorBidi" w:hAnsiTheme="majorBidi" w:cstheme="majorBidi"/>
                <w:sz w:val="28"/>
                <w:cs/>
              </w:rPr>
              <w:t>ความสัมพันธ์ระหว่างนักเรียนกับวิชาที่เรียน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102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103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104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bottom w:val="double" w:sz="4" w:space="0" w:color="auto"/>
            </w:tcBorders>
          </w:tcPr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  <w:p w:rsidR="00E64557" w:rsidRPr="00890947" w:rsidRDefault="00E64557" w:rsidP="0089094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90947">
              <w:rPr>
                <w:rFonts w:asciiTheme="majorBidi" w:hAnsiTheme="majorBidi" w:cstheme="majorBidi"/>
                <w:sz w:val="28"/>
              </w:rPr>
              <w:t>1.00</w:t>
            </w:r>
          </w:p>
        </w:tc>
      </w:tr>
    </w:tbl>
    <w:p w:rsidR="00E64557" w:rsidRPr="00890947" w:rsidRDefault="00E64557" w:rsidP="00890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</w:rPr>
      </w:pPr>
    </w:p>
    <w:p w:rsidR="00E64557" w:rsidRPr="00890947" w:rsidRDefault="00E64557" w:rsidP="00890947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40"/>
          <w:szCs w:val="40"/>
        </w:rPr>
      </w:pPr>
    </w:p>
    <w:sectPr w:rsidR="00E64557" w:rsidRPr="00890947" w:rsidSect="00DF16B6">
      <w:headerReference w:type="default" r:id="rId6"/>
      <w:pgSz w:w="11906" w:h="16838"/>
      <w:pgMar w:top="2160" w:right="1800" w:bottom="1800" w:left="2160" w:header="1440" w:footer="720" w:gutter="0"/>
      <w:pgNumType w:start="2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CB" w:rsidRDefault="00EF49CB" w:rsidP="00C77404">
      <w:pPr>
        <w:spacing w:after="0" w:line="240" w:lineRule="auto"/>
      </w:pPr>
      <w:r>
        <w:separator/>
      </w:r>
    </w:p>
  </w:endnote>
  <w:endnote w:type="continuationSeparator" w:id="0">
    <w:p w:rsidR="00EF49CB" w:rsidRDefault="00EF49CB" w:rsidP="00C7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CB" w:rsidRDefault="00EF49CB" w:rsidP="00C77404">
      <w:pPr>
        <w:spacing w:after="0" w:line="240" w:lineRule="auto"/>
      </w:pPr>
      <w:r>
        <w:separator/>
      </w:r>
    </w:p>
  </w:footnote>
  <w:footnote w:type="continuationSeparator" w:id="0">
    <w:p w:rsidR="00EF49CB" w:rsidRDefault="00EF49CB" w:rsidP="00C7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5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F16B6" w:rsidRPr="00DF16B6" w:rsidRDefault="00257285">
        <w:pPr>
          <w:pStyle w:val="a5"/>
          <w:jc w:val="center"/>
          <w:rPr>
            <w:rFonts w:asciiTheme="majorBidi" w:hAnsiTheme="majorBidi" w:cstheme="majorBidi"/>
            <w:sz w:val="32"/>
            <w:szCs w:val="40"/>
          </w:rPr>
        </w:pPr>
        <w:r w:rsidRPr="00DF16B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F16B6" w:rsidRPr="00DF16B6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DF16B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2B2D74" w:rsidRPr="002B2D74">
          <w:rPr>
            <w:rFonts w:asciiTheme="majorBidi" w:hAnsiTheme="majorBidi" w:cs="Angsana New"/>
            <w:noProof/>
            <w:sz w:val="32"/>
            <w:szCs w:val="32"/>
            <w:lang w:val="th-TH"/>
          </w:rPr>
          <w:t>207</w:t>
        </w:r>
        <w:r w:rsidRPr="00DF16B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3513AE" w:rsidRPr="003513AE" w:rsidRDefault="003513AE" w:rsidP="003513AE">
    <w:pPr>
      <w:pStyle w:val="a5"/>
      <w:jc w:val="center"/>
      <w:rPr>
        <w:rFonts w:asciiTheme="majorBidi" w:hAnsiTheme="majorBidi" w:cstheme="majorBidi"/>
        <w:sz w:val="32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C4EFA"/>
    <w:rsid w:val="00023ED7"/>
    <w:rsid w:val="00064BCE"/>
    <w:rsid w:val="00070311"/>
    <w:rsid w:val="0013187E"/>
    <w:rsid w:val="001C7D82"/>
    <w:rsid w:val="001D037B"/>
    <w:rsid w:val="001E2E54"/>
    <w:rsid w:val="00245493"/>
    <w:rsid w:val="00257285"/>
    <w:rsid w:val="002607B3"/>
    <w:rsid w:val="002B2D74"/>
    <w:rsid w:val="003513AE"/>
    <w:rsid w:val="004B7156"/>
    <w:rsid w:val="00532C95"/>
    <w:rsid w:val="005B2D88"/>
    <w:rsid w:val="005C20A8"/>
    <w:rsid w:val="00624DEF"/>
    <w:rsid w:val="006926AD"/>
    <w:rsid w:val="00740B37"/>
    <w:rsid w:val="007D6292"/>
    <w:rsid w:val="00890947"/>
    <w:rsid w:val="00A010AF"/>
    <w:rsid w:val="00A4279A"/>
    <w:rsid w:val="00AC4EFA"/>
    <w:rsid w:val="00B569EF"/>
    <w:rsid w:val="00BE1739"/>
    <w:rsid w:val="00C63CB1"/>
    <w:rsid w:val="00C77404"/>
    <w:rsid w:val="00CF2E23"/>
    <w:rsid w:val="00D66790"/>
    <w:rsid w:val="00DF0371"/>
    <w:rsid w:val="00DF16B6"/>
    <w:rsid w:val="00E02047"/>
    <w:rsid w:val="00E550FD"/>
    <w:rsid w:val="00E64557"/>
    <w:rsid w:val="00EF49CB"/>
    <w:rsid w:val="00F01077"/>
    <w:rsid w:val="00F17F91"/>
    <w:rsid w:val="00FC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  <w:style w:type="table" w:styleId="a4">
    <w:name w:val="Table Grid"/>
    <w:basedOn w:val="a1"/>
    <w:uiPriority w:val="59"/>
    <w:rsid w:val="00E6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4557"/>
  </w:style>
  <w:style w:type="paragraph" w:styleId="a7">
    <w:name w:val="footer"/>
    <w:basedOn w:val="a"/>
    <w:link w:val="a8"/>
    <w:uiPriority w:val="99"/>
    <w:unhideWhenUsed/>
    <w:rsid w:val="00E64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4557"/>
  </w:style>
  <w:style w:type="paragraph" w:styleId="a9">
    <w:name w:val="List Paragraph"/>
    <w:basedOn w:val="a"/>
    <w:uiPriority w:val="34"/>
    <w:qFormat/>
    <w:rsid w:val="00E645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4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645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wittawat101</cp:lastModifiedBy>
  <cp:revision>5</cp:revision>
  <cp:lastPrinted>2016-04-23T02:53:00Z</cp:lastPrinted>
  <dcterms:created xsi:type="dcterms:W3CDTF">2016-04-22T08:53:00Z</dcterms:created>
  <dcterms:modified xsi:type="dcterms:W3CDTF">2016-06-19T07:21:00Z</dcterms:modified>
</cp:coreProperties>
</file>