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FA" w:rsidRPr="00CE4C66" w:rsidRDefault="00A406E2" w:rsidP="00CE4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5.2pt;margin-top:-31.45pt;width:27.25pt;height:18.15pt;z-index:251658240" stroked="f">
            <v:textbox>
              <w:txbxContent>
                <w:p w:rsidR="0051199B" w:rsidRDefault="0051199B"/>
              </w:txbxContent>
            </v:textbox>
          </v:shape>
        </w:pict>
      </w:r>
    </w:p>
    <w:p w:rsidR="00AC4EFA" w:rsidRPr="00CE4C66" w:rsidRDefault="00AC4EFA" w:rsidP="00CE4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4EFA" w:rsidRPr="00CE4C66" w:rsidRDefault="00AC4EFA" w:rsidP="00CE4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4EFA" w:rsidRPr="00CE4C66" w:rsidRDefault="00AC4EFA" w:rsidP="00CE4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AC4EFA" w:rsidRPr="00CE4C66" w:rsidRDefault="00AC4EFA" w:rsidP="00CE4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4EFA" w:rsidRDefault="00AC4EFA" w:rsidP="00CE4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CE4C66" w:rsidRDefault="00CE4C66" w:rsidP="00CE4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E4C66" w:rsidRDefault="00CE4C66" w:rsidP="00CE4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E4C66" w:rsidRDefault="00CE4C66" w:rsidP="00CE4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E4C66" w:rsidRDefault="00CE4C66" w:rsidP="00CE4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E4C66" w:rsidRPr="00CE4C66" w:rsidRDefault="00CE4C66" w:rsidP="00CE4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01077" w:rsidRPr="00CE4C66" w:rsidRDefault="00AC4EFA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E4C66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D66790" w:rsidRPr="00CE4C6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ข</w:t>
      </w:r>
    </w:p>
    <w:p w:rsidR="00CE4C66" w:rsidRDefault="00D66790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E4C66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ผลการวิเคราะห์ค่าอำนาจจำแนกรายข้อ</w:t>
      </w:r>
      <w:r w:rsidR="000B6413" w:rsidRPr="00CE4C66">
        <w:rPr>
          <w:rFonts w:asciiTheme="majorBidi" w:hAnsiTheme="majorBidi" w:cstheme="majorBidi"/>
          <w:b/>
          <w:bCs/>
          <w:sz w:val="40"/>
          <w:szCs w:val="40"/>
          <w:cs/>
        </w:rPr>
        <w:t>และค่าความเชื่อมั่น</w:t>
      </w:r>
      <w:r w:rsidRPr="00CE4C66">
        <w:rPr>
          <w:rFonts w:asciiTheme="majorBidi" w:hAnsiTheme="majorBidi" w:cstheme="majorBidi"/>
          <w:b/>
          <w:bCs/>
          <w:sz w:val="40"/>
          <w:szCs w:val="40"/>
          <w:cs/>
        </w:rPr>
        <w:t>ของ</w:t>
      </w:r>
      <w:r w:rsidR="005B2D88" w:rsidRPr="00CE4C6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แบบวัดปัจจัยที่มีอิทธิพลต่อความเครียดของนักเรียนชั้นมัธยมศึกษาตอนปลาย </w:t>
      </w:r>
    </w:p>
    <w:p w:rsidR="005B2D88" w:rsidRPr="00CE4C66" w:rsidRDefault="005B2D88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E4C6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ในโรงเรียนสังกัดสำนักงานเขตพื้นที่การศึกษา เขต </w:t>
      </w:r>
      <w:r w:rsidRPr="00CE4C66">
        <w:rPr>
          <w:rFonts w:asciiTheme="majorBidi" w:hAnsiTheme="majorBidi" w:cstheme="majorBidi"/>
          <w:b/>
          <w:bCs/>
          <w:sz w:val="40"/>
          <w:szCs w:val="40"/>
        </w:rPr>
        <w:t>20</w:t>
      </w: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4C66" w:rsidRDefault="00CE4C66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4C66" w:rsidRDefault="00CE4C66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4C66" w:rsidRPr="00CE4C66" w:rsidRDefault="00CE4C66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CE4C6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 </w:t>
      </w:r>
      <w:r w:rsidRPr="00CE4C66">
        <w:rPr>
          <w:rFonts w:asciiTheme="majorBidi" w:hAnsiTheme="majorBidi" w:cstheme="majorBidi"/>
          <w:b/>
          <w:bCs/>
          <w:sz w:val="32"/>
          <w:szCs w:val="32"/>
        </w:rPr>
        <w:t>18</w:t>
      </w:r>
      <w:r w:rsidRPr="00CE4C66">
        <w:rPr>
          <w:rFonts w:asciiTheme="majorBidi" w:hAnsiTheme="majorBidi" w:cstheme="majorBidi"/>
          <w:sz w:val="32"/>
          <w:szCs w:val="32"/>
        </w:rPr>
        <w:t xml:space="preserve"> </w:t>
      </w:r>
      <w:r w:rsidRPr="00CE4C66">
        <w:rPr>
          <w:rFonts w:asciiTheme="majorBidi" w:hAnsiTheme="majorBidi" w:cstheme="majorBidi"/>
          <w:sz w:val="32"/>
          <w:szCs w:val="32"/>
          <w:cs/>
        </w:rPr>
        <w:t>ค่าอำนาจจำแนกรายข้อของแบบวัดปัจจัยที่มีอิทธิพลต่อความเครียดของนักเรียน</w:t>
      </w: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CE4C66">
        <w:rPr>
          <w:rFonts w:asciiTheme="majorBidi" w:hAnsiTheme="majorBidi" w:cstheme="majorBidi"/>
          <w:sz w:val="32"/>
          <w:szCs w:val="32"/>
          <w:cs/>
        </w:rPr>
        <w:tab/>
        <w:t xml:space="preserve">   ชั้นมัธยมศึกษาตอนปลาย สังกัดสำนักงานเขตพื้นที่การศึกษามัธยมศึกษา เขต </w:t>
      </w:r>
      <w:r w:rsidRPr="00CE4C66">
        <w:rPr>
          <w:rFonts w:asciiTheme="majorBidi" w:hAnsiTheme="majorBidi" w:cstheme="majorBidi"/>
          <w:sz w:val="32"/>
          <w:szCs w:val="32"/>
        </w:rPr>
        <w:t>20</w:t>
      </w: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CE4C66">
        <w:rPr>
          <w:rFonts w:asciiTheme="majorBidi" w:hAnsiTheme="majorBidi" w:cstheme="majorBidi"/>
          <w:sz w:val="32"/>
          <w:szCs w:val="32"/>
          <w:cs/>
        </w:rPr>
        <w:t>ด้านความเครียด</w:t>
      </w:r>
    </w:p>
    <w:p w:rsidR="00552C18" w:rsidRPr="00552C18" w:rsidRDefault="00552C18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12"/>
          <w:szCs w:val="12"/>
        </w:rPr>
      </w:pPr>
    </w:p>
    <w:tbl>
      <w:tblPr>
        <w:tblStyle w:val="a4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567"/>
        <w:gridCol w:w="5387"/>
        <w:gridCol w:w="992"/>
        <w:gridCol w:w="974"/>
      </w:tblGrid>
      <w:tr w:rsidR="00B32107" w:rsidRPr="00CE4C66" w:rsidTr="00552C18"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ข้อความ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ค่าอำนาจจำแนก</w:t>
            </w:r>
          </w:p>
        </w:tc>
        <w:tc>
          <w:tcPr>
            <w:tcW w:w="974" w:type="dxa"/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ความเที่ยง</w:t>
            </w:r>
          </w:p>
        </w:tc>
      </w:tr>
      <w:tr w:rsidR="00B32107" w:rsidRPr="00CE4C66" w:rsidTr="00552C18">
        <w:tc>
          <w:tcPr>
            <w:tcW w:w="567" w:type="dxa"/>
            <w:tcBorders>
              <w:bottom w:val="nil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ข้าพเจ้ารู้สึกกังวลใจในการสอบแต่ละครั้งว่าจะสอบได้คะแนนน้อย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.491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.853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ข้าพเจ้ารู้สึกกังวลใจเมื่ออ่านหนังสือสอบไม่ทัน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.412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.856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ข้าพเจ้ารู้สึกกระวนกระวายใจเมื่อส่งงานที่ได้รับมอบหมายไม่ทันเวลาที่กำหนด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.287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.861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ข้าพเจ้ารู้สึกกังวลเมื่อเรียนไม่เข้าใจ เรียนไม่ทันเพื่อน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.394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.856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ข้าพเจ้ารู้สึกลำบากใจกับงานที่ได้รับมอบหมาย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.626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.847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ข้าพเจ้ากังวลใจเรื่องการสอบเข้าศึกษาต่อในระดับอุดมศึกษา </w:t>
            </w:r>
          </w:p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กลัวสอบไม่ติด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.292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.860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ข้าพเจ้ารู้สึกกังวลเมื่อมีการบ้าน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.669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.844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ข้าพเจ้ารู้สึกไม่ชอบเรียนวิชาที่มีแต่การบรรยาย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.582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.848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ข้าพเจ้ารู้สึกหงุดหงิดเมื่อมีเสียงรบกวนช่วงรอครูเข้าชั้นเรียน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.371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.857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ข้าพเจ้ารู้สึกคับข้องใจกับการให้คะแนนของครูผู้สอน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.547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ข้าพเจ้ารู้สึกลำบากใจที่ต้องขอความช่วยเหลือจากผู้อื่น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.856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ข้าพเจ้ารู้สึกกังวลเมื่อต้องทำงานกลุ่มกับเพื่อนที่ไม่สนิท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.675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.843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ข้าพเจ้ารู้สึกโกรธเมื่อมีคนมาล้อเลียนเรื่องการแต่งกายของข้าพเจ้า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.462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.854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ข้าพเจ้ารู้สึกกังวล อาย เมื่อทำในสิ่งที่ไม่เหมือนเพื่อน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.496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.852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ข้าพเจ้าไม่กล้าพูดหน้าชั้นเรียน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.496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.852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ข้าพเจ้าไม่ชอบทำกิจกรรมกับคนหมู่มาก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.351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.858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ข้าพเจ้ารู้สึกหงุดหงิดเมื่อมีคนมาแกล้ง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.324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.859</w:t>
            </w:r>
          </w:p>
        </w:tc>
      </w:tr>
      <w:tr w:rsidR="00B32107" w:rsidRPr="00CE4C66" w:rsidTr="008E4BCC"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ข้าพเจ้ารู้สึกไม่สบายใจเมื่อที่จะต้องพูดคุยกับเพื่อนที่ไม่ชอบ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.521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.851</w:t>
            </w:r>
          </w:p>
        </w:tc>
      </w:tr>
      <w:tr w:rsidR="00B32107" w:rsidRPr="00CE4C66" w:rsidTr="008E4BCC">
        <w:tc>
          <w:tcPr>
            <w:tcW w:w="694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2107" w:rsidRPr="00CE4C66" w:rsidRDefault="00B32107" w:rsidP="00552C1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ความเที่ยงทั้ง </w:t>
            </w:r>
            <w:r w:rsidRPr="00CE4C66">
              <w:rPr>
                <w:rFonts w:asciiTheme="majorBidi" w:hAnsiTheme="majorBidi" w:cstheme="majorBidi"/>
                <w:sz w:val="28"/>
              </w:rPr>
              <w:t xml:space="preserve">2 </w:t>
            </w:r>
            <w:r w:rsidRPr="00CE4C66">
              <w:rPr>
                <w:rFonts w:asciiTheme="majorBidi" w:hAnsiTheme="majorBidi" w:cstheme="majorBidi"/>
                <w:sz w:val="28"/>
                <w:cs/>
              </w:rPr>
              <w:t>ด้านของความเครียด</w:t>
            </w:r>
          </w:p>
        </w:tc>
        <w:tc>
          <w:tcPr>
            <w:tcW w:w="9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.860</w:t>
            </w:r>
          </w:p>
        </w:tc>
      </w:tr>
    </w:tbl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552C18" w:rsidRPr="00CE4C66" w:rsidRDefault="00552C18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CE4C66">
        <w:rPr>
          <w:rFonts w:asciiTheme="majorBidi" w:hAnsiTheme="majorBidi" w:cstheme="majorBidi"/>
          <w:sz w:val="32"/>
          <w:szCs w:val="32"/>
          <w:cs/>
        </w:rPr>
        <w:lastRenderedPageBreak/>
        <w:t>ด้านความฉลาดทางอารมณ์</w:t>
      </w:r>
    </w:p>
    <w:p w:rsidR="00552C18" w:rsidRPr="00552C18" w:rsidRDefault="00552C18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12"/>
          <w:szCs w:val="12"/>
        </w:rPr>
      </w:pPr>
    </w:p>
    <w:tbl>
      <w:tblPr>
        <w:tblStyle w:val="a4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567"/>
        <w:gridCol w:w="5387"/>
        <w:gridCol w:w="992"/>
        <w:gridCol w:w="974"/>
      </w:tblGrid>
      <w:tr w:rsidR="00B32107" w:rsidRPr="00CE4C66" w:rsidTr="008E4BCC"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ข้อที่</w:t>
            </w:r>
          </w:p>
        </w:tc>
        <w:tc>
          <w:tcPr>
            <w:tcW w:w="53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ข้อความ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ค่าอำนาจจำแนก</w:t>
            </w:r>
          </w:p>
        </w:tc>
        <w:tc>
          <w:tcPr>
            <w:tcW w:w="9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ความเที่ยง</w:t>
            </w:r>
          </w:p>
        </w:tc>
      </w:tr>
      <w:tr w:rsidR="00B32107" w:rsidRPr="00CE4C66" w:rsidTr="00552C18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ข้าพเจ้าคิดพิจารณาอย่างดีก่อนที่จะพูดหรือแสดงความคิดเห็น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.625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.843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ข้าพเจ้ามั่นใจเมื่อพูดหรือแสดงความคิดเห็นในเวลาเรียน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.538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.844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แม้การบ้านมีหลายวิชาแต่ข้าพเจ้าสามารถส่งทันตามเวลาที่กำหนด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.564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.842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เมื่อถูกมอบหมายให้ปฏิบัติงานข้าพเจ้าจะวางแผนก่อนว่าจะปฏิบัติงานใดก่อนหลัง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.584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.842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ถ้ามีใครทำให้ไม่พอใจข้าพเจ้าจะแสดงออกให้เขารู้ทันที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.377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เมื่อทำอะไรผิดพลาดข้าพเจ้าจะอารมณ์เสียตลอดทั้งวัน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.317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.853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เมื่อข้าพเจ้าโกรธข้าพเจ้ามีวิธีระงับอารมณ์ตัวเองได้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.474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.846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ข้าพเจ้าสามารถห้ามตัวเองไม่ให้คิดในสิ่งที่ไม่ดีต่อคนอื่นได้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.385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ข้าพเจ้าเตรียมตัวอ่านหนังสือก่อนสอบทุกครั้ง จึงรู้สึกว่าการสอบเป็นเรื่องง่าย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.436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.847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ข้าพเจ้าใช้ความผิดพลาดในอดีตมาเป็นบทเรียนในการเรียนหนังสือ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.472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.847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ข้าพเจ้ารู้สึกว่ารายวิชาที่ยากเป็นการเรียนที่ท้าทายความสามารถของตนเอง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.504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.844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ข้าพเจ้าชอบเรียนวิชาที่ต้องใช้ความคิดริเริ่มสร้างสรรค์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.495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.845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ข้าพเจ้ารับรู้ความรู้สึกของผู้อื่นได้จากการสังเกตสีหน้า ท่าทาง และแววตา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.359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เมื่อรู้ว่าเพื่อนผิดหวังหรือเสียใจข้าพเจ้าจะเข้าไปปลอบใจเพื่อน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.432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.848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ไม่ว่าใครจะเล่าเรื่องอะไรให้ฟังข้าพเจ้าจะฟังอย่างตั้งใจ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.371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ข้าพเจ้าหลีกเลี่ยงที่จะกล่าวถึงสิ่งที่ทำให้ผู้อื่นเสียใจ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.543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.843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ข้าพเจ้าจะไม่ปฏิเสธเมื่อเพื่อนชวนไปทานข้าว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.393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.850</w:t>
            </w:r>
          </w:p>
        </w:tc>
      </w:tr>
      <w:tr w:rsidR="00B32107" w:rsidRPr="00CE4C66" w:rsidTr="007F4E8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ข้าพเจ้าแก้ปัญหางานกลุ่มเพียงคนเดียว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.277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.854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เพื่อนๆเชื่อมั่นและยอมรับในการตัดสินใจของข้าพเจ้า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.524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.844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ข้าพเจ้าให้ความร่วมมือในการทำงานกลุ่มเป็นอย่างดี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.299</w:t>
            </w:r>
          </w:p>
        </w:tc>
        <w:tc>
          <w:tcPr>
            <w:tcW w:w="974" w:type="dxa"/>
            <w:tcBorders>
              <w:top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.852</w:t>
            </w:r>
          </w:p>
        </w:tc>
      </w:tr>
      <w:tr w:rsidR="00B32107" w:rsidRPr="00CE4C66" w:rsidTr="007F4E88">
        <w:tc>
          <w:tcPr>
            <w:tcW w:w="6946" w:type="dxa"/>
            <w:gridSpan w:val="3"/>
            <w:tcBorders>
              <w:bottom w:val="double" w:sz="4" w:space="0" w:color="auto"/>
            </w:tcBorders>
            <w:vAlign w:val="center"/>
          </w:tcPr>
          <w:p w:rsidR="00B32107" w:rsidRPr="00CE4C66" w:rsidRDefault="00B32107" w:rsidP="00552C1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ความเที่ยงทั้ง </w:t>
            </w:r>
            <w:r w:rsidRPr="00CE4C66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CE4C66">
              <w:rPr>
                <w:rFonts w:asciiTheme="majorBidi" w:hAnsiTheme="majorBidi" w:cstheme="majorBidi"/>
                <w:sz w:val="28"/>
                <w:cs/>
              </w:rPr>
              <w:t>ด้านของความฉลาดทางอารมณ์</w:t>
            </w:r>
          </w:p>
        </w:tc>
        <w:tc>
          <w:tcPr>
            <w:tcW w:w="974" w:type="dxa"/>
            <w:tcBorders>
              <w:bottom w:val="doub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.854</w:t>
            </w:r>
          </w:p>
        </w:tc>
      </w:tr>
    </w:tbl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552C18" w:rsidRPr="00CE4C66" w:rsidRDefault="00552C18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CE4C66">
        <w:rPr>
          <w:rFonts w:asciiTheme="majorBidi" w:hAnsiTheme="majorBidi" w:cstheme="majorBidi"/>
          <w:sz w:val="32"/>
          <w:szCs w:val="32"/>
          <w:cs/>
        </w:rPr>
        <w:lastRenderedPageBreak/>
        <w:t>ด้านการปรับตัว</w:t>
      </w:r>
    </w:p>
    <w:p w:rsidR="00552C18" w:rsidRPr="00552C18" w:rsidRDefault="00552C18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12"/>
          <w:szCs w:val="12"/>
        </w:rPr>
      </w:pPr>
    </w:p>
    <w:tbl>
      <w:tblPr>
        <w:tblStyle w:val="a4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567"/>
        <w:gridCol w:w="5387"/>
        <w:gridCol w:w="992"/>
        <w:gridCol w:w="974"/>
      </w:tblGrid>
      <w:tr w:rsidR="00B32107" w:rsidRPr="00CE4C66" w:rsidTr="008E4BCC"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ข้อที่</w:t>
            </w:r>
          </w:p>
        </w:tc>
        <w:tc>
          <w:tcPr>
            <w:tcW w:w="53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ข้อความ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ค่าอำนาจจำแนก</w:t>
            </w:r>
          </w:p>
        </w:tc>
        <w:tc>
          <w:tcPr>
            <w:tcW w:w="9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ความเที่ยง</w:t>
            </w:r>
          </w:p>
        </w:tc>
      </w:tr>
      <w:tr w:rsidR="00B32107" w:rsidRPr="00CE4C66" w:rsidTr="00552C18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ข้าพเจ้าตื่นเต้นเสมอเมื่อเปิดเทอมใหม่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.372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.860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ข้าพเจ้าสามารถอยู่กับสภาพแวดล้อมในโรงเรียนได้อย่างมีความสุข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.289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.860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ข้าพเจ้ามีความรู้สึกว่าอยากมาโรงเรียนทุกวัน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.363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.855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ข้าพเจ้ามีความกระตือรือร้นที่จะมาโรงเรียนทุกวัน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.437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.852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ข้าพเจ้าพยายามสนทนากับอาจารย์ผู้สอนเพื่อสร้างความสัมพันธ์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.493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ข้าพเจ้ากล้าสอบถามข้อสงสัยระหว่างชั่วโมงการเรียน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.625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.843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ข้าพเจ้าพยายามควบคุมอารมณ์โกรธเมื่อครูผู้สอนตำหนิ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.493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ข้าพเจ้ารู้สึกมั่นใจเมื่อได้รับคำชมจากครูผู้สอน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.538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.848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ข้าพเจ้าพยายามช่วยอธิบายในวิชาที่เรียนเมื่อเพื่อนร่วมชั้นเรียนไม่เข้าใจ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.681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ข้าพเจ้าสามารถเรียนกับเพื่อนใหม่ได้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.553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.848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เมื่อเจอเพื่อนใหม่ๆ ข้าพเจ้าจะรู้สึกตื่นเต้นเสมอ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.489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.850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ข้าพเจ้าพยายามทำกิจกรรมยามว่างร่วมกับเพื่อน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.443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.852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ข้าพเจ้าอ่านหนังสือก่อนเรียนเสมอ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.621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.843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ข้าพเจ้าเตรียมอุปกรณ์ในการเรียนพร้อมอยู่เสมอ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.464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.851</w:t>
            </w:r>
          </w:p>
        </w:tc>
      </w:tr>
      <w:tr w:rsidR="00B32107" w:rsidRPr="00CE4C66" w:rsidTr="00552C1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ข้าพเจ้าทบทวนบทเรียนทุกครั้งหลังเลิกเรียน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.423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.854</w:t>
            </w:r>
          </w:p>
        </w:tc>
      </w:tr>
      <w:tr w:rsidR="00B32107" w:rsidRPr="00CE4C66" w:rsidTr="008E4BCC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ข้าพเจ้าทำการบ้านทันทีเมื่อครูสั่งงาน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.623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.844</w:t>
            </w:r>
          </w:p>
        </w:tc>
      </w:tr>
      <w:tr w:rsidR="00B32107" w:rsidRPr="00CE4C66" w:rsidTr="008E4BCC">
        <w:tc>
          <w:tcPr>
            <w:tcW w:w="694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2107" w:rsidRPr="00CE4C66" w:rsidRDefault="00B32107" w:rsidP="006B4F43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ความเที่ยงทั้ง </w:t>
            </w:r>
            <w:r w:rsidRPr="00CE4C66">
              <w:rPr>
                <w:rFonts w:asciiTheme="majorBidi" w:hAnsiTheme="majorBidi" w:cstheme="majorBidi"/>
                <w:sz w:val="28"/>
              </w:rPr>
              <w:t xml:space="preserve">4 </w:t>
            </w:r>
            <w:r w:rsidRPr="00CE4C66">
              <w:rPr>
                <w:rFonts w:asciiTheme="majorBidi" w:hAnsiTheme="majorBidi" w:cstheme="majorBidi"/>
                <w:sz w:val="28"/>
                <w:cs/>
              </w:rPr>
              <w:t>ด้านของการปรับตัว</w:t>
            </w:r>
          </w:p>
        </w:tc>
        <w:tc>
          <w:tcPr>
            <w:tcW w:w="9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.858</w:t>
            </w:r>
          </w:p>
        </w:tc>
      </w:tr>
    </w:tbl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CE4C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443097" w:rsidRPr="00CE4C66" w:rsidRDefault="0044309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CE4C66">
        <w:rPr>
          <w:rFonts w:asciiTheme="majorBidi" w:hAnsiTheme="majorBidi" w:cstheme="majorBidi"/>
          <w:sz w:val="32"/>
          <w:szCs w:val="32"/>
          <w:cs/>
        </w:rPr>
        <w:lastRenderedPageBreak/>
        <w:t>ด้านบุคลิกภาพ</w:t>
      </w:r>
    </w:p>
    <w:p w:rsidR="006B4F43" w:rsidRPr="006B4F43" w:rsidRDefault="006B4F43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12"/>
          <w:szCs w:val="12"/>
        </w:rPr>
      </w:pPr>
    </w:p>
    <w:tbl>
      <w:tblPr>
        <w:tblStyle w:val="a4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567"/>
        <w:gridCol w:w="5387"/>
        <w:gridCol w:w="992"/>
        <w:gridCol w:w="974"/>
      </w:tblGrid>
      <w:tr w:rsidR="00B32107" w:rsidRPr="00CE4C66" w:rsidTr="008E4BCC"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ข้อที่</w:t>
            </w:r>
          </w:p>
        </w:tc>
        <w:tc>
          <w:tcPr>
            <w:tcW w:w="53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ข้อความ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ค่าอำนาจจำแนก</w:t>
            </w:r>
          </w:p>
        </w:tc>
        <w:tc>
          <w:tcPr>
            <w:tcW w:w="9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ความเที่ยง</w:t>
            </w:r>
          </w:p>
        </w:tc>
      </w:tr>
      <w:tr w:rsidR="00B32107" w:rsidRPr="00CE4C66" w:rsidTr="006B4F43"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ข้าพเจ้าคิดว่าการอยู่คนเดียวเป็นสิ่งที่ดี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.285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.683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ข้าพเจ้าไม่ชอบแสดงความคิดเห็นในกลุ่มเพื่อน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.397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.658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ข้าพเจ้ารู้สึกอายเวลายืนแนะนำตัวเองต่อหน้าเพื่อนๆ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.323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.674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ข้าพเจ้ารู้สึกอึดอัดเมื่อต้องเข้าร่วมกิจกรรมกลุ่ม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.273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.684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ข้าพเจ้ารู้สึกกระตือรือร้นเมื่อได้ออกไปพูดหน้าชั้นเรียน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.656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ข้าพเจ้าชอบทำกิจกรรมร่วมกับเพื่อนๆ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.566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.628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ข้าพเจ้าชอบแสดงความคิดเห็นในสิ่งที่ถูกต้องในหมู่คณะ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.498</w:t>
            </w:r>
          </w:p>
        </w:tc>
        <w:tc>
          <w:tcPr>
            <w:tcW w:w="974" w:type="dxa"/>
            <w:tcBorders>
              <w:top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.634</w:t>
            </w:r>
          </w:p>
        </w:tc>
      </w:tr>
      <w:tr w:rsidR="00B32107" w:rsidRPr="00CE4C66" w:rsidTr="008E4BCC">
        <w:tc>
          <w:tcPr>
            <w:tcW w:w="6946" w:type="dxa"/>
            <w:gridSpan w:val="3"/>
            <w:tcBorders>
              <w:bottom w:val="double" w:sz="4" w:space="0" w:color="auto"/>
            </w:tcBorders>
            <w:vAlign w:val="center"/>
          </w:tcPr>
          <w:p w:rsidR="00B32107" w:rsidRPr="00CE4C66" w:rsidRDefault="00B32107" w:rsidP="006B4F43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ความเที่ยงทั้ง </w:t>
            </w:r>
            <w:r w:rsidRPr="00CE4C66">
              <w:rPr>
                <w:rFonts w:asciiTheme="majorBidi" w:hAnsiTheme="majorBidi" w:cstheme="majorBidi"/>
                <w:sz w:val="28"/>
              </w:rPr>
              <w:t xml:space="preserve">2 </w:t>
            </w:r>
            <w:r w:rsidRPr="00CE4C66">
              <w:rPr>
                <w:rFonts w:asciiTheme="majorBidi" w:hAnsiTheme="majorBidi" w:cstheme="majorBidi"/>
                <w:sz w:val="28"/>
                <w:cs/>
              </w:rPr>
              <w:t>ด้านของบุคลิกภาพ</w:t>
            </w:r>
          </w:p>
        </w:tc>
        <w:tc>
          <w:tcPr>
            <w:tcW w:w="974" w:type="dxa"/>
            <w:tcBorders>
              <w:bottom w:val="doub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.691</w:t>
            </w:r>
          </w:p>
        </w:tc>
      </w:tr>
    </w:tbl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CE4C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6B4F43" w:rsidRPr="00CE4C66" w:rsidRDefault="006B4F43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CE4C66">
        <w:rPr>
          <w:rFonts w:asciiTheme="majorBidi" w:hAnsiTheme="majorBidi" w:cstheme="majorBidi"/>
          <w:sz w:val="32"/>
          <w:szCs w:val="32"/>
          <w:cs/>
        </w:rPr>
        <w:lastRenderedPageBreak/>
        <w:t>ด้านฐานะทางเศรษฐกิจและสังคมของครอบครัว</w:t>
      </w:r>
    </w:p>
    <w:p w:rsidR="006B4F43" w:rsidRPr="006B4F43" w:rsidRDefault="006B4F43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12"/>
          <w:szCs w:val="12"/>
        </w:rPr>
      </w:pPr>
    </w:p>
    <w:tbl>
      <w:tblPr>
        <w:tblStyle w:val="a4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567"/>
        <w:gridCol w:w="5387"/>
        <w:gridCol w:w="992"/>
        <w:gridCol w:w="974"/>
      </w:tblGrid>
      <w:tr w:rsidR="00B32107" w:rsidRPr="00CE4C66" w:rsidTr="008E4BCC"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ข้อที่</w:t>
            </w:r>
          </w:p>
        </w:tc>
        <w:tc>
          <w:tcPr>
            <w:tcW w:w="53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ข้อความ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ค่าอำนาจจำแนก</w:t>
            </w:r>
          </w:p>
        </w:tc>
        <w:tc>
          <w:tcPr>
            <w:tcW w:w="9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ความเที่ยง</w:t>
            </w:r>
          </w:p>
        </w:tc>
      </w:tr>
      <w:tr w:rsidR="00B32107" w:rsidRPr="00CE4C66" w:rsidTr="006B4F43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เมื่อครอบครัวของข้าพเจ้าจัดงานจะมีคนมาช่วยเหลือเป็นจำนวนมาก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.554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.806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เมื่อเพื่อนบ้านเกิดปัญหาจะเชิญให้ครอบครัวของข้าพเจ้าไปไกล่เกลี่ยเพื่อหาข้อยุติ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.447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.814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เมื่อชุมชนมีงานบุญ ครอบครัวของข้าพเจ้าได้รับเชิญประจำ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.809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บิดา</w:t>
            </w:r>
            <w:r w:rsidRPr="00CE4C66">
              <w:rPr>
                <w:rFonts w:asciiTheme="majorBidi" w:hAnsiTheme="majorBidi" w:cstheme="majorBidi"/>
                <w:sz w:val="28"/>
              </w:rPr>
              <w:t>-</w:t>
            </w: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มารดาของข้าพเจ้าเป็นที่นับหน้าถือตาของชุมชน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.470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.813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เมื่อชุมชนมีงานบุญครอบครัวของข้าพเจ้าและเพื่อนบ้านจะร่วมมือกันช่วยงานเป็นอย่างดี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.456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.813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ครอบครัวของข้าพเจ้ามักจะตำหนิพฤติกรรมที่ไม่ดีของข้าพเจ้าอยู่เสมอ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.507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.808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เมื่อข้าพเจ้ามีปัญหา ครอบครัวของข้าพเจ้าจะเข้ามาช่วยเหลือทันที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.573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.804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ข้าพเจ้าได้รับการสนับสนุนให้เรียนในสายที่ตนเองชอบ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.515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.808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เมื่อข้าพเจ้าต้องเดินทางไกล ครอบครัวของข้าพเจ้าจะคอยโทรถามตลอด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.411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.816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ข้าพเจ้าได้รับเงินจากครอบครัวมาใช้จ่ายอย่างเหมาะสม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.521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.808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เมื่อเพื่อนบ้านเดือดร้อนเรื่องเงินต้องนึกถึง บิดา</w:t>
            </w:r>
            <w:r w:rsidRPr="00CE4C66">
              <w:rPr>
                <w:rFonts w:asciiTheme="majorBidi" w:hAnsiTheme="majorBidi" w:cstheme="majorBidi"/>
                <w:sz w:val="28"/>
              </w:rPr>
              <w:t>-</w:t>
            </w: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มารดาของข้าพเจ้าก่อนเสมอ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.452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.815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ข้าพเจ้าต้องทำงานพิเศษ เพื่อหารายได้เพิ่มเติมระหว่างเรียน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.349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.825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ครอบครัวของข้าพเจ้าสามารถส่งเสียให้ข้าพเจ้าเรียนในสิ่งที่ข้าพเจ้าชอบได้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.400</w:t>
            </w:r>
          </w:p>
        </w:tc>
        <w:tc>
          <w:tcPr>
            <w:tcW w:w="974" w:type="dxa"/>
            <w:tcBorders>
              <w:top w:val="nil"/>
            </w:tcBorders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.817</w:t>
            </w:r>
          </w:p>
        </w:tc>
      </w:tr>
      <w:tr w:rsidR="00B32107" w:rsidRPr="00CE4C66" w:rsidTr="008E4BCC">
        <w:tc>
          <w:tcPr>
            <w:tcW w:w="6946" w:type="dxa"/>
            <w:gridSpan w:val="3"/>
            <w:tcBorders>
              <w:bottom w:val="double" w:sz="4" w:space="0" w:color="auto"/>
            </w:tcBorders>
            <w:vAlign w:val="center"/>
          </w:tcPr>
          <w:p w:rsidR="00B32107" w:rsidRPr="00CE4C66" w:rsidRDefault="00B32107" w:rsidP="006B4F43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ความเที่ยงทั้ง </w:t>
            </w:r>
            <w:r w:rsidRPr="00CE4C66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CE4C66">
              <w:rPr>
                <w:rFonts w:asciiTheme="majorBidi" w:hAnsiTheme="majorBidi" w:cstheme="majorBidi"/>
                <w:sz w:val="28"/>
                <w:cs/>
              </w:rPr>
              <w:t>ด้านของการปรับตัว</w:t>
            </w:r>
          </w:p>
        </w:tc>
        <w:tc>
          <w:tcPr>
            <w:tcW w:w="974" w:type="dxa"/>
            <w:tcBorders>
              <w:bottom w:val="doub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.824</w:t>
            </w:r>
          </w:p>
        </w:tc>
      </w:tr>
    </w:tbl>
    <w:p w:rsidR="00B32107" w:rsidRPr="00CE4C66" w:rsidRDefault="00B32107" w:rsidP="008E4BCC">
      <w:pPr>
        <w:pStyle w:val="a3"/>
        <w:tabs>
          <w:tab w:val="left" w:pos="6201"/>
        </w:tabs>
        <w:rPr>
          <w:rFonts w:asciiTheme="majorBidi" w:hAnsiTheme="majorBidi" w:cstheme="majorBidi"/>
          <w:sz w:val="32"/>
          <w:szCs w:val="32"/>
        </w:rPr>
      </w:pPr>
      <w:r w:rsidRPr="00CE4C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4BCC">
        <w:rPr>
          <w:rFonts w:asciiTheme="majorBidi" w:hAnsiTheme="majorBidi" w:cstheme="majorBidi"/>
          <w:sz w:val="32"/>
          <w:szCs w:val="32"/>
          <w:cs/>
        </w:rPr>
        <w:tab/>
      </w: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6B4F43" w:rsidRPr="00CE4C66" w:rsidRDefault="006B4F43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32107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CE4C66">
        <w:rPr>
          <w:rFonts w:asciiTheme="majorBidi" w:hAnsiTheme="majorBidi" w:cstheme="majorBidi"/>
          <w:sz w:val="32"/>
          <w:szCs w:val="32"/>
          <w:cs/>
        </w:rPr>
        <w:t>ด้านบรรยากาศในชั้นเรียน</w:t>
      </w:r>
    </w:p>
    <w:p w:rsidR="006B4F43" w:rsidRPr="006B4F43" w:rsidRDefault="006B4F43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12"/>
          <w:szCs w:val="12"/>
        </w:rPr>
      </w:pPr>
    </w:p>
    <w:tbl>
      <w:tblPr>
        <w:tblStyle w:val="a4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567"/>
        <w:gridCol w:w="5387"/>
        <w:gridCol w:w="992"/>
        <w:gridCol w:w="974"/>
      </w:tblGrid>
      <w:tr w:rsidR="00B32107" w:rsidRPr="00CE4C66" w:rsidTr="008E4BCC"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ข้อที่</w:t>
            </w:r>
          </w:p>
        </w:tc>
        <w:tc>
          <w:tcPr>
            <w:tcW w:w="53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ข้อความ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ค่าอำนาจจำแนก</w:t>
            </w:r>
          </w:p>
        </w:tc>
        <w:tc>
          <w:tcPr>
            <w:tcW w:w="9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>ความเที่ยง</w:t>
            </w:r>
          </w:p>
        </w:tc>
      </w:tr>
      <w:tr w:rsidR="00B32107" w:rsidRPr="00CE4C66" w:rsidTr="006B4F43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ข้าพเจ้ามีความสุขทุกครั้งที่ได้เรียนกับเพื่อนๆ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.629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.904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ข้าพเจ้าทำงานกลุ่มกับเพื่อนร่วมกันเป็นอย่างดี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.673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.901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เมื่อเพื่อนไม่เข้าใจในเนื้อหาที่เรียน ข้าพเจ้าจะเป็นคนอธิบายให้เพื่อนฟังเสมอ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.570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.907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ข้าพเจ้าสามารถคุยได้ทั้งเพื่อนเพศเดียวกันและเพื่อนต่างเพศ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.412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.908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ข้าพเจ้ารู้สึกกระตือรือร้นเมื่อเรียนกับครูที่ข้าพเจ้าชื่นชอบ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.705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.900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เมื่อข้าพเจ้ามีปัญหา ครูคอยให้คำปรึกษาอยู่เสมอ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.627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.903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เมื่อข้าพเจ้าไม่เข้าใจในเนื้อหาที่เรียน ครูผู้สอนก็จะอธิบายให้ข้าพเจ้าฟังเสมอ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.675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.901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เมื่อเพื่อนในชั้นเรียนมีการทะเลาะกัน ครูก็เข้ามาไกล่เกลี่ยให้เสมอ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.578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.906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ข้าพเจ้ารู้สึกตื่นเต้นอยู่เสมอเมื่อต้องเรียนรายวิชาใหม่ๆ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.721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.899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ข้าพเจ้าจะรู้สึกมีความสุขเมื่อเรียนวิชาที่ข้าพเจ้าชอบ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.627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.903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เมื่อข้าพเจ้าไม่เข้าใจในเนื้อหาที่เรียนข้าพเจ้าจะอ่านทบทวนใหม่อยู่เสมอ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.704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.900</w:t>
            </w:r>
          </w:p>
        </w:tc>
      </w:tr>
      <w:tr w:rsidR="00B32107" w:rsidRPr="00CE4C66" w:rsidTr="006B4F43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B32107" w:rsidRPr="00CE4C66" w:rsidRDefault="00B32107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ข้าพเจ้าจะทำคะแนนได้ดีในรายวิชาที่ข้าพเจ้าถนัด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.749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.897</w:t>
            </w:r>
          </w:p>
        </w:tc>
      </w:tr>
      <w:tr w:rsidR="00B32107" w:rsidRPr="00CE4C66" w:rsidTr="006B4F43">
        <w:tc>
          <w:tcPr>
            <w:tcW w:w="694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2107" w:rsidRPr="00CE4C66" w:rsidRDefault="00B32107" w:rsidP="006B4F43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E4C66">
              <w:rPr>
                <w:rFonts w:asciiTheme="majorBidi" w:hAnsiTheme="majorBidi" w:cstheme="majorBidi"/>
                <w:sz w:val="28"/>
                <w:cs/>
              </w:rPr>
              <w:t xml:space="preserve">ความเที่ยงทั้ง </w:t>
            </w:r>
            <w:r w:rsidRPr="00CE4C66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CE4C66">
              <w:rPr>
                <w:rFonts w:asciiTheme="majorBidi" w:hAnsiTheme="majorBidi" w:cstheme="majorBidi"/>
                <w:sz w:val="28"/>
                <w:cs/>
              </w:rPr>
              <w:t>ด้านของการปรับตัว</w:t>
            </w:r>
          </w:p>
        </w:tc>
        <w:tc>
          <w:tcPr>
            <w:tcW w:w="9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2107" w:rsidRPr="00CE4C66" w:rsidRDefault="008E4BCC" w:rsidP="00CE4C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B32107" w:rsidRPr="00CE4C66">
              <w:rPr>
                <w:rFonts w:asciiTheme="majorBidi" w:hAnsiTheme="majorBidi" w:cstheme="majorBidi"/>
                <w:sz w:val="28"/>
              </w:rPr>
              <w:t>.910</w:t>
            </w:r>
          </w:p>
        </w:tc>
      </w:tr>
    </w:tbl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  <w:r w:rsidRPr="00CE4C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32107" w:rsidRPr="00CE4C66" w:rsidRDefault="00B32107" w:rsidP="00CE4C6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40"/>
          <w:szCs w:val="40"/>
        </w:rPr>
      </w:pPr>
    </w:p>
    <w:sectPr w:rsidR="00B32107" w:rsidRPr="00CE4C66" w:rsidSect="003E146A">
      <w:headerReference w:type="default" r:id="rId6"/>
      <w:pgSz w:w="11906" w:h="16838"/>
      <w:pgMar w:top="2160" w:right="1800" w:bottom="1800" w:left="2160" w:header="1440" w:footer="720" w:gutter="0"/>
      <w:pgNumType w:start="1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B9" w:rsidRDefault="001A77B9" w:rsidP="00E517C0">
      <w:pPr>
        <w:spacing w:after="0" w:line="240" w:lineRule="auto"/>
      </w:pPr>
      <w:r>
        <w:separator/>
      </w:r>
    </w:p>
  </w:endnote>
  <w:endnote w:type="continuationSeparator" w:id="0">
    <w:p w:rsidR="001A77B9" w:rsidRDefault="001A77B9" w:rsidP="00E5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B9" w:rsidRDefault="001A77B9" w:rsidP="00E517C0">
      <w:pPr>
        <w:spacing w:after="0" w:line="240" w:lineRule="auto"/>
      </w:pPr>
      <w:r>
        <w:separator/>
      </w:r>
    </w:p>
  </w:footnote>
  <w:footnote w:type="continuationSeparator" w:id="0">
    <w:p w:rsidR="001A77B9" w:rsidRDefault="001A77B9" w:rsidP="00E5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210"/>
      <w:docPartObj>
        <w:docPartGallery w:val="Page Numbers (Top of Page)"/>
        <w:docPartUnique/>
      </w:docPartObj>
    </w:sdtPr>
    <w:sdtContent>
      <w:p w:rsidR="00E517C0" w:rsidRPr="003E146A" w:rsidRDefault="00A406E2" w:rsidP="003E146A">
        <w:pPr>
          <w:pStyle w:val="a5"/>
          <w:jc w:val="center"/>
        </w:pPr>
        <w:r w:rsidRPr="003E146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3E146A" w:rsidRPr="003E146A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3E146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F4E88" w:rsidRPr="007F4E88">
          <w:rPr>
            <w:rFonts w:asciiTheme="majorBidi" w:hAnsiTheme="majorBidi" w:cs="Angsana New"/>
            <w:noProof/>
            <w:sz w:val="32"/>
            <w:szCs w:val="32"/>
            <w:lang w:val="th-TH"/>
          </w:rPr>
          <w:t>198</w:t>
        </w:r>
        <w:r w:rsidRPr="003E146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C4EFA"/>
    <w:rsid w:val="000B6413"/>
    <w:rsid w:val="001A77B9"/>
    <w:rsid w:val="00226EB6"/>
    <w:rsid w:val="002915DB"/>
    <w:rsid w:val="002E50FA"/>
    <w:rsid w:val="003A6138"/>
    <w:rsid w:val="003E146A"/>
    <w:rsid w:val="004174C0"/>
    <w:rsid w:val="00443097"/>
    <w:rsid w:val="00487A64"/>
    <w:rsid w:val="0051199B"/>
    <w:rsid w:val="00522ADC"/>
    <w:rsid w:val="00552C18"/>
    <w:rsid w:val="005B2D88"/>
    <w:rsid w:val="00617411"/>
    <w:rsid w:val="006B4F43"/>
    <w:rsid w:val="007F4E88"/>
    <w:rsid w:val="008C3978"/>
    <w:rsid w:val="008E4BCC"/>
    <w:rsid w:val="00A406E2"/>
    <w:rsid w:val="00AC4EFA"/>
    <w:rsid w:val="00B32107"/>
    <w:rsid w:val="00B34EEB"/>
    <w:rsid w:val="00B95727"/>
    <w:rsid w:val="00BB0492"/>
    <w:rsid w:val="00BD1B8A"/>
    <w:rsid w:val="00CE4C66"/>
    <w:rsid w:val="00D66790"/>
    <w:rsid w:val="00DC3725"/>
    <w:rsid w:val="00E41966"/>
    <w:rsid w:val="00E517C0"/>
    <w:rsid w:val="00F01077"/>
    <w:rsid w:val="00F3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88"/>
    <w:pPr>
      <w:spacing w:after="0" w:line="240" w:lineRule="auto"/>
    </w:pPr>
  </w:style>
  <w:style w:type="table" w:styleId="a4">
    <w:name w:val="Table Grid"/>
    <w:basedOn w:val="a1"/>
    <w:uiPriority w:val="59"/>
    <w:rsid w:val="00B3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17C0"/>
  </w:style>
  <w:style w:type="paragraph" w:styleId="a7">
    <w:name w:val="footer"/>
    <w:basedOn w:val="a"/>
    <w:link w:val="a8"/>
    <w:uiPriority w:val="99"/>
    <w:semiHidden/>
    <w:unhideWhenUsed/>
    <w:rsid w:val="00E5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51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5</cp:revision>
  <dcterms:created xsi:type="dcterms:W3CDTF">2016-04-22T08:51:00Z</dcterms:created>
  <dcterms:modified xsi:type="dcterms:W3CDTF">2016-04-23T02:51:00Z</dcterms:modified>
</cp:coreProperties>
</file>