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E0" w:rsidRPr="00D86D9E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F47739" w:rsidRPr="00D86D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86D9E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C41DE0" w:rsidRPr="00B82AC7" w:rsidRDefault="00294521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center" w:pos="4251"/>
          <w:tab w:val="left" w:pos="61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86D9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F030A" w:rsidRPr="00D86D9E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</w:t>
      </w:r>
      <w:r w:rsidR="008F030A" w:rsidRPr="00D86D9E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1DE0" w:rsidRPr="002407A4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>การสำรวจความเข้มของแสงสว่างภายในอาคารโรงเรียนขยายโอกาสทางการศึกษามีขั้นตอนการดำเนินการดังนี้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>3.1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การสำรวจพื้นที่การศึกษา</w:t>
      </w:r>
    </w:p>
    <w:p w:rsidR="00C41DE0" w:rsidRPr="00D86D9E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>3.2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การกำหนดพื้นที่ตรวจความเข้มของแสงสว่างภายในอาคาร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3.3 </w:t>
      </w:r>
      <w:r w:rsidR="00B617C0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วิธีการตรวจวัดความเข้มของแสงสว่างภายในอาคาร</w:t>
      </w:r>
    </w:p>
    <w:p w:rsidR="00C41DE0" w:rsidRPr="002407A4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3.4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1DE0" w:rsidRPr="002407A4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1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การสำรวจพื้นที่การศึกษา</w:t>
      </w:r>
    </w:p>
    <w:p w:rsidR="00464C7A" w:rsidRPr="002407A4" w:rsidRDefault="00C41DE0" w:rsidP="00D6521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464C7A">
        <w:rPr>
          <w:rFonts w:ascii="TH SarabunPSK" w:hAnsi="TH SarabunPSK" w:cs="TH SarabunPSK" w:hint="cs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>จำนวนอาคารของโรงเรียนขยายโอกาสทางการศึกษา ทั้ง</w:t>
      </w:r>
      <w:r w:rsidRPr="00B82AC7">
        <w:rPr>
          <w:rFonts w:ascii="TH SarabunPSK" w:hAnsi="TH SarabunPSK" w:cs="TH SarabunPSK"/>
          <w:sz w:val="32"/>
          <w:szCs w:val="32"/>
        </w:rPr>
        <w:t xml:space="preserve"> 3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แห่ง ซึ่งเป็นพื้นที่ในการศึกษาในครั้งนี้ ได้แก่ </w:t>
      </w:r>
    </w:p>
    <w:p w:rsidR="00464C7A" w:rsidRPr="002407A4" w:rsidRDefault="00464C7A" w:rsidP="00464C7A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4C7A">
        <w:rPr>
          <w:rFonts w:ascii="TH SarabunPSK" w:hAnsi="TH SarabunPSK" w:cs="TH SarabunPSK"/>
          <w:sz w:val="32"/>
          <w:szCs w:val="32"/>
          <w:cs/>
        </w:rPr>
        <w:tab/>
      </w:r>
      <w:r w:rsidRPr="00464C7A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ตัวแทนโรงเรียนในเขตเมือง โรงเรียนเทศบาลศรีสวัสดิ์วิทยา มีจำนวนทั้งสิ้น </w:t>
      </w:r>
      <w:r w:rsidR="00C41DE0" w:rsidRPr="00464C7A">
        <w:rPr>
          <w:rFonts w:ascii="TH SarabunPSK" w:hAnsi="TH SarabunPSK" w:cs="TH SarabunPSK"/>
          <w:sz w:val="32"/>
          <w:szCs w:val="32"/>
        </w:rPr>
        <w:t>3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หลัง ได้แก่ อาคารศรีสวัสดิ์ </w:t>
      </w:r>
      <w:r w:rsidR="00C41DE0" w:rsidRPr="00464C7A">
        <w:rPr>
          <w:rFonts w:ascii="TH SarabunPSK" w:hAnsi="TH SarabunPSK" w:cs="TH SarabunPSK"/>
          <w:sz w:val="32"/>
          <w:szCs w:val="32"/>
        </w:rPr>
        <w:t xml:space="preserve">1,3 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41DE0" w:rsidRPr="00464C7A">
        <w:rPr>
          <w:rFonts w:ascii="TH SarabunPSK" w:hAnsi="TH SarabunPSK" w:cs="TH SarabunPSK"/>
          <w:sz w:val="32"/>
          <w:szCs w:val="32"/>
        </w:rPr>
        <w:t>4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4C7A" w:rsidRDefault="00464C7A" w:rsidP="00464C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2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)  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ตัวแทนโรงเรียนในเขตกึ่งเมือง โรงเรียนท่าสองคอน มีจำนวนอาคารทั้งสิ้น </w:t>
      </w:r>
      <w:r w:rsidR="00C41DE0" w:rsidRPr="00464C7A">
        <w:rPr>
          <w:rFonts w:ascii="TH SarabunPSK" w:hAnsi="TH SarabunPSK" w:cs="TH SarabunPSK"/>
          <w:sz w:val="32"/>
          <w:szCs w:val="32"/>
        </w:rPr>
        <w:t>5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หลัง ได้แก่ อาคารอนุบาล</w:t>
      </w:r>
      <w:r w:rsidR="00C41DE0" w:rsidRPr="00464C7A">
        <w:rPr>
          <w:rFonts w:ascii="TH SarabunPSK" w:hAnsi="TH SarabunPSK" w:cs="TH SarabunPSK"/>
          <w:sz w:val="32"/>
          <w:szCs w:val="32"/>
        </w:rPr>
        <w:t>, 2,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มัธยม</w:t>
      </w:r>
      <w:r w:rsidR="00C41DE0" w:rsidRPr="00464C7A">
        <w:rPr>
          <w:rFonts w:ascii="TH SarabunPSK" w:hAnsi="TH SarabunPSK" w:cs="TH SarabunPSK"/>
          <w:sz w:val="32"/>
          <w:szCs w:val="32"/>
        </w:rPr>
        <w:t>,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มัธยม(กลาง)</w:t>
      </w:r>
      <w:r w:rsidR="00C41DE0" w:rsidRPr="00464C7A">
        <w:rPr>
          <w:rFonts w:ascii="TH SarabunPSK" w:hAnsi="TH SarabunPSK" w:cs="TH SarabunPSK"/>
          <w:sz w:val="32"/>
          <w:szCs w:val="32"/>
        </w:rPr>
        <w:t xml:space="preserve"> </w:t>
      </w:r>
      <w:r w:rsidR="00775A75">
        <w:rPr>
          <w:rFonts w:ascii="TH SarabunPSK" w:hAnsi="TH SarabunPSK" w:cs="TH SarabunPSK"/>
          <w:sz w:val="32"/>
          <w:szCs w:val="32"/>
          <w:cs/>
        </w:rPr>
        <w:t>และอาคารประถม</w:t>
      </w:r>
    </w:p>
    <w:p w:rsidR="00464C7A" w:rsidRPr="002407A4" w:rsidRDefault="00464C7A" w:rsidP="00464C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3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)  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ตัวแทนโรงเรียนในเขตชนบท โรงเรียนบ้านเม่นใหญ่ มีจำนวนอาคารทั้งสิ้น </w:t>
      </w:r>
      <w:r w:rsidR="00C41DE0" w:rsidRPr="00464C7A">
        <w:rPr>
          <w:rFonts w:ascii="TH SarabunPSK" w:hAnsi="TH SarabunPSK" w:cs="TH SarabunPSK"/>
          <w:sz w:val="32"/>
          <w:szCs w:val="32"/>
        </w:rPr>
        <w:t>2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หลัง ได้แก่ อาคาร</w:t>
      </w:r>
      <w:r w:rsidR="00775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DE0" w:rsidRPr="00464C7A">
        <w:rPr>
          <w:rFonts w:ascii="TH SarabunPSK" w:hAnsi="TH SarabunPSK" w:cs="TH SarabunPSK"/>
          <w:sz w:val="32"/>
          <w:szCs w:val="32"/>
        </w:rPr>
        <w:t>1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และอาคาร</w:t>
      </w:r>
      <w:r w:rsidR="00775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DE0" w:rsidRPr="00464C7A">
        <w:rPr>
          <w:rFonts w:ascii="TH SarabunPSK" w:hAnsi="TH SarabunPSK" w:cs="TH SarabunPSK"/>
          <w:sz w:val="32"/>
          <w:szCs w:val="32"/>
        </w:rPr>
        <w:t>3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41DE0" w:rsidRPr="00464C7A" w:rsidRDefault="00464C7A" w:rsidP="00464C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ทั้งนี้ในการสุ่มตัวอย่างอาคารที่จะตรวจวัดความเข้มของแสงสว่างภายในอาคารนั้น คณะผู้วิจัยสุ่มตัวอย่างโรงเรียนที่เป็นโรงเรียนขยายโอกาสทางการศึกษามาทั้ง </w:t>
      </w:r>
      <w:r w:rsidR="00C41DE0" w:rsidRPr="00464C7A">
        <w:rPr>
          <w:rFonts w:ascii="TH SarabunPSK" w:hAnsi="TH SarabunPSK" w:cs="TH SarabunPSK"/>
          <w:sz w:val="32"/>
          <w:szCs w:val="32"/>
        </w:rPr>
        <w:t>3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แห่ง ได้แก่ โรงเรียนบ้านท่าสองคอน โรงเรียนบ้านเม่นใหญ่ และโรงเรียนเทศบาลศรีสวัสดิ์วิทยา ซึ่งทั้งสามโรงเรียนประกอบด้วย</w:t>
      </w:r>
      <w:r w:rsidR="00C41DE0" w:rsidRPr="00464C7A">
        <w:rPr>
          <w:rFonts w:ascii="TH SarabunPSK" w:hAnsi="TH SarabunPSK" w:cs="TH SarabunPSK"/>
          <w:sz w:val="32"/>
          <w:szCs w:val="32"/>
        </w:rPr>
        <w:t xml:space="preserve"> 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>ห้องเรียนจำนวน</w:t>
      </w:r>
      <w:r w:rsidR="00C41DE0" w:rsidRPr="00464C7A">
        <w:rPr>
          <w:rFonts w:ascii="TH SarabunPSK" w:hAnsi="TH SarabunPSK" w:cs="TH SarabunPSK"/>
          <w:sz w:val="32"/>
          <w:szCs w:val="32"/>
        </w:rPr>
        <w:t xml:space="preserve"> 39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ห้อง ห้องปฏิบัติงานครูจำนวน </w:t>
      </w:r>
      <w:r w:rsidR="00C41DE0" w:rsidRPr="00464C7A">
        <w:rPr>
          <w:rFonts w:ascii="TH SarabunPSK" w:hAnsi="TH SarabunPSK" w:cs="TH SarabunPSK"/>
          <w:sz w:val="32"/>
          <w:szCs w:val="32"/>
        </w:rPr>
        <w:t>24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ห้อง รวมทั้งสิ้นจำนวน </w:t>
      </w:r>
      <w:r w:rsidR="00C41DE0" w:rsidRPr="00464C7A">
        <w:rPr>
          <w:rFonts w:ascii="TH SarabunPSK" w:hAnsi="TH SarabunPSK" w:cs="TH SarabunPSK"/>
          <w:sz w:val="32"/>
          <w:szCs w:val="32"/>
        </w:rPr>
        <w:t>63</w:t>
      </w:r>
      <w:r w:rsidR="00C41DE0" w:rsidRPr="00464C7A">
        <w:rPr>
          <w:rFonts w:ascii="TH SarabunPSK" w:hAnsi="TH SarabunPSK" w:cs="TH SarabunPSK"/>
          <w:sz w:val="32"/>
          <w:szCs w:val="32"/>
          <w:cs/>
        </w:rPr>
        <w:t xml:space="preserve"> ห้อง</w:t>
      </w:r>
    </w:p>
    <w:p w:rsidR="008F030A" w:rsidRPr="00D25E0B" w:rsidRDefault="00D25E0B" w:rsidP="00D25E0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73D741D" wp14:editId="2B9C460B">
            <wp:extent cx="5204330" cy="3295934"/>
            <wp:effectExtent l="57150" t="57150" r="111125" b="11430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งานนำเสนอ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554" cy="3301775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4350" w:rsidRDefault="00F235DB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 </w:t>
      </w:r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F1C25">
        <w:rPr>
          <w:rFonts w:ascii="TH SarabunPSK" w:hAnsi="TH SarabunPSK" w:cs="TH SarabunPSK" w:hint="cs"/>
          <w:sz w:val="32"/>
          <w:szCs w:val="32"/>
          <w:cs/>
        </w:rPr>
        <w:t>แผนที่จุด</w:t>
      </w:r>
      <w:r w:rsidRPr="00F235DB">
        <w:rPr>
          <w:rFonts w:ascii="TH SarabunPSK" w:hAnsi="TH SarabunPSK" w:cs="TH SarabunPSK"/>
          <w:sz w:val="32"/>
          <w:szCs w:val="32"/>
          <w:cs/>
        </w:rPr>
        <w:t>ตรวจวัดความเข้มของแสงสว่างในอาคารโรงเรียนขยายโอกาสทาง</w:t>
      </w:r>
      <w:r w:rsidR="00CE435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1BB0" w:rsidRDefault="00D86D9E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235DB" w:rsidRPr="00F235DB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8F030A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</w:p>
    <w:p w:rsidR="002407A4" w:rsidRPr="002407A4" w:rsidRDefault="002407A4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1DE0" w:rsidRPr="00F235DB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1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การกำหนดพื้นที่และจุดตรวจวัดความเข้มของแสงสว่างภายในอาคาร</w:t>
      </w:r>
    </w:p>
    <w:p w:rsidR="0062620C" w:rsidRDefault="00464C7A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>การกำหนดพื้นที่การตรวจวัดความเข้มของแสงสว่างภายใ</w:t>
      </w:r>
      <w:r w:rsidR="00425C78">
        <w:rPr>
          <w:rFonts w:ascii="TH SarabunPSK" w:hAnsi="TH SarabunPSK" w:cs="TH SarabunPSK"/>
          <w:sz w:val="32"/>
          <w:szCs w:val="32"/>
          <w:cs/>
        </w:rPr>
        <w:t>นอาคารเรียนโรงเรียนบ้านท่า</w:t>
      </w:r>
      <w:r w:rsidR="00425C78">
        <w:rPr>
          <w:rFonts w:ascii="TH SarabunPSK" w:hAnsi="TH SarabunPSK" w:cs="TH SarabunPSK" w:hint="cs"/>
          <w:sz w:val="32"/>
          <w:szCs w:val="32"/>
          <w:cs/>
        </w:rPr>
        <w:t>สองคอน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โรงเรียนบ้านเม่นใหญ่ และโรงเรียนเทศบาลศรีสวัสดิ์วิทยา ที่ได้สุ่มเลือกโรงเรียนในข้อ</w:t>
      </w:r>
      <w:r w:rsidR="00C41DE0" w:rsidRPr="00B82AC7">
        <w:rPr>
          <w:rFonts w:ascii="TH SarabunPSK" w:hAnsi="TH SarabunPSK" w:cs="TH SarabunPSK"/>
          <w:sz w:val="32"/>
          <w:szCs w:val="32"/>
        </w:rPr>
        <w:t>3.1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>นั้น คณะผู้วิจัยได้ทำการสำรวจทั้ง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 3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โรงเรียนพบว่ามีจำนวนห้องทั้งสิ้น </w:t>
      </w:r>
      <w:r w:rsidR="00C41DE0" w:rsidRPr="00B82AC7">
        <w:rPr>
          <w:rFonts w:ascii="TH SarabunPSK" w:hAnsi="TH SarabunPSK" w:cs="TH SarabunPSK"/>
          <w:sz w:val="32"/>
          <w:szCs w:val="32"/>
        </w:rPr>
        <w:t>63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โดยมีการแบ่งการใช้ประโยชน์เป็น ห้องเรียนจำนวน 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39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ห้อง ห้องปฏิบัติงานคุณครูจำนวน </w:t>
      </w:r>
      <w:r w:rsidR="00C41DE0" w:rsidRPr="00B82AC7">
        <w:rPr>
          <w:rFonts w:ascii="TH SarabunPSK" w:hAnsi="TH SarabunPSK" w:cs="TH SarabunPSK"/>
          <w:sz w:val="32"/>
          <w:szCs w:val="32"/>
        </w:rPr>
        <w:t>24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โดยโรงเรียนเทศบาลศรีสวัสดิ์วิทยาประกอบด้วยระดับชั้นอนุบาล มีห้องเรียน </w:t>
      </w:r>
      <w:r w:rsidR="00C41DE0" w:rsidRPr="00B82AC7">
        <w:rPr>
          <w:rFonts w:ascii="TH SarabunPSK" w:hAnsi="TH SarabunPSK" w:cs="TH SarabunPSK"/>
          <w:sz w:val="32"/>
          <w:szCs w:val="32"/>
        </w:rPr>
        <w:t>4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ระดับประถม  มีห้องเรียน </w:t>
      </w:r>
      <w:r w:rsidR="00C41DE0" w:rsidRPr="00B82AC7">
        <w:rPr>
          <w:rFonts w:ascii="TH SarabunPSK" w:hAnsi="TH SarabunPSK" w:cs="TH SarabunPSK"/>
          <w:sz w:val="32"/>
          <w:szCs w:val="32"/>
        </w:rPr>
        <w:t>7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ระดับมัธยม มีห้องเรียน</w:t>
      </w:r>
      <w:r w:rsidR="00C41DE0" w:rsidRPr="00B82AC7">
        <w:rPr>
          <w:rFonts w:ascii="TH SarabunPSK" w:hAnsi="TH SarabunPSK" w:cs="TH SarabunPSK"/>
          <w:sz w:val="32"/>
          <w:szCs w:val="32"/>
          <w:lang w:val="en-AU"/>
        </w:rPr>
        <w:t xml:space="preserve"> 3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ห้อง  และห้องปฏิบัติงานครู 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11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>ห้อง</w:t>
      </w:r>
      <w:r w:rsidR="006262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1DE0" w:rsidRDefault="0005591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>โรงเรียนบ้านท่าสองคอนประกอบด้วยระดับชั้นอนุบาล มีห้องเรียน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 2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ระดับประถม มีห้องเรียน </w:t>
      </w:r>
      <w:r w:rsidR="00C41DE0" w:rsidRPr="00B82AC7">
        <w:rPr>
          <w:rFonts w:ascii="TH SarabunPSK" w:hAnsi="TH SarabunPSK" w:cs="TH SarabunPSK"/>
          <w:sz w:val="32"/>
          <w:szCs w:val="32"/>
        </w:rPr>
        <w:t>9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ระดับมัธยม  มีห้องเรียน </w:t>
      </w:r>
      <w:r w:rsidR="00C41DE0" w:rsidRPr="00B82AC7">
        <w:rPr>
          <w:rFonts w:ascii="TH SarabunPSK" w:hAnsi="TH SarabunPSK" w:cs="TH SarabunPSK"/>
          <w:sz w:val="32"/>
          <w:szCs w:val="32"/>
        </w:rPr>
        <w:t>4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และห้องปฏิบัติงานครู </w:t>
      </w:r>
      <w:r w:rsidR="00C41DE0" w:rsidRPr="00B82AC7">
        <w:rPr>
          <w:rFonts w:ascii="TH SarabunPSK" w:hAnsi="TH SarabunPSK" w:cs="TH SarabunPSK"/>
          <w:sz w:val="32"/>
          <w:szCs w:val="32"/>
        </w:rPr>
        <w:t>11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และโรงเรียนบ้านเม่นใหญ่ประกอบด้วยระดับชั้นอนุบาล  มีห้องเรียน </w:t>
      </w:r>
      <w:r w:rsidR="00C41DE0" w:rsidRPr="00B82AC7">
        <w:rPr>
          <w:rFonts w:ascii="TH SarabunPSK" w:hAnsi="TH SarabunPSK" w:cs="TH SarabunPSK"/>
          <w:sz w:val="32"/>
          <w:szCs w:val="32"/>
        </w:rPr>
        <w:t>2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ระดับชั้นประถม มีห้องเรียน </w:t>
      </w:r>
      <w:r w:rsidR="00C41DE0" w:rsidRPr="00B82AC7">
        <w:rPr>
          <w:rFonts w:ascii="TH SarabunPSK" w:hAnsi="TH SarabunPSK" w:cs="TH SarabunPSK"/>
          <w:sz w:val="32"/>
          <w:szCs w:val="32"/>
        </w:rPr>
        <w:t>5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ระดับมัธยม มีห้องเรียน </w:t>
      </w:r>
      <w:r w:rsidR="00C41DE0" w:rsidRPr="00B82AC7">
        <w:rPr>
          <w:rFonts w:ascii="TH SarabunPSK" w:hAnsi="TH SarabunPSK" w:cs="TH SarabunPSK"/>
          <w:sz w:val="32"/>
          <w:szCs w:val="32"/>
        </w:rPr>
        <w:t>3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และห้องปฏิบัติงานคุณครู </w:t>
      </w:r>
      <w:r w:rsidR="00C41DE0" w:rsidRPr="00B82AC7">
        <w:rPr>
          <w:rFonts w:ascii="TH SarabunPSK" w:hAnsi="TH SarabunPSK" w:cs="TH SarabunPSK"/>
          <w:sz w:val="32"/>
          <w:szCs w:val="32"/>
        </w:rPr>
        <w:t>2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>โดยรายละเอียดจำนวนการใช้ประโยชน์ของห้องในแต่ละละอาคารที่ทำการตรวจวัดความเข้มแสงสว่างของโรงเรียนขยายโอกาสทางการศึกษาได้แสดงไว้ในตารางที่</w:t>
      </w:r>
      <w:r w:rsidR="00FC28F4">
        <w:rPr>
          <w:rFonts w:ascii="TH SarabunPSK" w:hAnsi="TH SarabunPSK" w:cs="TH SarabunPSK"/>
          <w:sz w:val="32"/>
          <w:szCs w:val="32"/>
        </w:rPr>
        <w:t xml:space="preserve"> </w:t>
      </w:r>
      <w:r w:rsidR="00C41DE0" w:rsidRPr="00B82AC7">
        <w:rPr>
          <w:rFonts w:ascii="TH SarabunPSK" w:hAnsi="TH SarabunPSK" w:cs="TH SarabunPSK"/>
          <w:sz w:val="32"/>
          <w:szCs w:val="32"/>
        </w:rPr>
        <w:t>3.1</w:t>
      </w: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2C68" w:rsidRPr="002407A4" w:rsidRDefault="00102C68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รายละเอียดจำนวนการใช้ประโยชน์ของห้องในแต่ละอาคารที่ทำการตรวจวัดความเข้มแสง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8F03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2AC7">
        <w:rPr>
          <w:rFonts w:ascii="TH SarabunPSK" w:hAnsi="TH SarabunPSK" w:cs="TH SarabunPSK"/>
          <w:sz w:val="32"/>
          <w:szCs w:val="32"/>
          <w:cs/>
        </w:rPr>
        <w:t>สว่างของโรงเรียนขยายโอกาสทางการศึกษา</w:t>
      </w:r>
    </w:p>
    <w:tbl>
      <w:tblPr>
        <w:tblStyle w:val="a3"/>
        <w:tblW w:w="8661" w:type="dxa"/>
        <w:jc w:val="center"/>
        <w:tblInd w:w="-885" w:type="dxa"/>
        <w:tblLook w:val="04A0" w:firstRow="1" w:lastRow="0" w:firstColumn="1" w:lastColumn="0" w:noHBand="0" w:noVBand="1"/>
      </w:tblPr>
      <w:tblGrid>
        <w:gridCol w:w="2130"/>
        <w:gridCol w:w="1278"/>
        <w:gridCol w:w="710"/>
        <w:gridCol w:w="2555"/>
        <w:gridCol w:w="1988"/>
      </w:tblGrid>
      <w:tr w:rsidR="006064BE" w:rsidRPr="00B82AC7" w:rsidTr="006064BE">
        <w:trPr>
          <w:trHeight w:val="361"/>
          <w:jc w:val="center"/>
        </w:trPr>
        <w:tc>
          <w:tcPr>
            <w:tcW w:w="2130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พื้นที่ศึกษา</w:t>
            </w:r>
          </w:p>
        </w:tc>
        <w:tc>
          <w:tcPr>
            <w:tcW w:w="1278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</w:t>
            </w:r>
          </w:p>
        </w:tc>
        <w:tc>
          <w:tcPr>
            <w:tcW w:w="710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55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988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ห้องปฏิบัติงานคุณครู</w:t>
            </w:r>
          </w:p>
        </w:tc>
      </w:tr>
      <w:tr w:rsidR="006064BE" w:rsidRPr="00B82AC7" w:rsidTr="006064BE">
        <w:trPr>
          <w:trHeight w:val="739"/>
          <w:jc w:val="center"/>
        </w:trPr>
        <w:tc>
          <w:tcPr>
            <w:tcW w:w="2130" w:type="dxa"/>
            <w:vMerge w:val="restart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โรงเรียนเทศบาลศรีสวัสดิ์วิทยา</w:t>
            </w: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(เขตเมือง)</w:t>
            </w:r>
          </w:p>
        </w:tc>
        <w:tc>
          <w:tcPr>
            <w:tcW w:w="1278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ศรีสวัสดิ์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0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(อนุบาล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2/1,2/2,3/1,3/2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064BE" w:rsidRPr="00B82AC7" w:rsidTr="006064BE">
        <w:trPr>
          <w:trHeight w:val="755"/>
          <w:jc w:val="center"/>
        </w:trPr>
        <w:tc>
          <w:tcPr>
            <w:tcW w:w="2130" w:type="dxa"/>
            <w:vMerge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ศรีสวัสดิ์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10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1,2,3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064BE" w:rsidRPr="00B82AC7" w:rsidTr="006064BE">
        <w:trPr>
          <w:trHeight w:val="755"/>
          <w:jc w:val="center"/>
        </w:trPr>
        <w:tc>
          <w:tcPr>
            <w:tcW w:w="2130" w:type="dxa"/>
            <w:vMerge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vMerge w:val="restart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ศรีสวัสดิ์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0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5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1/1,1/2,2/1,2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064BE" w:rsidRPr="00B82AC7" w:rsidTr="006064BE">
        <w:trPr>
          <w:trHeight w:val="739"/>
          <w:jc w:val="center"/>
        </w:trPr>
        <w:tc>
          <w:tcPr>
            <w:tcW w:w="2130" w:type="dxa"/>
            <w:vMerge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vMerge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5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(ป.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3,</w:t>
            </w:r>
            <w:r>
              <w:rPr>
                <w:rFonts w:ascii="TH SarabunPSK" w:hAnsi="TH SarabunPSK" w:cs="TH SarabunPSK"/>
                <w:sz w:val="32"/>
                <w:szCs w:val="32"/>
              </w:rPr>
              <w:t>4,5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  <w:p w:rsidR="006064BE" w:rsidRPr="00B82AC7" w:rsidRDefault="006064BE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(ห้องพักครู)</w:t>
            </w:r>
          </w:p>
        </w:tc>
      </w:tr>
      <w:tr w:rsidR="00A45A81" w:rsidRPr="00B82AC7" w:rsidTr="006064BE">
        <w:trPr>
          <w:trHeight w:val="739"/>
          <w:jc w:val="center"/>
        </w:trPr>
        <w:tc>
          <w:tcPr>
            <w:tcW w:w="2130" w:type="dxa"/>
            <w:vMerge w:val="restart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โรงเรียนบ้านท่าสองคอน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(เขตกึ่งเมือง)</w:t>
            </w:r>
          </w:p>
          <w:p w:rsidR="00A45A81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อนุบาล</w:t>
            </w:r>
          </w:p>
        </w:tc>
        <w:tc>
          <w:tcPr>
            <w:tcW w:w="710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(อนุบาล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1,2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5A81" w:rsidRPr="00B82AC7" w:rsidTr="006064BE">
        <w:trPr>
          <w:trHeight w:val="739"/>
          <w:jc w:val="center"/>
        </w:trPr>
        <w:tc>
          <w:tcPr>
            <w:tcW w:w="2130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vMerge w:val="restart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ประถม</w:t>
            </w:r>
          </w:p>
        </w:tc>
        <w:tc>
          <w:tcPr>
            <w:tcW w:w="710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(ห้องวิทยาศาสตร์)</w:t>
            </w:r>
          </w:p>
        </w:tc>
        <w:tc>
          <w:tcPr>
            <w:tcW w:w="198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5A81" w:rsidRPr="00B82AC7" w:rsidTr="006064BE">
        <w:trPr>
          <w:trHeight w:val="739"/>
          <w:jc w:val="center"/>
        </w:trPr>
        <w:tc>
          <w:tcPr>
            <w:tcW w:w="2130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5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(ห้องภาษาไทย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4,5,6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5A81" w:rsidRPr="00B82AC7" w:rsidTr="00D6521F">
        <w:trPr>
          <w:trHeight w:val="810"/>
          <w:jc w:val="center"/>
        </w:trPr>
        <w:tc>
          <w:tcPr>
            <w:tcW w:w="2130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vMerge w:val="restart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Default="00A651C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</w:t>
            </w:r>
            <w:r w:rsidR="00A45A81" w:rsidRPr="00B82A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ภาษาไทย(เก่า)</w:t>
            </w:r>
          </w:p>
        </w:tc>
        <w:tc>
          <w:tcPr>
            <w:tcW w:w="198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5A81" w:rsidRPr="00B82AC7" w:rsidTr="00D6521F">
        <w:trPr>
          <w:trHeight w:val="823"/>
          <w:jc w:val="center"/>
        </w:trPr>
        <w:tc>
          <w:tcPr>
            <w:tcW w:w="2130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5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 ป.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1,2,3,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5A81" w:rsidRPr="00B82AC7" w:rsidTr="006064BE">
        <w:trPr>
          <w:trHeight w:val="755"/>
          <w:jc w:val="center"/>
        </w:trPr>
        <w:tc>
          <w:tcPr>
            <w:tcW w:w="2130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มัธยม(กลาง)</w:t>
            </w:r>
          </w:p>
        </w:tc>
        <w:tc>
          <w:tcPr>
            <w:tcW w:w="710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(สภานักเรียน)</w:t>
            </w:r>
          </w:p>
        </w:tc>
        <w:tc>
          <w:tcPr>
            <w:tcW w:w="198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5A81" w:rsidRPr="00B82AC7" w:rsidTr="006064BE">
        <w:trPr>
          <w:trHeight w:val="694"/>
          <w:jc w:val="center"/>
        </w:trPr>
        <w:tc>
          <w:tcPr>
            <w:tcW w:w="2130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มัธยม</w:t>
            </w:r>
          </w:p>
        </w:tc>
        <w:tc>
          <w:tcPr>
            <w:tcW w:w="710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5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(ม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.1,2,3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(ห้องพักครู)</w:t>
            </w:r>
          </w:p>
        </w:tc>
      </w:tr>
      <w:tr w:rsidR="00A45A81" w:rsidRPr="00B82AC7" w:rsidTr="006064BE">
        <w:trPr>
          <w:trHeight w:val="724"/>
          <w:jc w:val="center"/>
        </w:trPr>
        <w:tc>
          <w:tcPr>
            <w:tcW w:w="2130" w:type="dxa"/>
            <w:vMerge w:val="restart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5A81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โรงเรียนบ้านเม่นใหญ่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(เขตชนบท)</w:t>
            </w:r>
          </w:p>
        </w:tc>
        <w:tc>
          <w:tcPr>
            <w:tcW w:w="1278" w:type="dxa"/>
            <w:vMerge w:val="restart"/>
          </w:tcPr>
          <w:p w:rsidR="00A45A81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A81" w:rsidRPr="00B82AC7" w:rsidRDefault="00A651C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อาคาร</w:t>
            </w:r>
            <w:r w:rsidR="00A45A81"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A45A81" w:rsidRPr="00A45A81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(อนุบาล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1,2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A45A81" w:rsidRPr="00B82AC7" w:rsidTr="006064BE">
        <w:trPr>
          <w:trHeight w:val="739"/>
          <w:jc w:val="center"/>
        </w:trPr>
        <w:tc>
          <w:tcPr>
            <w:tcW w:w="2130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vMerge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(ป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.1,2,3,4,6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A45A81" w:rsidRPr="00B82AC7" w:rsidRDefault="00A45A81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6521F" w:rsidRPr="00B82AC7" w:rsidTr="006064BE">
        <w:trPr>
          <w:trHeight w:val="739"/>
          <w:jc w:val="center"/>
        </w:trPr>
        <w:tc>
          <w:tcPr>
            <w:tcW w:w="2130" w:type="dxa"/>
            <w:vMerge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vMerge w:val="restart"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D6521F" w:rsidRPr="00B82AC7" w:rsidRDefault="00A651C1" w:rsidP="00A45A8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</w:t>
            </w:r>
            <w:r w:rsidR="00D6521F" w:rsidRPr="00B82A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5" w:type="dxa"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8" w:type="dxa"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(ธุรการ</w:t>
            </w:r>
            <w:r w:rsidRPr="00B82A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วิชาการ)</w:t>
            </w:r>
          </w:p>
        </w:tc>
      </w:tr>
      <w:tr w:rsidR="00D6521F" w:rsidRPr="00B82AC7" w:rsidTr="006064BE">
        <w:trPr>
          <w:trHeight w:val="771"/>
          <w:jc w:val="center"/>
        </w:trPr>
        <w:tc>
          <w:tcPr>
            <w:tcW w:w="2130" w:type="dxa"/>
            <w:vMerge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vMerge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 xml:space="preserve">   2</w:t>
            </w:r>
          </w:p>
        </w:tc>
        <w:tc>
          <w:tcPr>
            <w:tcW w:w="2555" w:type="dxa"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</w:t>
            </w:r>
          </w:p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1,2,3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8" w:type="dxa"/>
          </w:tcPr>
          <w:p w:rsidR="00D6521F" w:rsidRPr="00B82AC7" w:rsidRDefault="00D6521F" w:rsidP="00D6521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74C5A" w:rsidRDefault="00A74C5A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3.3 </w:t>
      </w:r>
      <w:r w:rsidR="00B617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วิธีการตรวจวัดความเข้มของแสงสว่างภายในอาคาร</w:t>
      </w:r>
    </w:p>
    <w:p w:rsidR="00C41DE0" w:rsidRPr="00B82AC7" w:rsidRDefault="00464C7A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41DE0" w:rsidRPr="00B82AC7">
        <w:rPr>
          <w:rFonts w:ascii="TH SarabunPSK" w:hAnsi="TH SarabunPSK" w:cs="TH SarabunPSK"/>
          <w:b/>
          <w:bCs/>
          <w:sz w:val="32"/>
          <w:szCs w:val="32"/>
        </w:rPr>
        <w:t>3.3.1</w:t>
      </w:r>
      <w:r w:rsidR="00C41DE0"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1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1DE0" w:rsidRPr="00B82AC7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การสำรวจสภาพทั่วไป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>ในการสำรวจสภาพทั่วไปของห้องเรียน ห้องปฏิบัติงานครู คณะผู้วิจัยจะทำการบันทึกข้อมูลจำนวนหลอดไฟของแต่ละห้อง</w:t>
      </w:r>
    </w:p>
    <w:p w:rsidR="00C41DE0" w:rsidRPr="00B82AC7" w:rsidRDefault="00464C7A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41DE0" w:rsidRPr="00B82AC7">
        <w:rPr>
          <w:rFonts w:ascii="TH SarabunPSK" w:hAnsi="TH SarabunPSK" w:cs="TH SarabunPSK"/>
          <w:b/>
          <w:bCs/>
          <w:sz w:val="32"/>
          <w:szCs w:val="32"/>
        </w:rPr>
        <w:t xml:space="preserve">3.3.2 </w:t>
      </w:r>
      <w:r w:rsidR="00B61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1DE0" w:rsidRPr="00B82AC7">
        <w:rPr>
          <w:rFonts w:ascii="TH SarabunPSK" w:hAnsi="TH SarabunPSK" w:cs="TH SarabunPSK"/>
          <w:b/>
          <w:bCs/>
          <w:sz w:val="32"/>
          <w:szCs w:val="32"/>
          <w:cs/>
        </w:rPr>
        <w:t>วิธีการตรวจวัดความเข้มของแสงสว่าง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วิธีการตรวจวัดความเข้มของแสงสว่างของห้องต่างๆที่กำหนดไว้ในข้อ </w:t>
      </w:r>
      <w:r w:rsidRPr="00B82AC7">
        <w:rPr>
          <w:rFonts w:ascii="TH SarabunPSK" w:hAnsi="TH SarabunPSK" w:cs="TH SarabunPSK"/>
          <w:sz w:val="32"/>
          <w:szCs w:val="32"/>
        </w:rPr>
        <w:t xml:space="preserve">3.2 </w:t>
      </w:r>
      <w:r w:rsidRPr="00B82AC7">
        <w:rPr>
          <w:rFonts w:ascii="TH SarabunPSK" w:hAnsi="TH SarabunPSK" w:cs="TH SarabunPSK"/>
          <w:sz w:val="32"/>
          <w:szCs w:val="32"/>
          <w:cs/>
        </w:rPr>
        <w:t>นั</w:t>
      </w:r>
      <w:r w:rsidR="0005591D">
        <w:rPr>
          <w:rFonts w:ascii="TH SarabunPSK" w:hAnsi="TH SarabunPSK" w:cs="TH SarabunPSK"/>
          <w:sz w:val="32"/>
          <w:szCs w:val="32"/>
          <w:cs/>
        </w:rPr>
        <w:t>้นจะใช้เครื่องวัดแสง</w:t>
      </w:r>
      <w:r w:rsidR="0005591D">
        <w:rPr>
          <w:rFonts w:ascii="TH SarabunPSK" w:hAnsi="TH SarabunPSK" w:cs="TH SarabunPSK" w:hint="cs"/>
          <w:sz w:val="32"/>
          <w:szCs w:val="32"/>
          <w:cs/>
        </w:rPr>
        <w:t>สว่าง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เป็นเครื่องมือ โดยวิธีการตรวจวัดแสงจะทำการตรวจวัด </w:t>
      </w:r>
      <w:r w:rsidRPr="00B82AC7">
        <w:rPr>
          <w:rFonts w:ascii="TH SarabunPSK" w:hAnsi="TH SarabunPSK" w:cs="TH SarabunPSK"/>
          <w:sz w:val="32"/>
          <w:szCs w:val="32"/>
        </w:rPr>
        <w:t xml:space="preserve">2 </w:t>
      </w:r>
      <w:r w:rsidRPr="00B82AC7">
        <w:rPr>
          <w:rFonts w:ascii="TH SarabunPSK" w:hAnsi="TH SarabunPSK" w:cs="TH SarabunPSK"/>
          <w:sz w:val="32"/>
          <w:szCs w:val="32"/>
          <w:cs/>
        </w:rPr>
        <w:t>แบบคือ การวัดแสงเฉลี่ยแบบพื้นที่ทั่วไป และการตรวจวัดแสงแบบจุดปฏิบัติงานซึ่งมีรายละเอียดวิธีการตรวจวัด ดังนี้</w:t>
      </w:r>
    </w:p>
    <w:p w:rsidR="00C41DE0" w:rsidRPr="008F030A" w:rsidRDefault="00B617C0" w:rsidP="00B617C0">
      <w:pPr>
        <w:pStyle w:val="aa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</w:t>
      </w:r>
      <w:r w:rsidR="00C41DE0" w:rsidRPr="008F030A">
        <w:rPr>
          <w:rFonts w:ascii="TH SarabunPSK" w:hAnsi="TH SarabunPSK" w:cs="TH SarabunPSK"/>
          <w:sz w:val="32"/>
          <w:szCs w:val="32"/>
          <w:cs/>
        </w:rPr>
        <w:t>การตรวจวัดแสงเฉลี่ยแบบบริเวณพื้นที่ทั่วไป (</w:t>
      </w:r>
      <w:r w:rsidR="00C41DE0" w:rsidRPr="008F030A">
        <w:rPr>
          <w:rFonts w:ascii="TH SarabunPSK" w:hAnsi="TH SarabunPSK" w:cs="TH SarabunPSK"/>
          <w:sz w:val="32"/>
          <w:szCs w:val="32"/>
        </w:rPr>
        <w:t>Area measurement</w:t>
      </w:r>
      <w:r w:rsidR="00C41DE0" w:rsidRPr="008F030A">
        <w:rPr>
          <w:rFonts w:ascii="TH SarabunPSK" w:hAnsi="TH SarabunPSK" w:cs="TH SarabunPSK"/>
          <w:sz w:val="32"/>
          <w:szCs w:val="32"/>
          <w:cs/>
        </w:rPr>
        <w:t>)</w:t>
      </w:r>
    </w:p>
    <w:p w:rsidR="00C41DE0" w:rsidRPr="009B7EF2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>เป็นการตรวจวัดความเข้มของแสงสว่างภายในอาคารโรงเรียนขยายโอกาสทางการศึกษาภา</w:t>
      </w:r>
      <w:r w:rsidR="005642F0">
        <w:rPr>
          <w:rFonts w:ascii="TH SarabunPSK" w:hAnsi="TH SarabunPSK" w:cs="TH SarabunPSK"/>
          <w:sz w:val="32"/>
          <w:szCs w:val="32"/>
          <w:cs/>
        </w:rPr>
        <w:t>ยใน   ห้องเรียน รวมจำนวนทั้งหมด</w:t>
      </w:r>
      <w:r w:rsidR="005642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2F0">
        <w:rPr>
          <w:rFonts w:ascii="TH SarabunPSK" w:hAnsi="TH SarabunPSK" w:cs="TH SarabunPSK"/>
          <w:sz w:val="32"/>
          <w:szCs w:val="32"/>
          <w:lang w:val="en-AU"/>
        </w:rPr>
        <w:t>63</w:t>
      </w:r>
      <w:r w:rsidR="005642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ห้องซึ่งวิธีการในแต่ละห้องจะวางเครื่องมือวัดแสงสว่างในบริเวณต่างๆของห้องดังนี้ 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464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บริเวณกึ่งกลางขอบหัวท้ายห้องเรียนและห้องด้านริมหน้าต่างห้องรวมจำนวน </w:t>
      </w:r>
      <w:r w:rsidRPr="00B82AC7">
        <w:rPr>
          <w:rFonts w:ascii="TH SarabunPSK" w:hAnsi="TH SarabunPSK" w:cs="TH SarabunPSK"/>
          <w:sz w:val="32"/>
          <w:szCs w:val="32"/>
        </w:rPr>
        <w:t xml:space="preserve">2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จุด โดยบันทึกค่าแสงสว่างที่อ่านได้ในแต่ละจุดเป็น </w:t>
      </w:r>
      <w:r w:rsidRPr="00B82AC7">
        <w:rPr>
          <w:rFonts w:ascii="TH SarabunPSK" w:hAnsi="TH SarabunPSK" w:cs="TH SarabunPSK"/>
          <w:sz w:val="32"/>
          <w:szCs w:val="32"/>
        </w:rPr>
        <w:t>Q1</w:t>
      </w:r>
      <w:r w:rsidRPr="00B82AC7">
        <w:rPr>
          <w:rFonts w:ascii="TH SarabunPSK" w:hAnsi="TH SarabunPSK" w:cs="TH SarabunPSK"/>
          <w:sz w:val="32"/>
          <w:szCs w:val="32"/>
          <w:cs/>
        </w:rPr>
        <w:t>และ</w:t>
      </w:r>
      <w:r w:rsidRPr="00B82AC7">
        <w:rPr>
          <w:rFonts w:ascii="TH SarabunPSK" w:hAnsi="TH SarabunPSK" w:cs="TH SarabunPSK"/>
          <w:sz w:val="32"/>
          <w:szCs w:val="32"/>
        </w:rPr>
        <w:t xml:space="preserve">Q2 </w:t>
      </w:r>
      <w:r w:rsidRPr="00B82AC7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C41DE0" w:rsidRPr="009B7EF2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464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(</w:t>
      </w:r>
      <w:r w:rsidRPr="00B82AC7">
        <w:rPr>
          <w:rFonts w:ascii="TH SarabunPSK" w:hAnsi="TH SarabunPSK" w:cs="TH SarabunPSK"/>
          <w:sz w:val="32"/>
          <w:szCs w:val="32"/>
        </w:rPr>
        <w:t>2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บริเวณมุมห้องเรียนรวมจำนวน </w:t>
      </w:r>
      <w:r w:rsidRPr="00B82AC7">
        <w:rPr>
          <w:rFonts w:ascii="TH SarabunPSK" w:hAnsi="TH SarabunPSK" w:cs="TH SarabunPSK"/>
          <w:sz w:val="32"/>
          <w:szCs w:val="32"/>
        </w:rPr>
        <w:t>2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จุดโดยบันทึกค่าแสงสว่างที่อ่านได้แต่ละจุดเป็น </w:t>
      </w:r>
      <w:r w:rsidRPr="00B82AC7">
        <w:rPr>
          <w:rFonts w:ascii="TH SarabunPSK" w:hAnsi="TH SarabunPSK" w:cs="TH SarabunPSK"/>
          <w:sz w:val="32"/>
          <w:szCs w:val="32"/>
        </w:rPr>
        <w:t>P1</w:t>
      </w:r>
      <w:r w:rsidRPr="00B82AC7">
        <w:rPr>
          <w:rFonts w:ascii="TH SarabunPSK" w:hAnsi="TH SarabunPSK" w:cs="TH SarabunPSK"/>
          <w:sz w:val="32"/>
          <w:szCs w:val="32"/>
          <w:cs/>
        </w:rPr>
        <w:t>และ</w:t>
      </w:r>
      <w:r w:rsidRPr="00B82AC7">
        <w:rPr>
          <w:rFonts w:ascii="TH SarabunPSK" w:hAnsi="TH SarabunPSK" w:cs="TH SarabunPSK"/>
          <w:sz w:val="32"/>
          <w:szCs w:val="32"/>
        </w:rPr>
        <w:t xml:space="preserve">P2 </w:t>
      </w:r>
      <w:r w:rsidRPr="00B82AC7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464C7A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(</w:t>
      </w:r>
      <w:r w:rsidRPr="00B82AC7">
        <w:rPr>
          <w:rFonts w:ascii="TH SarabunPSK" w:hAnsi="TH SarabunPSK" w:cs="TH SarabunPSK"/>
          <w:sz w:val="32"/>
          <w:szCs w:val="32"/>
        </w:rPr>
        <w:t>3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EF2">
        <w:rPr>
          <w:rFonts w:ascii="TH SarabunPSK" w:hAnsi="TH SarabunPSK" w:cs="TH SarabunPSK"/>
          <w:sz w:val="32"/>
          <w:szCs w:val="32"/>
          <w:cs/>
        </w:rPr>
        <w:t>บริเวณกึ่งกลางขอบข้าง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ห้องเรียนจำนวน </w:t>
      </w:r>
      <w:r w:rsidRPr="00B82AC7">
        <w:rPr>
          <w:rFonts w:ascii="TH SarabunPSK" w:hAnsi="TH SarabunPSK" w:cs="TH SarabunPSK"/>
          <w:sz w:val="32"/>
          <w:szCs w:val="32"/>
        </w:rPr>
        <w:t xml:space="preserve">4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จุด โดยบันทึกค่าแสงสว่างที่อ่านได้ แต่ละจุดเป็น </w:t>
      </w:r>
      <w:r w:rsidRPr="00B82AC7">
        <w:rPr>
          <w:rFonts w:ascii="TH SarabunPSK" w:hAnsi="TH SarabunPSK" w:cs="TH SarabunPSK"/>
          <w:sz w:val="32"/>
          <w:szCs w:val="32"/>
        </w:rPr>
        <w:t xml:space="preserve">T1, T2, T3 </w:t>
      </w:r>
      <w:r w:rsidRPr="00B82AC7">
        <w:rPr>
          <w:rFonts w:ascii="TH SarabunPSK" w:hAnsi="TH SarabunPSK" w:cs="TH SarabunPSK"/>
          <w:sz w:val="32"/>
          <w:szCs w:val="32"/>
          <w:cs/>
        </w:rPr>
        <w:t>และ</w:t>
      </w:r>
      <w:r w:rsidRPr="00B82AC7">
        <w:rPr>
          <w:rFonts w:ascii="TH SarabunPSK" w:hAnsi="TH SarabunPSK" w:cs="TH SarabunPSK"/>
          <w:sz w:val="32"/>
          <w:szCs w:val="32"/>
        </w:rPr>
        <w:t xml:space="preserve">T4 </w:t>
      </w:r>
      <w:r w:rsidRPr="00B82AC7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C41DE0" w:rsidRPr="009B7EF2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B82AC7">
        <w:rPr>
          <w:rFonts w:ascii="TH SarabunPSK" w:hAnsi="TH SarabunPSK" w:cs="TH SarabunPSK"/>
          <w:sz w:val="32"/>
          <w:szCs w:val="32"/>
        </w:rPr>
        <w:t>4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บริเวณจุดกึ่งกลางห้องเรียนรวมจำนวน </w:t>
      </w:r>
      <w:r w:rsidRPr="00B82AC7">
        <w:rPr>
          <w:rFonts w:ascii="TH SarabunPSK" w:hAnsi="TH SarabunPSK" w:cs="TH SarabunPSK"/>
          <w:sz w:val="32"/>
          <w:szCs w:val="32"/>
        </w:rPr>
        <w:t xml:space="preserve">4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จุด โดยบันทึกค่าแสงสว่างที่อ่านได้แต่ละจุดเป็น </w:t>
      </w:r>
      <w:r w:rsidRPr="00B82AC7">
        <w:rPr>
          <w:rFonts w:ascii="TH SarabunPSK" w:hAnsi="TH SarabunPSK" w:cs="TH SarabunPSK"/>
          <w:sz w:val="32"/>
          <w:szCs w:val="32"/>
        </w:rPr>
        <w:t xml:space="preserve">R1, R2, R3, </w:t>
      </w:r>
      <w:r w:rsidRPr="00B82AC7">
        <w:rPr>
          <w:rFonts w:ascii="TH SarabunPSK" w:hAnsi="TH SarabunPSK" w:cs="TH SarabunPSK"/>
          <w:sz w:val="32"/>
          <w:szCs w:val="32"/>
          <w:cs/>
        </w:rPr>
        <w:t>และ</w:t>
      </w:r>
      <w:r w:rsidRPr="00B82AC7">
        <w:rPr>
          <w:rFonts w:ascii="TH SarabunPSK" w:hAnsi="TH SarabunPSK" w:cs="TH SarabunPSK"/>
          <w:sz w:val="32"/>
          <w:szCs w:val="32"/>
        </w:rPr>
        <w:t>R4</w:t>
      </w:r>
      <w:r w:rsidR="00FC28F4">
        <w:rPr>
          <w:rFonts w:ascii="TH SarabunPSK" w:hAnsi="TH SarabunPSK" w:cs="TH SarabunPSK"/>
          <w:sz w:val="32"/>
          <w:szCs w:val="32"/>
          <w:cs/>
        </w:rPr>
        <w:t xml:space="preserve"> ตามลำดับ โ</w:t>
      </w:r>
      <w:r w:rsidR="00FC28F4">
        <w:rPr>
          <w:rFonts w:ascii="TH SarabunPSK" w:hAnsi="TH SarabunPSK" w:cs="TH SarabunPSK" w:hint="cs"/>
          <w:sz w:val="32"/>
          <w:szCs w:val="32"/>
          <w:cs/>
        </w:rPr>
        <w:t>ดย</w:t>
      </w:r>
      <w:r w:rsidRPr="00B82AC7">
        <w:rPr>
          <w:rFonts w:ascii="TH SarabunPSK" w:hAnsi="TH SarabunPSK" w:cs="TH SarabunPSK"/>
          <w:sz w:val="32"/>
          <w:szCs w:val="32"/>
          <w:cs/>
        </w:rPr>
        <w:t>รายละเอียดตำแหน่งจุดตรวจวัดแสงเฉลี่ยแบบบริเวณพื้นที่ทั่วไปได้แสดงไว้ในภาพที่</w:t>
      </w:r>
      <w:r w:rsidRPr="00B82AC7">
        <w:rPr>
          <w:rFonts w:ascii="TH SarabunPSK" w:hAnsi="TH SarabunPSK" w:cs="TH SarabunPSK"/>
          <w:sz w:val="32"/>
          <w:szCs w:val="32"/>
        </w:rPr>
        <w:t>3.1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CE48B3" wp14:editId="02C7B4E1">
            <wp:extent cx="5131559" cy="3413843"/>
            <wp:effectExtent l="0" t="0" r="0" b="0"/>
            <wp:docPr id="3" name="รูปภาพ 3" descr="C:\Users\ADMIN\Desktop\งานนำเสน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งานนำเสนอ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098" cy="34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1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ตำแหน่งจุดตรวจวัดความเข้มของแสงสว่าง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lastRenderedPageBreak/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2) </w:t>
      </w:r>
      <w:r w:rsidR="00B617C0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การตรวจวัดแสงแบบจุดปฏิบัติงาน </w:t>
      </w:r>
      <w:r w:rsidRPr="00B82AC7">
        <w:rPr>
          <w:rFonts w:ascii="TH SarabunPSK" w:hAnsi="TH SarabunPSK" w:cs="TH SarabunPSK"/>
          <w:sz w:val="32"/>
          <w:szCs w:val="32"/>
        </w:rPr>
        <w:t>(Spot Measurement)</w:t>
      </w:r>
    </w:p>
    <w:p w:rsidR="00C41DE0" w:rsidRPr="00B82AC7" w:rsidRDefault="00464C7A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เป็นการตรวจวัดความเข้มของแสงสว่างบริเวณโต๊ะทำงานในห้องปฏิบัติงานอาจารย์ทั้ง </w:t>
      </w:r>
      <w:r w:rsidR="00C41DE0" w:rsidRPr="00B82AC7">
        <w:rPr>
          <w:rFonts w:ascii="TH SarabunPSK" w:hAnsi="TH SarabunPSK" w:cs="TH SarabunPSK"/>
          <w:sz w:val="32"/>
          <w:szCs w:val="32"/>
        </w:rPr>
        <w:t>3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อาคาร จำนวน </w:t>
      </w:r>
      <w:r w:rsidR="00C41DE0" w:rsidRPr="00B82AC7">
        <w:rPr>
          <w:rFonts w:ascii="TH SarabunPSK" w:hAnsi="TH SarabunPSK" w:cs="TH SarabunPSK"/>
          <w:sz w:val="32"/>
          <w:szCs w:val="32"/>
        </w:rPr>
        <w:t>19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ห้อง ซึ่งจะตรวจวัดในจุดที่สายตากระทบชิ้นงานหรือจุดที่ทำงาน 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(Point of Work)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โดยวางเครื่องวัดแสงในแนวระนาบเดียวกับชิ้นงาน หรือพื้นผิวที่สายตาตกกระทบแล้วบันทึกค่าแสงสว่างที่อ่านได้ 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61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การนำข้อมูลความเข้มของแสงสว่างที่ได้จากผลการตรวจวัดในข้อ </w:t>
      </w:r>
      <w:r w:rsidRPr="00B82AC7">
        <w:rPr>
          <w:rFonts w:ascii="TH SarabunPSK" w:hAnsi="TH SarabunPSK" w:cs="TH SarabunPSK"/>
          <w:sz w:val="32"/>
          <w:szCs w:val="32"/>
        </w:rPr>
        <w:t xml:space="preserve">3.3.2 </w:t>
      </w:r>
      <w:r w:rsidRPr="00B82AC7">
        <w:rPr>
          <w:rFonts w:ascii="TH SarabunPSK" w:hAnsi="TH SarabunPSK" w:cs="TH SarabunPSK"/>
          <w:sz w:val="32"/>
          <w:szCs w:val="32"/>
          <w:cs/>
        </w:rPr>
        <w:t>มาทำการวิเคราะห์ข้อมูลดังนี้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>3.4.1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การวิเคราะห์ข้อมูลจากผลตรวจวัดแสงเฉลี่ยแบบบริเวณพื้นที่ทั่วไป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8F030A">
        <w:rPr>
          <w:rFonts w:ascii="TH SarabunPSK" w:hAnsi="TH SarabunPSK" w:cs="TH SarabunPSK"/>
          <w:sz w:val="32"/>
          <w:szCs w:val="32"/>
        </w:rPr>
        <w:t xml:space="preserve">   </w:t>
      </w:r>
      <w:r w:rsidR="00464C7A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>1)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ทำการหาค่าเฉลี่ยของผลการตรวจค่าแสงสว่างในแต่ละตำแหน่งผลของการตรวจวัด กล่าวคือ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หาค่าเฉลี่ย </w:t>
      </w:r>
      <w:r w:rsidRPr="00B82AC7">
        <w:rPr>
          <w:rFonts w:ascii="TH SarabunPSK" w:hAnsi="TH SarabunPSK" w:cs="TH SarabunPSK"/>
          <w:sz w:val="32"/>
          <w:szCs w:val="32"/>
        </w:rPr>
        <w:t xml:space="preserve">P1-P2,T1-T4,Q1-Q2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2AC7">
        <w:rPr>
          <w:rFonts w:ascii="TH SarabunPSK" w:hAnsi="TH SarabunPSK" w:cs="TH SarabunPSK"/>
          <w:sz w:val="32"/>
          <w:szCs w:val="32"/>
        </w:rPr>
        <w:t>R1-R4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8F03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4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นำค่าเฉลี่ยที่ได้ในแต่ละบริเวณมาแทนค่าในสมการที่ </w:t>
      </w:r>
      <w:r w:rsidRPr="00B82AC7">
        <w:rPr>
          <w:rFonts w:ascii="TH SarabunPSK" w:hAnsi="TH SarabunPSK" w:cs="TH SarabunPSK"/>
          <w:sz w:val="32"/>
          <w:szCs w:val="32"/>
        </w:rPr>
        <w:t>1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 xml:space="preserve">ค่าความเข้มของแสงสว่างแบบเฉลี่ย </w:t>
      </w:r>
      <w:r w:rsidRPr="00B82AC7">
        <w:rPr>
          <w:rFonts w:ascii="TH SarabunPSK" w:hAnsi="TH SarabunPSK" w:cs="TH SarabunPSK"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RN</m:t>
            </m:r>
            <m:d>
              <m:d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m-1</m:t>
                </m:r>
              </m:e>
            </m:d>
            <m:r>
              <w:rPr>
                <w:rFonts w:ascii="Cambria Math" w:hAnsi="Cambria Math" w:cs="TH SarabunPSK"/>
                <w:sz w:val="32"/>
                <w:szCs w:val="32"/>
              </w:rPr>
              <m:t>+QN+T</m:t>
            </m:r>
            <m:d>
              <m:dPr>
                <m:ctrlPr>
                  <w:rPr>
                    <w:rFonts w:ascii="Cambria Math" w:hAnsi="Cambria Math" w:cs="TH SarabunPSK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M-1</m:t>
                </m:r>
              </m:e>
            </m:d>
            <m:r>
              <w:rPr>
                <w:rFonts w:ascii="Cambria Math" w:hAnsi="Cambria Math" w:cs="TH SarabunPSK"/>
                <w:sz w:val="32"/>
                <w:szCs w:val="32"/>
              </w:rPr>
              <m:t>P/M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(N-1)</m:t>
            </m:r>
          </m:den>
        </m:f>
      </m:oMath>
      <w:r w:rsidRPr="00B82AC7">
        <w:rPr>
          <w:rFonts w:ascii="TH SarabunPSK" w:hAnsi="TH SarabunPSK" w:cs="TH SarabunPSK"/>
          <w:sz w:val="32"/>
          <w:szCs w:val="32"/>
        </w:rPr>
        <w:t xml:space="preserve">   </w:t>
      </w:r>
    </w:p>
    <w:p w:rsidR="00C41DE0" w:rsidRPr="00B82AC7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 โดยที่     </w:t>
      </w:r>
      <w:r w:rsidR="00C41DE0" w:rsidRPr="00B82AC7">
        <w:rPr>
          <w:rFonts w:ascii="TH SarabunPSK" w:hAnsi="TH SarabunPSK" w:cs="TH SarabunPSK"/>
          <w:sz w:val="32"/>
          <w:szCs w:val="32"/>
        </w:rPr>
        <w:tab/>
        <w:t xml:space="preserve">N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>หมายถึง จำนวนหลอดไฟ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82AC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ab/>
        <w:t xml:space="preserve">M </w:t>
      </w:r>
      <w:r w:rsidRPr="00B82AC7">
        <w:rPr>
          <w:rFonts w:ascii="TH SarabunPSK" w:hAnsi="TH SarabunPSK" w:cs="TH SarabunPSK"/>
          <w:sz w:val="32"/>
          <w:szCs w:val="32"/>
          <w:cs/>
        </w:rPr>
        <w:t>หมายถึง จำนวนแถวของหลอดไฟ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P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หมายถึง ค่าเฉลี่ยความเข้มของแสงสว่างบริเวณมุมห้อง (ค่าเฉลี่ยของ </w:t>
      </w:r>
      <w:r w:rsidRPr="00B82AC7">
        <w:rPr>
          <w:rFonts w:ascii="TH SarabunPSK" w:hAnsi="TH SarabunPSK" w:cs="TH SarabunPSK"/>
          <w:sz w:val="32"/>
          <w:szCs w:val="32"/>
        </w:rPr>
        <w:t>P1-P2</w:t>
      </w:r>
      <w:r w:rsidRPr="00B82AC7">
        <w:rPr>
          <w:rFonts w:ascii="TH SarabunPSK" w:hAnsi="TH SarabunPSK" w:cs="TH SarabunPSK"/>
          <w:sz w:val="32"/>
          <w:szCs w:val="32"/>
          <w:cs/>
        </w:rPr>
        <w:t>)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  <w:t xml:space="preserve">T </w:t>
      </w:r>
      <w:r w:rsidRPr="00B82AC7">
        <w:rPr>
          <w:rFonts w:ascii="TH SarabunPSK" w:hAnsi="TH SarabunPSK" w:cs="TH SarabunPSK"/>
          <w:sz w:val="32"/>
          <w:szCs w:val="32"/>
          <w:cs/>
        </w:rPr>
        <w:t>หมายถึง ค่าเฉลี่ยความเข้มของแสงสว่างบริเวณกึ่งกลางขอบข้างห้อง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(ค่าเฉลี่ยของ</w:t>
      </w:r>
      <w:r w:rsidRPr="00B82AC7">
        <w:rPr>
          <w:rFonts w:ascii="TH SarabunPSK" w:hAnsi="TH SarabunPSK" w:cs="TH SarabunPSK"/>
          <w:sz w:val="32"/>
          <w:szCs w:val="32"/>
        </w:rPr>
        <w:t>T1-T4</w:t>
      </w:r>
      <w:r w:rsidRPr="00B82AC7">
        <w:rPr>
          <w:rFonts w:ascii="TH SarabunPSK" w:hAnsi="TH SarabunPSK" w:cs="TH SarabunPSK"/>
          <w:sz w:val="32"/>
          <w:szCs w:val="32"/>
          <w:cs/>
        </w:rPr>
        <w:t>)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  <w:t xml:space="preserve">Q </w:t>
      </w:r>
      <w:r w:rsidRPr="00B82AC7">
        <w:rPr>
          <w:rFonts w:ascii="TH SarabunPSK" w:hAnsi="TH SarabunPSK" w:cs="TH SarabunPSK"/>
          <w:sz w:val="32"/>
          <w:szCs w:val="32"/>
          <w:cs/>
        </w:rPr>
        <w:t>หมายถึง ค่าเฉลี่ยความเข้มของแสงสว่างบริเวณกึ่งกลางขอบหัว</w:t>
      </w:r>
      <w:r w:rsidRPr="00B82AC7">
        <w:rPr>
          <w:rFonts w:ascii="TH SarabunPSK" w:hAnsi="TH SarabunPSK" w:cs="TH SarabunPSK"/>
          <w:sz w:val="32"/>
          <w:szCs w:val="32"/>
        </w:rPr>
        <w:t>-</w:t>
      </w:r>
      <w:r w:rsidRPr="00B82AC7">
        <w:rPr>
          <w:rFonts w:ascii="TH SarabunPSK" w:hAnsi="TH SarabunPSK" w:cs="TH SarabunPSK"/>
          <w:sz w:val="32"/>
          <w:szCs w:val="32"/>
          <w:cs/>
        </w:rPr>
        <w:t>ท้ายห้อง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 xml:space="preserve">       (ค่าเฉลี่ยของ </w:t>
      </w:r>
      <w:r w:rsidRPr="00B82AC7">
        <w:rPr>
          <w:rFonts w:ascii="TH SarabunPSK" w:hAnsi="TH SarabunPSK" w:cs="TH SarabunPSK"/>
          <w:sz w:val="32"/>
          <w:szCs w:val="32"/>
        </w:rPr>
        <w:t>Q1-Q2)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B82AC7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  <w:t>R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หมายถึง ค่าเฉลี่ยความเข้มของแสงสว่างบริเวณส่วนในกลางห้อง 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83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 xml:space="preserve">                                      (ค่าเฉลี่ยของ </w:t>
      </w:r>
      <w:r w:rsidRPr="00B82AC7">
        <w:rPr>
          <w:rFonts w:ascii="TH SarabunPSK" w:hAnsi="TH SarabunPSK" w:cs="TH SarabunPSK"/>
          <w:sz w:val="32"/>
          <w:szCs w:val="32"/>
        </w:rPr>
        <w:t>R1-R4)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93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3)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นำค่าความเข้มของแสงสว่างที่คำนวณได้จากสมการที่ </w:t>
      </w:r>
      <w:r w:rsidRPr="00B82AC7">
        <w:rPr>
          <w:rFonts w:ascii="TH SarabunPSK" w:hAnsi="TH SarabunPSK" w:cs="TH SarabunPSK"/>
          <w:sz w:val="32"/>
          <w:szCs w:val="32"/>
        </w:rPr>
        <w:t>1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ไปเปรียบเทียบความเข้มข้นของ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 xml:space="preserve">แสงสว่างตามมาตรฐานที่กำหนดไว้ในข้อ </w:t>
      </w:r>
      <w:r w:rsidRPr="00B82AC7">
        <w:rPr>
          <w:rFonts w:ascii="TH SarabunPSK" w:hAnsi="TH SarabunPSK" w:cs="TH SarabunPSK"/>
          <w:sz w:val="32"/>
          <w:szCs w:val="32"/>
        </w:rPr>
        <w:t>3.4.3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  <w:t xml:space="preserve">3.4.2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การวิเคราะห์ข้อมูลจากผลการตรวจวัดแสงแบบจุดปฏิบัติงาน</w:t>
      </w:r>
    </w:p>
    <w:p w:rsidR="00C41DE0" w:rsidRPr="00B82AC7" w:rsidRDefault="0099658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นำผลการตรวจวัดที่ได้แต่ละจุดเปรียบเทียบกับค่ามาตรฐานที่ได้กำหนดไว้ในข้อ </w:t>
      </w:r>
      <w:r w:rsidR="00C41DE0" w:rsidRPr="00B82AC7">
        <w:rPr>
          <w:rFonts w:ascii="TH SarabunPSK" w:hAnsi="TH SarabunPSK" w:cs="TH SarabunPSK"/>
          <w:sz w:val="32"/>
          <w:szCs w:val="32"/>
        </w:rPr>
        <w:t>3.4.3</w:t>
      </w:r>
    </w:p>
    <w:p w:rsidR="002162CD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62CD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1DE0" w:rsidRPr="00B82AC7" w:rsidRDefault="002162C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C41DE0" w:rsidRPr="00B82AC7">
        <w:rPr>
          <w:rFonts w:ascii="TH SarabunPSK" w:hAnsi="TH SarabunPSK" w:cs="TH SarabunPSK"/>
          <w:sz w:val="32"/>
          <w:szCs w:val="32"/>
        </w:rPr>
        <w:t>3.4.3</w:t>
      </w:r>
      <w:r w:rsidR="00B617C0">
        <w:rPr>
          <w:rFonts w:ascii="TH SarabunPSK" w:hAnsi="TH SarabunPSK" w:cs="TH SarabunPSK"/>
          <w:sz w:val="32"/>
          <w:szCs w:val="32"/>
        </w:rPr>
        <w:t xml:space="preserve"> </w:t>
      </w:r>
      <w:r w:rsidR="00C41DE0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C41DE0" w:rsidRPr="00B82AC7">
        <w:rPr>
          <w:rFonts w:ascii="TH SarabunPSK" w:hAnsi="TH SarabunPSK" w:cs="TH SarabunPSK"/>
          <w:sz w:val="32"/>
          <w:szCs w:val="32"/>
          <w:cs/>
        </w:rPr>
        <w:t xml:space="preserve">ค่ามาตรฐานความเข้มของแสงสว่าง 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617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ความเข้มของแสงสว่างในส่วนของการตรวจวัดแสงเฉลี่ยแบบบริเวณพื้นที่ทั่วไปได้ใช้เกณฑ์มาตรฐานของ </w:t>
      </w:r>
      <w:r w:rsidRPr="00B82AC7">
        <w:rPr>
          <w:rFonts w:ascii="TH SarabunPSK" w:hAnsi="TH SarabunPSK" w:cs="TH SarabunPSK"/>
          <w:sz w:val="32"/>
          <w:szCs w:val="32"/>
        </w:rPr>
        <w:t xml:space="preserve">CIE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ซึ่งกำหนดให้ห้องเรียน ห้องเรียนพร้อมห้องปฏิบัติการณ์และห้องปฏิบัติการต่างๆควรมีค่าความเข้มของแสงสว่างเฉลี่ย </w:t>
      </w:r>
      <w:r w:rsidRPr="00B82AC7">
        <w:rPr>
          <w:rFonts w:ascii="TH SarabunPSK" w:hAnsi="TH SarabunPSK" w:cs="TH SarabunPSK"/>
          <w:sz w:val="32"/>
          <w:szCs w:val="32"/>
        </w:rPr>
        <w:t xml:space="preserve">300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ลักซ์ (รายละเอียดความเข้มของแสงสว่างตามเกณฑ์มาตรฐานของ </w:t>
      </w:r>
      <w:r w:rsidRPr="00B82AC7">
        <w:rPr>
          <w:rFonts w:ascii="TH SarabunPSK" w:hAnsi="TH SarabunPSK" w:cs="TH SarabunPSK"/>
          <w:sz w:val="32"/>
          <w:szCs w:val="32"/>
        </w:rPr>
        <w:t xml:space="preserve">CIE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ได้นำเสนอไว้ในบทที่ </w:t>
      </w:r>
      <w:r w:rsidRPr="00B82AC7">
        <w:rPr>
          <w:rFonts w:ascii="TH SarabunPSK" w:hAnsi="TH SarabunPSK" w:cs="TH SarabunPSK"/>
          <w:sz w:val="32"/>
          <w:szCs w:val="32"/>
        </w:rPr>
        <w:t>2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ตารางที่ </w:t>
      </w:r>
      <w:r w:rsidRPr="00B82AC7">
        <w:rPr>
          <w:rFonts w:ascii="TH SarabunPSK" w:hAnsi="TH SarabunPSK" w:cs="TH SarabunPSK"/>
          <w:sz w:val="32"/>
          <w:szCs w:val="32"/>
        </w:rPr>
        <w:t xml:space="preserve"> 2.1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สำหรับการตรวจวัดแสงแบบจุดปฏิบัติงานได้ใช้เกณฑ์มาตรฐานตามประกาศกฎกระทรวงของกรมสวัสดิการและคุ้มครองแรงงานกระทรวงแรงงาน เรื่อง การกำหนดมาตรฐานในการบริหารและการจัดการด้านความปลอดภัยอาชีวอนามัย และสภาพแวดล้อมเกี่ยวกับความร้อนและแสงสว่าง และเสียง พ.ศ. </w:t>
      </w:r>
      <w:r w:rsidRPr="00B82AC7">
        <w:rPr>
          <w:rFonts w:ascii="TH SarabunPSK" w:hAnsi="TH SarabunPSK" w:cs="TH SarabunPSK"/>
          <w:sz w:val="32"/>
          <w:szCs w:val="32"/>
        </w:rPr>
        <w:t xml:space="preserve">2549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82AC7">
        <w:rPr>
          <w:rFonts w:ascii="TH SarabunPSK" w:hAnsi="TH SarabunPSK" w:cs="TH SarabunPSK"/>
          <w:sz w:val="32"/>
          <w:szCs w:val="32"/>
        </w:rPr>
        <w:t>2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โดยรายละเอียดค่ามาตรฐานได้แสดงไว้ในตารางที่ </w:t>
      </w:r>
      <w:r w:rsidRPr="00B82AC7">
        <w:rPr>
          <w:rFonts w:ascii="TH SarabunPSK" w:hAnsi="TH SarabunPSK" w:cs="TH SarabunPSK"/>
          <w:sz w:val="32"/>
          <w:szCs w:val="32"/>
        </w:rPr>
        <w:t xml:space="preserve">2.2 </w:t>
      </w:r>
    </w:p>
    <w:p w:rsidR="00C41DE0" w:rsidRPr="00B82AC7" w:rsidRDefault="00C41DE0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7B2D" w:rsidRPr="00C41DE0" w:rsidRDefault="006F7B2D" w:rsidP="00D6521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</w:pPr>
    </w:p>
    <w:sectPr w:rsidR="006F7B2D" w:rsidRPr="00C41DE0" w:rsidSect="00D6521F">
      <w:headerReference w:type="default" r:id="rId10"/>
      <w:headerReference w:type="first" r:id="rId11"/>
      <w:pgSz w:w="11906" w:h="16838"/>
      <w:pgMar w:top="1985" w:right="1418" w:bottom="1418" w:left="1985" w:header="709" w:footer="709" w:gutter="0"/>
      <w:pgNumType w:start="17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25" w:rsidRDefault="00E82625">
      <w:pPr>
        <w:spacing w:after="0" w:line="240" w:lineRule="auto"/>
      </w:pPr>
      <w:r>
        <w:separator/>
      </w:r>
    </w:p>
  </w:endnote>
  <w:endnote w:type="continuationSeparator" w:id="0">
    <w:p w:rsidR="00E82625" w:rsidRDefault="00E8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25" w:rsidRDefault="00E82625">
      <w:pPr>
        <w:spacing w:after="0" w:line="240" w:lineRule="auto"/>
      </w:pPr>
      <w:r>
        <w:separator/>
      </w:r>
    </w:p>
  </w:footnote>
  <w:footnote w:type="continuationSeparator" w:id="0">
    <w:p w:rsidR="00E82625" w:rsidRDefault="00E8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3466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94521" w:rsidRPr="00696166" w:rsidRDefault="00294521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9616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9616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9616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859FA" w:rsidRPr="007859FA">
          <w:rPr>
            <w:rFonts w:ascii="TH SarabunPSK" w:hAnsi="TH SarabunPSK" w:cs="TH SarabunPSK"/>
            <w:noProof/>
            <w:sz w:val="32"/>
            <w:szCs w:val="32"/>
            <w:lang w:val="th-TH"/>
          </w:rPr>
          <w:t>22</w:t>
        </w:r>
        <w:r w:rsidRPr="0069616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94521" w:rsidRDefault="002945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21" w:rsidRDefault="00294521">
    <w:pPr>
      <w:pStyle w:val="a4"/>
      <w:jc w:val="right"/>
    </w:pPr>
  </w:p>
  <w:p w:rsidR="00294521" w:rsidRDefault="002945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439B"/>
    <w:multiLevelType w:val="hybridMultilevel"/>
    <w:tmpl w:val="F438D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55CBD"/>
    <w:multiLevelType w:val="hybridMultilevel"/>
    <w:tmpl w:val="7BF0079E"/>
    <w:lvl w:ilvl="0" w:tplc="B0DA10EC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3CB22EEB"/>
    <w:multiLevelType w:val="hybridMultilevel"/>
    <w:tmpl w:val="236A16CA"/>
    <w:lvl w:ilvl="0" w:tplc="BDDEA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1191BFE"/>
    <w:multiLevelType w:val="hybridMultilevel"/>
    <w:tmpl w:val="610A26D0"/>
    <w:lvl w:ilvl="0" w:tplc="A73E729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E0"/>
    <w:rsid w:val="0005591D"/>
    <w:rsid w:val="000F3C5C"/>
    <w:rsid w:val="00102C68"/>
    <w:rsid w:val="002162CD"/>
    <w:rsid w:val="002407A4"/>
    <w:rsid w:val="00281B0C"/>
    <w:rsid w:val="00294521"/>
    <w:rsid w:val="002E58D1"/>
    <w:rsid w:val="00373865"/>
    <w:rsid w:val="0038260C"/>
    <w:rsid w:val="003B6A5C"/>
    <w:rsid w:val="003F10B4"/>
    <w:rsid w:val="00425C78"/>
    <w:rsid w:val="004318A5"/>
    <w:rsid w:val="00440726"/>
    <w:rsid w:val="0045507B"/>
    <w:rsid w:val="00464C7A"/>
    <w:rsid w:val="004A7B1F"/>
    <w:rsid w:val="005642F0"/>
    <w:rsid w:val="006064BE"/>
    <w:rsid w:val="0062620C"/>
    <w:rsid w:val="006739DB"/>
    <w:rsid w:val="00695105"/>
    <w:rsid w:val="00696166"/>
    <w:rsid w:val="006F1BB0"/>
    <w:rsid w:val="006F4CFD"/>
    <w:rsid w:val="006F7B2D"/>
    <w:rsid w:val="00772E55"/>
    <w:rsid w:val="00775A75"/>
    <w:rsid w:val="00780ECD"/>
    <w:rsid w:val="007859FA"/>
    <w:rsid w:val="007A67FA"/>
    <w:rsid w:val="007F1C25"/>
    <w:rsid w:val="00814BF9"/>
    <w:rsid w:val="008F030A"/>
    <w:rsid w:val="0099658D"/>
    <w:rsid w:val="009B7EF2"/>
    <w:rsid w:val="00A45A81"/>
    <w:rsid w:val="00A51989"/>
    <w:rsid w:val="00A651C1"/>
    <w:rsid w:val="00A74C5A"/>
    <w:rsid w:val="00AD6B79"/>
    <w:rsid w:val="00AE47F0"/>
    <w:rsid w:val="00B617C0"/>
    <w:rsid w:val="00B758C4"/>
    <w:rsid w:val="00BC67DC"/>
    <w:rsid w:val="00C20C6B"/>
    <w:rsid w:val="00C41DE0"/>
    <w:rsid w:val="00C575F3"/>
    <w:rsid w:val="00C8057C"/>
    <w:rsid w:val="00CA1B85"/>
    <w:rsid w:val="00CE4350"/>
    <w:rsid w:val="00D25E0B"/>
    <w:rsid w:val="00D35392"/>
    <w:rsid w:val="00D6521F"/>
    <w:rsid w:val="00D86D9E"/>
    <w:rsid w:val="00DA41A4"/>
    <w:rsid w:val="00DE7653"/>
    <w:rsid w:val="00E3085E"/>
    <w:rsid w:val="00E82625"/>
    <w:rsid w:val="00EF5C9D"/>
    <w:rsid w:val="00F235DB"/>
    <w:rsid w:val="00F47739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41DE0"/>
  </w:style>
  <w:style w:type="paragraph" w:styleId="a6">
    <w:name w:val="Balloon Text"/>
    <w:basedOn w:val="a"/>
    <w:link w:val="a7"/>
    <w:uiPriority w:val="99"/>
    <w:semiHidden/>
    <w:unhideWhenUsed/>
    <w:rsid w:val="00C41D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41DE0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814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14BF9"/>
  </w:style>
  <w:style w:type="paragraph" w:styleId="aa">
    <w:name w:val="List Paragraph"/>
    <w:basedOn w:val="a"/>
    <w:uiPriority w:val="34"/>
    <w:qFormat/>
    <w:rsid w:val="008F0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41DE0"/>
  </w:style>
  <w:style w:type="paragraph" w:styleId="a6">
    <w:name w:val="Balloon Text"/>
    <w:basedOn w:val="a"/>
    <w:link w:val="a7"/>
    <w:uiPriority w:val="99"/>
    <w:semiHidden/>
    <w:unhideWhenUsed/>
    <w:rsid w:val="00C41D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41DE0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814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14BF9"/>
  </w:style>
  <w:style w:type="paragraph" w:styleId="aa">
    <w:name w:val="List Paragraph"/>
    <w:basedOn w:val="a"/>
    <w:uiPriority w:val="34"/>
    <w:qFormat/>
    <w:rsid w:val="008F0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num</cp:lastModifiedBy>
  <cp:revision>2</cp:revision>
  <dcterms:created xsi:type="dcterms:W3CDTF">2016-05-04T15:45:00Z</dcterms:created>
  <dcterms:modified xsi:type="dcterms:W3CDTF">2016-05-04T15:45:00Z</dcterms:modified>
</cp:coreProperties>
</file>