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2C" w:rsidRPr="009C16E3" w:rsidRDefault="00B7462C" w:rsidP="00B746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bookmarkStart w:id="0" w:name="_GoBack"/>
      <w:bookmarkEnd w:id="0"/>
      <w:r w:rsidRPr="009C16E3">
        <w:rPr>
          <w:rFonts w:ascii="TH SarabunPSK" w:eastAsia="Calibri" w:hAnsi="TH SarabunPSK" w:cs="TH SarabunPSK"/>
          <w:b/>
          <w:bCs/>
          <w:sz w:val="32"/>
          <w:szCs w:val="32"/>
        </w:rPr>
        <w:t>Title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C16E3">
        <w:rPr>
          <w:rFonts w:ascii="TH SarabunPSK" w:eastAsia="Calibri" w:hAnsi="TH SarabunPSK" w:cs="TH SarabunPSK"/>
          <w:sz w:val="32"/>
          <w:szCs w:val="32"/>
        </w:rPr>
        <w:t xml:space="preserve">Study on Quantity of Heavy Metals in Water and Stream </w:t>
      </w:r>
    </w:p>
    <w:p w:rsidR="00B7462C" w:rsidRPr="009C16E3" w:rsidRDefault="00B7462C" w:rsidP="00B746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C16E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9C16E3">
        <w:rPr>
          <w:rFonts w:ascii="TH SarabunPSK" w:eastAsia="Calibri" w:hAnsi="TH SarabunPSK" w:cs="TH SarabunPSK"/>
          <w:sz w:val="32"/>
          <w:szCs w:val="32"/>
        </w:rPr>
        <w:t xml:space="preserve">Sediments of </w:t>
      </w:r>
      <w:proofErr w:type="spellStart"/>
      <w:r w:rsidRPr="009C16E3">
        <w:rPr>
          <w:rFonts w:ascii="TH SarabunPSK" w:eastAsia="Calibri" w:hAnsi="TH SarabunPSK" w:cs="TH SarabunPSK"/>
          <w:sz w:val="32"/>
          <w:szCs w:val="32"/>
        </w:rPr>
        <w:t>Lum</w:t>
      </w:r>
      <w:proofErr w:type="spellEnd"/>
      <w:r w:rsidRPr="009C16E3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9C16E3">
        <w:rPr>
          <w:rFonts w:ascii="TH SarabunPSK" w:eastAsia="Calibri" w:hAnsi="TH SarabunPSK" w:cs="TH SarabunPSK"/>
          <w:sz w:val="32"/>
          <w:szCs w:val="32"/>
        </w:rPr>
        <w:t>Huay</w:t>
      </w:r>
      <w:proofErr w:type="spellEnd"/>
      <w:r w:rsidRPr="009C16E3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9C16E3">
        <w:rPr>
          <w:rFonts w:ascii="TH SarabunPSK" w:eastAsia="Calibri" w:hAnsi="TH SarabunPSK" w:cs="TH SarabunPSK"/>
          <w:sz w:val="32"/>
          <w:szCs w:val="32"/>
        </w:rPr>
        <w:t>Kha</w:t>
      </w:r>
      <w:proofErr w:type="spellEnd"/>
      <w:r w:rsidRPr="009C16E3">
        <w:rPr>
          <w:rFonts w:ascii="TH SarabunPSK" w:eastAsia="Calibri" w:hAnsi="TH SarabunPSK" w:cs="TH SarabunPSK"/>
          <w:sz w:val="32"/>
          <w:szCs w:val="32"/>
        </w:rPr>
        <w:t>–</w:t>
      </w:r>
      <w:proofErr w:type="spellStart"/>
      <w:r w:rsidRPr="009C16E3">
        <w:rPr>
          <w:rFonts w:ascii="TH SarabunPSK" w:eastAsia="Calibri" w:hAnsi="TH SarabunPSK" w:cs="TH SarabunPSK"/>
          <w:sz w:val="32"/>
          <w:szCs w:val="32"/>
        </w:rPr>
        <w:t>Khang</w:t>
      </w:r>
      <w:proofErr w:type="spellEnd"/>
      <w:proofErr w:type="gramStart"/>
      <w:r w:rsidRPr="009C16E3">
        <w:rPr>
          <w:rFonts w:ascii="TH SarabunPSK" w:eastAsia="Calibri" w:hAnsi="TH SarabunPSK" w:cs="TH SarabunPSK"/>
          <w:sz w:val="32"/>
          <w:szCs w:val="32"/>
        </w:rPr>
        <w:t xml:space="preserve">,  </w:t>
      </w:r>
      <w:proofErr w:type="spellStart"/>
      <w:r w:rsidRPr="009C16E3">
        <w:rPr>
          <w:rFonts w:ascii="TH SarabunPSK" w:eastAsia="Calibri" w:hAnsi="TH SarabunPSK" w:cs="TH SarabunPSK"/>
          <w:sz w:val="32"/>
          <w:szCs w:val="32"/>
        </w:rPr>
        <w:t>Muang</w:t>
      </w:r>
      <w:proofErr w:type="spellEnd"/>
      <w:proofErr w:type="gramEnd"/>
      <w:r w:rsidRPr="009C16E3">
        <w:rPr>
          <w:rFonts w:ascii="TH SarabunPSK" w:eastAsia="Calibri" w:hAnsi="TH SarabunPSK" w:cs="TH SarabunPSK"/>
          <w:sz w:val="32"/>
          <w:szCs w:val="32"/>
        </w:rPr>
        <w:t xml:space="preserve"> District,</w:t>
      </w:r>
    </w:p>
    <w:p w:rsidR="00B7462C" w:rsidRDefault="00B7462C" w:rsidP="00B746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C16E3">
        <w:rPr>
          <w:rFonts w:ascii="TH SarabunPSK" w:eastAsia="Calibri" w:hAnsi="TH SarabunPSK" w:cs="TH SarabunPSK"/>
          <w:sz w:val="32"/>
          <w:szCs w:val="32"/>
        </w:rPr>
        <w:t xml:space="preserve">       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proofErr w:type="spellStart"/>
      <w:r w:rsidRPr="009C16E3">
        <w:rPr>
          <w:rFonts w:ascii="TH SarabunPSK" w:eastAsia="Calibri" w:hAnsi="TH SarabunPSK" w:cs="TH SarabunPSK"/>
          <w:sz w:val="32"/>
          <w:szCs w:val="32"/>
        </w:rPr>
        <w:t>Maha</w:t>
      </w:r>
      <w:proofErr w:type="spellEnd"/>
      <w:r w:rsidRPr="009C16E3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9C16E3">
        <w:rPr>
          <w:rFonts w:ascii="TH SarabunPSK" w:eastAsia="Calibri" w:hAnsi="TH SarabunPSK" w:cs="TH SarabunPSK"/>
          <w:sz w:val="32"/>
          <w:szCs w:val="32"/>
        </w:rPr>
        <w:t>Sarakham</w:t>
      </w:r>
      <w:proofErr w:type="spellEnd"/>
      <w:r w:rsidRPr="009C16E3">
        <w:rPr>
          <w:rFonts w:ascii="TH SarabunPSK" w:eastAsia="Calibri" w:hAnsi="TH SarabunPSK" w:cs="TH SarabunPSK"/>
          <w:sz w:val="32"/>
          <w:szCs w:val="32"/>
        </w:rPr>
        <w:t xml:space="preserve"> Province</w:t>
      </w:r>
    </w:p>
    <w:p w:rsidR="00B7462C" w:rsidRDefault="00B7462C" w:rsidP="00B746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022B">
        <w:rPr>
          <w:rFonts w:ascii="TH SarabunPSK" w:eastAsia="Calibri" w:hAnsi="TH SarabunPSK" w:cs="TH SarabunPSK"/>
          <w:b/>
          <w:bCs/>
          <w:sz w:val="32"/>
          <w:szCs w:val="32"/>
        </w:rPr>
        <w:t>Authors</w:t>
      </w:r>
      <w:r w:rsidRPr="00E9022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E9022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/>
          <w:color w:val="000000"/>
          <w:sz w:val="32"/>
          <w:szCs w:val="32"/>
        </w:rPr>
        <w:t>Patcharin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</w:rPr>
        <w:t>Jitjak</w:t>
      </w:r>
      <w:proofErr w:type="spellEnd"/>
    </w:p>
    <w:p w:rsidR="00B7462C" w:rsidRDefault="00B7462C" w:rsidP="00B746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proofErr w:type="spellStart"/>
      <w:proofErr w:type="gramStart"/>
      <w:r w:rsidRPr="0013684D">
        <w:rPr>
          <w:rFonts w:ascii="TH SarabunPSK" w:hAnsi="TH SarabunPSK" w:cs="TH SarabunPSK"/>
          <w:color w:val="000000"/>
          <w:sz w:val="32"/>
          <w:szCs w:val="32"/>
        </w:rPr>
        <w:t>Petcharaporn</w:t>
      </w:r>
      <w:proofErr w:type="spellEnd"/>
      <w:r w:rsidRPr="0013684D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13684D">
        <w:rPr>
          <w:rFonts w:ascii="TH SarabunPSK" w:hAnsi="TH SarabunPSK" w:cs="TH SarabunPSK"/>
          <w:color w:val="000000"/>
          <w:sz w:val="32"/>
          <w:szCs w:val="32"/>
        </w:rPr>
        <w:t>Srisetnam</w:t>
      </w:r>
      <w:proofErr w:type="spellEnd"/>
      <w:proofErr w:type="gramEnd"/>
    </w:p>
    <w:p w:rsidR="00B7462C" w:rsidRDefault="00B7462C" w:rsidP="00B746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proofErr w:type="spellStart"/>
      <w:proofErr w:type="gramStart"/>
      <w:r>
        <w:rPr>
          <w:rFonts w:ascii="TH SarabunPSK" w:hAnsi="TH SarabunPSK" w:cs="TH SarabunPSK"/>
          <w:color w:val="000000"/>
          <w:sz w:val="32"/>
          <w:szCs w:val="32"/>
        </w:rPr>
        <w:t>Sunantha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</w:rPr>
        <w:t>Aonnasa</w:t>
      </w:r>
      <w:proofErr w:type="spellEnd"/>
      <w:proofErr w:type="gramEnd"/>
    </w:p>
    <w:p w:rsidR="00B7462C" w:rsidRDefault="00B7462C" w:rsidP="00B746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9022B">
        <w:rPr>
          <w:rFonts w:ascii="TH SarabunPSK" w:hAnsi="TH SarabunPSK" w:cs="TH SarabunPSK"/>
          <w:b/>
          <w:bCs/>
          <w:color w:val="000000"/>
          <w:sz w:val="32"/>
          <w:szCs w:val="32"/>
        </w:rPr>
        <w:t>Advisors</w:t>
      </w:r>
      <w:r w:rsidRPr="00E9022B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Dr. </w:t>
      </w:r>
      <w:proofErr w:type="spellStart"/>
      <w:proofErr w:type="gramStart"/>
      <w:r>
        <w:rPr>
          <w:rFonts w:ascii="TH SarabunPSK" w:hAnsi="TH SarabunPSK" w:cs="TH SarabunPSK"/>
          <w:color w:val="000000"/>
          <w:sz w:val="32"/>
          <w:szCs w:val="32"/>
        </w:rPr>
        <w:t>Nukool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</w:rPr>
        <w:t>Kudthalang</w:t>
      </w:r>
      <w:proofErr w:type="spellEnd"/>
      <w:proofErr w:type="gramEnd"/>
    </w:p>
    <w:p w:rsidR="00B7462C" w:rsidRPr="00E57F57" w:rsidRDefault="00B7462C" w:rsidP="00B746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Asst. Prof. Dr. </w:t>
      </w:r>
      <w:proofErr w:type="spellStart"/>
      <w:proofErr w:type="gramStart"/>
      <w:r>
        <w:rPr>
          <w:rFonts w:ascii="TH SarabunPSK" w:hAnsi="TH SarabunPSK" w:cs="TH SarabunPSK"/>
          <w:color w:val="000000"/>
          <w:sz w:val="32"/>
          <w:szCs w:val="32"/>
        </w:rPr>
        <w:t>Somsanguan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</w:rPr>
        <w:t>Passago</w:t>
      </w:r>
      <w:proofErr w:type="spellEnd"/>
      <w:proofErr w:type="gramEnd"/>
    </w:p>
    <w:p w:rsidR="00B7462C" w:rsidRDefault="00B7462C" w:rsidP="00B746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Mrs. </w:t>
      </w:r>
      <w:proofErr w:type="spellStart"/>
      <w:proofErr w:type="gramStart"/>
      <w:r>
        <w:rPr>
          <w:rFonts w:ascii="TH SarabunPSK" w:eastAsia="Calibri" w:hAnsi="TH SarabunPSK" w:cs="TH SarabunPSK"/>
          <w:sz w:val="32"/>
          <w:szCs w:val="32"/>
        </w:rPr>
        <w:t>Metta</w:t>
      </w:r>
      <w:proofErr w:type="spellEnd"/>
      <w:r>
        <w:rPr>
          <w:rFonts w:ascii="TH SarabunPSK" w:eastAsia="Calibri" w:hAnsi="TH SarabunPSK" w:cs="TH SarabunPSK"/>
          <w:sz w:val="32"/>
          <w:szCs w:val="32"/>
        </w:rPr>
        <w:t xml:space="preserve">  </w:t>
      </w:r>
      <w:proofErr w:type="spellStart"/>
      <w:r>
        <w:rPr>
          <w:rFonts w:ascii="TH SarabunPSK" w:eastAsia="Calibri" w:hAnsi="TH SarabunPSK" w:cs="TH SarabunPSK"/>
          <w:sz w:val="32"/>
          <w:szCs w:val="32"/>
        </w:rPr>
        <w:t>Kengchuwong</w:t>
      </w:r>
      <w:proofErr w:type="spellEnd"/>
      <w:proofErr w:type="gramEnd"/>
    </w:p>
    <w:p w:rsidR="00B7462C" w:rsidRDefault="00B7462C" w:rsidP="00B746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022B">
        <w:rPr>
          <w:rFonts w:ascii="TH SarabunPSK" w:eastAsia="Calibri" w:hAnsi="TH SarabunPSK" w:cs="TH SarabunPSK"/>
          <w:b/>
          <w:bCs/>
          <w:sz w:val="32"/>
          <w:szCs w:val="32"/>
        </w:rPr>
        <w:t>Department/Faculty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>Environmental Science/Science and Technology</w:t>
      </w:r>
    </w:p>
    <w:p w:rsidR="00B7462C" w:rsidRDefault="00B7462C" w:rsidP="00B746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022B">
        <w:rPr>
          <w:rFonts w:ascii="TH SarabunPSK" w:eastAsia="Calibri" w:hAnsi="TH SarabunPSK" w:cs="TH SarabunPSK"/>
          <w:b/>
          <w:bCs/>
          <w:sz w:val="32"/>
          <w:szCs w:val="32"/>
        </w:rPr>
        <w:t>University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/>
          <w:sz w:val="32"/>
          <w:szCs w:val="32"/>
        </w:rPr>
        <w:t>Rajabhat</w:t>
      </w:r>
      <w:proofErr w:type="spellEnd"/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Calibri" w:hAnsi="TH SarabunPSK" w:cs="TH SarabunPSK"/>
          <w:sz w:val="32"/>
          <w:szCs w:val="32"/>
        </w:rPr>
        <w:t>Maha</w:t>
      </w:r>
      <w:proofErr w:type="spellEnd"/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Calibri" w:hAnsi="TH SarabunPSK" w:cs="TH SarabunPSK"/>
          <w:sz w:val="32"/>
          <w:szCs w:val="32"/>
        </w:rPr>
        <w:t>Sarakham</w:t>
      </w:r>
      <w:proofErr w:type="spellEnd"/>
      <w:r>
        <w:rPr>
          <w:rFonts w:ascii="TH SarabunPSK" w:eastAsia="Calibri" w:hAnsi="TH SarabunPSK" w:cs="TH SarabunPSK"/>
          <w:sz w:val="32"/>
          <w:szCs w:val="32"/>
        </w:rPr>
        <w:t xml:space="preserve"> University</w:t>
      </w:r>
    </w:p>
    <w:p w:rsidR="00B7462C" w:rsidRDefault="00B7462C" w:rsidP="00B746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022B">
        <w:rPr>
          <w:rFonts w:ascii="TH SarabunPSK" w:eastAsia="Calibri" w:hAnsi="TH SarabunPSK" w:cs="TH SarabunPSK"/>
          <w:b/>
          <w:bCs/>
          <w:sz w:val="32"/>
          <w:szCs w:val="32"/>
        </w:rPr>
        <w:t>Year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>2016</w:t>
      </w:r>
    </w:p>
    <w:p w:rsidR="00B7462C" w:rsidRDefault="00B7462C" w:rsidP="00B746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7462C" w:rsidRDefault="00B7462C" w:rsidP="00B746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               </w:t>
      </w:r>
    </w:p>
    <w:p w:rsidR="00B7462C" w:rsidRPr="00E9022B" w:rsidRDefault="00B7462C" w:rsidP="00B746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9022B">
        <w:rPr>
          <w:rFonts w:ascii="TH SarabunPSK" w:eastAsia="Calibri" w:hAnsi="TH SarabunPSK" w:cs="TH SarabunPSK"/>
          <w:b/>
          <w:bCs/>
          <w:sz w:val="32"/>
          <w:szCs w:val="32"/>
        </w:rPr>
        <w:t>Abstract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</w:p>
    <w:p w:rsidR="00B7462C" w:rsidRDefault="00B7462C" w:rsidP="00B746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B7462C" w:rsidRPr="00130CBC" w:rsidRDefault="00B7462C" w:rsidP="00B7462C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30CBC">
        <w:rPr>
          <w:rFonts w:ascii="TH SarabunPSK" w:hAnsi="TH SarabunPSK" w:cs="TH SarabunPSK"/>
          <w:sz w:val="32"/>
          <w:szCs w:val="32"/>
        </w:rPr>
        <w:t xml:space="preserve">This research </w:t>
      </w:r>
      <w:r>
        <w:rPr>
          <w:rFonts w:ascii="TH SarabunPSK" w:hAnsi="TH SarabunPSK" w:cs="TH SarabunPSK"/>
          <w:sz w:val="32"/>
          <w:szCs w:val="32"/>
        </w:rPr>
        <w:t xml:space="preserve">is a </w:t>
      </w:r>
      <w:r w:rsidRPr="00130CBC">
        <w:rPr>
          <w:rFonts w:ascii="TH SarabunPSK" w:hAnsi="TH SarabunPSK" w:cs="TH SarabunPSK"/>
          <w:sz w:val="32"/>
          <w:szCs w:val="32"/>
        </w:rPr>
        <w:t xml:space="preserve">study of heavy metals in water </w:t>
      </w:r>
      <w:r>
        <w:rPr>
          <w:rFonts w:ascii="TH SarabunPSK" w:hAnsi="TH SarabunPSK" w:cs="TH SarabunPSK"/>
          <w:sz w:val="32"/>
          <w:szCs w:val="32"/>
        </w:rPr>
        <w:t xml:space="preserve">and </w:t>
      </w:r>
      <w:r w:rsidRPr="00130CBC">
        <w:rPr>
          <w:rFonts w:ascii="TH SarabunPSK" w:hAnsi="TH SarabunPSK" w:cs="TH SarabunPSK"/>
          <w:sz w:val="32"/>
          <w:szCs w:val="32"/>
        </w:rPr>
        <w:t xml:space="preserve">sediment </w:t>
      </w:r>
      <w:r>
        <w:rPr>
          <w:rFonts w:ascii="TH SarabunPSK" w:hAnsi="TH SarabunPSK" w:cs="TH SarabunPSK"/>
          <w:sz w:val="32"/>
          <w:szCs w:val="32"/>
        </w:rPr>
        <w:t>of</w:t>
      </w:r>
      <w:r w:rsidRPr="00130CB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Huay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Khakang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130CBC">
        <w:rPr>
          <w:rFonts w:ascii="TH SarabunPSK" w:hAnsi="TH SarabunPSK" w:cs="TH SarabunPSK"/>
          <w:sz w:val="32"/>
          <w:szCs w:val="32"/>
        </w:rPr>
        <w:t>Muang</w:t>
      </w:r>
      <w:proofErr w:type="spellEnd"/>
      <w:r w:rsidRPr="00130CB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District, </w:t>
      </w:r>
      <w:proofErr w:type="spellStart"/>
      <w:proofErr w:type="gramStart"/>
      <w:r w:rsidRPr="00130CBC">
        <w:rPr>
          <w:rFonts w:ascii="TH SarabunPSK" w:hAnsi="TH SarabunPSK" w:cs="TH SarabunPSK"/>
          <w:sz w:val="32"/>
          <w:szCs w:val="32"/>
        </w:rPr>
        <w:t>Maha</w:t>
      </w:r>
      <w:r>
        <w:rPr>
          <w:rFonts w:ascii="TH SarabunPSK" w:hAnsi="TH SarabunPSK" w:cs="TH SarabunPSK"/>
          <w:sz w:val="32"/>
          <w:szCs w:val="32"/>
        </w:rPr>
        <w:t>sa</w:t>
      </w:r>
      <w:r w:rsidRPr="00130CBC">
        <w:rPr>
          <w:rFonts w:ascii="TH SarabunPSK" w:hAnsi="TH SarabunPSK" w:cs="TH SarabunPSK"/>
          <w:sz w:val="32"/>
          <w:szCs w:val="32"/>
        </w:rPr>
        <w:t>rakham</w:t>
      </w:r>
      <w:proofErr w:type="spellEnd"/>
      <w:proofErr w:type="gramEnd"/>
      <w:r>
        <w:rPr>
          <w:rFonts w:ascii="TH SarabunPSK" w:hAnsi="TH SarabunPSK" w:cs="TH SarabunPSK"/>
          <w:sz w:val="32"/>
          <w:szCs w:val="32"/>
        </w:rPr>
        <w:t xml:space="preserve"> Province</w:t>
      </w:r>
      <w:r w:rsidRPr="00130CBC">
        <w:rPr>
          <w:rFonts w:ascii="TH SarabunPSK" w:hAnsi="TH SarabunPSK" w:cs="TH SarabunPSK"/>
          <w:sz w:val="32"/>
          <w:szCs w:val="32"/>
        </w:rPr>
        <w:t xml:space="preserve">. The heavy metals including lead, copper, cadmium and manganese </w:t>
      </w:r>
      <w:r>
        <w:rPr>
          <w:rFonts w:ascii="TH SarabunPSK" w:hAnsi="TH SarabunPSK" w:cs="TH SarabunPSK"/>
          <w:sz w:val="32"/>
          <w:szCs w:val="32"/>
        </w:rPr>
        <w:t xml:space="preserve">were </w:t>
      </w:r>
      <w:r w:rsidRPr="00130CBC">
        <w:rPr>
          <w:rFonts w:ascii="TH SarabunPSK" w:hAnsi="TH SarabunPSK" w:cs="TH SarabunPSK"/>
          <w:sz w:val="32"/>
          <w:szCs w:val="32"/>
        </w:rPr>
        <w:t>stud</w:t>
      </w:r>
      <w:r>
        <w:rPr>
          <w:rFonts w:ascii="TH SarabunPSK" w:hAnsi="TH SarabunPSK" w:cs="TH SarabunPSK"/>
          <w:sz w:val="32"/>
          <w:szCs w:val="32"/>
        </w:rPr>
        <w:t>ied</w:t>
      </w:r>
      <w:r w:rsidRPr="00130CBC">
        <w:rPr>
          <w:rFonts w:ascii="TH SarabunPSK" w:hAnsi="TH SarabunPSK" w:cs="TH SarabunPSK"/>
          <w:sz w:val="32"/>
          <w:szCs w:val="32"/>
        </w:rPr>
        <w:t xml:space="preserve"> by comparing the amount of heavy metals in the water with the water quality standards in surface water </w:t>
      </w:r>
      <w:r>
        <w:rPr>
          <w:rFonts w:ascii="TH SarabunPSK" w:hAnsi="TH SarabunPSK" w:cs="TH SarabunPSK"/>
          <w:sz w:val="32"/>
          <w:szCs w:val="32"/>
        </w:rPr>
        <w:t xml:space="preserve">source </w:t>
      </w:r>
      <w:r w:rsidRPr="00130CBC">
        <w:rPr>
          <w:rFonts w:ascii="TH SarabunPSK" w:hAnsi="TH SarabunPSK" w:cs="TH SarabunPSK"/>
          <w:sz w:val="32"/>
          <w:szCs w:val="32"/>
        </w:rPr>
        <w:t>and comparison of heavy metals in sediment and soil quality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30CBC">
        <w:rPr>
          <w:rFonts w:ascii="TH SarabunPSK" w:hAnsi="TH SarabunPSK" w:cs="TH SarabunPSK"/>
          <w:sz w:val="32"/>
          <w:szCs w:val="32"/>
        </w:rPr>
        <w:t>standards</w:t>
      </w:r>
      <w:r>
        <w:rPr>
          <w:rFonts w:ascii="TH SarabunPSK" w:hAnsi="TH SarabunPSK" w:cs="TH SarabunPSK"/>
          <w:sz w:val="32"/>
          <w:szCs w:val="32"/>
        </w:rPr>
        <w:t xml:space="preserve"> using</w:t>
      </w:r>
      <w:r w:rsidRPr="00F97E2A">
        <w:rPr>
          <w:rFonts w:ascii="TH SarabunPSK" w:hAnsi="TH SarabunPSK" w:cs="TH SarabunPSK"/>
          <w:sz w:val="32"/>
          <w:szCs w:val="32"/>
        </w:rPr>
        <w:t xml:space="preserve"> for housing and agriculture</w:t>
      </w:r>
      <w:r>
        <w:rPr>
          <w:rFonts w:ascii="TH SarabunPSK" w:hAnsi="TH SarabunPSK" w:cs="TH SarabunPSK"/>
          <w:sz w:val="32"/>
          <w:szCs w:val="32"/>
        </w:rPr>
        <w:t xml:space="preserve">. Nine points were collected for sampling points of </w:t>
      </w:r>
      <w:r w:rsidRPr="00130CBC">
        <w:rPr>
          <w:rFonts w:ascii="TH SarabunPSK" w:hAnsi="TH SarabunPSK" w:cs="TH SarabunPSK"/>
          <w:sz w:val="32"/>
          <w:szCs w:val="32"/>
        </w:rPr>
        <w:t>water and sediment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 xml:space="preserve">which </w:t>
      </w:r>
      <w:r w:rsidRPr="00130CBC">
        <w:rPr>
          <w:rFonts w:ascii="TH SarabunPSK" w:hAnsi="TH SarabunPSK" w:cs="TH SarabunPSK"/>
          <w:sz w:val="32"/>
          <w:szCs w:val="32"/>
        </w:rPr>
        <w:t>each point</w:t>
      </w:r>
      <w:r>
        <w:rPr>
          <w:rFonts w:ascii="TH SarabunPSK" w:hAnsi="TH SarabunPSK" w:cs="TH SarabunPSK"/>
          <w:sz w:val="32"/>
          <w:szCs w:val="32"/>
        </w:rPr>
        <w:t>s collected the sample once per week for 3 weeks; week cease week from 14 Nov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2015 – 12 Dec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2015.</w:t>
      </w:r>
      <w:r w:rsidRPr="00130CB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T</w:t>
      </w:r>
      <w:r w:rsidRPr="00130CBC">
        <w:rPr>
          <w:rFonts w:ascii="TH SarabunPSK" w:hAnsi="TH SarabunPSK" w:cs="TH SarabunPSK"/>
          <w:sz w:val="32"/>
          <w:szCs w:val="32"/>
        </w:rPr>
        <w:t xml:space="preserve">he water quality parameters measured include temperature, </w:t>
      </w:r>
      <w:r>
        <w:rPr>
          <w:rFonts w:ascii="TH SarabunPSK" w:hAnsi="TH SarabunPSK" w:cs="TH SarabunPSK"/>
          <w:sz w:val="32"/>
          <w:szCs w:val="32"/>
        </w:rPr>
        <w:t xml:space="preserve">dissolved oxygen, conductivity, pH </w:t>
      </w:r>
      <w:r w:rsidRPr="00130CBC">
        <w:rPr>
          <w:rFonts w:ascii="TH SarabunPSK" w:hAnsi="TH SarabunPSK" w:cs="TH SarabunPSK"/>
          <w:sz w:val="32"/>
          <w:szCs w:val="32"/>
        </w:rPr>
        <w:t>and heavy metals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>
        <w:rPr>
          <w:rFonts w:ascii="TH SarabunPSK" w:hAnsi="TH SarabunPSK" w:cs="TH SarabunPSK"/>
          <w:sz w:val="32"/>
          <w:szCs w:val="32"/>
        </w:rPr>
        <w:t>f</w:t>
      </w:r>
      <w:r w:rsidRPr="00130CBC">
        <w:rPr>
          <w:rFonts w:ascii="TH SarabunPSK" w:hAnsi="TH SarabunPSK" w:cs="TH SarabunPSK"/>
          <w:sz w:val="32"/>
          <w:szCs w:val="32"/>
        </w:rPr>
        <w:t>or</w:t>
      </w:r>
      <w:proofErr w:type="gramEnd"/>
      <w:r w:rsidRPr="00130CBC">
        <w:rPr>
          <w:rFonts w:ascii="TH SarabunPSK" w:hAnsi="TH SarabunPSK" w:cs="TH SarabunPSK"/>
          <w:sz w:val="32"/>
          <w:szCs w:val="32"/>
        </w:rPr>
        <w:t xml:space="preserve"> the determination of heavy metals in the water and sediment</w:t>
      </w:r>
      <w:r>
        <w:rPr>
          <w:rFonts w:ascii="TH SarabunPSK" w:hAnsi="TH SarabunPSK" w:cs="TH SarabunPSK"/>
          <w:sz w:val="32"/>
          <w:szCs w:val="32"/>
        </w:rPr>
        <w:t>, the measuring was done by u</w:t>
      </w:r>
      <w:r w:rsidRPr="00130CBC">
        <w:rPr>
          <w:rFonts w:ascii="TH SarabunPSK" w:hAnsi="TH SarabunPSK" w:cs="TH SarabunPSK"/>
          <w:sz w:val="32"/>
          <w:szCs w:val="32"/>
        </w:rPr>
        <w:t>sing atomic absorption spectr</w:t>
      </w:r>
      <w:r>
        <w:rPr>
          <w:rFonts w:ascii="TH SarabunPSK" w:hAnsi="TH SarabunPSK" w:cs="TH SarabunPSK"/>
          <w:sz w:val="32"/>
          <w:szCs w:val="32"/>
        </w:rPr>
        <w:t>o</w:t>
      </w:r>
      <w:r w:rsidRPr="00130CBC">
        <w:rPr>
          <w:rFonts w:ascii="TH SarabunPSK" w:hAnsi="TH SarabunPSK" w:cs="TH SarabunPSK"/>
          <w:sz w:val="32"/>
          <w:szCs w:val="32"/>
        </w:rPr>
        <w:t>photometer. The statistics used in data analysis were mean and standard deviation.</w:t>
      </w:r>
    </w:p>
    <w:p w:rsidR="00B7462C" w:rsidRPr="00130CBC" w:rsidRDefault="00B7462C" w:rsidP="00B7462C">
      <w:pPr>
        <w:tabs>
          <w:tab w:val="left" w:pos="851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0CBC">
        <w:rPr>
          <w:rFonts w:ascii="TH SarabunPSK" w:hAnsi="TH SarabunPSK" w:cs="TH SarabunPSK"/>
          <w:sz w:val="32"/>
          <w:szCs w:val="32"/>
        </w:rPr>
        <w:lastRenderedPageBreak/>
        <w:t xml:space="preserve">The study found that the water quality </w:t>
      </w:r>
      <w:r>
        <w:rPr>
          <w:rFonts w:ascii="TH SarabunPSK" w:hAnsi="TH SarabunPSK" w:cs="TH SarabunPSK"/>
          <w:sz w:val="32"/>
          <w:szCs w:val="32"/>
        </w:rPr>
        <w:t xml:space="preserve">at </w:t>
      </w:r>
      <w:proofErr w:type="spellStart"/>
      <w:r>
        <w:rPr>
          <w:rFonts w:ascii="TH SarabunPSK" w:hAnsi="TH SarabunPSK" w:cs="TH SarabunPSK"/>
          <w:sz w:val="32"/>
          <w:szCs w:val="32"/>
        </w:rPr>
        <w:t>Huay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Khakang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has</w:t>
      </w:r>
      <w:r w:rsidRPr="00130CBC">
        <w:rPr>
          <w:rFonts w:ascii="TH SarabunPSK" w:hAnsi="TH SarabunPSK" w:cs="TH SarabunPSK"/>
          <w:sz w:val="32"/>
          <w:szCs w:val="32"/>
        </w:rPr>
        <w:t xml:space="preserve"> an average temperature in the</w:t>
      </w:r>
      <w:r>
        <w:rPr>
          <w:rFonts w:ascii="TH SarabunPSK" w:hAnsi="TH SarabunPSK" w:cs="TH SarabunPSK"/>
          <w:sz w:val="32"/>
          <w:szCs w:val="32"/>
        </w:rPr>
        <w:t xml:space="preserve"> range of 28.0 to 32.5 degrees </w:t>
      </w:r>
      <w:proofErr w:type="spellStart"/>
      <w:r>
        <w:rPr>
          <w:rFonts w:ascii="TH SarabunPSK" w:hAnsi="TH SarabunPSK" w:cs="TH SarabunPSK"/>
          <w:sz w:val="32"/>
          <w:szCs w:val="32"/>
        </w:rPr>
        <w:t>c</w:t>
      </w:r>
      <w:r w:rsidRPr="00130CBC">
        <w:rPr>
          <w:rFonts w:ascii="TH SarabunPSK" w:hAnsi="TH SarabunPSK" w:cs="TH SarabunPSK"/>
          <w:sz w:val="32"/>
          <w:szCs w:val="32"/>
        </w:rPr>
        <w:t>elsius</w:t>
      </w:r>
      <w:proofErr w:type="spellEnd"/>
      <w:r w:rsidRPr="00130CBC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The c</w:t>
      </w:r>
      <w:r w:rsidRPr="00130CBC">
        <w:rPr>
          <w:rFonts w:ascii="TH SarabunPSK" w:hAnsi="TH SarabunPSK" w:cs="TH SarabunPSK"/>
          <w:sz w:val="32"/>
          <w:szCs w:val="32"/>
        </w:rPr>
        <w:t xml:space="preserve">onductivity is average </w:t>
      </w:r>
      <w:proofErr w:type="gramStart"/>
      <w:r w:rsidRPr="00130CBC">
        <w:rPr>
          <w:rFonts w:ascii="TH SarabunPSK" w:hAnsi="TH SarabunPSK" w:cs="TH SarabunPSK"/>
          <w:sz w:val="32"/>
          <w:szCs w:val="32"/>
        </w:rPr>
        <w:t>at 47.11 to 588.67</w:t>
      </w:r>
      <w:r>
        <w:rPr>
          <w:rFonts w:ascii="TH SarabunPSK" w:hAnsi="TH SarabunPSK" w:cs="TH SarabunPSK"/>
          <w:sz w:val="32"/>
          <w:szCs w:val="32"/>
        </w:rPr>
        <w:t xml:space="preserve"> m</w:t>
      </w:r>
      <w:r w:rsidRPr="00130CBC">
        <w:rPr>
          <w:rFonts w:ascii="TH SarabunPSK" w:hAnsi="TH SarabunPSK" w:cs="TH SarabunPSK"/>
          <w:sz w:val="32"/>
          <w:szCs w:val="32"/>
        </w:rPr>
        <w:t>icro cement per centimeter</w:t>
      </w:r>
      <w:proofErr w:type="gramEnd"/>
      <w:r w:rsidRPr="00130CBC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130CBC">
        <w:rPr>
          <w:rFonts w:ascii="TH SarabunPSK" w:hAnsi="TH SarabunPSK" w:cs="TH SarabunPSK"/>
          <w:sz w:val="32"/>
          <w:szCs w:val="32"/>
        </w:rPr>
        <w:t>The dissolved oxygen in water with an average in the range of 2.67 to 6.92 milligrams per liter.</w:t>
      </w:r>
      <w:proofErr w:type="gramEnd"/>
      <w:r w:rsidRPr="00130CB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T</w:t>
      </w:r>
      <w:r w:rsidRPr="00130CBC">
        <w:rPr>
          <w:rFonts w:ascii="TH SarabunPSK" w:hAnsi="TH SarabunPSK" w:cs="TH SarabunPSK"/>
          <w:sz w:val="32"/>
          <w:szCs w:val="32"/>
        </w:rPr>
        <w:t xml:space="preserve">he </w:t>
      </w:r>
      <w:r>
        <w:rPr>
          <w:rFonts w:ascii="TH SarabunPSK" w:hAnsi="TH SarabunPSK" w:cs="TH SarabunPSK"/>
          <w:sz w:val="32"/>
          <w:szCs w:val="32"/>
        </w:rPr>
        <w:t xml:space="preserve">pH at </w:t>
      </w:r>
      <w:r w:rsidRPr="00130CBC">
        <w:rPr>
          <w:rFonts w:ascii="TH SarabunPSK" w:hAnsi="TH SarabunPSK" w:cs="TH SarabunPSK"/>
          <w:sz w:val="32"/>
          <w:szCs w:val="32"/>
        </w:rPr>
        <w:t xml:space="preserve">average </w:t>
      </w:r>
      <w:r>
        <w:rPr>
          <w:rFonts w:ascii="TH SarabunPSK" w:hAnsi="TH SarabunPSK" w:cs="TH SarabunPSK"/>
          <w:sz w:val="32"/>
          <w:szCs w:val="32"/>
        </w:rPr>
        <w:t xml:space="preserve">is </w:t>
      </w:r>
      <w:r w:rsidRPr="00130CBC">
        <w:rPr>
          <w:rFonts w:ascii="TH SarabunPSK" w:hAnsi="TH SarabunPSK" w:cs="TH SarabunPSK"/>
          <w:sz w:val="32"/>
          <w:szCs w:val="32"/>
        </w:rPr>
        <w:t>in the range of 6.89 to 8.09</w:t>
      </w:r>
      <w:r>
        <w:rPr>
          <w:rFonts w:ascii="TH SarabunPSK" w:hAnsi="TH SarabunPSK" w:cs="TH SarabunPSK"/>
          <w:sz w:val="32"/>
          <w:szCs w:val="32"/>
        </w:rPr>
        <w:t>.</w:t>
      </w:r>
      <w:r w:rsidRPr="00130CB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The copper, </w:t>
      </w:r>
      <w:r w:rsidRPr="00130CBC">
        <w:rPr>
          <w:rFonts w:ascii="TH SarabunPSK" w:hAnsi="TH SarabunPSK" w:cs="TH SarabunPSK"/>
          <w:sz w:val="32"/>
          <w:szCs w:val="32"/>
        </w:rPr>
        <w:t>lead, cadmium and manganese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85C2A">
        <w:rPr>
          <w:rFonts w:ascii="TH SarabunPSK" w:hAnsi="TH SarabunPSK" w:cs="TH SarabunPSK"/>
          <w:sz w:val="32"/>
          <w:szCs w:val="32"/>
        </w:rPr>
        <w:t>concentration</w:t>
      </w:r>
      <w:r w:rsidRPr="00130CBC">
        <w:rPr>
          <w:rFonts w:ascii="TH SarabunPSK" w:hAnsi="TH SarabunPSK" w:cs="TH SarabunPSK"/>
          <w:sz w:val="32"/>
          <w:szCs w:val="32"/>
        </w:rPr>
        <w:t xml:space="preserve"> found in water samples </w:t>
      </w:r>
      <w:r>
        <w:rPr>
          <w:rFonts w:ascii="TH SarabunPSK" w:hAnsi="TH SarabunPSK" w:cs="TH SarabunPSK"/>
          <w:sz w:val="32"/>
          <w:szCs w:val="32"/>
        </w:rPr>
        <w:t>at</w:t>
      </w:r>
      <w:r w:rsidRPr="00130CB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Huay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Khakang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is </w:t>
      </w:r>
      <w:r w:rsidRPr="00130CBC">
        <w:rPr>
          <w:rFonts w:ascii="TH SarabunPSK" w:hAnsi="TH SarabunPSK" w:cs="TH SarabunPSK"/>
          <w:sz w:val="32"/>
          <w:szCs w:val="32"/>
        </w:rPr>
        <w:t>average in the range of 0.036 to 0.051, 0.006 to 0.014, 0.011 to 0.029, 0.130 to 1.006 milligrams per liter, respectively</w:t>
      </w:r>
      <w:r>
        <w:rPr>
          <w:rFonts w:ascii="TH SarabunPSK" w:hAnsi="TH SarabunPSK" w:cs="TH SarabunPSK"/>
          <w:sz w:val="32"/>
          <w:szCs w:val="32"/>
        </w:rPr>
        <w:t xml:space="preserve">. When the results are </w:t>
      </w:r>
      <w:r w:rsidRPr="00130CBC">
        <w:rPr>
          <w:rFonts w:ascii="TH SarabunPSK" w:hAnsi="TH SarabunPSK" w:cs="TH SarabunPSK"/>
          <w:sz w:val="32"/>
          <w:szCs w:val="32"/>
        </w:rPr>
        <w:t xml:space="preserve">compared to the standard of water quality in surface water, </w:t>
      </w:r>
      <w:r>
        <w:rPr>
          <w:rFonts w:ascii="TH SarabunPSK" w:hAnsi="TH SarabunPSK" w:cs="TH SarabunPSK"/>
          <w:sz w:val="32"/>
          <w:szCs w:val="32"/>
        </w:rPr>
        <w:t xml:space="preserve">it was found that </w:t>
      </w:r>
      <w:r w:rsidRPr="00130CBC">
        <w:rPr>
          <w:rFonts w:ascii="TH SarabunPSK" w:hAnsi="TH SarabunPSK" w:cs="TH SarabunPSK"/>
          <w:sz w:val="32"/>
          <w:szCs w:val="32"/>
        </w:rPr>
        <w:t>lead, copper, manganese is within the standard</w:t>
      </w:r>
      <w:r>
        <w:rPr>
          <w:rFonts w:ascii="TH SarabunPSK" w:hAnsi="TH SarabunPSK" w:cs="TH SarabunPSK"/>
          <w:sz w:val="32"/>
          <w:szCs w:val="32"/>
        </w:rPr>
        <w:t xml:space="preserve">, and </w:t>
      </w:r>
      <w:r w:rsidRPr="00130CBC">
        <w:rPr>
          <w:rFonts w:ascii="TH SarabunPSK" w:hAnsi="TH SarabunPSK" w:cs="TH SarabunPSK"/>
          <w:sz w:val="32"/>
          <w:szCs w:val="32"/>
        </w:rPr>
        <w:t xml:space="preserve">the cadmium exceeded the required standard. </w:t>
      </w:r>
      <w:r>
        <w:rPr>
          <w:rFonts w:ascii="TH SarabunPSK" w:hAnsi="TH SarabunPSK" w:cs="TH SarabunPSK"/>
          <w:sz w:val="32"/>
          <w:szCs w:val="32"/>
        </w:rPr>
        <w:t>The c</w:t>
      </w:r>
      <w:r w:rsidRPr="00130CBC">
        <w:rPr>
          <w:rFonts w:ascii="TH SarabunPSK" w:hAnsi="TH SarabunPSK" w:cs="TH SarabunPSK"/>
          <w:sz w:val="32"/>
          <w:szCs w:val="32"/>
        </w:rPr>
        <w:t xml:space="preserve">opper, manganese, cadmium and lead found in stream sediment samples </w:t>
      </w:r>
      <w:r>
        <w:rPr>
          <w:rFonts w:ascii="TH SarabunPSK" w:hAnsi="TH SarabunPSK" w:cs="TH SarabunPSK"/>
          <w:sz w:val="32"/>
          <w:szCs w:val="32"/>
        </w:rPr>
        <w:t xml:space="preserve">is </w:t>
      </w:r>
      <w:r w:rsidRPr="00130CBC">
        <w:rPr>
          <w:rFonts w:ascii="TH SarabunPSK" w:hAnsi="TH SarabunPSK" w:cs="TH SarabunPSK"/>
          <w:sz w:val="32"/>
          <w:szCs w:val="32"/>
        </w:rPr>
        <w:t xml:space="preserve">average in the range </w:t>
      </w:r>
      <w:r>
        <w:rPr>
          <w:rFonts w:ascii="TH SarabunPSK" w:hAnsi="TH SarabunPSK" w:cs="TH SarabunPSK"/>
          <w:sz w:val="32"/>
          <w:szCs w:val="32"/>
        </w:rPr>
        <w:t xml:space="preserve">of </w:t>
      </w:r>
      <w:r w:rsidRPr="00130CBC">
        <w:rPr>
          <w:rFonts w:ascii="TH SarabunPSK" w:hAnsi="TH SarabunPSK" w:cs="TH SarabunPSK"/>
          <w:sz w:val="32"/>
          <w:szCs w:val="32"/>
        </w:rPr>
        <w:t>ND - 0.156, 0.008 - 0.214, ND, 0.480 - 6.562 milligr</w:t>
      </w:r>
      <w:r>
        <w:rPr>
          <w:rFonts w:ascii="TH SarabunPSK" w:hAnsi="TH SarabunPSK" w:cs="TH SarabunPSK"/>
          <w:sz w:val="32"/>
          <w:szCs w:val="32"/>
        </w:rPr>
        <w:t xml:space="preserve">ams per kilogram, respectively. When the results were </w:t>
      </w:r>
      <w:r w:rsidRPr="00130CBC">
        <w:rPr>
          <w:rFonts w:ascii="TH SarabunPSK" w:hAnsi="TH SarabunPSK" w:cs="TH SarabunPSK"/>
          <w:sz w:val="32"/>
          <w:szCs w:val="32"/>
        </w:rPr>
        <w:t xml:space="preserve">compared </w:t>
      </w:r>
      <w:r>
        <w:rPr>
          <w:rFonts w:ascii="TH SarabunPSK" w:hAnsi="TH SarabunPSK" w:cs="TH SarabunPSK"/>
          <w:sz w:val="32"/>
          <w:szCs w:val="32"/>
        </w:rPr>
        <w:t>with</w:t>
      </w:r>
      <w:r w:rsidRPr="00130CBC">
        <w:rPr>
          <w:rFonts w:ascii="TH SarabunPSK" w:hAnsi="TH SarabunPSK" w:cs="TH SarabunPSK"/>
          <w:sz w:val="32"/>
          <w:szCs w:val="32"/>
        </w:rPr>
        <w:t xml:space="preserve"> the standard </w:t>
      </w:r>
      <w:r>
        <w:rPr>
          <w:rFonts w:ascii="TH SarabunPSK" w:hAnsi="TH SarabunPSK" w:cs="TH SarabunPSK"/>
          <w:sz w:val="32"/>
          <w:szCs w:val="32"/>
        </w:rPr>
        <w:t xml:space="preserve">of </w:t>
      </w:r>
      <w:r w:rsidRPr="00130CBC">
        <w:rPr>
          <w:rFonts w:ascii="TH SarabunPSK" w:hAnsi="TH SarabunPSK" w:cs="TH SarabunPSK"/>
          <w:sz w:val="32"/>
          <w:szCs w:val="32"/>
        </w:rPr>
        <w:t>soil quality for residential and agricultural use</w:t>
      </w:r>
      <w:r>
        <w:rPr>
          <w:rFonts w:ascii="TH SarabunPSK" w:hAnsi="TH SarabunPSK" w:cs="TH SarabunPSK"/>
          <w:sz w:val="32"/>
          <w:szCs w:val="32"/>
        </w:rPr>
        <w:t xml:space="preserve">, it was found that </w:t>
      </w:r>
      <w:r w:rsidRPr="00130CBC">
        <w:rPr>
          <w:rFonts w:ascii="TH SarabunPSK" w:hAnsi="TH SarabunPSK" w:cs="TH SarabunPSK"/>
          <w:sz w:val="32"/>
          <w:szCs w:val="32"/>
        </w:rPr>
        <w:t xml:space="preserve">lead, cadmium, copper and manganese were lower than the </w:t>
      </w:r>
      <w:r>
        <w:rPr>
          <w:rFonts w:ascii="TH SarabunPSK" w:hAnsi="TH SarabunPSK" w:cs="TH SarabunPSK"/>
          <w:sz w:val="32"/>
          <w:szCs w:val="32"/>
        </w:rPr>
        <w:t xml:space="preserve">determined </w:t>
      </w:r>
      <w:r w:rsidRPr="00130CBC">
        <w:rPr>
          <w:rFonts w:ascii="TH SarabunPSK" w:hAnsi="TH SarabunPSK" w:cs="TH SarabunPSK"/>
          <w:sz w:val="32"/>
          <w:szCs w:val="32"/>
        </w:rPr>
        <w:t>standards.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7462C" w:rsidRPr="009D4869" w:rsidRDefault="00B7462C" w:rsidP="00B746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B7462C" w:rsidRDefault="00B7462C" w:rsidP="00B7462C">
      <w:pPr>
        <w:spacing w:after="0" w:line="240" w:lineRule="auto"/>
      </w:pPr>
    </w:p>
    <w:p w:rsidR="002A5364" w:rsidRPr="00B7462C" w:rsidRDefault="002A5364" w:rsidP="00B7462C">
      <w:pPr>
        <w:rPr>
          <w:szCs w:val="22"/>
          <w:cs/>
        </w:rPr>
      </w:pPr>
    </w:p>
    <w:sectPr w:rsidR="002A5364" w:rsidRPr="00B7462C" w:rsidSect="008B64D1">
      <w:headerReference w:type="default" r:id="rId8"/>
      <w:pgSz w:w="11906" w:h="16838"/>
      <w:pgMar w:top="1985" w:right="1418" w:bottom="1418" w:left="1985" w:header="709" w:footer="709" w:gutter="0"/>
      <w:pgNumType w:fmt="thaiLetters"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588" w:rsidRDefault="00CC5588" w:rsidP="00CB5916">
      <w:pPr>
        <w:spacing w:after="0" w:line="240" w:lineRule="auto"/>
      </w:pPr>
      <w:r>
        <w:separator/>
      </w:r>
    </w:p>
  </w:endnote>
  <w:endnote w:type="continuationSeparator" w:id="0">
    <w:p w:rsidR="00CC5588" w:rsidRDefault="00CC5588" w:rsidP="00C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588" w:rsidRDefault="00CC5588" w:rsidP="00CB5916">
      <w:pPr>
        <w:spacing w:after="0" w:line="240" w:lineRule="auto"/>
      </w:pPr>
      <w:r>
        <w:separator/>
      </w:r>
    </w:p>
  </w:footnote>
  <w:footnote w:type="continuationSeparator" w:id="0">
    <w:p w:rsidR="00CC5588" w:rsidRDefault="00CC5588" w:rsidP="00C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4120723"/>
      <w:docPartObj>
        <w:docPartGallery w:val="Page Numbers (Top of Page)"/>
        <w:docPartUnique/>
      </w:docPartObj>
    </w:sdtPr>
    <w:sdtContent>
      <w:p w:rsidR="008B64D1" w:rsidRDefault="008B64D1">
        <w:pPr>
          <w:pStyle w:val="a3"/>
          <w:jc w:val="right"/>
        </w:pPr>
        <w:r w:rsidRPr="008B64D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B64D1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8B64D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8B64D1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จ</w:t>
        </w:r>
        <w:r w:rsidRPr="008B64D1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CB5916" w:rsidRDefault="00CB59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BE"/>
    <w:rsid w:val="0005089F"/>
    <w:rsid w:val="00052A10"/>
    <w:rsid w:val="000D3F24"/>
    <w:rsid w:val="00170CD2"/>
    <w:rsid w:val="002A5364"/>
    <w:rsid w:val="00376B6B"/>
    <w:rsid w:val="003B21BE"/>
    <w:rsid w:val="003B5818"/>
    <w:rsid w:val="003C6380"/>
    <w:rsid w:val="003C7B2D"/>
    <w:rsid w:val="003D0B77"/>
    <w:rsid w:val="0046185F"/>
    <w:rsid w:val="00534AB0"/>
    <w:rsid w:val="005D3F10"/>
    <w:rsid w:val="005D61D3"/>
    <w:rsid w:val="00621537"/>
    <w:rsid w:val="006313F4"/>
    <w:rsid w:val="006D028D"/>
    <w:rsid w:val="006F2389"/>
    <w:rsid w:val="007C1DAA"/>
    <w:rsid w:val="007F2C89"/>
    <w:rsid w:val="008B64D1"/>
    <w:rsid w:val="00943208"/>
    <w:rsid w:val="00B03430"/>
    <w:rsid w:val="00B7462C"/>
    <w:rsid w:val="00C33501"/>
    <w:rsid w:val="00CB5916"/>
    <w:rsid w:val="00CC5588"/>
    <w:rsid w:val="00D25FB8"/>
    <w:rsid w:val="00D81BFE"/>
    <w:rsid w:val="00E3027B"/>
    <w:rsid w:val="00E35890"/>
    <w:rsid w:val="00EB60FD"/>
    <w:rsid w:val="00F80059"/>
    <w:rsid w:val="00F95543"/>
    <w:rsid w:val="00F9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B5916"/>
  </w:style>
  <w:style w:type="paragraph" w:styleId="a5">
    <w:name w:val="footer"/>
    <w:basedOn w:val="a"/>
    <w:link w:val="a6"/>
    <w:uiPriority w:val="99"/>
    <w:unhideWhenUsed/>
    <w:rsid w:val="00CB5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B59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B5916"/>
  </w:style>
  <w:style w:type="paragraph" w:styleId="a5">
    <w:name w:val="footer"/>
    <w:basedOn w:val="a"/>
    <w:link w:val="a6"/>
    <w:uiPriority w:val="99"/>
    <w:unhideWhenUsed/>
    <w:rsid w:val="00CB5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B5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21726-4498-41C1-A2B9-42EDD5789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KKD Windows7 V.7_x64</cp:lastModifiedBy>
  <cp:revision>21</cp:revision>
  <cp:lastPrinted>2016-05-17T04:38:00Z</cp:lastPrinted>
  <dcterms:created xsi:type="dcterms:W3CDTF">2016-03-15T04:25:00Z</dcterms:created>
  <dcterms:modified xsi:type="dcterms:W3CDTF">2016-05-17T04:45:00Z</dcterms:modified>
</cp:coreProperties>
</file>