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76F9C" w:rsidRPr="005B5BA6" w:rsidRDefault="00B76F9C" w:rsidP="00B76F9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6804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5215255</wp:posOffset>
                </wp:positionH>
                <wp:positionV relativeFrom="paragraph">
                  <wp:posOffset>-571500</wp:posOffset>
                </wp:positionV>
                <wp:extent cx="280035" cy="320675"/>
                <wp:effectExtent l="0" t="3175" r="0" b="0"/>
                <wp:wrapNone/>
                <wp:docPr id="3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26" style="position:absolute;margin-left:410.65pt;margin-top:-45pt;width:22.05pt;height: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" stroked="f"/>
            </w:pict>
          </mc:Fallback>
        </mc:AlternateContent>
      </w:r>
      <w:r w:rsidRPr="005B5BA6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 </w:t>
      </w:r>
      <w:r w:rsidRPr="005B5BA6">
        <w:rPr>
          <w:rFonts w:ascii="TH SarabunPSK" w:hAnsi="TH SarabunPSK" w:cs="TH SarabunPSK"/>
          <w:b/>
          <w:bCs/>
          <w:sz w:val="36"/>
          <w:szCs w:val="36"/>
        </w:rPr>
        <w:t>4</w:t>
      </w:r>
    </w:p>
    <w:p w:rsidR="00B76F9C" w:rsidRDefault="00B76F9C" w:rsidP="00B76F9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B5BA6">
        <w:rPr>
          <w:rFonts w:ascii="TH SarabunPSK" w:hAnsi="TH SarabunPSK" w:cs="TH SarabunPSK"/>
          <w:b/>
          <w:bCs/>
          <w:sz w:val="36"/>
          <w:szCs w:val="36"/>
          <w:cs/>
        </w:rPr>
        <w:t>ผลการวิจัย</w:t>
      </w:r>
    </w:p>
    <w:p w:rsidR="00B76F9C" w:rsidRDefault="00B76F9C" w:rsidP="00B76F9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76F9C" w:rsidRPr="006F647E" w:rsidRDefault="00B76F9C" w:rsidP="00B76F9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F647E">
        <w:rPr>
          <w:rFonts w:ascii="TH SarabunPSK" w:hAnsi="TH SarabunPSK" w:cs="TH SarabunPSK"/>
          <w:sz w:val="32"/>
          <w:szCs w:val="32"/>
          <w:cs/>
        </w:rPr>
        <w:t>การศึกษาการผลิตก๊า</w:t>
      </w:r>
      <w:r w:rsidRPr="006F647E">
        <w:rPr>
          <w:rFonts w:ascii="TH SarabunPSK" w:hAnsi="TH SarabunPSK" w:cs="TH SarabunPSK" w:hint="cs"/>
          <w:sz w:val="32"/>
          <w:szCs w:val="32"/>
          <w:cs/>
        </w:rPr>
        <w:t>ซ</w:t>
      </w:r>
      <w:r w:rsidRPr="006F647E">
        <w:rPr>
          <w:rFonts w:ascii="TH SarabunPSK" w:hAnsi="TH SarabunPSK" w:cs="TH SarabunPSK"/>
          <w:sz w:val="32"/>
          <w:szCs w:val="32"/>
          <w:cs/>
        </w:rPr>
        <w:t>ชีวภาพจากน้ำเสียของโรงงานขนมจีนเพื่อใช้ในครัวเรือน</w:t>
      </w:r>
      <w:r w:rsidRPr="006F647E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647E">
        <w:rPr>
          <w:rFonts w:ascii="TH SarabunPSK" w:hAnsi="TH SarabunPSK" w:cs="TH SarabunPSK"/>
          <w:sz w:val="32"/>
          <w:szCs w:val="32"/>
          <w:cs/>
        </w:rPr>
        <w:t>กรณีศึกษาโรงงานขนมจีนบ้านอุปราช ตำบลท่าสองคอน อำเภอเมือง จังหวัดมหาสารคาม</w:t>
      </w:r>
      <w:r w:rsidRPr="006F647E">
        <w:rPr>
          <w:rFonts w:ascii="TH SarabunPSK" w:hAnsi="TH SarabunPSK" w:cs="TH SarabunPSK" w:hint="cs"/>
          <w:sz w:val="32"/>
          <w:szCs w:val="32"/>
          <w:cs/>
        </w:rPr>
        <w:t xml:space="preserve"> ผลการศึกษามีรายละเอียดดังนี้</w:t>
      </w:r>
    </w:p>
    <w:p w:rsidR="00B76F9C" w:rsidRDefault="00B76F9C" w:rsidP="00B76F9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both"/>
        <w:rPr>
          <w:rFonts w:ascii="TH SarabunPSK" w:hAnsi="TH SarabunPSK" w:cs="TH SarabunPSK"/>
          <w:sz w:val="36"/>
          <w:szCs w:val="36"/>
        </w:rPr>
      </w:pPr>
    </w:p>
    <w:p w:rsidR="007503E7" w:rsidRDefault="00B76F9C" w:rsidP="007503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715EB0">
        <w:rPr>
          <w:rFonts w:ascii="TH SarabunPSK" w:hAnsi="TH SarabunPSK" w:cs="TH SarabunPSK"/>
          <w:b/>
          <w:bCs/>
          <w:sz w:val="32"/>
          <w:szCs w:val="32"/>
        </w:rPr>
        <w:t xml:space="preserve">4.1  </w:t>
      </w:r>
      <w:r w:rsidRPr="00715EB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ผลการศึกษาการผลิตก๊าซชีวภาพจากน้ำเสียโรงานขนมจีน</w:t>
      </w:r>
      <w:proofErr w:type="gramEnd"/>
    </w:p>
    <w:p w:rsidR="00B76F9C" w:rsidRPr="007503E7" w:rsidRDefault="007503E7" w:rsidP="007503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B76F9C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B76F9C" w:rsidRPr="006F647E">
        <w:rPr>
          <w:rFonts w:ascii="TH SarabunPSK" w:hAnsi="TH SarabunPSK" w:cs="TH SarabunPSK" w:hint="cs"/>
          <w:sz w:val="32"/>
          <w:szCs w:val="32"/>
          <w:cs/>
        </w:rPr>
        <w:t>ศึกษ</w:t>
      </w:r>
      <w:r w:rsidR="00B76F9C">
        <w:rPr>
          <w:rFonts w:ascii="TH SarabunPSK" w:hAnsi="TH SarabunPSK" w:cs="TH SarabunPSK" w:hint="cs"/>
          <w:sz w:val="32"/>
          <w:szCs w:val="32"/>
          <w:cs/>
        </w:rPr>
        <w:t>า</w:t>
      </w:r>
      <w:r w:rsidR="00B76F9C" w:rsidRPr="006F647E">
        <w:rPr>
          <w:rFonts w:ascii="TH SarabunPSK" w:hAnsi="TH SarabunPSK" w:cs="TH SarabunPSK" w:hint="cs"/>
          <w:sz w:val="32"/>
          <w:szCs w:val="32"/>
          <w:cs/>
        </w:rPr>
        <w:t xml:space="preserve">การผลิตก๊าซชีวภาพเพื่อเป็นพลังงานทดแทนจากน้ำเสียโรงงานขนมจีน โดยศึกษาเริ่มจากการสร้างบ่อหมักที่ทำจากพลาสติก </w:t>
      </w:r>
      <w:r w:rsidR="00B76F9C">
        <w:rPr>
          <w:rFonts w:ascii="TH SarabunPSK" w:hAnsi="TH SarabunPSK" w:cs="TH SarabunPSK"/>
          <w:sz w:val="32"/>
          <w:szCs w:val="32"/>
        </w:rPr>
        <w:t>LD</w:t>
      </w:r>
      <w:r w:rsidR="00B76F9C" w:rsidRPr="006F647E">
        <w:rPr>
          <w:rFonts w:ascii="TH SarabunPSK" w:hAnsi="TH SarabunPSK" w:cs="TH SarabunPSK"/>
          <w:sz w:val="32"/>
          <w:szCs w:val="32"/>
        </w:rPr>
        <w:t xml:space="preserve">PE </w:t>
      </w:r>
      <w:r w:rsidR="00B76F9C" w:rsidRPr="006F647E">
        <w:rPr>
          <w:rFonts w:ascii="TH SarabunPSK" w:hAnsi="TH SarabunPSK" w:cs="TH SarabunPSK" w:hint="cs"/>
          <w:sz w:val="32"/>
          <w:szCs w:val="32"/>
          <w:cs/>
        </w:rPr>
        <w:t>(</w:t>
      </w:r>
      <w:r w:rsidR="00B76F9C" w:rsidRPr="00FA419A">
        <w:rPr>
          <w:rFonts w:ascii="TH SarabunPSK" w:hAnsi="TH SarabunPSK" w:cs="TH SarabunPSK"/>
          <w:sz w:val="32"/>
          <w:szCs w:val="32"/>
        </w:rPr>
        <w:t xml:space="preserve">Low Density  </w:t>
      </w:r>
      <w:r w:rsidR="00B76F9C" w:rsidRPr="006F647E">
        <w:rPr>
          <w:rFonts w:ascii="TH SarabunPSK" w:hAnsi="TH SarabunPSK" w:cs="TH SarabunPSK"/>
          <w:sz w:val="32"/>
          <w:szCs w:val="32"/>
        </w:rPr>
        <w:t>Polyethylene</w:t>
      </w:r>
      <w:r w:rsidR="00B76F9C">
        <w:rPr>
          <w:rFonts w:ascii="TH SarabunPSK" w:hAnsi="TH SarabunPSK" w:cs="TH SarabunPSK" w:hint="cs"/>
          <w:sz w:val="32"/>
          <w:szCs w:val="32"/>
          <w:cs/>
        </w:rPr>
        <w:t xml:space="preserve">) ปริมาตร </w:t>
      </w:r>
      <w:r w:rsidR="00B76F9C">
        <w:rPr>
          <w:rFonts w:ascii="TH SarabunPSK" w:hAnsi="TH SarabunPSK" w:cs="TH SarabunPSK"/>
          <w:sz w:val="32"/>
          <w:szCs w:val="32"/>
        </w:rPr>
        <w:t xml:space="preserve">8 </w:t>
      </w:r>
      <w:r w:rsidR="00B76F9C">
        <w:rPr>
          <w:rFonts w:ascii="TH SarabunPSK" w:hAnsi="TH SarabunPSK" w:cs="TH SarabunPSK" w:hint="cs"/>
          <w:sz w:val="32"/>
          <w:szCs w:val="32"/>
          <w:cs/>
        </w:rPr>
        <w:t xml:space="preserve">ลูกบาศก์เมตร และตรวจวัดค่า </w:t>
      </w:r>
      <w:r w:rsidR="00B76F9C">
        <w:rPr>
          <w:rFonts w:ascii="TH SarabunPSK" w:hAnsi="TH SarabunPSK" w:cs="TH SarabunPSK"/>
          <w:sz w:val="32"/>
          <w:szCs w:val="32"/>
        </w:rPr>
        <w:t>COD</w:t>
      </w:r>
      <w:r w:rsidR="00B76F9C" w:rsidRPr="00AF60A4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B76F9C">
        <w:rPr>
          <w:rFonts w:ascii="TH SarabunPSK" w:hAnsi="TH SarabunPSK" w:cs="TH SarabunPSK" w:hint="cs"/>
          <w:sz w:val="32"/>
          <w:szCs w:val="32"/>
          <w:cs/>
        </w:rPr>
        <w:t>(</w:t>
      </w:r>
      <w:r w:rsidR="00B76F9C" w:rsidRPr="00AF60A4">
        <w:rPr>
          <w:rFonts w:ascii="TH SarabunPSK" w:hAnsi="TH SarabunPSK" w:cs="TH SarabunPSK"/>
          <w:sz w:val="32"/>
          <w:szCs w:val="32"/>
        </w:rPr>
        <w:t>Chemical Oxygen Demand</w:t>
      </w:r>
      <w:r w:rsidR="00B76F9C">
        <w:rPr>
          <w:rFonts w:ascii="TH SarabunPSK" w:hAnsi="TH SarabunPSK" w:cs="TH SarabunPSK" w:hint="cs"/>
          <w:sz w:val="32"/>
          <w:szCs w:val="32"/>
          <w:cs/>
        </w:rPr>
        <w:t>)</w:t>
      </w:r>
      <w:r w:rsidR="00B76F9C">
        <w:rPr>
          <w:rFonts w:ascii="TH SarabunPSK" w:hAnsi="TH SarabunPSK" w:cs="TH SarabunPSK"/>
          <w:sz w:val="32"/>
          <w:szCs w:val="32"/>
        </w:rPr>
        <w:t xml:space="preserve"> </w:t>
      </w:r>
      <w:r w:rsidR="00B76F9C">
        <w:rPr>
          <w:rFonts w:ascii="TH SarabunPSK" w:hAnsi="TH SarabunPSK" w:cs="TH SarabunPSK" w:hint="cs"/>
          <w:sz w:val="32"/>
          <w:szCs w:val="32"/>
          <w:cs/>
        </w:rPr>
        <w:t xml:space="preserve">ของน้ำเสียจากโรงงานขนมจีนซึ่งมีค่า </w:t>
      </w:r>
      <w:r w:rsidR="00B76F9C">
        <w:rPr>
          <w:rFonts w:ascii="TH SarabunPSK" w:hAnsi="TH SarabunPSK" w:cs="TH SarabunPSK"/>
          <w:sz w:val="32"/>
          <w:szCs w:val="32"/>
        </w:rPr>
        <w:t xml:space="preserve">COD </w:t>
      </w:r>
      <w:r w:rsidR="00B76F9C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="00B76F9C">
        <w:rPr>
          <w:rFonts w:ascii="TH SarabunPSK" w:hAnsi="TH SarabunPSK" w:cs="TH SarabunPSK"/>
          <w:sz w:val="32"/>
          <w:szCs w:val="32"/>
        </w:rPr>
        <w:t xml:space="preserve">2,400 </w:t>
      </w:r>
      <w:r w:rsidR="00B76F9C">
        <w:rPr>
          <w:rFonts w:ascii="TH SarabunPSK" w:hAnsi="TH SarabunPSK" w:cs="TH SarabunPSK" w:hint="cs"/>
          <w:sz w:val="32"/>
          <w:szCs w:val="32"/>
          <w:cs/>
        </w:rPr>
        <w:t xml:space="preserve">มิลลิกรัม/ลิตร </w:t>
      </w:r>
      <w:r w:rsidR="00B76F9C" w:rsidRPr="006F647E">
        <w:rPr>
          <w:rFonts w:ascii="TH SarabunPSK" w:hAnsi="TH SarabunPSK" w:cs="TH SarabunPSK" w:hint="cs"/>
          <w:sz w:val="32"/>
          <w:szCs w:val="32"/>
          <w:cs/>
        </w:rPr>
        <w:t>เติมวัตถุดิบที่ใช้ในการหมัก คือ มูลโค เพื่อหาปริมาตรก๊าซชีวภาพที่</w:t>
      </w:r>
      <w:r w:rsidR="00B76F9C" w:rsidRPr="007C0E3A">
        <w:rPr>
          <w:rFonts w:ascii="TH SarabunPSK" w:hAnsi="TH SarabunPSK" w:cs="TH SarabunPSK" w:hint="cs"/>
          <w:sz w:val="32"/>
          <w:szCs w:val="32"/>
          <w:cs/>
        </w:rPr>
        <w:t>เกิดขึ้น</w:t>
      </w:r>
      <w:r w:rsidR="00B76F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6F9C" w:rsidRPr="00306F39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B76F9C" w:rsidRPr="00306F39">
        <w:rPr>
          <w:rFonts w:ascii="TH SarabunPSK" w:hAnsi="TH SarabunPSK" w:cs="TH SarabunPSK"/>
          <w:sz w:val="32"/>
          <w:szCs w:val="32"/>
        </w:rPr>
        <w:t xml:space="preserve">4.1 </w:t>
      </w:r>
      <w:r w:rsidR="00B76F9C" w:rsidRPr="006F647E">
        <w:rPr>
          <w:rFonts w:ascii="TH SarabunPSK" w:hAnsi="TH SarabunPSK" w:cs="TH SarabunPSK" w:hint="cs"/>
          <w:sz w:val="32"/>
          <w:szCs w:val="32"/>
          <w:cs/>
        </w:rPr>
        <w:t xml:space="preserve"> และทดสอบการจุดไฟของก๊าซชีวภาพเพื่อใช้เป็นพลังงานทดแทนใช้ในการหุงต้มทดแทนก๊าซ </w:t>
      </w:r>
      <w:r w:rsidR="00B76F9C" w:rsidRPr="006F647E">
        <w:rPr>
          <w:rFonts w:ascii="TH SarabunPSK" w:hAnsi="TH SarabunPSK" w:cs="TH SarabunPSK"/>
          <w:sz w:val="32"/>
          <w:szCs w:val="32"/>
        </w:rPr>
        <w:t xml:space="preserve">LPG </w:t>
      </w:r>
      <w:r w:rsidR="00B76F9C" w:rsidRPr="006F647E">
        <w:rPr>
          <w:rFonts w:ascii="TH SarabunPSK" w:hAnsi="TH SarabunPSK" w:cs="TH SarabunPSK" w:hint="cs"/>
          <w:sz w:val="32"/>
          <w:szCs w:val="32"/>
          <w:cs/>
        </w:rPr>
        <w:t>(</w:t>
      </w:r>
      <w:r w:rsidR="00B76F9C" w:rsidRPr="006F647E">
        <w:rPr>
          <w:rFonts w:ascii="TH SarabunPSK" w:hAnsi="TH SarabunPSK" w:cs="TH SarabunPSK"/>
          <w:sz w:val="32"/>
          <w:szCs w:val="32"/>
        </w:rPr>
        <w:t>Liquid Petroleum Gas</w:t>
      </w:r>
      <w:r w:rsidR="00B76F9C" w:rsidRPr="006F647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B76F9C" w:rsidRPr="00306F39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B76F9C">
        <w:rPr>
          <w:rFonts w:ascii="TH SarabunPSK" w:hAnsi="TH SarabunPSK" w:cs="TH SarabunPSK"/>
          <w:sz w:val="32"/>
          <w:szCs w:val="32"/>
        </w:rPr>
        <w:t>4.2</w:t>
      </w:r>
    </w:p>
    <w:p w:rsidR="00B76F9C" w:rsidRDefault="00B76F9C" w:rsidP="00B76F9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6"/>
          <w:szCs w:val="36"/>
        </w:rPr>
      </w:pPr>
    </w:p>
    <w:p w:rsidR="00B76F9C" w:rsidRDefault="00FE48BB" w:rsidP="00FE48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59ED99CF">
            <wp:extent cx="5281574" cy="2553005"/>
            <wp:effectExtent l="19050" t="19050" r="14605" b="190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011" cy="256916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6F9C" w:rsidRPr="006F647E" w:rsidRDefault="00B76F9C" w:rsidP="00FE48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6F647E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Pr="006F647E"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Pr="006F647E">
        <w:rPr>
          <w:rFonts w:ascii="TH SarabunPSK" w:hAnsi="TH SarabunPSK" w:cs="TH SarabunPSK" w:hint="cs"/>
          <w:sz w:val="32"/>
          <w:szCs w:val="32"/>
          <w:cs/>
        </w:rPr>
        <w:t xml:space="preserve">บ่อหมักแบบพลาสติก </w:t>
      </w:r>
      <w:r>
        <w:rPr>
          <w:rFonts w:ascii="TH SarabunPSK" w:hAnsi="TH SarabunPSK" w:cs="TH SarabunPSK"/>
          <w:sz w:val="32"/>
          <w:szCs w:val="32"/>
        </w:rPr>
        <w:t>LD</w:t>
      </w:r>
      <w:r w:rsidRPr="006F647E">
        <w:rPr>
          <w:rFonts w:ascii="TH SarabunPSK" w:hAnsi="TH SarabunPSK" w:cs="TH SarabunPSK"/>
          <w:sz w:val="32"/>
          <w:szCs w:val="32"/>
        </w:rPr>
        <w:t xml:space="preserve">PE </w:t>
      </w:r>
      <w:r w:rsidRPr="008C2ED0">
        <w:rPr>
          <w:rFonts w:ascii="TH SarabunPSK" w:hAnsi="TH SarabunPSK" w:cs="TH SarabunPSK"/>
          <w:sz w:val="32"/>
          <w:szCs w:val="32"/>
          <w:cs/>
        </w:rPr>
        <w:t>(</w:t>
      </w:r>
      <w:r w:rsidRPr="00FA419A">
        <w:rPr>
          <w:rFonts w:ascii="TH SarabunPSK" w:hAnsi="TH SarabunPSK" w:cs="TH SarabunPSK"/>
          <w:sz w:val="32"/>
          <w:szCs w:val="32"/>
        </w:rPr>
        <w:t xml:space="preserve">Low Density </w:t>
      </w:r>
      <w:r w:rsidRPr="008C2ED0">
        <w:rPr>
          <w:rFonts w:ascii="TH SarabunPSK" w:hAnsi="TH SarabunPSK" w:cs="TH SarabunPSK"/>
          <w:sz w:val="32"/>
          <w:szCs w:val="32"/>
        </w:rPr>
        <w:t>Polyethylene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8C2E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647E">
        <w:rPr>
          <w:rFonts w:ascii="TH SarabunPSK" w:hAnsi="TH SarabunPSK" w:cs="TH SarabunPSK" w:hint="cs"/>
          <w:sz w:val="32"/>
          <w:szCs w:val="32"/>
          <w:cs/>
        </w:rPr>
        <w:t xml:space="preserve">ขนาด </w:t>
      </w:r>
      <w:r>
        <w:rPr>
          <w:rFonts w:ascii="TH SarabunPSK" w:hAnsi="TH SarabunPSK" w:cs="TH SarabunPSK"/>
          <w:sz w:val="32"/>
          <w:szCs w:val="32"/>
        </w:rPr>
        <w:t>8</w:t>
      </w:r>
      <w:r w:rsidRPr="006F647E">
        <w:rPr>
          <w:rFonts w:ascii="TH SarabunPSK" w:hAnsi="TH SarabunPSK" w:cs="TH SarabunPSK"/>
          <w:sz w:val="32"/>
          <w:szCs w:val="32"/>
        </w:rPr>
        <w:t xml:space="preserve"> </w:t>
      </w:r>
      <w:r w:rsidRPr="006F647E">
        <w:rPr>
          <w:rFonts w:ascii="TH SarabunPSK" w:hAnsi="TH SarabunPSK" w:cs="TH SarabunPSK" w:hint="cs"/>
          <w:sz w:val="32"/>
          <w:szCs w:val="32"/>
          <w:cs/>
        </w:rPr>
        <w:t>ลูกบาศก์เมตร</w:t>
      </w:r>
    </w:p>
    <w:p w:rsidR="00B76F9C" w:rsidRDefault="00B76F9C" w:rsidP="00B76F9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6"/>
          <w:szCs w:val="36"/>
        </w:rPr>
      </w:pPr>
    </w:p>
    <w:p w:rsidR="00B76F9C" w:rsidRPr="006F647E" w:rsidRDefault="007503E7" w:rsidP="00B76F9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B76F9C" w:rsidRPr="006F647E">
        <w:rPr>
          <w:rFonts w:ascii="TH SarabunPSK" w:hAnsi="TH SarabunPSK" w:cs="TH SarabunPSK" w:hint="cs"/>
          <w:sz w:val="32"/>
          <w:szCs w:val="32"/>
          <w:cs/>
        </w:rPr>
        <w:t>ปริมาตรก๊าซชีวภาพที่ได้จากการหมักน้ำเสีย</w:t>
      </w:r>
      <w:r w:rsidR="00B76F9C">
        <w:rPr>
          <w:rFonts w:ascii="TH SarabunPSK" w:hAnsi="TH SarabunPSK" w:cs="TH SarabunPSK" w:hint="cs"/>
          <w:sz w:val="32"/>
          <w:szCs w:val="32"/>
          <w:cs/>
        </w:rPr>
        <w:t>ผสมมูลโค</w:t>
      </w:r>
      <w:r w:rsidR="00B76F9C" w:rsidRPr="006F647E">
        <w:rPr>
          <w:rFonts w:ascii="TH SarabunPSK" w:hAnsi="TH SarabunPSK" w:cs="TH SarabunPSK" w:hint="cs"/>
          <w:sz w:val="32"/>
          <w:szCs w:val="32"/>
          <w:cs/>
        </w:rPr>
        <w:t xml:space="preserve"> ในสภาวะไร้อากาศในถุงหมักแบบพลาสติก </w:t>
      </w:r>
      <w:r w:rsidR="00B76F9C">
        <w:rPr>
          <w:rFonts w:ascii="TH SarabunPSK" w:hAnsi="TH SarabunPSK" w:cs="TH SarabunPSK"/>
          <w:sz w:val="32"/>
          <w:szCs w:val="32"/>
        </w:rPr>
        <w:t>LD</w:t>
      </w:r>
      <w:r w:rsidR="00B76F9C" w:rsidRPr="006F647E">
        <w:rPr>
          <w:rFonts w:ascii="TH SarabunPSK" w:hAnsi="TH SarabunPSK" w:cs="TH SarabunPSK"/>
          <w:sz w:val="32"/>
          <w:szCs w:val="32"/>
        </w:rPr>
        <w:t xml:space="preserve">PE </w:t>
      </w:r>
      <w:r w:rsidR="00B76F9C" w:rsidRPr="00B91BCD">
        <w:rPr>
          <w:rFonts w:ascii="TH SarabunPSK" w:hAnsi="TH SarabunPSK" w:cs="TH SarabunPSK"/>
          <w:sz w:val="32"/>
          <w:szCs w:val="32"/>
          <w:cs/>
        </w:rPr>
        <w:t>(</w:t>
      </w:r>
      <w:r w:rsidR="00B76F9C" w:rsidRPr="00FA419A">
        <w:rPr>
          <w:rFonts w:ascii="TH SarabunPSK" w:hAnsi="TH SarabunPSK" w:cs="TH SarabunPSK"/>
          <w:sz w:val="32"/>
          <w:szCs w:val="32"/>
        </w:rPr>
        <w:t xml:space="preserve">Low Density </w:t>
      </w:r>
      <w:r w:rsidR="00B76F9C" w:rsidRPr="00B91BCD">
        <w:rPr>
          <w:rFonts w:ascii="TH SarabunPSK" w:hAnsi="TH SarabunPSK" w:cs="TH SarabunPSK"/>
          <w:sz w:val="32"/>
          <w:szCs w:val="32"/>
        </w:rPr>
        <w:t xml:space="preserve">Polyethylene) </w:t>
      </w:r>
      <w:r w:rsidR="00B76F9C" w:rsidRPr="006F647E">
        <w:rPr>
          <w:rFonts w:ascii="TH SarabunPSK" w:hAnsi="TH SarabunPSK" w:cs="TH SarabunPSK" w:hint="cs"/>
          <w:sz w:val="32"/>
          <w:szCs w:val="32"/>
          <w:cs/>
        </w:rPr>
        <w:t>ศึกษาปริมาตรที่สามารถผลิตได้ ในช่วงเวลา</w:t>
      </w:r>
      <w:r w:rsidR="00B76F9C" w:rsidRPr="006F647E">
        <w:rPr>
          <w:rFonts w:ascii="TH SarabunPSK" w:hAnsi="TH SarabunPSK" w:cs="TH SarabunPSK"/>
          <w:sz w:val="32"/>
          <w:szCs w:val="32"/>
        </w:rPr>
        <w:t xml:space="preserve"> 08.00-16.00 </w:t>
      </w:r>
      <w:r w:rsidR="00B76F9C" w:rsidRPr="006F647E">
        <w:rPr>
          <w:rFonts w:ascii="TH SarabunPSK" w:hAnsi="TH SarabunPSK" w:cs="TH SarabunPSK" w:hint="cs"/>
          <w:sz w:val="32"/>
          <w:szCs w:val="32"/>
          <w:cs/>
        </w:rPr>
        <w:t>น</w:t>
      </w:r>
      <w:r w:rsidR="00B76F9C" w:rsidRPr="006F647E">
        <w:rPr>
          <w:rFonts w:ascii="TH SarabunPSK" w:hAnsi="TH SarabunPSK" w:cs="TH SarabunPSK"/>
          <w:sz w:val="32"/>
          <w:szCs w:val="32"/>
        </w:rPr>
        <w:t xml:space="preserve">. </w:t>
      </w:r>
      <w:r w:rsidR="00B76F9C">
        <w:rPr>
          <w:rFonts w:ascii="TH SarabunPSK" w:hAnsi="TH SarabunPSK" w:cs="TH SarabunPSK" w:hint="cs"/>
          <w:sz w:val="32"/>
          <w:szCs w:val="32"/>
          <w:cs/>
        </w:rPr>
        <w:t>ทำการ</w:t>
      </w:r>
      <w:r w:rsidR="00B76F9C" w:rsidRPr="006F647E">
        <w:rPr>
          <w:rFonts w:ascii="TH SarabunPSK" w:hAnsi="TH SarabunPSK" w:cs="TH SarabunPSK" w:hint="cs"/>
          <w:sz w:val="32"/>
          <w:szCs w:val="32"/>
          <w:cs/>
        </w:rPr>
        <w:t>เก็บ</w:t>
      </w:r>
      <w:r w:rsidR="00B76F9C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B76F9C" w:rsidRPr="006F647E">
        <w:rPr>
          <w:rFonts w:ascii="TH SarabunPSK" w:hAnsi="TH SarabunPSK" w:cs="TH SarabunPSK" w:hint="cs"/>
          <w:sz w:val="32"/>
          <w:szCs w:val="32"/>
          <w:cs/>
        </w:rPr>
        <w:t xml:space="preserve">ทั้งหมด </w:t>
      </w:r>
      <w:r w:rsidR="00B76F9C" w:rsidRPr="006F647E">
        <w:rPr>
          <w:rFonts w:ascii="TH SarabunPSK" w:hAnsi="TH SarabunPSK" w:cs="TH SarabunPSK"/>
          <w:sz w:val="32"/>
          <w:szCs w:val="32"/>
        </w:rPr>
        <w:t xml:space="preserve">3 </w:t>
      </w:r>
      <w:r w:rsidR="00B76F9C">
        <w:rPr>
          <w:rFonts w:ascii="TH SarabunPSK" w:hAnsi="TH SarabunPSK" w:cs="TH SarabunPSK" w:hint="cs"/>
          <w:sz w:val="32"/>
          <w:szCs w:val="32"/>
          <w:cs/>
        </w:rPr>
        <w:t>ครั้ง</w:t>
      </w:r>
      <w:r w:rsidR="00B76F9C" w:rsidRPr="006F647E">
        <w:rPr>
          <w:rFonts w:ascii="TH SarabunPSK" w:hAnsi="TH SarabunPSK" w:cs="TH SarabunPSK"/>
          <w:sz w:val="32"/>
          <w:szCs w:val="32"/>
        </w:rPr>
        <w:t xml:space="preserve"> </w:t>
      </w:r>
      <w:r w:rsidR="00B76F9C" w:rsidRPr="006F647E">
        <w:rPr>
          <w:rFonts w:ascii="TH SarabunPSK" w:hAnsi="TH SarabunPSK" w:cs="TH SarabunPSK" w:hint="cs"/>
          <w:sz w:val="32"/>
          <w:szCs w:val="32"/>
          <w:cs/>
        </w:rPr>
        <w:t xml:space="preserve">และเก็บข้อมูลอุณหภูมิแวดล้อม ในวันที่ </w:t>
      </w:r>
      <w:r w:rsidR="00B76F9C" w:rsidRPr="006F647E">
        <w:rPr>
          <w:rFonts w:ascii="TH SarabunPSK" w:hAnsi="TH SarabunPSK" w:cs="TH SarabunPSK"/>
          <w:sz w:val="32"/>
          <w:szCs w:val="32"/>
        </w:rPr>
        <w:t xml:space="preserve">4-14 </w:t>
      </w:r>
      <w:r w:rsidR="00B76F9C" w:rsidRPr="006F647E"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 w:rsidR="00B76F9C" w:rsidRPr="006F647E">
        <w:rPr>
          <w:rFonts w:ascii="TH SarabunPSK" w:hAnsi="TH SarabunPSK" w:cs="TH SarabunPSK"/>
          <w:sz w:val="32"/>
          <w:szCs w:val="32"/>
        </w:rPr>
        <w:t xml:space="preserve">2559 </w:t>
      </w:r>
      <w:r w:rsidR="00B76F9C" w:rsidRPr="006F647E">
        <w:rPr>
          <w:rFonts w:ascii="TH SarabunPSK" w:hAnsi="TH SarabunPSK" w:cs="TH SarabunPSK" w:hint="cs"/>
          <w:sz w:val="32"/>
          <w:szCs w:val="32"/>
          <w:cs/>
        </w:rPr>
        <w:t xml:space="preserve">ดังตารางที่ </w:t>
      </w:r>
      <w:r w:rsidR="00B76F9C" w:rsidRPr="006F647E">
        <w:rPr>
          <w:rFonts w:ascii="TH SarabunPSK" w:hAnsi="TH SarabunPSK" w:cs="TH SarabunPSK"/>
          <w:sz w:val="32"/>
          <w:szCs w:val="32"/>
        </w:rPr>
        <w:t>4.1</w:t>
      </w:r>
      <w:r w:rsidR="00B76F9C" w:rsidRPr="006F647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76F9C" w:rsidRDefault="00B76F9C" w:rsidP="00B76F9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</w:p>
    <w:p w:rsidR="00B76F9C" w:rsidRDefault="00B76F9C" w:rsidP="00B76F9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E48BB" w:rsidRDefault="00FE48BB" w:rsidP="00B76F9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76F9C" w:rsidRPr="00FE48BB" w:rsidRDefault="00B76F9C" w:rsidP="00FE48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6F647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ตารางที่</w:t>
      </w:r>
      <w:r w:rsidRPr="006F647E">
        <w:rPr>
          <w:rFonts w:ascii="TH SarabunPSK" w:hAnsi="TH SarabunPSK" w:cs="TH SarabunPSK"/>
          <w:b/>
          <w:bCs/>
          <w:sz w:val="32"/>
          <w:szCs w:val="32"/>
        </w:rPr>
        <w:t xml:space="preserve"> 4.1 </w:t>
      </w:r>
      <w:r w:rsidRPr="006F647E">
        <w:rPr>
          <w:rFonts w:ascii="TH SarabunPSK" w:hAnsi="TH SarabunPSK" w:cs="TH SarabunPSK" w:hint="cs"/>
          <w:sz w:val="32"/>
          <w:szCs w:val="32"/>
          <w:cs/>
        </w:rPr>
        <w:t>อุณหภูมิแวดล้อม จากตำบลท่าสองคอน อำเภอเมือง จังหวัดมหาสารคาม</w:t>
      </w:r>
    </w:p>
    <w:tbl>
      <w:tblPr>
        <w:tblW w:w="0" w:type="auto"/>
        <w:jc w:val="center"/>
        <w:tblInd w:w="-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098"/>
        <w:gridCol w:w="2100"/>
        <w:gridCol w:w="2099"/>
      </w:tblGrid>
      <w:tr w:rsidR="00B76F9C" w:rsidRPr="006F647E" w:rsidTr="00394A42">
        <w:trPr>
          <w:trHeight w:val="365"/>
          <w:jc w:val="center"/>
        </w:trPr>
        <w:tc>
          <w:tcPr>
            <w:tcW w:w="2127" w:type="dxa"/>
            <w:vMerge w:val="restart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647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6297" w:type="dxa"/>
            <w:gridSpan w:val="3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647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อุณหภูมิอากาศแวดล้อม </w:t>
            </w:r>
            <w:r w:rsidRPr="006F647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(°C)</w:t>
            </w:r>
          </w:p>
        </w:tc>
      </w:tr>
      <w:tr w:rsidR="00B76F9C" w:rsidRPr="006F647E" w:rsidTr="00394A42">
        <w:trPr>
          <w:trHeight w:val="417"/>
          <w:jc w:val="center"/>
        </w:trPr>
        <w:tc>
          <w:tcPr>
            <w:tcW w:w="2127" w:type="dxa"/>
            <w:vMerge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8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100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</w:t>
            </w:r>
            <w:r w:rsidRPr="006F647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2099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</w:t>
            </w:r>
            <w:r w:rsidRPr="006F647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</w:tc>
      </w:tr>
      <w:tr w:rsidR="00B76F9C" w:rsidRPr="006F647E" w:rsidTr="00394A42">
        <w:trPr>
          <w:trHeight w:val="431"/>
          <w:jc w:val="center"/>
        </w:trPr>
        <w:tc>
          <w:tcPr>
            <w:tcW w:w="2127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647E">
              <w:rPr>
                <w:rFonts w:ascii="TH SarabunPSK" w:hAnsi="TH SarabunPSK" w:cs="TH SarabunPSK"/>
                <w:sz w:val="32"/>
                <w:szCs w:val="32"/>
              </w:rPr>
              <w:t>08.00-09.00</w:t>
            </w:r>
          </w:p>
        </w:tc>
        <w:tc>
          <w:tcPr>
            <w:tcW w:w="2098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2100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2099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  <w:tr w:rsidR="00B76F9C" w:rsidRPr="006F647E" w:rsidTr="00394A42">
        <w:trPr>
          <w:trHeight w:val="375"/>
          <w:jc w:val="center"/>
        </w:trPr>
        <w:tc>
          <w:tcPr>
            <w:tcW w:w="2127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647E">
              <w:rPr>
                <w:rFonts w:ascii="TH SarabunPSK" w:hAnsi="TH SarabunPSK" w:cs="TH SarabunPSK"/>
                <w:sz w:val="32"/>
                <w:szCs w:val="32"/>
              </w:rPr>
              <w:t>09.00-10.00</w:t>
            </w:r>
          </w:p>
        </w:tc>
        <w:tc>
          <w:tcPr>
            <w:tcW w:w="2098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2100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2099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</w:tr>
      <w:tr w:rsidR="00B76F9C" w:rsidRPr="006F647E" w:rsidTr="00394A42">
        <w:trPr>
          <w:trHeight w:val="365"/>
          <w:jc w:val="center"/>
        </w:trPr>
        <w:tc>
          <w:tcPr>
            <w:tcW w:w="2127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647E">
              <w:rPr>
                <w:rFonts w:ascii="TH SarabunPSK" w:hAnsi="TH SarabunPSK" w:cs="TH SarabunPSK"/>
                <w:sz w:val="32"/>
                <w:szCs w:val="32"/>
              </w:rPr>
              <w:t>10.00-11.00</w:t>
            </w:r>
          </w:p>
        </w:tc>
        <w:tc>
          <w:tcPr>
            <w:tcW w:w="2098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2100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2099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</w:tr>
      <w:tr w:rsidR="00B76F9C" w:rsidRPr="006F647E" w:rsidTr="00394A42">
        <w:trPr>
          <w:trHeight w:val="375"/>
          <w:jc w:val="center"/>
        </w:trPr>
        <w:tc>
          <w:tcPr>
            <w:tcW w:w="2127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647E">
              <w:rPr>
                <w:rFonts w:ascii="TH SarabunPSK" w:hAnsi="TH SarabunPSK" w:cs="TH SarabunPSK"/>
                <w:sz w:val="32"/>
                <w:szCs w:val="32"/>
              </w:rPr>
              <w:t>11.00-12.00</w:t>
            </w:r>
          </w:p>
        </w:tc>
        <w:tc>
          <w:tcPr>
            <w:tcW w:w="2098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2100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2099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</w:tr>
      <w:tr w:rsidR="00B76F9C" w:rsidRPr="006F647E" w:rsidTr="00394A42">
        <w:trPr>
          <w:trHeight w:val="375"/>
          <w:jc w:val="center"/>
        </w:trPr>
        <w:tc>
          <w:tcPr>
            <w:tcW w:w="2127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647E">
              <w:rPr>
                <w:rFonts w:ascii="TH SarabunPSK" w:hAnsi="TH SarabunPSK" w:cs="TH SarabunPSK"/>
                <w:sz w:val="32"/>
                <w:szCs w:val="32"/>
              </w:rPr>
              <w:t>12.00-13.00</w:t>
            </w:r>
          </w:p>
        </w:tc>
        <w:tc>
          <w:tcPr>
            <w:tcW w:w="2098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2100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2099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</w:tr>
      <w:tr w:rsidR="00B76F9C" w:rsidRPr="006F647E" w:rsidTr="00394A42">
        <w:trPr>
          <w:trHeight w:val="365"/>
          <w:jc w:val="center"/>
        </w:trPr>
        <w:tc>
          <w:tcPr>
            <w:tcW w:w="2127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647E">
              <w:rPr>
                <w:rFonts w:ascii="TH SarabunPSK" w:hAnsi="TH SarabunPSK" w:cs="TH SarabunPSK"/>
                <w:sz w:val="32"/>
                <w:szCs w:val="32"/>
              </w:rPr>
              <w:t>13.00-14.00</w:t>
            </w:r>
          </w:p>
        </w:tc>
        <w:tc>
          <w:tcPr>
            <w:tcW w:w="2098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2100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2099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</w:tr>
      <w:tr w:rsidR="00B76F9C" w:rsidRPr="006F647E" w:rsidTr="00394A42">
        <w:trPr>
          <w:trHeight w:val="375"/>
          <w:jc w:val="center"/>
        </w:trPr>
        <w:tc>
          <w:tcPr>
            <w:tcW w:w="2127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647E">
              <w:rPr>
                <w:rFonts w:ascii="TH SarabunPSK" w:hAnsi="TH SarabunPSK" w:cs="TH SarabunPSK"/>
                <w:sz w:val="32"/>
                <w:szCs w:val="32"/>
              </w:rPr>
              <w:t>14.00-15.00</w:t>
            </w:r>
          </w:p>
        </w:tc>
        <w:tc>
          <w:tcPr>
            <w:tcW w:w="2098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2100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2099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</w:tr>
      <w:tr w:rsidR="00B76F9C" w:rsidRPr="006F647E" w:rsidTr="00394A42">
        <w:trPr>
          <w:trHeight w:val="375"/>
          <w:jc w:val="center"/>
        </w:trPr>
        <w:tc>
          <w:tcPr>
            <w:tcW w:w="2127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647E">
              <w:rPr>
                <w:rFonts w:ascii="TH SarabunPSK" w:hAnsi="TH SarabunPSK" w:cs="TH SarabunPSK"/>
                <w:sz w:val="32"/>
                <w:szCs w:val="32"/>
              </w:rPr>
              <w:t>15.00-16.00</w:t>
            </w:r>
          </w:p>
        </w:tc>
        <w:tc>
          <w:tcPr>
            <w:tcW w:w="2098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2100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2099" w:type="dxa"/>
            <w:shd w:val="clear" w:color="auto" w:fill="auto"/>
          </w:tcPr>
          <w:p w:rsidR="00B76F9C" w:rsidRPr="006F647E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</w:tr>
    </w:tbl>
    <w:p w:rsidR="00B76F9C" w:rsidRDefault="00B76F9C" w:rsidP="00B76F9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B76F9C" w:rsidRDefault="00B76F9C" w:rsidP="00B76F9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จากตารางที่ </w:t>
      </w:r>
      <w:r>
        <w:rPr>
          <w:rFonts w:ascii="TH SarabunPSK" w:hAnsi="TH SarabunPSK" w:cs="TH SarabunPSK"/>
          <w:sz w:val="32"/>
          <w:szCs w:val="32"/>
        </w:rPr>
        <w:t xml:space="preserve">4.1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อุณหภูมิอากาศแวดล้อมในการเก็บข้อมูล ครั้งที่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หลังจากจุดไฟติด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 ครั้งที่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หลังจากจุดไฟติด </w:t>
      </w:r>
      <w:r>
        <w:rPr>
          <w:rFonts w:ascii="TH SarabunPSK" w:hAnsi="TH SarabunPSK" w:cs="TH SarabunPSK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วันและครั้งที่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หลังจากจุดไฟติด </w:t>
      </w:r>
      <w:r>
        <w:rPr>
          <w:rFonts w:ascii="TH SarabunPSK" w:hAnsi="TH SarabunPSK" w:cs="TH SarabunPSK"/>
          <w:sz w:val="32"/>
          <w:szCs w:val="32"/>
        </w:rPr>
        <w:t>15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วันในช่วงเวลา </w:t>
      </w:r>
      <w:r>
        <w:rPr>
          <w:rFonts w:ascii="TH SarabunPSK" w:hAnsi="TH SarabunPSK" w:cs="TH SarabunPSK"/>
          <w:sz w:val="32"/>
          <w:szCs w:val="32"/>
        </w:rPr>
        <w:t xml:space="preserve">08.00-16.00 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B76F9C" w:rsidRDefault="00B76F9C" w:rsidP="00B76F9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B76F9C" w:rsidRPr="00DA7C21" w:rsidRDefault="00B76F9C" w:rsidP="007503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left="426" w:hanging="426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DA7C21">
        <w:rPr>
          <w:rFonts w:ascii="TH SarabunPSK" w:hAnsi="TH SarabunPSK" w:cs="TH SarabunPSK"/>
          <w:b/>
          <w:bCs/>
          <w:sz w:val="32"/>
          <w:szCs w:val="32"/>
        </w:rPr>
        <w:t xml:space="preserve">4.2  </w:t>
      </w:r>
      <w:r w:rsidRPr="00DA7C21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ผลการวิเคราะห์องค์ประกอบของก๊าซจากการหมักมูลโค</w:t>
      </w:r>
      <w:proofErr w:type="gramEnd"/>
      <w:r w:rsidRPr="00DA7C2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ในสภาวะไร้อากาศที่วิเคราะห์โดยเครื่องวิเคราะห์ก๊าซชีวภาพ</w:t>
      </w:r>
    </w:p>
    <w:p w:rsidR="00B76F9C" w:rsidRPr="00DA7C21" w:rsidRDefault="00B76F9C" w:rsidP="00B76F9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76F9C" w:rsidRDefault="00B76F9C" w:rsidP="00B76F9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DA7C2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DA7C21">
        <w:rPr>
          <w:rFonts w:ascii="TH SarabunPSK" w:hAnsi="TH SarabunPSK" w:cs="TH SarabunPSK"/>
          <w:b/>
          <w:bCs/>
          <w:sz w:val="32"/>
          <w:szCs w:val="32"/>
        </w:rPr>
        <w:t xml:space="preserve">4.2 </w:t>
      </w:r>
      <w:r w:rsidRPr="00DA7C21">
        <w:rPr>
          <w:rFonts w:ascii="TH SarabunPSK" w:hAnsi="TH SarabunPSK" w:cs="TH SarabunPSK" w:hint="cs"/>
          <w:sz w:val="32"/>
          <w:szCs w:val="32"/>
          <w:cs/>
        </w:rPr>
        <w:t>องค์ประกอบของก๊าซชีวภาพ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3"/>
        <w:gridCol w:w="1703"/>
        <w:gridCol w:w="1702"/>
        <w:gridCol w:w="1703"/>
        <w:gridCol w:w="1706"/>
      </w:tblGrid>
      <w:tr w:rsidR="00B76F9C" w:rsidRPr="00411BE6" w:rsidTr="00394A42">
        <w:trPr>
          <w:trHeight w:val="367"/>
        </w:trPr>
        <w:tc>
          <w:tcPr>
            <w:tcW w:w="1593" w:type="dxa"/>
            <w:vMerge w:val="restart"/>
            <w:shd w:val="clear" w:color="auto" w:fill="auto"/>
          </w:tcPr>
          <w:p w:rsidR="00B76F9C" w:rsidRPr="00411BE6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1B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6814" w:type="dxa"/>
            <w:gridSpan w:val="4"/>
            <w:shd w:val="clear" w:color="auto" w:fill="auto"/>
          </w:tcPr>
          <w:p w:rsidR="00B76F9C" w:rsidRPr="00411BE6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1B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ปริมาตรองค์ประกอบก๊าซชีวภาพ</w:t>
            </w:r>
          </w:p>
        </w:tc>
      </w:tr>
      <w:tr w:rsidR="00B76F9C" w:rsidRPr="00411BE6" w:rsidTr="00394A42">
        <w:trPr>
          <w:trHeight w:val="149"/>
        </w:trPr>
        <w:tc>
          <w:tcPr>
            <w:tcW w:w="1593" w:type="dxa"/>
            <w:vMerge/>
            <w:shd w:val="clear" w:color="auto" w:fill="auto"/>
          </w:tcPr>
          <w:p w:rsidR="00B76F9C" w:rsidRPr="00411BE6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3" w:type="dxa"/>
            <w:shd w:val="clear" w:color="auto" w:fill="auto"/>
          </w:tcPr>
          <w:p w:rsidR="00B76F9C" w:rsidRPr="00411BE6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gramStart"/>
            <w:r w:rsidRPr="00411B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</w:t>
            </w:r>
            <w:r w:rsidRPr="00411BE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4</w:t>
            </w:r>
            <w:r w:rsidRPr="00411B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proofErr w:type="gramEnd"/>
            <w:r w:rsidRPr="00411B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  <w:r w:rsidRPr="00411B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2" w:type="dxa"/>
            <w:shd w:val="clear" w:color="auto" w:fill="auto"/>
          </w:tcPr>
          <w:p w:rsidR="00B76F9C" w:rsidRPr="00411BE6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gramStart"/>
            <w:r w:rsidRPr="00411B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</w:t>
            </w:r>
            <w:r w:rsidRPr="00411BE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  <w:r w:rsidRPr="00411B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proofErr w:type="gramEnd"/>
            <w:r w:rsidRPr="00411B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  <w:r w:rsidRPr="00411B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3" w:type="dxa"/>
            <w:shd w:val="clear" w:color="auto" w:fill="auto"/>
          </w:tcPr>
          <w:p w:rsidR="00B76F9C" w:rsidRPr="00411BE6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gramStart"/>
            <w:r w:rsidRPr="00411B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411BE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  <w:r w:rsidRPr="00411B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proofErr w:type="gramEnd"/>
            <w:r w:rsidRPr="00411B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  <w:r w:rsidRPr="00411B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6" w:type="dxa"/>
            <w:shd w:val="clear" w:color="auto" w:fill="auto"/>
          </w:tcPr>
          <w:p w:rsidR="00B76F9C" w:rsidRPr="00411BE6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B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H2S</w:t>
            </w:r>
            <w:r w:rsidRPr="00411B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411B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ppm</w:t>
            </w:r>
            <w:r w:rsidRPr="00411B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76F9C" w:rsidRPr="00411BE6" w:rsidTr="00394A42">
        <w:trPr>
          <w:trHeight w:val="377"/>
        </w:trPr>
        <w:tc>
          <w:tcPr>
            <w:tcW w:w="1593" w:type="dxa"/>
            <w:shd w:val="clear" w:color="auto" w:fill="auto"/>
          </w:tcPr>
          <w:p w:rsidR="00B76F9C" w:rsidRPr="00411BE6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BE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703" w:type="dxa"/>
            <w:shd w:val="clear" w:color="auto" w:fill="auto"/>
          </w:tcPr>
          <w:p w:rsidR="00B76F9C" w:rsidRPr="00411BE6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BE6">
              <w:rPr>
                <w:rFonts w:ascii="TH SarabunPSK" w:hAnsi="TH SarabunPSK" w:cs="TH SarabunPSK"/>
                <w:sz w:val="32"/>
                <w:szCs w:val="32"/>
              </w:rPr>
              <w:t>49.8</w:t>
            </w:r>
          </w:p>
        </w:tc>
        <w:tc>
          <w:tcPr>
            <w:tcW w:w="1702" w:type="dxa"/>
            <w:shd w:val="clear" w:color="auto" w:fill="auto"/>
          </w:tcPr>
          <w:p w:rsidR="00B76F9C" w:rsidRPr="00411BE6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BE6">
              <w:rPr>
                <w:rFonts w:ascii="TH SarabunPSK" w:hAnsi="TH SarabunPSK" w:cs="TH SarabunPSK"/>
                <w:sz w:val="32"/>
                <w:szCs w:val="32"/>
              </w:rPr>
              <w:t>49.0</w:t>
            </w:r>
          </w:p>
        </w:tc>
        <w:tc>
          <w:tcPr>
            <w:tcW w:w="1703" w:type="dxa"/>
            <w:shd w:val="clear" w:color="auto" w:fill="auto"/>
          </w:tcPr>
          <w:p w:rsidR="00B76F9C" w:rsidRPr="00411BE6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BE6">
              <w:rPr>
                <w:rFonts w:ascii="TH SarabunPSK" w:hAnsi="TH SarabunPSK" w:cs="TH SarabunPSK"/>
                <w:sz w:val="32"/>
                <w:szCs w:val="32"/>
              </w:rPr>
              <w:t>0.0</w:t>
            </w:r>
          </w:p>
        </w:tc>
        <w:tc>
          <w:tcPr>
            <w:tcW w:w="1706" w:type="dxa"/>
            <w:shd w:val="clear" w:color="auto" w:fill="auto"/>
          </w:tcPr>
          <w:p w:rsidR="00B76F9C" w:rsidRPr="00411BE6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BE6">
              <w:rPr>
                <w:rFonts w:ascii="TH SarabunPSK" w:hAnsi="TH SarabunPSK" w:cs="TH SarabunPSK"/>
                <w:sz w:val="32"/>
                <w:szCs w:val="32"/>
              </w:rPr>
              <w:t>1,250</w:t>
            </w:r>
          </w:p>
        </w:tc>
      </w:tr>
      <w:tr w:rsidR="00B76F9C" w:rsidRPr="00411BE6" w:rsidTr="00394A42">
        <w:trPr>
          <w:trHeight w:val="367"/>
        </w:trPr>
        <w:tc>
          <w:tcPr>
            <w:tcW w:w="1593" w:type="dxa"/>
            <w:shd w:val="clear" w:color="auto" w:fill="auto"/>
          </w:tcPr>
          <w:p w:rsidR="00B76F9C" w:rsidRPr="00411BE6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BE6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703" w:type="dxa"/>
            <w:shd w:val="clear" w:color="auto" w:fill="auto"/>
          </w:tcPr>
          <w:p w:rsidR="00B76F9C" w:rsidRPr="00411BE6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BE6">
              <w:rPr>
                <w:rFonts w:ascii="TH SarabunPSK" w:hAnsi="TH SarabunPSK" w:cs="TH SarabunPSK"/>
                <w:sz w:val="32"/>
                <w:szCs w:val="32"/>
              </w:rPr>
              <w:t>51.7</w:t>
            </w:r>
          </w:p>
        </w:tc>
        <w:tc>
          <w:tcPr>
            <w:tcW w:w="1702" w:type="dxa"/>
            <w:shd w:val="clear" w:color="auto" w:fill="auto"/>
          </w:tcPr>
          <w:p w:rsidR="00B76F9C" w:rsidRPr="00411BE6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BE6">
              <w:rPr>
                <w:rFonts w:ascii="TH SarabunPSK" w:hAnsi="TH SarabunPSK" w:cs="TH SarabunPSK"/>
                <w:sz w:val="32"/>
                <w:szCs w:val="32"/>
              </w:rPr>
              <w:t>48.0</w:t>
            </w:r>
          </w:p>
        </w:tc>
        <w:tc>
          <w:tcPr>
            <w:tcW w:w="1703" w:type="dxa"/>
            <w:shd w:val="clear" w:color="auto" w:fill="auto"/>
          </w:tcPr>
          <w:p w:rsidR="00B76F9C" w:rsidRPr="00411BE6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BE6">
              <w:rPr>
                <w:rFonts w:ascii="TH SarabunPSK" w:hAnsi="TH SarabunPSK" w:cs="TH SarabunPSK"/>
                <w:sz w:val="32"/>
                <w:szCs w:val="32"/>
              </w:rPr>
              <w:t>0.0</w:t>
            </w:r>
          </w:p>
        </w:tc>
        <w:tc>
          <w:tcPr>
            <w:tcW w:w="1706" w:type="dxa"/>
            <w:shd w:val="clear" w:color="auto" w:fill="auto"/>
          </w:tcPr>
          <w:p w:rsidR="00B76F9C" w:rsidRPr="00411BE6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BE6">
              <w:rPr>
                <w:rFonts w:ascii="TH SarabunPSK" w:hAnsi="TH SarabunPSK" w:cs="TH SarabunPSK"/>
                <w:sz w:val="32"/>
                <w:szCs w:val="32"/>
              </w:rPr>
              <w:t>860</w:t>
            </w:r>
          </w:p>
        </w:tc>
      </w:tr>
      <w:tr w:rsidR="00B76F9C" w:rsidRPr="00411BE6" w:rsidTr="00394A42">
        <w:trPr>
          <w:trHeight w:val="389"/>
        </w:trPr>
        <w:tc>
          <w:tcPr>
            <w:tcW w:w="1593" w:type="dxa"/>
            <w:shd w:val="clear" w:color="auto" w:fill="auto"/>
          </w:tcPr>
          <w:p w:rsidR="00B76F9C" w:rsidRPr="00411BE6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BE6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703" w:type="dxa"/>
            <w:shd w:val="clear" w:color="auto" w:fill="auto"/>
          </w:tcPr>
          <w:p w:rsidR="00B76F9C" w:rsidRPr="00411BE6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BE6">
              <w:rPr>
                <w:rFonts w:ascii="TH SarabunPSK" w:hAnsi="TH SarabunPSK" w:cs="TH SarabunPSK"/>
                <w:sz w:val="32"/>
                <w:szCs w:val="32"/>
              </w:rPr>
              <w:t>51.83</w:t>
            </w:r>
          </w:p>
        </w:tc>
        <w:tc>
          <w:tcPr>
            <w:tcW w:w="1702" w:type="dxa"/>
            <w:shd w:val="clear" w:color="auto" w:fill="auto"/>
          </w:tcPr>
          <w:p w:rsidR="00B76F9C" w:rsidRPr="00411BE6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BE6">
              <w:rPr>
                <w:rFonts w:ascii="TH SarabunPSK" w:hAnsi="TH SarabunPSK" w:cs="TH SarabunPSK"/>
                <w:sz w:val="32"/>
                <w:szCs w:val="32"/>
              </w:rPr>
              <w:t>46.96</w:t>
            </w:r>
          </w:p>
        </w:tc>
        <w:tc>
          <w:tcPr>
            <w:tcW w:w="1703" w:type="dxa"/>
            <w:shd w:val="clear" w:color="auto" w:fill="auto"/>
          </w:tcPr>
          <w:p w:rsidR="00B76F9C" w:rsidRPr="00411BE6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BE6">
              <w:rPr>
                <w:rFonts w:ascii="TH SarabunPSK" w:hAnsi="TH SarabunPSK" w:cs="TH SarabunPSK"/>
                <w:sz w:val="32"/>
                <w:szCs w:val="32"/>
              </w:rPr>
              <w:t>0.0</w:t>
            </w:r>
          </w:p>
        </w:tc>
        <w:tc>
          <w:tcPr>
            <w:tcW w:w="1706" w:type="dxa"/>
            <w:shd w:val="clear" w:color="auto" w:fill="auto"/>
          </w:tcPr>
          <w:p w:rsidR="00B76F9C" w:rsidRPr="00411BE6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BE6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</w:tbl>
    <w:p w:rsidR="00B76F9C" w:rsidRDefault="00B76F9C" w:rsidP="00B76F9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76F9C" w:rsidRPr="00DA7C21" w:rsidRDefault="00B76F9C" w:rsidP="00B76F9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DA7C2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DA7C21">
        <w:rPr>
          <w:rFonts w:ascii="TH SarabunPSK" w:hAnsi="TH SarabunPSK" w:cs="TH SarabunPSK"/>
          <w:b/>
          <w:bCs/>
          <w:sz w:val="32"/>
          <w:szCs w:val="32"/>
        </w:rPr>
        <w:t>4.3</w:t>
      </w:r>
      <w:r w:rsidRPr="00DA7C21">
        <w:rPr>
          <w:rFonts w:ascii="TH SarabunPSK" w:hAnsi="TH SarabunPSK" w:cs="TH SarabunPSK"/>
          <w:sz w:val="32"/>
          <w:szCs w:val="32"/>
        </w:rPr>
        <w:t xml:space="preserve"> </w:t>
      </w:r>
      <w:r w:rsidRPr="00DA7C21">
        <w:rPr>
          <w:rFonts w:ascii="TH SarabunPSK" w:hAnsi="TH SarabunPSK" w:cs="TH SarabunPSK" w:hint="cs"/>
          <w:sz w:val="32"/>
          <w:szCs w:val="32"/>
          <w:cs/>
        </w:rPr>
        <w:t>ปริมาตรก๊าซชีวภาพที่ผลิตได้ใน</w:t>
      </w:r>
      <w:r w:rsidRPr="00DA7C21">
        <w:rPr>
          <w:rFonts w:ascii="TH SarabunPSK" w:hAnsi="TH SarabunPSK" w:cs="TH SarabunPSK"/>
          <w:sz w:val="32"/>
          <w:szCs w:val="32"/>
        </w:rPr>
        <w:t xml:space="preserve"> 5, 10,15 </w:t>
      </w:r>
      <w:r w:rsidRPr="00DA7C21">
        <w:rPr>
          <w:rFonts w:ascii="TH SarabunPSK" w:hAnsi="TH SarabunPSK" w:cs="TH SarabunPSK" w:hint="cs"/>
          <w:sz w:val="32"/>
          <w:szCs w:val="32"/>
          <w:cs/>
        </w:rPr>
        <w:t xml:space="preserve">วัน ของมูลโค </w:t>
      </w:r>
    </w:p>
    <w:tbl>
      <w:tblPr>
        <w:tblW w:w="84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7"/>
        <w:gridCol w:w="898"/>
        <w:gridCol w:w="1314"/>
        <w:gridCol w:w="1022"/>
        <w:gridCol w:w="1314"/>
        <w:gridCol w:w="1022"/>
        <w:gridCol w:w="1314"/>
      </w:tblGrid>
      <w:tr w:rsidR="00B76F9C" w:rsidRPr="00DA7C21" w:rsidTr="00394A42">
        <w:trPr>
          <w:trHeight w:val="304"/>
        </w:trPr>
        <w:tc>
          <w:tcPr>
            <w:tcW w:w="1527" w:type="dxa"/>
            <w:vMerge w:val="restart"/>
            <w:shd w:val="clear" w:color="auto" w:fill="auto"/>
          </w:tcPr>
          <w:p w:rsidR="00B76F9C" w:rsidRPr="00DA7C21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76F9C" w:rsidRPr="00DA7C21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7C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2212" w:type="dxa"/>
            <w:gridSpan w:val="2"/>
            <w:shd w:val="clear" w:color="auto" w:fill="auto"/>
          </w:tcPr>
          <w:p w:rsidR="00B76F9C" w:rsidRPr="00DA7C21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 </w:t>
            </w:r>
          </w:p>
        </w:tc>
        <w:tc>
          <w:tcPr>
            <w:tcW w:w="2336" w:type="dxa"/>
            <w:gridSpan w:val="2"/>
            <w:shd w:val="clear" w:color="auto" w:fill="auto"/>
          </w:tcPr>
          <w:p w:rsidR="00B76F9C" w:rsidRPr="00DA7C21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 </w:t>
            </w:r>
          </w:p>
        </w:tc>
        <w:tc>
          <w:tcPr>
            <w:tcW w:w="2336" w:type="dxa"/>
            <w:gridSpan w:val="2"/>
            <w:shd w:val="clear" w:color="auto" w:fill="auto"/>
          </w:tcPr>
          <w:p w:rsidR="00B76F9C" w:rsidRPr="00DA7C21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15 </w:t>
            </w:r>
          </w:p>
        </w:tc>
      </w:tr>
      <w:tr w:rsidR="00B76F9C" w:rsidRPr="00DA7C21" w:rsidTr="00394A42">
        <w:trPr>
          <w:trHeight w:val="710"/>
        </w:trPr>
        <w:tc>
          <w:tcPr>
            <w:tcW w:w="1527" w:type="dxa"/>
            <w:vMerge/>
            <w:shd w:val="clear" w:color="auto" w:fill="auto"/>
          </w:tcPr>
          <w:p w:rsidR="00B76F9C" w:rsidRPr="00DA7C21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</w:tcPr>
          <w:p w:rsidR="00B76F9C" w:rsidRPr="00DA7C21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A7C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มวลน้ำ(</w:t>
            </w:r>
            <w:r w:rsidRPr="00DA7C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kg</w:t>
            </w:r>
            <w:r w:rsidRPr="00DA7C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314" w:type="dxa"/>
            <w:shd w:val="clear" w:color="auto" w:fill="auto"/>
          </w:tcPr>
          <w:p w:rsidR="00B76F9C" w:rsidRPr="00DA7C21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A7C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ปริมาตร</w:t>
            </w:r>
            <w:r w:rsidRPr="00DA7C2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ก๊าซ</w:t>
            </w:r>
            <w:r w:rsidRPr="00DA7C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 w:rsidRPr="00DA7C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</w:t>
            </w:r>
            <w:r w:rsidRPr="00DA7C21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perscript"/>
              </w:rPr>
              <w:t>3</w:t>
            </w:r>
            <w:r w:rsidRPr="00DA7C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022" w:type="dxa"/>
            <w:shd w:val="clear" w:color="auto" w:fill="auto"/>
          </w:tcPr>
          <w:p w:rsidR="00B76F9C" w:rsidRPr="00DA7C21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7C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มวลน้ำ(</w:t>
            </w:r>
            <w:r w:rsidRPr="00DA7C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kg)</w:t>
            </w:r>
          </w:p>
        </w:tc>
        <w:tc>
          <w:tcPr>
            <w:tcW w:w="1314" w:type="dxa"/>
            <w:shd w:val="clear" w:color="auto" w:fill="auto"/>
          </w:tcPr>
          <w:p w:rsidR="00B76F9C" w:rsidRPr="00DA7C21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7C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ปริมาตร</w:t>
            </w:r>
            <w:r w:rsidRPr="00DA7C2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ก๊าซ</w:t>
            </w:r>
            <w:r w:rsidRPr="00DA7C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 w:rsidRPr="00DA7C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</w:t>
            </w:r>
            <w:r w:rsidRPr="00DA7C21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perscript"/>
              </w:rPr>
              <w:t>3</w:t>
            </w:r>
            <w:r w:rsidRPr="00DA7C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022" w:type="dxa"/>
            <w:shd w:val="clear" w:color="auto" w:fill="auto"/>
          </w:tcPr>
          <w:p w:rsidR="00B76F9C" w:rsidRPr="00DA7C21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7C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มวลน้ำ(</w:t>
            </w:r>
            <w:r w:rsidRPr="00DA7C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kg)</w:t>
            </w:r>
          </w:p>
        </w:tc>
        <w:tc>
          <w:tcPr>
            <w:tcW w:w="1314" w:type="dxa"/>
            <w:shd w:val="clear" w:color="auto" w:fill="auto"/>
          </w:tcPr>
          <w:p w:rsidR="00B76F9C" w:rsidRPr="00DA7C21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7C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ปริมาตร</w:t>
            </w:r>
            <w:r w:rsidRPr="00DA7C2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ก๊าซ</w:t>
            </w:r>
            <w:r w:rsidRPr="00DA7C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 w:rsidRPr="00DA7C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</w:t>
            </w:r>
            <w:r w:rsidRPr="00DA7C21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perscript"/>
              </w:rPr>
              <w:t>3</w:t>
            </w:r>
            <w:r w:rsidRPr="00DA7C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B76F9C" w:rsidRPr="00DA7C21" w:rsidTr="00394A42">
        <w:trPr>
          <w:trHeight w:val="349"/>
        </w:trPr>
        <w:tc>
          <w:tcPr>
            <w:tcW w:w="1527" w:type="dxa"/>
            <w:shd w:val="clear" w:color="auto" w:fill="auto"/>
          </w:tcPr>
          <w:p w:rsidR="00B76F9C" w:rsidRPr="00DA7C21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C21">
              <w:rPr>
                <w:rFonts w:ascii="TH SarabunPSK" w:hAnsi="TH SarabunPSK" w:cs="TH SarabunPSK"/>
                <w:sz w:val="32"/>
                <w:szCs w:val="32"/>
              </w:rPr>
              <w:t>08.00-16.00</w:t>
            </w:r>
          </w:p>
        </w:tc>
        <w:tc>
          <w:tcPr>
            <w:tcW w:w="898" w:type="dxa"/>
            <w:shd w:val="clear" w:color="auto" w:fill="auto"/>
          </w:tcPr>
          <w:p w:rsidR="00B76F9C" w:rsidRPr="00DA7C21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C21">
              <w:rPr>
                <w:rFonts w:ascii="TH SarabunPSK" w:hAnsi="TH SarabunPSK" w:cs="TH SarabunPSK"/>
                <w:sz w:val="32"/>
                <w:szCs w:val="32"/>
              </w:rPr>
              <w:t>0.3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DA7C21">
              <w:rPr>
                <w:rFonts w:ascii="TH SarabunPSK" w:hAnsi="TH SarabunPSK" w:cs="TH SarabunPSK"/>
                <w:sz w:val="32"/>
                <w:szCs w:val="32"/>
              </w:rPr>
              <w:t xml:space="preserve"> kg</w:t>
            </w:r>
          </w:p>
        </w:tc>
        <w:tc>
          <w:tcPr>
            <w:tcW w:w="1314" w:type="dxa"/>
            <w:shd w:val="clear" w:color="auto" w:fill="auto"/>
          </w:tcPr>
          <w:p w:rsidR="00B76F9C" w:rsidRPr="00DA7C21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0.32</w:t>
            </w:r>
            <w:r w:rsidRPr="00DA7C21">
              <w:rPr>
                <w:rFonts w:ascii="TH SarabunPSK" w:hAnsi="TH SarabunPSK" w:cs="TH SarabunPSK"/>
                <w:sz w:val="32"/>
                <w:szCs w:val="32"/>
              </w:rPr>
              <w:t xml:space="preserve"> m</w:t>
            </w:r>
            <w:r w:rsidRPr="00DA7C2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3</w:t>
            </w:r>
          </w:p>
        </w:tc>
        <w:tc>
          <w:tcPr>
            <w:tcW w:w="1022" w:type="dxa"/>
            <w:shd w:val="clear" w:color="auto" w:fill="auto"/>
          </w:tcPr>
          <w:p w:rsidR="00B76F9C" w:rsidRPr="00DA7C21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C21">
              <w:rPr>
                <w:rFonts w:ascii="TH SarabunPSK" w:hAnsi="TH SarabunPSK" w:cs="TH SarabunPSK"/>
                <w:sz w:val="32"/>
                <w:szCs w:val="32"/>
              </w:rPr>
              <w:t>1.07 kg</w:t>
            </w:r>
          </w:p>
        </w:tc>
        <w:tc>
          <w:tcPr>
            <w:tcW w:w="1314" w:type="dxa"/>
            <w:shd w:val="clear" w:color="auto" w:fill="auto"/>
          </w:tcPr>
          <w:p w:rsidR="00B76F9C" w:rsidRPr="00DA7C21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0.93</w:t>
            </w:r>
            <w:r w:rsidRPr="00DA7C21">
              <w:rPr>
                <w:rFonts w:ascii="TH SarabunPSK" w:hAnsi="TH SarabunPSK" w:cs="TH SarabunPSK"/>
                <w:sz w:val="32"/>
                <w:szCs w:val="32"/>
              </w:rPr>
              <w:t xml:space="preserve"> m</w:t>
            </w:r>
            <w:r w:rsidRPr="00DA7C2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3</w:t>
            </w:r>
          </w:p>
        </w:tc>
        <w:tc>
          <w:tcPr>
            <w:tcW w:w="1022" w:type="dxa"/>
            <w:shd w:val="clear" w:color="auto" w:fill="auto"/>
          </w:tcPr>
          <w:p w:rsidR="00B76F9C" w:rsidRPr="00DA7C21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C21">
              <w:rPr>
                <w:rFonts w:ascii="TH SarabunPSK" w:hAnsi="TH SarabunPSK" w:cs="TH SarabunPSK"/>
                <w:sz w:val="32"/>
                <w:szCs w:val="32"/>
              </w:rPr>
              <w:t>2.06 kg</w:t>
            </w:r>
          </w:p>
        </w:tc>
        <w:tc>
          <w:tcPr>
            <w:tcW w:w="1314" w:type="dxa"/>
            <w:shd w:val="clear" w:color="auto" w:fill="auto"/>
          </w:tcPr>
          <w:p w:rsidR="00B76F9C" w:rsidRPr="00DA7C21" w:rsidRDefault="00B76F9C" w:rsidP="00394A4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1.79</w:t>
            </w:r>
            <w:r w:rsidRPr="00DA7C21">
              <w:rPr>
                <w:rFonts w:ascii="TH SarabunPSK" w:hAnsi="TH SarabunPSK" w:cs="TH SarabunPSK"/>
                <w:sz w:val="32"/>
                <w:szCs w:val="32"/>
              </w:rPr>
              <w:t xml:space="preserve"> m</w:t>
            </w:r>
            <w:r w:rsidRPr="00DA7C2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3</w:t>
            </w:r>
          </w:p>
        </w:tc>
      </w:tr>
    </w:tbl>
    <w:p w:rsidR="00B76F9C" w:rsidRPr="00DA7C21" w:rsidRDefault="00B76F9C" w:rsidP="00B76F9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B76F9C" w:rsidRDefault="00B76F9C" w:rsidP="00B76F9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A7C21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 w:rsidRPr="00DA7C21">
        <w:rPr>
          <w:rFonts w:ascii="TH SarabunPSK" w:hAnsi="TH SarabunPSK" w:cs="TH SarabunPSK"/>
          <w:sz w:val="32"/>
          <w:szCs w:val="32"/>
        </w:rPr>
        <w:t xml:space="preserve">4.3 </w:t>
      </w:r>
      <w:r w:rsidRPr="00DA7C21">
        <w:rPr>
          <w:rFonts w:ascii="TH SarabunPSK" w:hAnsi="TH SarabunPSK" w:cs="TH SarabunPSK" w:hint="cs"/>
          <w:sz w:val="32"/>
          <w:szCs w:val="32"/>
          <w:cs/>
        </w:rPr>
        <w:t xml:space="preserve">เป็นการวัดปริมาตรก๊าซชีวภาพ โดยวิธีการแทนที่น้ำ หลังจากจุดไฟติดในระยะเวลา </w:t>
      </w:r>
      <w:r w:rsidRPr="00DA7C21">
        <w:rPr>
          <w:rFonts w:ascii="TH SarabunPSK" w:hAnsi="TH SarabunPSK" w:cs="TH SarabunPSK"/>
          <w:sz w:val="32"/>
          <w:szCs w:val="32"/>
        </w:rPr>
        <w:t xml:space="preserve">5 </w:t>
      </w:r>
      <w:r w:rsidRPr="00DA7C21">
        <w:rPr>
          <w:rFonts w:ascii="TH SarabunPSK" w:hAnsi="TH SarabunPSK" w:cs="TH SarabunPSK" w:hint="cs"/>
          <w:sz w:val="32"/>
          <w:szCs w:val="32"/>
          <w:cs/>
        </w:rPr>
        <w:t xml:space="preserve">วันได้ปริมาตรก๊าซชีวภาพ </w:t>
      </w:r>
      <w:r>
        <w:rPr>
          <w:rFonts w:ascii="TH SarabunPSK" w:hAnsi="TH SarabunPSK" w:cs="TH SarabunPSK"/>
          <w:sz w:val="32"/>
          <w:szCs w:val="32"/>
        </w:rPr>
        <w:t>0.32</w:t>
      </w:r>
      <w:r w:rsidRPr="00DA7C21">
        <w:rPr>
          <w:rFonts w:ascii="TH SarabunPSK" w:hAnsi="TH SarabunPSK" w:cs="TH SarabunPSK"/>
          <w:sz w:val="32"/>
          <w:szCs w:val="32"/>
        </w:rPr>
        <w:t xml:space="preserve"> m</w:t>
      </w:r>
      <w:r w:rsidRPr="00DA7C21">
        <w:rPr>
          <w:rFonts w:ascii="TH SarabunPSK" w:hAnsi="TH SarabunPSK" w:cs="TH SarabunPSK"/>
          <w:sz w:val="32"/>
          <w:szCs w:val="32"/>
          <w:vertAlign w:val="superscript"/>
        </w:rPr>
        <w:t>3</w:t>
      </w:r>
      <w:r w:rsidRPr="00DA7C21">
        <w:rPr>
          <w:rFonts w:ascii="TH SarabunPSK" w:hAnsi="TH SarabunPSK" w:cs="TH SarabunPSK"/>
          <w:sz w:val="32"/>
          <w:szCs w:val="32"/>
        </w:rPr>
        <w:t xml:space="preserve"> </w:t>
      </w:r>
      <w:r w:rsidRPr="00DA7C21">
        <w:rPr>
          <w:rFonts w:ascii="TH SarabunPSK" w:hAnsi="TH SarabunPSK" w:cs="TH SarabunPSK" w:hint="cs"/>
          <w:sz w:val="32"/>
          <w:szCs w:val="32"/>
          <w:cs/>
        </w:rPr>
        <w:t xml:space="preserve">ระยะเวลา </w:t>
      </w:r>
      <w:r w:rsidRPr="00DA7C21">
        <w:rPr>
          <w:rFonts w:ascii="TH SarabunPSK" w:hAnsi="TH SarabunPSK" w:cs="TH SarabunPSK"/>
          <w:sz w:val="32"/>
          <w:szCs w:val="32"/>
        </w:rPr>
        <w:t>10</w:t>
      </w:r>
      <w:r w:rsidRPr="00DA7C21">
        <w:rPr>
          <w:rFonts w:ascii="TH SarabunPSK" w:hAnsi="TH SarabunPSK" w:cs="TH SarabunPSK" w:hint="cs"/>
          <w:sz w:val="32"/>
          <w:szCs w:val="32"/>
          <w:cs/>
        </w:rPr>
        <w:t xml:space="preserve"> วันได้ปริมาตรก๊าซชีวภาพ </w:t>
      </w:r>
      <w:r>
        <w:rPr>
          <w:rFonts w:ascii="TH SarabunPSK" w:hAnsi="TH SarabunPSK" w:cs="TH SarabunPSK"/>
          <w:sz w:val="32"/>
          <w:szCs w:val="32"/>
        </w:rPr>
        <w:t>0.93</w:t>
      </w:r>
      <w:r w:rsidRPr="00DA7C21">
        <w:rPr>
          <w:rFonts w:ascii="TH SarabunPSK" w:hAnsi="TH SarabunPSK" w:cs="TH SarabunPSK"/>
          <w:sz w:val="32"/>
          <w:szCs w:val="32"/>
        </w:rPr>
        <w:t xml:space="preserve"> m</w:t>
      </w:r>
      <w:r w:rsidRPr="00DA7C21">
        <w:rPr>
          <w:rFonts w:ascii="TH SarabunPSK" w:hAnsi="TH SarabunPSK" w:cs="TH SarabunPSK"/>
          <w:sz w:val="32"/>
          <w:szCs w:val="32"/>
          <w:vertAlign w:val="superscript"/>
        </w:rPr>
        <w:t>3</w:t>
      </w:r>
      <w:r w:rsidRPr="00DA7C21">
        <w:rPr>
          <w:rFonts w:ascii="TH SarabunPSK" w:hAnsi="TH SarabunPSK" w:cs="TH SarabunPSK"/>
          <w:sz w:val="32"/>
          <w:szCs w:val="32"/>
        </w:rPr>
        <w:t xml:space="preserve"> </w:t>
      </w:r>
      <w:r w:rsidRPr="00DA7C21">
        <w:rPr>
          <w:rFonts w:ascii="TH SarabunPSK" w:hAnsi="TH SarabunPSK" w:cs="TH SarabunPSK" w:hint="cs"/>
          <w:sz w:val="32"/>
          <w:szCs w:val="32"/>
          <w:cs/>
        </w:rPr>
        <w:t xml:space="preserve">และระยะเวลา </w:t>
      </w:r>
      <w:r w:rsidRPr="00DA7C21">
        <w:rPr>
          <w:rFonts w:ascii="TH SarabunPSK" w:hAnsi="TH SarabunPSK" w:cs="TH SarabunPSK"/>
          <w:sz w:val="32"/>
          <w:szCs w:val="32"/>
        </w:rPr>
        <w:t xml:space="preserve">15 </w:t>
      </w:r>
      <w:r w:rsidRPr="00DA7C21">
        <w:rPr>
          <w:rFonts w:ascii="TH SarabunPSK" w:hAnsi="TH SarabunPSK" w:cs="TH SarabunPSK" w:hint="cs"/>
          <w:sz w:val="32"/>
          <w:szCs w:val="32"/>
          <w:cs/>
        </w:rPr>
        <w:t xml:space="preserve">วันได้ปริมาตรก๊าซชีวภาพ </w:t>
      </w:r>
      <w:r>
        <w:rPr>
          <w:rFonts w:ascii="TH SarabunPSK" w:hAnsi="TH SarabunPSK" w:cs="TH SarabunPSK"/>
          <w:sz w:val="32"/>
          <w:szCs w:val="32"/>
        </w:rPr>
        <w:t>1.79</w:t>
      </w:r>
      <w:r w:rsidRPr="00DA7C21">
        <w:rPr>
          <w:rFonts w:ascii="TH SarabunPSK" w:hAnsi="TH SarabunPSK" w:cs="TH SarabunPSK"/>
          <w:sz w:val="32"/>
          <w:szCs w:val="32"/>
        </w:rPr>
        <w:t xml:space="preserve"> m</w:t>
      </w:r>
      <w:r w:rsidRPr="00DA7C21">
        <w:rPr>
          <w:rFonts w:ascii="TH SarabunPSK" w:hAnsi="TH SarabunPSK" w:cs="TH SarabunPSK"/>
          <w:sz w:val="32"/>
          <w:szCs w:val="32"/>
          <w:vertAlign w:val="superscript"/>
        </w:rPr>
        <w:t>3</w:t>
      </w:r>
    </w:p>
    <w:p w:rsidR="00D4485D" w:rsidRPr="00D4485D" w:rsidRDefault="00D4485D" w:rsidP="00B76F9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B76F9C" w:rsidRDefault="00FE48BB" w:rsidP="00FE48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7EE63D3B">
            <wp:extent cx="5310836" cy="2631161"/>
            <wp:effectExtent l="19050" t="19050" r="23495" b="1714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804" cy="263263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6F9C" w:rsidRPr="006F647E" w:rsidRDefault="00B76F9C" w:rsidP="00FE48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6F647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Pr="006F647E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6F647E">
        <w:rPr>
          <w:rFonts w:ascii="TH SarabunPSK" w:hAnsi="TH SarabunPSK" w:cs="TH SarabunPSK"/>
          <w:sz w:val="32"/>
          <w:szCs w:val="32"/>
        </w:rPr>
        <w:t xml:space="preserve"> </w:t>
      </w:r>
      <w:r w:rsidRPr="006F647E">
        <w:rPr>
          <w:rFonts w:ascii="TH SarabunPSK" w:hAnsi="TH SarabunPSK" w:cs="TH SarabunPSK" w:hint="cs"/>
          <w:sz w:val="32"/>
          <w:szCs w:val="32"/>
          <w:cs/>
        </w:rPr>
        <w:t>การจุดติดไฟของก๊าซชีวภาพ</w:t>
      </w:r>
    </w:p>
    <w:p w:rsidR="00B76F9C" w:rsidRDefault="00B76F9C" w:rsidP="00B76F9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6"/>
          <w:szCs w:val="36"/>
        </w:rPr>
      </w:pPr>
    </w:p>
    <w:p w:rsidR="00B76F9C" w:rsidRPr="00DA7C21" w:rsidRDefault="00B76F9C" w:rsidP="00B76F9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จากภาพ</w:t>
      </w:r>
      <w:r w:rsidRPr="006F647E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6F647E">
        <w:rPr>
          <w:rFonts w:ascii="TH SarabunPSK" w:hAnsi="TH SarabunPSK" w:cs="TH SarabunPSK"/>
          <w:sz w:val="32"/>
          <w:szCs w:val="32"/>
        </w:rPr>
        <w:t xml:space="preserve"> 4.2 </w:t>
      </w:r>
      <w:r>
        <w:rPr>
          <w:rFonts w:ascii="TH SarabunPSK" w:hAnsi="TH SarabunPSK" w:cs="TH SarabunPSK" w:hint="cs"/>
          <w:sz w:val="32"/>
          <w:szCs w:val="32"/>
          <w:cs/>
        </w:rPr>
        <w:t>การทดสอบการจุด</w:t>
      </w:r>
      <w:r w:rsidRPr="006F647E">
        <w:rPr>
          <w:rFonts w:ascii="TH SarabunPSK" w:hAnsi="TH SarabunPSK" w:cs="TH SarabunPSK" w:hint="cs"/>
          <w:sz w:val="32"/>
          <w:szCs w:val="32"/>
          <w:cs/>
        </w:rPr>
        <w:t xml:space="preserve">ไฟของก๊าซชีวภาพที่ได้จากการหมักของน้ำเสียในถุงหมักแบบพลาสติก </w:t>
      </w:r>
      <w:r>
        <w:rPr>
          <w:rFonts w:ascii="TH SarabunPSK" w:hAnsi="TH SarabunPSK" w:cs="TH SarabunPSK"/>
          <w:sz w:val="32"/>
          <w:szCs w:val="32"/>
        </w:rPr>
        <w:t>LD</w:t>
      </w:r>
      <w:r w:rsidRPr="006F647E">
        <w:rPr>
          <w:rFonts w:ascii="TH SarabunPSK" w:hAnsi="TH SarabunPSK" w:cs="TH SarabunPSK"/>
          <w:sz w:val="32"/>
          <w:szCs w:val="32"/>
        </w:rPr>
        <w:t xml:space="preserve">PE </w:t>
      </w:r>
      <w:r w:rsidRPr="00B91BCD">
        <w:rPr>
          <w:rFonts w:ascii="TH SarabunPSK" w:hAnsi="TH SarabunPSK" w:cs="TH SarabunPSK"/>
          <w:sz w:val="32"/>
          <w:szCs w:val="32"/>
        </w:rPr>
        <w:t>(</w:t>
      </w:r>
      <w:r w:rsidRPr="00FA419A">
        <w:rPr>
          <w:rFonts w:ascii="TH SarabunPSK" w:hAnsi="TH SarabunPSK" w:cs="TH SarabunPSK"/>
          <w:sz w:val="32"/>
          <w:szCs w:val="32"/>
        </w:rPr>
        <w:t>Low D</w:t>
      </w:r>
      <w:r>
        <w:rPr>
          <w:rFonts w:ascii="TH SarabunPSK" w:hAnsi="TH SarabunPSK" w:cs="TH SarabunPSK"/>
          <w:sz w:val="32"/>
          <w:szCs w:val="32"/>
        </w:rPr>
        <w:t>ensity</w:t>
      </w:r>
      <w:r w:rsidRPr="00FA419A">
        <w:rPr>
          <w:rFonts w:ascii="TH SarabunPSK" w:hAnsi="TH SarabunPSK" w:cs="TH SarabunPSK"/>
          <w:sz w:val="32"/>
          <w:szCs w:val="32"/>
        </w:rPr>
        <w:t xml:space="preserve"> </w:t>
      </w:r>
      <w:r w:rsidRPr="00B91BCD">
        <w:rPr>
          <w:rFonts w:ascii="TH SarabunPSK" w:hAnsi="TH SarabunPSK" w:cs="TH SarabunPSK"/>
          <w:sz w:val="32"/>
          <w:szCs w:val="32"/>
        </w:rPr>
        <w:t xml:space="preserve">Polyethylene) </w:t>
      </w:r>
      <w:r w:rsidRPr="006F647E">
        <w:rPr>
          <w:rFonts w:ascii="TH SarabunPSK" w:hAnsi="TH SarabunPSK" w:cs="TH SarabunPSK" w:hint="cs"/>
          <w:sz w:val="32"/>
          <w:szCs w:val="32"/>
          <w:cs/>
        </w:rPr>
        <w:t xml:space="preserve">โดยการหมักในสภาวะไร้อากาศพบว่าหลังจากที่ทำการเติมวัตถุดิบที่ใช้ในการหมัก คือ </w:t>
      </w:r>
      <w:r w:rsidRPr="00C753E0">
        <w:rPr>
          <w:rFonts w:ascii="TH SarabunPSK" w:hAnsi="TH SarabunPSK" w:cs="TH SarabunPSK" w:hint="cs"/>
          <w:sz w:val="32"/>
          <w:szCs w:val="32"/>
          <w:cs/>
        </w:rPr>
        <w:t>น้ำ</w:t>
      </w:r>
      <w:r>
        <w:rPr>
          <w:rFonts w:ascii="TH SarabunPSK" w:hAnsi="TH SarabunPSK" w:cs="TH SarabunPSK" w:hint="cs"/>
          <w:sz w:val="32"/>
          <w:szCs w:val="32"/>
          <w:cs/>
        </w:rPr>
        <w:t>เสีย</w:t>
      </w:r>
      <w:r w:rsidRPr="00C753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53E0">
        <w:rPr>
          <w:rFonts w:ascii="TH SarabunPSK" w:hAnsi="TH SarabunPSK" w:cs="TH SarabunPSK"/>
          <w:sz w:val="32"/>
          <w:szCs w:val="32"/>
        </w:rPr>
        <w:t xml:space="preserve">1,200 </w:t>
      </w:r>
      <w:r w:rsidRPr="00C753E0">
        <w:rPr>
          <w:rFonts w:ascii="TH SarabunPSK" w:hAnsi="TH SarabunPSK" w:cs="TH SarabunPSK" w:hint="cs"/>
          <w:sz w:val="32"/>
          <w:szCs w:val="32"/>
          <w:cs/>
        </w:rPr>
        <w:t xml:space="preserve">ลิตร </w:t>
      </w:r>
      <w:r w:rsidRPr="006F647E">
        <w:rPr>
          <w:rFonts w:ascii="TH SarabunPSK" w:hAnsi="TH SarabunPSK" w:cs="TH SarabunPSK" w:hint="cs"/>
          <w:sz w:val="32"/>
          <w:szCs w:val="32"/>
          <w:cs/>
        </w:rPr>
        <w:t>มูลของโค</w:t>
      </w:r>
      <w:r>
        <w:rPr>
          <w:rFonts w:ascii="TH SarabunPSK" w:hAnsi="TH SarabunPSK" w:cs="TH SarabunPSK" w:hint="cs"/>
          <w:sz w:val="32"/>
          <w:szCs w:val="32"/>
          <w:cs/>
        </w:rPr>
        <w:t>เปียก</w:t>
      </w:r>
      <w:r w:rsidRPr="006F647E">
        <w:rPr>
          <w:rFonts w:ascii="TH SarabunPSK" w:hAnsi="TH SarabunPSK" w:cs="TH SarabunPSK" w:hint="cs"/>
          <w:sz w:val="32"/>
          <w:szCs w:val="32"/>
          <w:cs/>
        </w:rPr>
        <w:t xml:space="preserve"> ในปริมาณ </w:t>
      </w:r>
      <w:r w:rsidRPr="006F647E">
        <w:rPr>
          <w:rFonts w:ascii="TH SarabunPSK" w:hAnsi="TH SarabunPSK" w:cs="TH SarabunPSK"/>
          <w:sz w:val="32"/>
          <w:szCs w:val="32"/>
        </w:rPr>
        <w:t xml:space="preserve">1,000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กิโลกรัม </w:t>
      </w:r>
      <w:r w:rsidRPr="006F647E">
        <w:rPr>
          <w:rFonts w:ascii="TH SarabunPSK" w:hAnsi="TH SarabunPSK" w:cs="TH SarabunPSK" w:hint="cs"/>
          <w:sz w:val="32"/>
          <w:szCs w:val="32"/>
          <w:cs/>
        </w:rPr>
        <w:t xml:space="preserve">พบก๊าซชีวภาพที่ได้จากการหมักมูลโค เริ่มจุดติดได้ในวันที่ </w:t>
      </w:r>
      <w:r w:rsidRPr="006F647E">
        <w:rPr>
          <w:rFonts w:ascii="TH SarabunPSK" w:hAnsi="TH SarabunPSK" w:cs="TH SarabunPSK"/>
          <w:sz w:val="32"/>
          <w:szCs w:val="32"/>
        </w:rPr>
        <w:t xml:space="preserve">28 </w:t>
      </w:r>
      <w:r w:rsidRPr="006F647E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Pr="006F647E">
        <w:rPr>
          <w:rFonts w:ascii="TH SarabunPSK" w:hAnsi="TH SarabunPSK" w:cs="TH SarabunPSK"/>
          <w:sz w:val="32"/>
          <w:szCs w:val="32"/>
        </w:rPr>
        <w:t xml:space="preserve">2559 </w:t>
      </w:r>
      <w:r w:rsidRPr="006F647E">
        <w:rPr>
          <w:rFonts w:ascii="TH SarabunPSK" w:hAnsi="TH SarabunPSK" w:cs="TH SarabunPSK" w:hint="cs"/>
          <w:sz w:val="32"/>
          <w:szCs w:val="32"/>
          <w:cs/>
        </w:rPr>
        <w:t>หลังจากมีการเติมวัตถุดิบที่ใช้เป็นสารตั้งต้นในการหมักก๊าซชีวภาพในสภาวะไร้</w:t>
      </w:r>
      <w:r>
        <w:rPr>
          <w:rFonts w:ascii="TH SarabunPSK" w:hAnsi="TH SarabunPSK" w:cs="TH SarabunPSK" w:hint="cs"/>
          <w:sz w:val="32"/>
          <w:szCs w:val="32"/>
          <w:cs/>
        </w:rPr>
        <w:t>อากาศ และเปลวไฟจะมีลักษณะ ดังภาพ</w:t>
      </w:r>
      <w:r w:rsidRPr="006F647E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6F647E">
        <w:rPr>
          <w:rFonts w:ascii="TH SarabunPSK" w:hAnsi="TH SarabunPSK" w:cs="TH SarabunPSK"/>
          <w:sz w:val="32"/>
          <w:szCs w:val="32"/>
        </w:rPr>
        <w:t xml:space="preserve">4.2 </w:t>
      </w:r>
      <w:r w:rsidRPr="006F647E">
        <w:rPr>
          <w:rFonts w:ascii="TH SarabunPSK" w:hAnsi="TH SarabunPSK" w:cs="TH SarabunPSK" w:hint="cs"/>
          <w:sz w:val="32"/>
          <w:szCs w:val="32"/>
          <w:cs/>
        </w:rPr>
        <w:t>จะเห็นได้ว่าลักษณะเปลวไฟจะเป็นสีฟ้า และในก๊าซชีวภาพมีก๊าซมีเทนเป็นองค์ประกอบหลักซึ่งเมื่อก๊าซมีเทนสัมผัสกับออกซิเจนในอากาศจะสามารถจุดติดไฟได้และลักษณะของเปลวไฟจะเป็นสีน้ำเงินสำหรับการจุดติดไฟต้องใช้ประกายไฟช่วยในการจุดติดไฟ</w:t>
      </w:r>
    </w:p>
    <w:p w:rsidR="00B76F9C" w:rsidRDefault="00B76F9C" w:rsidP="00B76F9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6"/>
          <w:szCs w:val="36"/>
        </w:rPr>
      </w:pPr>
    </w:p>
    <w:p w:rsidR="00B76F9C" w:rsidRPr="006F647E" w:rsidRDefault="00B76F9C" w:rsidP="00B76F9C">
      <w:pPr>
        <w:rPr>
          <w:rFonts w:ascii="Angsana New" w:hAnsi="Angsana New"/>
          <w:sz w:val="32"/>
          <w:szCs w:val="32"/>
        </w:rPr>
      </w:pPr>
    </w:p>
    <w:p w:rsidR="00B76F9C" w:rsidRPr="006F647E" w:rsidRDefault="00B76F9C" w:rsidP="00B76F9C">
      <w:pPr>
        <w:rPr>
          <w:rFonts w:ascii="Angsana New" w:hAnsi="Angsana New"/>
          <w:sz w:val="32"/>
          <w:szCs w:val="32"/>
        </w:rPr>
      </w:pPr>
    </w:p>
    <w:p w:rsidR="00B76F9C" w:rsidRPr="006F647E" w:rsidRDefault="00B76F9C" w:rsidP="00B76F9C">
      <w:pPr>
        <w:rPr>
          <w:rFonts w:ascii="Angsana New" w:hAnsi="Angsana New"/>
          <w:sz w:val="32"/>
          <w:szCs w:val="32"/>
        </w:rPr>
      </w:pPr>
    </w:p>
    <w:p w:rsidR="00DD341E" w:rsidRDefault="00DD341E"/>
    <w:sectPr w:rsidR="00DD341E" w:rsidSect="002C4734">
      <w:headerReference w:type="even" r:id="rId9"/>
      <w:headerReference w:type="default" r:id="rId10"/>
      <w:headerReference w:type="first" r:id="rId11"/>
      <w:pgSz w:w="11906" w:h="16838" w:code="9"/>
      <w:pgMar w:top="1985" w:right="1440" w:bottom="1440" w:left="1985" w:header="1134" w:footer="1134" w:gutter="0"/>
      <w:pgNumType w:start="32" w:chapStyle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0D3" w:rsidRDefault="008A60D3">
      <w:r>
        <w:separator/>
      </w:r>
    </w:p>
  </w:endnote>
  <w:endnote w:type="continuationSeparator" w:id="0">
    <w:p w:rsidR="008A60D3" w:rsidRDefault="008A6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0D3" w:rsidRDefault="008A60D3">
      <w:r>
        <w:separator/>
      </w:r>
    </w:p>
  </w:footnote>
  <w:footnote w:type="continuationSeparator" w:id="0">
    <w:p w:rsidR="008A60D3" w:rsidRDefault="008A60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08B" w:rsidRDefault="00B76F9C" w:rsidP="009676E1">
    <w:pPr>
      <w:pStyle w:val="a3"/>
      <w:framePr w:wrap="around" w:vAnchor="text" w:hAnchor="margin" w:xAlign="right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:rsidR="006E308B" w:rsidRDefault="001006FA" w:rsidP="006E308B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B7D" w:rsidRPr="00E12B7D" w:rsidRDefault="00B76F9C">
    <w:pPr>
      <w:pStyle w:val="a3"/>
      <w:jc w:val="right"/>
      <w:rPr>
        <w:rFonts w:ascii="TH SarabunPSK" w:hAnsi="TH SarabunPSK" w:cs="TH SarabunPSK"/>
        <w:sz w:val="32"/>
        <w:szCs w:val="32"/>
      </w:rPr>
    </w:pPr>
    <w:r w:rsidRPr="00E12B7D">
      <w:rPr>
        <w:rFonts w:ascii="TH SarabunPSK" w:hAnsi="TH SarabunPSK" w:cs="TH SarabunPSK"/>
        <w:sz w:val="32"/>
        <w:szCs w:val="32"/>
      </w:rPr>
      <w:fldChar w:fldCharType="begin"/>
    </w:r>
    <w:r w:rsidRPr="00E12B7D">
      <w:rPr>
        <w:rFonts w:ascii="TH SarabunPSK" w:hAnsi="TH SarabunPSK" w:cs="TH SarabunPSK"/>
        <w:sz w:val="32"/>
        <w:szCs w:val="32"/>
      </w:rPr>
      <w:instrText>PAGE   \* MERGEFORMAT</w:instrText>
    </w:r>
    <w:r w:rsidRPr="00E12B7D">
      <w:rPr>
        <w:rFonts w:ascii="TH SarabunPSK" w:hAnsi="TH SarabunPSK" w:cs="TH SarabunPSK"/>
        <w:sz w:val="32"/>
        <w:szCs w:val="32"/>
      </w:rPr>
      <w:fldChar w:fldCharType="separate"/>
    </w:r>
    <w:r w:rsidR="001006FA" w:rsidRPr="001006FA">
      <w:rPr>
        <w:rFonts w:ascii="TH SarabunPSK" w:hAnsi="TH SarabunPSK" w:cs="TH SarabunPSK"/>
        <w:noProof/>
        <w:sz w:val="32"/>
        <w:szCs w:val="32"/>
        <w:lang w:val="th-TH"/>
      </w:rPr>
      <w:t>34</w:t>
    </w:r>
    <w:r w:rsidRPr="00E12B7D">
      <w:rPr>
        <w:rFonts w:ascii="TH SarabunPSK" w:hAnsi="TH SarabunPSK" w:cs="TH SarabunPSK"/>
        <w:sz w:val="32"/>
        <w:szCs w:val="32"/>
      </w:rPr>
      <w:fldChar w:fldCharType="end"/>
    </w:r>
  </w:p>
  <w:p w:rsidR="006E308B" w:rsidRDefault="001006FA" w:rsidP="006E308B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4656175"/>
      <w:docPartObj>
        <w:docPartGallery w:val="Page Numbers (Top of Page)"/>
        <w:docPartUnique/>
      </w:docPartObj>
    </w:sdtPr>
    <w:sdtEndPr/>
    <w:sdtContent>
      <w:p w:rsidR="002C4734" w:rsidRDefault="002C4734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06FA" w:rsidRPr="001006FA">
          <w:rPr>
            <w:rFonts w:cs="Times New Roman"/>
            <w:noProof/>
            <w:szCs w:val="24"/>
            <w:lang w:val="th-TH"/>
          </w:rPr>
          <w:t>32</w:t>
        </w:r>
        <w:r>
          <w:fldChar w:fldCharType="end"/>
        </w:r>
      </w:p>
    </w:sdtContent>
  </w:sdt>
  <w:p w:rsidR="007E5BEC" w:rsidRDefault="001006F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F9C"/>
    <w:rsid w:val="00007A1F"/>
    <w:rsid w:val="00096C47"/>
    <w:rsid w:val="001006FA"/>
    <w:rsid w:val="00213A42"/>
    <w:rsid w:val="002C4734"/>
    <w:rsid w:val="004E229F"/>
    <w:rsid w:val="005A7550"/>
    <w:rsid w:val="006329F3"/>
    <w:rsid w:val="007503E7"/>
    <w:rsid w:val="008A60D3"/>
    <w:rsid w:val="00B76F9C"/>
    <w:rsid w:val="00CD2AF5"/>
    <w:rsid w:val="00D4485D"/>
    <w:rsid w:val="00D61733"/>
    <w:rsid w:val="00DD341E"/>
    <w:rsid w:val="00F3003B"/>
    <w:rsid w:val="00FE4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F9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76F9C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B76F9C"/>
    <w:rPr>
      <w:rFonts w:ascii="Times New Roman" w:eastAsia="Times New Roman" w:hAnsi="Times New Roman" w:cs="Angsana New"/>
      <w:sz w:val="24"/>
    </w:rPr>
  </w:style>
  <w:style w:type="character" w:styleId="a5">
    <w:name w:val="page number"/>
    <w:basedOn w:val="a0"/>
    <w:rsid w:val="00B76F9C"/>
  </w:style>
  <w:style w:type="paragraph" w:styleId="a6">
    <w:name w:val="Balloon Text"/>
    <w:basedOn w:val="a"/>
    <w:link w:val="a7"/>
    <w:uiPriority w:val="99"/>
    <w:semiHidden/>
    <w:unhideWhenUsed/>
    <w:rsid w:val="00B76F9C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B76F9C"/>
    <w:rPr>
      <w:rFonts w:ascii="Tahoma" w:eastAsia="Times New Roman" w:hAnsi="Tahoma" w:cs="Angsana New"/>
      <w:sz w:val="16"/>
      <w:szCs w:val="20"/>
    </w:rPr>
  </w:style>
  <w:style w:type="paragraph" w:styleId="a8">
    <w:name w:val="footer"/>
    <w:basedOn w:val="a"/>
    <w:link w:val="a9"/>
    <w:uiPriority w:val="99"/>
    <w:unhideWhenUsed/>
    <w:rsid w:val="002C4734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2C4734"/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F9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76F9C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B76F9C"/>
    <w:rPr>
      <w:rFonts w:ascii="Times New Roman" w:eastAsia="Times New Roman" w:hAnsi="Times New Roman" w:cs="Angsana New"/>
      <w:sz w:val="24"/>
    </w:rPr>
  </w:style>
  <w:style w:type="character" w:styleId="a5">
    <w:name w:val="page number"/>
    <w:basedOn w:val="a0"/>
    <w:rsid w:val="00B76F9C"/>
  </w:style>
  <w:style w:type="paragraph" w:styleId="a6">
    <w:name w:val="Balloon Text"/>
    <w:basedOn w:val="a"/>
    <w:link w:val="a7"/>
    <w:uiPriority w:val="99"/>
    <w:semiHidden/>
    <w:unhideWhenUsed/>
    <w:rsid w:val="00B76F9C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B76F9C"/>
    <w:rPr>
      <w:rFonts w:ascii="Tahoma" w:eastAsia="Times New Roman" w:hAnsi="Tahoma" w:cs="Angsana New"/>
      <w:sz w:val="16"/>
      <w:szCs w:val="20"/>
    </w:rPr>
  </w:style>
  <w:style w:type="paragraph" w:styleId="a8">
    <w:name w:val="footer"/>
    <w:basedOn w:val="a"/>
    <w:link w:val="a9"/>
    <w:uiPriority w:val="99"/>
    <w:unhideWhenUsed/>
    <w:rsid w:val="002C4734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2C4734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NONG PANGLUME</dc:creator>
  <cp:lastModifiedBy>NONG PANGLUME</cp:lastModifiedBy>
  <cp:revision>11</cp:revision>
  <cp:lastPrinted>2016-05-18T05:29:00Z</cp:lastPrinted>
  <dcterms:created xsi:type="dcterms:W3CDTF">2016-05-16T08:48:00Z</dcterms:created>
  <dcterms:modified xsi:type="dcterms:W3CDTF">2016-05-18T05:29:00Z</dcterms:modified>
</cp:coreProperties>
</file>