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478C6" w:rsidRPr="00EA3C5F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379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-557530</wp:posOffset>
                </wp:positionV>
                <wp:extent cx="477520" cy="313690"/>
                <wp:effectExtent l="8255" t="7620" r="9525" b="12065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5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406.9pt;margin-top:-43.9pt;width:37.6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" strokecolor="white"/>
            </w:pict>
          </mc:Fallback>
        </mc:AlternateContent>
      </w:r>
      <w:r w:rsidRPr="00EA3C5F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Pr="00EA3C5F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3C5F">
        <w:rPr>
          <w:rFonts w:ascii="TH SarabunPSK" w:hAnsi="TH SarabunPSK" w:cs="TH SarabunPSK"/>
          <w:b/>
          <w:bCs/>
          <w:sz w:val="36"/>
          <w:szCs w:val="36"/>
          <w:cs/>
        </w:rPr>
        <w:t>วิธี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Pr="00EA3C5F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EA3C5F"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/>
          <w:sz w:val="32"/>
          <w:szCs w:val="32"/>
          <w:cs/>
        </w:rPr>
        <w:t>การผลิตก๊า</w:t>
      </w:r>
      <w:r>
        <w:rPr>
          <w:rFonts w:ascii="TH SarabunPSK" w:hAnsi="TH SarabunPSK" w:cs="TH SarabunPSK" w:hint="cs"/>
          <w:sz w:val="32"/>
          <w:szCs w:val="32"/>
          <w:cs/>
        </w:rPr>
        <w:t>ซ</w:t>
      </w:r>
      <w:r w:rsidRPr="00A27581">
        <w:rPr>
          <w:rFonts w:ascii="TH SarabunPSK" w:hAnsi="TH SarabunPSK" w:cs="TH SarabunPSK"/>
          <w:sz w:val="32"/>
          <w:szCs w:val="32"/>
          <w:cs/>
        </w:rPr>
        <w:t>ชีวภาพจากน้ำเสียของโรงงานขนมจีนเพื่อใช้ในครัวเรือน</w:t>
      </w:r>
      <w:r>
        <w:rPr>
          <w:rFonts w:ascii="TH SarabunPSK" w:hAnsi="TH SarabunPSK" w:cs="TH SarabunPSK"/>
          <w:sz w:val="32"/>
          <w:szCs w:val="32"/>
        </w:rPr>
        <w:t>:</w:t>
      </w:r>
      <w:r w:rsidRPr="00EA3C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EEC">
        <w:rPr>
          <w:rFonts w:ascii="TH SarabunPSK" w:hAnsi="TH SarabunPSK" w:cs="TH SarabunPSK"/>
          <w:sz w:val="32"/>
          <w:szCs w:val="32"/>
          <w:cs/>
        </w:rPr>
        <w:t xml:space="preserve">กรณีศึกษาโรงงานขนมจีนบ้านอุปราช ตำบลท่าสองคอน อำเภอเมือง จังหวัดมหาสารคาม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EA3C5F">
        <w:rPr>
          <w:rFonts w:ascii="TH SarabunPSK" w:hAnsi="TH SarabunPSK" w:cs="TH SarabunPSK"/>
          <w:sz w:val="32"/>
          <w:szCs w:val="32"/>
          <w:cs/>
        </w:rPr>
        <w:t>ดยมี</w:t>
      </w:r>
      <w:r>
        <w:rPr>
          <w:rFonts w:ascii="TH SarabunPSK" w:hAnsi="TH SarabunPSK" w:cs="TH SarabunPSK" w:hint="cs"/>
          <w:sz w:val="32"/>
          <w:szCs w:val="32"/>
          <w:cs/>
        </w:rPr>
        <w:t>ลำดับ</w:t>
      </w:r>
      <w:r w:rsidRPr="00EA3C5F">
        <w:rPr>
          <w:rFonts w:ascii="TH SarabunPSK" w:hAnsi="TH SarabunPSK" w:cs="TH SarabunPSK"/>
          <w:sz w:val="32"/>
          <w:szCs w:val="32"/>
          <w:cs/>
        </w:rPr>
        <w:t>ขั้นตอนการศึกษา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A3C5F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2478C6" w:rsidRPr="000C1AB5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EA3C5F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.1</w:t>
      </w:r>
      <w:r w:rsidRPr="00EA3C5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วัสดุอุปกรณ์และเครื่องมือที่ใช้ในการดำเนินการ</w:t>
      </w:r>
    </w:p>
    <w:p w:rsidR="002478C6" w:rsidRDefault="002478C6" w:rsidP="002C135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วิธีดำเนินการผลิตก๊าซชีวภาพจากโรงงานขนมจีน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การบำรุงรักษาและข้อควรระวัง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45768">
        <w:rPr>
          <w:rFonts w:ascii="TH SarabunPSK" w:hAnsi="TH SarabunPSK" w:cs="TH SarabunPSK"/>
          <w:b/>
          <w:bCs/>
          <w:sz w:val="32"/>
          <w:szCs w:val="32"/>
          <w:cs/>
        </w:rPr>
        <w:t xml:space="preserve">3.1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45768">
        <w:rPr>
          <w:rFonts w:ascii="TH SarabunPSK" w:hAnsi="TH SarabunPSK" w:cs="TH SarabunPSK"/>
          <w:b/>
          <w:bCs/>
          <w:sz w:val="32"/>
          <w:szCs w:val="32"/>
          <w:cs/>
        </w:rPr>
        <w:t>วัสดุอุปกรณ์และเครื่องมือที่ใช้ในการดำเนินการ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การผลิตก๊าซชีวภาพจากโรงงานขนมจีนประกอบไปด้วยวัสดุและเครื่องมือที่ใช้ในการดำเนินการ สามารถแบ่งออกได้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ส่วน ดังต่อไปนี้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วัสดุและอุปกรณ์ชุดบ่อหมัก </w:t>
      </w:r>
    </w:p>
    <w:p w:rsidR="002478C6" w:rsidRPr="0050281C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34AE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ถุงหมักพลาสติก </w:t>
      </w:r>
      <w:r>
        <w:rPr>
          <w:rFonts w:ascii="TH SarabunPSK" w:hAnsi="TH SarabunPSK" w:cs="TH SarabunPSK"/>
          <w:sz w:val="32"/>
          <w:szCs w:val="32"/>
        </w:rPr>
        <w:t xml:space="preserve">LDPE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ลูกบาศก์เมตร หนา </w:t>
      </w:r>
      <w:r>
        <w:rPr>
          <w:rFonts w:ascii="TH SarabunPSK" w:hAnsi="TH SarabunPSK" w:cs="TH SarabunPSK"/>
          <w:sz w:val="32"/>
          <w:szCs w:val="32"/>
        </w:rPr>
        <w:t xml:space="preserve">0.5 </w:t>
      </w:r>
      <w:r>
        <w:rPr>
          <w:rFonts w:ascii="TH SarabunPSK" w:hAnsi="TH SarabunPSK" w:cs="TH SarabunPSK" w:hint="cs"/>
          <w:sz w:val="32"/>
          <w:szCs w:val="32"/>
          <w:cs/>
        </w:rPr>
        <w:t>มิลลิเมตร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ถุง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ท่อลำเลียง 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นิ้ว </w:t>
      </w:r>
      <w:r>
        <w:rPr>
          <w:rFonts w:ascii="TH SarabunPSK" w:hAnsi="TH SarabunPSK" w:cs="TH SarabunPSK"/>
          <w:sz w:val="32"/>
          <w:szCs w:val="32"/>
        </w:rPr>
        <w:t xml:space="preserve">x 120 </w:t>
      </w:r>
      <w:r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ท่อน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บ่อเติมน้ำเสีย-บ่อล้น ท่อวงปูน ขนาด </w:t>
      </w:r>
      <w:r>
        <w:rPr>
          <w:rFonts w:ascii="TH SarabunPSK" w:hAnsi="TH SarabunPSK" w:cs="TH SarabunPSK"/>
          <w:sz w:val="32"/>
          <w:szCs w:val="32"/>
        </w:rPr>
        <w:t xml:space="preserve">40 x 80 </w:t>
      </w:r>
      <w:r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บ่อ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วาล์วแก๊ส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ข้องอฉากเกลียวใน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ซีลกันรั่ว ขนาด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ข้อต่อตรงเกลียวนอก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x 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นิ้ว </w:t>
      </w:r>
      <w:r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ข้องอบาง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90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ข้องอบาง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45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องศา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เครื่องชั่ง </w:t>
      </w:r>
      <w:r>
        <w:rPr>
          <w:rFonts w:ascii="TH SarabunPSK" w:hAnsi="TH SarabunPSK" w:cs="TH SarabunPSK"/>
          <w:sz w:val="32"/>
          <w:szCs w:val="32"/>
        </w:rPr>
        <w:t xml:space="preserve">60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กิโลกรัม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ชิ้น     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3.1.2 </w:t>
      </w:r>
      <w:r>
        <w:rPr>
          <w:rFonts w:ascii="TH SarabunPSK" w:hAnsi="TH SarabunPSK" w:cs="TH SarabunPSK" w:hint="cs"/>
          <w:sz w:val="32"/>
          <w:szCs w:val="32"/>
          <w:cs/>
        </w:rPr>
        <w:t>วัสดุและอุปกรณ์ชุดท่อส่งก๊าซ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ขวดใส่น้ำแบบใส ขนาด </w:t>
      </w:r>
      <w:r>
        <w:rPr>
          <w:rFonts w:ascii="TH SarabunPSK" w:hAnsi="TH SarabunPSK" w:cs="TH SarabunPSK"/>
          <w:sz w:val="32"/>
          <w:szCs w:val="32"/>
        </w:rPr>
        <w:t xml:space="preserve">1-1.5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ลิตร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ใบ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วาล์ว 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บรรจุฝอยเหล็ก ขนาด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x 70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ชิ้น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ต่อตรงเกลียวใน 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สายยางใส ต่อไปใช้งาน 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ตามระยะทาง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ชิ้น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หางกันไหล 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ข้อต่อสามทาง 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ข้อต่อลด ขนาด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นิ้วลด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ท่อนำส่งก๊าชจากบ่อไปครัว ขนาด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>x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เมตร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ข้อต่อลด ขนาด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นิ้วลด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ชิ้น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x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ท่อน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ท่อ </w:t>
      </w:r>
      <w:r>
        <w:rPr>
          <w:rFonts w:ascii="TH SarabunPSK" w:hAnsi="TH SarabunPSK" w:cs="TH SarabunPSK"/>
          <w:sz w:val="32"/>
          <w:szCs w:val="32"/>
        </w:rPr>
        <w:t xml:space="preserve">PVC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>
        <w:rPr>
          <w:rFonts w:ascii="TH SarabunPSK" w:hAnsi="TH SarabunPSK" w:cs="TH SarabunPSK"/>
          <w:sz w:val="32"/>
          <w:szCs w:val="32"/>
        </w:rPr>
        <w:t xml:space="preserve">¾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นิ้ว </w:t>
      </w:r>
      <w:r>
        <w:rPr>
          <w:rFonts w:ascii="TH SarabunPSK" w:hAnsi="TH SarabunPSK" w:cs="TH SarabunPSK"/>
          <w:sz w:val="32"/>
          <w:szCs w:val="32"/>
        </w:rPr>
        <w:t xml:space="preserve">x 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เซนติเมตร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ท่อน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กาวทาท่อ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กระป๋อง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เทปพันเกลียว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ชิ้น</w:t>
      </w:r>
    </w:p>
    <w:p w:rsidR="002478C6" w:rsidRPr="000340D8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6237"/>
          <w:tab w:val="left" w:pos="6521"/>
          <w:tab w:val="left" w:pos="6804"/>
          <w:tab w:val="left" w:pos="7088"/>
          <w:tab w:val="left" w:pos="723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หัวก๊าซ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ชิ้น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478C6" w:rsidRPr="005A5320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3.2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วิธีดำเนินการผลิตก๊า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ซ</w:t>
      </w:r>
      <w:r w:rsidRPr="005A532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ชีวภาพจากโรงงานขนมจีน</w:t>
      </w:r>
      <w:r w:rsidRPr="005A5320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 </w:t>
      </w:r>
    </w:p>
    <w:p w:rsidR="0092310D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Cordia New" w:eastAsia="Angsana New" w:hAnsi="Cordia New" w:cs="Cordia New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3.</w:t>
      </w:r>
      <w:r>
        <w:rPr>
          <w:rFonts w:ascii="TH SarabunPSK" w:eastAsia="Angsana New" w:hAnsi="TH SarabunPSK" w:cs="TH SarabunPSK"/>
          <w:sz w:val="32"/>
          <w:szCs w:val="32"/>
        </w:rPr>
        <w:t>2</w:t>
      </w:r>
      <w:r w:rsidRPr="00024D3B">
        <w:rPr>
          <w:rFonts w:ascii="TH SarabunPSK" w:eastAsia="Angsana New" w:hAnsi="TH SarabunPSK" w:cs="TH SarabunPSK"/>
          <w:sz w:val="32"/>
          <w:szCs w:val="32"/>
          <w:cs/>
        </w:rPr>
        <w:t>.1 ขั้นตอนการติดตั้ง</w:t>
      </w:r>
      <w:r>
        <w:rPr>
          <w:rFonts w:ascii="TH SarabunPSK" w:eastAsia="Angsana New" w:hAnsi="TH SarabunPSK" w:cs="TH SarabunPSK"/>
          <w:sz w:val="32"/>
          <w:szCs w:val="32"/>
          <w:cs/>
        </w:rPr>
        <w:t>และประกอบชุดบ่อหมักและชุดส่งก๊า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ซ สามารถแบ่งออกเป็น </w:t>
      </w:r>
      <w:r>
        <w:rPr>
          <w:rFonts w:ascii="TH SarabunPSK" w:eastAsia="Angsana New" w:hAnsi="TH SarabunPSK" w:cs="TH SarabunPSK"/>
          <w:sz w:val="32"/>
          <w:szCs w:val="32"/>
        </w:rPr>
        <w:t xml:space="preserve">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ส่วน ดังนี้</w:t>
      </w:r>
    </w:p>
    <w:p w:rsidR="002478C6" w:rsidRPr="0092310D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024D3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ขั้นตอนประกอบ และติดตั้งชุดบ่อหมัก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1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นำ</w:t>
      </w:r>
      <w:r w:rsidRPr="00531CAD">
        <w:rPr>
          <w:rFonts w:ascii="TH SarabunPSK" w:eastAsia="Angsana New" w:hAnsi="TH SarabunPSK" w:cs="TH SarabunPSK"/>
          <w:sz w:val="32"/>
          <w:szCs w:val="32"/>
          <w:cs/>
        </w:rPr>
        <w:t xml:space="preserve">ถุงหมักพลาสติก </w:t>
      </w:r>
      <w:r>
        <w:rPr>
          <w:rFonts w:ascii="TH SarabunPSK" w:eastAsia="Angsana New" w:hAnsi="TH SarabunPSK" w:cs="TH SarabunPSK"/>
          <w:sz w:val="32"/>
          <w:szCs w:val="32"/>
        </w:rPr>
        <w:t xml:space="preserve">LDPE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sz w:val="32"/>
          <w:szCs w:val="32"/>
        </w:rPr>
        <w:t>Low Density P</w:t>
      </w:r>
      <w:r w:rsidRPr="00301AFD">
        <w:rPr>
          <w:rFonts w:ascii="TH SarabunPSK" w:eastAsia="Angsana New" w:hAnsi="TH SarabunPSK" w:cs="TH SarabunPSK"/>
          <w:sz w:val="32"/>
          <w:szCs w:val="32"/>
        </w:rPr>
        <w:t>olyethylene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531CAD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ขนาด </w:t>
      </w:r>
      <w:r>
        <w:rPr>
          <w:rFonts w:ascii="TH SarabunPSK" w:eastAsia="Angsana New" w:hAnsi="TH SarabunPSK" w:cs="TH SarabunPSK"/>
          <w:sz w:val="32"/>
          <w:szCs w:val="32"/>
        </w:rPr>
        <w:t>8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ลูกบาศก์เมตร หนา </w:t>
      </w:r>
      <w:r w:rsidRPr="00531CAD">
        <w:rPr>
          <w:rFonts w:ascii="TH SarabunPSK" w:eastAsia="Angsana New" w:hAnsi="TH SarabunPSK" w:cs="TH SarabunPSK"/>
          <w:sz w:val="32"/>
          <w:szCs w:val="32"/>
          <w:cs/>
        </w:rPr>
        <w:t>0.5 มิลลิเมตร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ยาว </w:t>
      </w:r>
      <w:r>
        <w:rPr>
          <w:rFonts w:ascii="TH SarabunPSK" w:eastAsia="Angsana New" w:hAnsi="TH SarabunPSK" w:cs="TH SarabunPSK"/>
          <w:sz w:val="32"/>
          <w:szCs w:val="32"/>
        </w:rPr>
        <w:t xml:space="preserve">13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กว้าง </w:t>
      </w:r>
      <w:r>
        <w:rPr>
          <w:rFonts w:ascii="TH SarabunPSK" w:eastAsia="Angsana New" w:hAnsi="TH SarabunPSK" w:cs="TH SarabunPSK"/>
          <w:sz w:val="32"/>
          <w:szCs w:val="32"/>
        </w:rPr>
        <w:t xml:space="preserve">2.75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เมตร สอดท่อ</w:t>
      </w:r>
      <w:r>
        <w:rPr>
          <w:rFonts w:ascii="TH SarabunPSK" w:eastAsia="Angsana New" w:hAnsi="TH SarabunPSK" w:cs="TH SarabunPSK"/>
          <w:sz w:val="32"/>
          <w:szCs w:val="32"/>
        </w:rPr>
        <w:t xml:space="preserve"> PVC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Angsana New" w:hAnsi="TH SarabunPSK" w:cs="TH SarabunPSK"/>
          <w:sz w:val="32"/>
          <w:szCs w:val="32"/>
        </w:rPr>
        <w:t>Polyvinyl C</w:t>
      </w:r>
      <w:r w:rsidRPr="005A61DC">
        <w:rPr>
          <w:rFonts w:ascii="TH SarabunPSK" w:eastAsia="Angsana New" w:hAnsi="TH SarabunPSK" w:cs="TH SarabunPSK"/>
          <w:sz w:val="32"/>
          <w:szCs w:val="32"/>
        </w:rPr>
        <w:t>hloride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ขนาดเส้นผ่านศูนย์กลาง </w:t>
      </w:r>
      <w:r>
        <w:rPr>
          <w:rFonts w:ascii="TH SarabunPSK" w:eastAsia="Angsana New" w:hAnsi="TH SarabunPSK" w:cs="TH SarabunPSK"/>
          <w:sz w:val="32"/>
          <w:szCs w:val="32"/>
        </w:rPr>
        <w:t xml:space="preserve">4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นิ้ว ยาว </w:t>
      </w:r>
      <w:r>
        <w:rPr>
          <w:rFonts w:ascii="TH SarabunPSK" w:eastAsia="Angsana New" w:hAnsi="TH SarabunPSK" w:cs="TH SarabunPSK"/>
          <w:sz w:val="32"/>
          <w:szCs w:val="32"/>
        </w:rPr>
        <w:t xml:space="preserve">1.2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เข้าไปที่ปลายทั้งสองข้างของถุง แล้วรัดด้วยยางในรถจักรยานยนต์เก่า ให้ปลายท่อ </w:t>
      </w:r>
      <w:r>
        <w:rPr>
          <w:rFonts w:ascii="TH SarabunPSK" w:eastAsia="Angsana New" w:hAnsi="TH SarabunPSK" w:cs="TH SarabunPSK"/>
          <w:sz w:val="32"/>
          <w:szCs w:val="32"/>
        </w:rPr>
        <w:t xml:space="preserve">PVC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sz w:val="32"/>
          <w:szCs w:val="32"/>
        </w:rPr>
        <w:t>Polyvinyl C</w:t>
      </w:r>
      <w:r w:rsidRPr="005A61DC">
        <w:rPr>
          <w:rFonts w:ascii="TH SarabunPSK" w:eastAsia="Angsana New" w:hAnsi="TH SarabunPSK" w:cs="TH SarabunPSK"/>
          <w:sz w:val="32"/>
          <w:szCs w:val="32"/>
        </w:rPr>
        <w:t>hloride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เข้าไปในถุง </w:t>
      </w:r>
      <w:r>
        <w:rPr>
          <w:rFonts w:ascii="TH SarabunPSK" w:eastAsia="Angsana New" w:hAnsi="TH SarabunPSK" w:cs="TH SarabunPSK"/>
          <w:sz w:val="32"/>
          <w:szCs w:val="32"/>
        </w:rPr>
        <w:t xml:space="preserve">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ใน </w:t>
      </w:r>
      <w:r>
        <w:rPr>
          <w:rFonts w:ascii="TH SarabunPSK" w:eastAsia="Angsana New" w:hAnsi="TH SarabunPSK" w:cs="TH SarabunPSK"/>
          <w:sz w:val="32"/>
          <w:szCs w:val="32"/>
        </w:rPr>
        <w:t xml:space="preserve">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ส่วนของความยาวท่อ ควรระวังไม่ให้ปลายท่อขูดหรือขีดกับพลาสติก ควรยกทั้งท่อและถุงไว้ ไม่ควรลากบนพื้นดิน ทั้งนี้เพื่อป้องกันไม่ให้ถุงรั่ว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3DA69FA1">
            <wp:extent cx="5233651" cy="2443277"/>
            <wp:effectExtent l="57150" t="57150" r="120015" b="1098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4421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8C6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895C8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895C8D">
        <w:rPr>
          <w:rFonts w:ascii="TH SarabunPSK" w:eastAsia="Angsana New" w:hAnsi="TH SarabunPSK" w:cs="TH SarabunPSK"/>
          <w:b/>
          <w:bCs/>
          <w:sz w:val="32"/>
          <w:szCs w:val="32"/>
        </w:rPr>
        <w:t>3.1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ประกอบถุงหมัก </w:t>
      </w:r>
      <w:r>
        <w:rPr>
          <w:rFonts w:ascii="TH SarabunPSK" w:eastAsia="Angsana New" w:hAnsi="TH SarabunPSK" w:cs="TH SarabunPSK"/>
          <w:sz w:val="32"/>
          <w:szCs w:val="32"/>
        </w:rPr>
        <w:t xml:space="preserve">LDPE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3A0710">
        <w:rPr>
          <w:rFonts w:ascii="TH SarabunPSK" w:eastAsia="Angsana New" w:hAnsi="TH SarabunPSK" w:cs="TH SarabunPSK"/>
          <w:sz w:val="32"/>
          <w:szCs w:val="32"/>
        </w:rPr>
        <w:t xml:space="preserve">Low Density </w:t>
      </w:r>
      <w:r w:rsidRPr="005A61DC">
        <w:rPr>
          <w:rFonts w:ascii="TH SarabunPSK" w:eastAsia="Angsana New" w:hAnsi="TH SarabunPSK" w:cs="TH SarabunPSK"/>
          <w:sz w:val="32"/>
          <w:szCs w:val="32"/>
        </w:rPr>
        <w:t>Polyethylene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เข้ากับท่อ</w:t>
      </w:r>
      <w:r w:rsidRPr="005A61DC">
        <w:t xml:space="preserve"> </w:t>
      </w:r>
      <w:r>
        <w:rPr>
          <w:rFonts w:ascii="TH SarabunPSK" w:hAnsi="TH SarabunPSK" w:cs="TH SarabunPSK"/>
          <w:sz w:val="32"/>
          <w:szCs w:val="32"/>
        </w:rPr>
        <w:t>PVC</w:t>
      </w:r>
    </w:p>
    <w:p w:rsidR="002478C6" w:rsidRPr="003A0710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478C6">
        <w:rPr>
          <w:rFonts w:ascii="TH SarabunPSK" w:hAnsi="TH SarabunPSK" w:cs="TH SarabunPSK" w:hint="cs"/>
          <w:sz w:val="32"/>
          <w:szCs w:val="32"/>
          <w:cs/>
        </w:rPr>
        <w:t>(</w:t>
      </w:r>
      <w:r w:rsidR="002478C6">
        <w:rPr>
          <w:rFonts w:ascii="TH SarabunPSK" w:eastAsia="Angsana New" w:hAnsi="TH SarabunPSK" w:cs="TH SarabunPSK"/>
          <w:sz w:val="32"/>
          <w:szCs w:val="32"/>
        </w:rPr>
        <w:t>Polyvinyl C</w:t>
      </w:r>
      <w:r w:rsidR="002478C6" w:rsidRPr="005A61DC">
        <w:rPr>
          <w:rFonts w:ascii="TH SarabunPSK" w:eastAsia="Angsana New" w:hAnsi="TH SarabunPSK" w:cs="TH SarabunPSK"/>
          <w:sz w:val="32"/>
          <w:szCs w:val="32"/>
        </w:rPr>
        <w:t>hloride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C135C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92310D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>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ลือกพื้นที่ที่จะติดตั้งชุดบ่อหมักให้อยู่บริเวณที่ปล่อยน้ำเสียและเลือกพื้นที่ที่ลาดเอียงต่ำสุดของโรงงานขนมจีน เพื่อให้น้ำเสียไหลเข้าสู่บ่อหมักได้สะดวก ขุดหลุมลงไปในพื้นดินให้ได้ขนาด ลึก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70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เซนติเมตร กว้าง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1.80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พื้นล่าง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1.40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ความยาว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11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เมตร</w:t>
      </w:r>
    </w:p>
    <w:p w:rsidR="002478C6" w:rsidRDefault="001A1057" w:rsidP="001A105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CE2B74D">
            <wp:extent cx="5337835" cy="228844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96" cy="228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8C6" w:rsidRPr="00FE27B7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895C8D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ที่ </w:t>
      </w:r>
      <w:r w:rsidRPr="00895C8D">
        <w:rPr>
          <w:rFonts w:ascii="TH SarabunPSK" w:eastAsia="Angsana New" w:hAnsi="TH SarabunPSK" w:cs="TH SarabunPSK"/>
          <w:b/>
          <w:bCs/>
          <w:sz w:val="32"/>
          <w:szCs w:val="32"/>
        </w:rPr>
        <w:t>3.2</w:t>
      </w:r>
      <w:r w:rsidRPr="00FE27B7">
        <w:rPr>
          <w:rFonts w:ascii="TH SarabunPSK" w:eastAsia="Angsana New" w:hAnsi="TH SarabunPSK" w:cs="TH SarabunPSK"/>
          <w:sz w:val="32"/>
          <w:szCs w:val="32"/>
          <w:cs/>
        </w:rPr>
        <w:t xml:space="preserve"> ลักษณะหลุมสำหรับวางถุงหมัก </w:t>
      </w:r>
      <w:r>
        <w:rPr>
          <w:rFonts w:ascii="TH SarabunPSK" w:eastAsia="Angsana New" w:hAnsi="TH SarabunPSK" w:cs="TH SarabunPSK"/>
          <w:sz w:val="32"/>
          <w:szCs w:val="32"/>
        </w:rPr>
        <w:t xml:space="preserve">LDPE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3A0710">
        <w:rPr>
          <w:rFonts w:ascii="TH SarabunPSK" w:eastAsia="Angsana New" w:hAnsi="TH SarabunPSK" w:cs="TH SarabunPSK"/>
          <w:sz w:val="32"/>
          <w:szCs w:val="32"/>
        </w:rPr>
        <w:t xml:space="preserve">Low Density Polyethylene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3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ตรวจ และเก็บเศษหินหรือของมีคมที่อยู่ในบ่อที่ขุดไว้ เพื่อป้องกันการทิ่มตำถุงหมักของเศษหินและของมีคมได้ ที่พื้นบ่อให้ปูกระสอบปุ๋ย </w:t>
      </w:r>
      <w:r>
        <w:rPr>
          <w:rFonts w:ascii="TH SarabunPSK" w:eastAsia="Angsana New" w:hAnsi="TH SarabunPSK" w:cs="TH SarabunPSK"/>
          <w:sz w:val="32"/>
          <w:szCs w:val="32"/>
        </w:rPr>
        <w:t xml:space="preserve">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ชั้น แล้วนำถุงหมักมาวางในหลุมที่ขุดไว้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1A1057" w:rsidP="001A105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0C8F37FA">
            <wp:extent cx="5310861" cy="3201680"/>
            <wp:effectExtent l="0" t="0" r="444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38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8C6" w:rsidRPr="00CB2BC5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CB2BC5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ที่ </w:t>
      </w:r>
      <w:r w:rsidRPr="00CB2BC5">
        <w:rPr>
          <w:rFonts w:ascii="TH SarabunPSK" w:eastAsia="Angsana New" w:hAnsi="TH SarabunPSK" w:cs="TH SarabunPSK"/>
          <w:b/>
          <w:bCs/>
          <w:sz w:val="32"/>
          <w:szCs w:val="32"/>
        </w:rPr>
        <w:t>3.3</w:t>
      </w:r>
      <w:r w:rsidRPr="00CB2BC5">
        <w:rPr>
          <w:rFonts w:ascii="TH SarabunPSK" w:eastAsia="Angsana New" w:hAnsi="TH SarabunPSK" w:cs="TH SarabunPSK"/>
          <w:sz w:val="32"/>
          <w:szCs w:val="32"/>
          <w:cs/>
        </w:rPr>
        <w:t xml:space="preserve"> ลักษณะการวางกระสอบปูพื้นหลุมบ่อหมัก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4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ประกอบถุงหมักเข้าบ่อกับท่อชุดดึงก๊าซออกไปใช้งาน ระยะตั้งตำแหน่งให้ห่างจากปลายถุงหมัก ประมาณ </w:t>
      </w:r>
      <w:r>
        <w:rPr>
          <w:rFonts w:ascii="TH SarabunPSK" w:eastAsia="Angsana New" w:hAnsi="TH SarabunPSK" w:cs="TH SarabunPSK"/>
          <w:sz w:val="32"/>
          <w:szCs w:val="32"/>
        </w:rPr>
        <w:t xml:space="preserve">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07EB16C" wp14:editId="17692539">
            <wp:extent cx="5273402" cy="2713939"/>
            <wp:effectExtent l="57150" t="57150" r="118110" b="10604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33" cy="271272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8C6" w:rsidRPr="00CB2BC5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CB2BC5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ที่ </w:t>
      </w:r>
      <w:r w:rsidRPr="00CB2BC5">
        <w:rPr>
          <w:rFonts w:ascii="TH SarabunPSK" w:eastAsia="Angsana New" w:hAnsi="TH SarabunPSK" w:cs="TH SarabunPSK"/>
          <w:b/>
          <w:bCs/>
          <w:sz w:val="32"/>
          <w:szCs w:val="32"/>
        </w:rPr>
        <w:t>3.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4</w:t>
      </w:r>
      <w:r w:rsidRPr="00CB2BC5">
        <w:rPr>
          <w:rFonts w:ascii="TH SarabunPSK" w:eastAsia="Angsana New" w:hAnsi="TH SarabunPSK" w:cs="TH SarabunPSK"/>
          <w:sz w:val="32"/>
          <w:szCs w:val="32"/>
          <w:cs/>
        </w:rPr>
        <w:t xml:space="preserve"> ชุดส่งก๊าชไปใช้งาน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/>
          <w:sz w:val="32"/>
          <w:szCs w:val="32"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5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ข้างหนึ่งของปลายท่อ </w:t>
      </w:r>
      <w:r>
        <w:rPr>
          <w:rFonts w:ascii="TH SarabunPSK" w:eastAsia="Angsana New" w:hAnsi="TH SarabunPSK" w:cs="TH SarabunPSK"/>
          <w:sz w:val="32"/>
          <w:szCs w:val="32"/>
        </w:rPr>
        <w:t xml:space="preserve">PVC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50281C">
        <w:rPr>
          <w:rFonts w:ascii="TH SarabunPSK" w:eastAsia="Angsana New" w:hAnsi="TH SarabunPSK" w:cs="TH SarabunPSK"/>
          <w:sz w:val="32"/>
          <w:szCs w:val="32"/>
        </w:rPr>
        <w:t>Polyvinyl</w:t>
      </w:r>
      <w:r>
        <w:rPr>
          <w:rFonts w:ascii="TH SarabunPSK" w:eastAsia="Angsana New" w:hAnsi="TH SarabunPSK" w:cs="TH SarabunPSK"/>
          <w:sz w:val="32"/>
          <w:szCs w:val="32"/>
        </w:rPr>
        <w:t xml:space="preserve"> C</w:t>
      </w:r>
      <w:r w:rsidRPr="0050281C">
        <w:rPr>
          <w:rFonts w:ascii="TH SarabunPSK" w:eastAsia="Angsana New" w:hAnsi="TH SarabunPSK" w:cs="TH SarabunPSK"/>
          <w:sz w:val="32"/>
          <w:szCs w:val="32"/>
        </w:rPr>
        <w:t>hloride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4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นิ้ว ให้อุดด้วยถุงพลาสติกแล้วเป่าลมเข้าไปใน ท่อ </w:t>
      </w:r>
      <w:r>
        <w:rPr>
          <w:rFonts w:ascii="TH SarabunPSK" w:eastAsia="Angsana New" w:hAnsi="TH SarabunPSK" w:cs="TH SarabunPSK"/>
          <w:sz w:val="32"/>
          <w:szCs w:val="32"/>
        </w:rPr>
        <w:t xml:space="preserve">PVC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sz w:val="32"/>
          <w:szCs w:val="32"/>
        </w:rPr>
        <w:t>Polyvinyl C</w:t>
      </w:r>
      <w:r w:rsidRPr="0050281C">
        <w:rPr>
          <w:rFonts w:ascii="TH SarabunPSK" w:eastAsia="Angsana New" w:hAnsi="TH SarabunPSK" w:cs="TH SarabunPSK"/>
          <w:sz w:val="32"/>
          <w:szCs w:val="32"/>
        </w:rPr>
        <w:t>hloride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4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นิ้ว อีกข้างหนึ่งจนกระทั่งถุงหมักพองขึ้นแล้วอุดด้วยถุงพลาสติก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6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เช็ครอยรั่วซึมของชุดถุงหมัก</w:t>
      </w:r>
    </w:p>
    <w:p w:rsidR="00E06EFA" w:rsidRDefault="00E06EFA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2B2D31F1">
            <wp:extent cx="5354098" cy="2618841"/>
            <wp:effectExtent l="57150" t="57150" r="113665" b="1054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51" cy="261700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8C6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455757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ที่ </w:t>
      </w:r>
      <w:r w:rsidRPr="00455757">
        <w:rPr>
          <w:rFonts w:ascii="TH SarabunPSK" w:eastAsia="Angsana New" w:hAnsi="TH SarabunPSK" w:cs="TH SarabunPSK"/>
          <w:b/>
          <w:bCs/>
          <w:sz w:val="32"/>
          <w:szCs w:val="32"/>
        </w:rPr>
        <w:t>3.5</w:t>
      </w:r>
      <w:r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เป่าลมทดสอบรอยรั่ว</w:t>
      </w:r>
    </w:p>
    <w:p w:rsidR="00E06EFA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</w:p>
    <w:p w:rsidR="00E06EFA" w:rsidRDefault="00E06EFA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E06EFA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92310D">
        <w:rPr>
          <w:rFonts w:ascii="TH SarabunPSK" w:eastAsia="Angsana New" w:hAnsi="TH SarabunPSK" w:cs="TH SarabunPSK"/>
          <w:sz w:val="32"/>
          <w:szCs w:val="32"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7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เมื่อตรวจสอบการรั่วของถุงหมักแล้วว่าไม่มีการรั่วซึม ให้ยกถุงหมักลงไปในหลุมที่ขุดเตรียมไว้ พร้อมกับติดตั้งบ่อเติมน้ำเสียและบ่อล้น โดยใช้ท่อวงปูนขนาด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80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เซนติเมตร จำนวน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บ่อ โดยให้บ่อล้นอยู่ต่ำกว่าท่อน้ำทิ้ง ประมาณ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30-50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เซนติเมตร </w:t>
      </w:r>
    </w:p>
    <w:p w:rsidR="00E06EFA" w:rsidRDefault="002C135C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92310D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>8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 w:rsidRPr="00797307">
        <w:rPr>
          <w:rFonts w:ascii="TH SarabunPSK" w:eastAsia="Angsana New" w:hAnsi="TH SarabunPSK" w:cs="TH SarabunPSK" w:hint="cs"/>
          <w:sz w:val="32"/>
          <w:szCs w:val="32"/>
          <w:cs/>
        </w:rPr>
        <w:t>ปะ</w:t>
      </w:r>
      <w:r w:rsidR="002478C6" w:rsidRPr="00455757">
        <w:rPr>
          <w:rFonts w:ascii="TH SarabunPSK" w:eastAsia="Angsana New" w:hAnsi="TH SarabunPSK" w:cs="TH SarabunPSK"/>
          <w:sz w:val="32"/>
          <w:szCs w:val="32"/>
          <w:cs/>
        </w:rPr>
        <w:t xml:space="preserve">ด้วยปูนซีเมนต์เพิ่มความแข็งแรงให้กับท่อ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PVC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2478C6">
        <w:rPr>
          <w:rFonts w:ascii="TH SarabunPSK" w:eastAsia="Angsana New" w:hAnsi="TH SarabunPSK" w:cs="TH SarabunPSK"/>
          <w:sz w:val="32"/>
          <w:szCs w:val="32"/>
        </w:rPr>
        <w:t>Polyvinyl C</w:t>
      </w:r>
      <w:r w:rsidR="002478C6" w:rsidRPr="0050281C">
        <w:rPr>
          <w:rFonts w:ascii="TH SarabunPSK" w:eastAsia="Angsana New" w:hAnsi="TH SarabunPSK" w:cs="TH SarabunPSK"/>
          <w:sz w:val="32"/>
          <w:szCs w:val="32"/>
        </w:rPr>
        <w:t>hloride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 w:rsidRPr="00455757">
        <w:rPr>
          <w:rFonts w:ascii="TH SarabunPSK" w:eastAsia="Angsana New" w:hAnsi="TH SarabunPSK" w:cs="TH SarabunPSK"/>
          <w:sz w:val="32"/>
          <w:szCs w:val="32"/>
        </w:rPr>
        <w:t xml:space="preserve"> 4 </w:t>
      </w:r>
      <w:r w:rsidR="002478C6" w:rsidRPr="00455757">
        <w:rPr>
          <w:rFonts w:ascii="TH SarabunPSK" w:eastAsia="Angsana New" w:hAnsi="TH SarabunPSK" w:cs="TH SarabunPSK"/>
          <w:sz w:val="32"/>
          <w:szCs w:val="32"/>
          <w:cs/>
        </w:rPr>
        <w:t xml:space="preserve">นิ้ว ให้แน่นกับท่อวงปูนทั้ง </w:t>
      </w:r>
      <w:r w:rsidR="002478C6" w:rsidRPr="00455757">
        <w:rPr>
          <w:rFonts w:ascii="TH SarabunPSK" w:eastAsia="Angsana New" w:hAnsi="TH SarabunPSK" w:cs="TH SarabunPSK"/>
          <w:sz w:val="32"/>
          <w:szCs w:val="32"/>
        </w:rPr>
        <w:t xml:space="preserve">2 </w:t>
      </w:r>
      <w:r w:rsidR="002478C6" w:rsidRPr="00455757">
        <w:rPr>
          <w:rFonts w:ascii="TH SarabunPSK" w:eastAsia="Angsana New" w:hAnsi="TH SarabunPSK" w:cs="TH SarabunPSK"/>
          <w:sz w:val="32"/>
          <w:szCs w:val="32"/>
          <w:cs/>
        </w:rPr>
        <w:t xml:space="preserve">ท่อ ปล่อยให้ปูนแข็งตัว ประมาณ </w:t>
      </w:r>
      <w:r w:rsidR="002478C6" w:rsidRPr="00455757">
        <w:rPr>
          <w:rFonts w:ascii="TH SarabunPSK" w:eastAsia="Angsana New" w:hAnsi="TH SarabunPSK" w:cs="TH SarabunPSK"/>
          <w:sz w:val="32"/>
          <w:szCs w:val="32"/>
        </w:rPr>
        <w:t xml:space="preserve">1 </w:t>
      </w:r>
      <w:r w:rsidR="002478C6" w:rsidRPr="00455757">
        <w:rPr>
          <w:rFonts w:ascii="TH SarabunPSK" w:eastAsia="Angsana New" w:hAnsi="TH SarabunPSK" w:cs="TH SarabunPSK"/>
          <w:sz w:val="32"/>
          <w:szCs w:val="32"/>
          <w:cs/>
        </w:rPr>
        <w:t>วัน การติดตั้งชุดบ่อหมักก๊าชเป็นอันเสร็จสิ้น</w:t>
      </w:r>
    </w:p>
    <w:p w:rsidR="00E06EFA" w:rsidRDefault="00E06EFA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drawing>
          <wp:inline distT="0" distB="0" distL="0" distR="0" wp14:anchorId="5884C39C">
            <wp:extent cx="5157216" cy="2399386"/>
            <wp:effectExtent l="57150" t="57150" r="120015" b="1155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39950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8C6" w:rsidRPr="00455757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455757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ที่ </w:t>
      </w:r>
      <w:r w:rsidRPr="00455757">
        <w:rPr>
          <w:rFonts w:ascii="TH SarabunPSK" w:eastAsia="Angsana New" w:hAnsi="TH SarabunPSK" w:cs="TH SarabunPSK"/>
          <w:b/>
          <w:bCs/>
          <w:sz w:val="32"/>
          <w:szCs w:val="32"/>
        </w:rPr>
        <w:t>3.6</w:t>
      </w:r>
      <w:r w:rsidRPr="00455757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บ่อเติมน้ำเสียและ</w:t>
      </w:r>
      <w:r w:rsidRPr="00455757">
        <w:rPr>
          <w:rFonts w:ascii="TH SarabunPSK" w:eastAsia="Angsana New" w:hAnsi="TH SarabunPSK" w:cs="TH SarabunPSK"/>
          <w:sz w:val="32"/>
          <w:szCs w:val="32"/>
          <w:cs/>
        </w:rPr>
        <w:t>บ่อล้น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Pr="00EA537E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ขั้นตอนประกอบ และติด</w:t>
      </w:r>
      <w:r w:rsidRPr="00024D3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ตั้งท่อส่งก๊า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ซ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92310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ประกอบสายส่งก๊าซ พร้อมติดตั้งขวดปรับแรงดันและดักน้ำอยู่ใกล้กับบ่อหมักหางไม่เกิน </w:t>
      </w:r>
      <w:r>
        <w:rPr>
          <w:rFonts w:ascii="TH SarabunPSK" w:eastAsia="Angsana New" w:hAnsi="TH SarabunPSK" w:cs="TH SarabunPSK"/>
          <w:sz w:val="32"/>
          <w:szCs w:val="32"/>
        </w:rPr>
        <w:t xml:space="preserve">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เมตร ถ้าระยะทางระหว่างบ่อกับจุดที่จะใช้ก๊าซอยู่ไกลมากให้ติดตั้งขวดดักน้ำอีก </w:t>
      </w:r>
      <w:r>
        <w:rPr>
          <w:rFonts w:ascii="TH SarabunPSK" w:eastAsia="Angsana New" w:hAnsi="TH SarabunPSK" w:cs="TH SarabunPSK"/>
          <w:sz w:val="32"/>
          <w:szCs w:val="32"/>
        </w:rPr>
        <w:t xml:space="preserve">1-3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จุด ข้อควรระวังคือ ระยะทางไกลจะทำให้แรงดันก๊าซน้อยลง ควรเลือกบริเวณที่วางถุงให้ใกล้กับเตาหุงต้ม หากแรงดันก๊าซน้อย อาจใช้แผ่นไม้กระดานทับด้วยถุงทรายวางเป็นคานถ่วงน้ำหนัก หรืออาจใช้ยางนอกรถยนต์วางทับถุงหมักแบบพลาสติก</w:t>
      </w:r>
      <w:r w:rsidRPr="0050281C">
        <w:t xml:space="preserve"> </w:t>
      </w:r>
      <w:r w:rsidRPr="0013782E">
        <w:rPr>
          <w:rFonts w:ascii="TH SarabunPSK" w:hAnsi="TH SarabunPSK" w:cs="TH SarabunPSK"/>
          <w:sz w:val="32"/>
          <w:szCs w:val="32"/>
        </w:rPr>
        <w:t>LDPE</w:t>
      </w:r>
      <w:r>
        <w:rPr>
          <w:sz w:val="32"/>
          <w:szCs w:val="32"/>
        </w:rPr>
        <w:t xml:space="preserve"> </w:t>
      </w:r>
      <w:r w:rsidRPr="0050281C">
        <w:rPr>
          <w:rFonts w:hint="cs"/>
          <w:sz w:val="32"/>
          <w:szCs w:val="32"/>
          <w:cs/>
        </w:rPr>
        <w:t>(</w:t>
      </w:r>
      <w:r>
        <w:rPr>
          <w:rFonts w:ascii="TH SarabunPSK" w:eastAsia="Angsana New" w:hAnsi="TH SarabunPSK" w:cs="TH SarabunPSK"/>
          <w:sz w:val="32"/>
          <w:szCs w:val="32"/>
        </w:rPr>
        <w:t xml:space="preserve">Low Density </w:t>
      </w:r>
      <w:r w:rsidRPr="0050281C">
        <w:rPr>
          <w:rFonts w:ascii="TH SarabunPSK" w:eastAsia="Angsana New" w:hAnsi="TH SarabunPSK" w:cs="TH SarabunPSK"/>
          <w:sz w:val="32"/>
          <w:szCs w:val="32"/>
        </w:rPr>
        <w:t>Polyethylene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เพื่อให้เกิดแรงกด เพื่อเพิ่มแรงกดซึ่งเป็นอีกวิธีหนึ่งที่สามารถช่วยให้ก๊าซแรงขึ้นและที่สำคัญควรหมั่นตรวจสอบระดับน้ำในขวดดักไอน้ำให้อยู่ในระดับที่กำหนดไว้เสมอ เพราะถ้าน้ำแห้งก๊าซจะระบายออกทางช่องระบายน้ำของวาล์วขวดน้ำ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420C2A5">
            <wp:extent cx="5168674" cy="2531059"/>
            <wp:effectExtent l="57150" t="57150" r="108585" b="1174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5345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8C6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EA537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 3.</w:t>
      </w:r>
      <w:r w:rsidRPr="00EA537E">
        <w:rPr>
          <w:rFonts w:ascii="TH SarabunPSK" w:eastAsia="Angsana New" w:hAnsi="TH SarabunPSK" w:cs="TH SarabunPSK"/>
          <w:b/>
          <w:bCs/>
          <w:sz w:val="32"/>
          <w:szCs w:val="32"/>
        </w:rPr>
        <w:t>7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ประกอบสายส่งก๊าซและขวดปรับแรงดัน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eastAsia="Angsana New" w:hAnsi="TH SarabunPSK" w:cs="TH SarabunPSK"/>
          <w:sz w:val="32"/>
          <w:szCs w:val="32"/>
          <w:cs/>
        </w:rPr>
      </w:pPr>
    </w:p>
    <w:p w:rsidR="002478C6" w:rsidRPr="00F727F8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F727F8">
        <w:rPr>
          <w:rFonts w:ascii="TH SarabunPSK" w:eastAsia="Angsana New" w:hAnsi="TH SarabunPSK" w:cs="TH SarabunPSK"/>
          <w:sz w:val="32"/>
          <w:szCs w:val="32"/>
          <w:cs/>
        </w:rPr>
        <w:t>3.</w:t>
      </w:r>
      <w:r w:rsidRPr="00F727F8">
        <w:rPr>
          <w:rFonts w:ascii="TH SarabunPSK" w:eastAsia="Angsana New" w:hAnsi="TH SarabunPSK" w:cs="TH SarabunPSK"/>
          <w:sz w:val="32"/>
          <w:szCs w:val="32"/>
        </w:rPr>
        <w:t>2</w:t>
      </w:r>
      <w:r w:rsidRPr="00F727F8">
        <w:rPr>
          <w:rFonts w:ascii="TH SarabunPSK" w:eastAsia="Angsana New" w:hAnsi="TH SarabunPSK" w:cs="TH SarabunPSK"/>
          <w:sz w:val="32"/>
          <w:szCs w:val="32"/>
          <w:cs/>
        </w:rPr>
        <w:t>.2 วิธีและขั้นตอนการหมักก๊า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ซ</w:t>
      </w:r>
      <w:r w:rsidRPr="00F727F8">
        <w:rPr>
          <w:rFonts w:ascii="TH SarabunPSK" w:eastAsia="Angsana New" w:hAnsi="TH SarabunPSK" w:cs="TH SarabunPSK"/>
          <w:sz w:val="32"/>
          <w:szCs w:val="32"/>
          <w:cs/>
        </w:rPr>
        <w:t>ชีวภาพ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 w:rsidRPr="00F727F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Pr="00F727F8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1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ตรวจวัดค่า </w:t>
      </w:r>
      <w:r>
        <w:rPr>
          <w:rFonts w:ascii="TH SarabunPSK" w:eastAsia="Angsana New" w:hAnsi="TH SarabunPSK" w:cs="TH SarabunPSK"/>
          <w:sz w:val="32"/>
          <w:szCs w:val="32"/>
        </w:rPr>
        <w:t xml:space="preserve">COD 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(Chemical Oxygen Demand)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ของน้ำเสียจากโรงงานขนมจีน</w:t>
      </w:r>
      <w:r w:rsidRPr="00F727F8">
        <w:rPr>
          <w:rFonts w:ascii="TH SarabunPSK" w:eastAsia="Angsana New" w:hAnsi="TH SarabunPSK" w:cs="TH SarabunPSK"/>
          <w:sz w:val="32"/>
          <w:szCs w:val="32"/>
        </w:rPr>
        <w:tab/>
      </w:r>
      <w:r w:rsidRPr="00F727F8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2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เตรียมสารอินทรีย์วัตถุที่ป้อนเข้าสู่ถุงหมัก โดย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เราจะทำการป้อนวัตถุดิบทั้งหมด </w:t>
      </w:r>
      <w:r>
        <w:rPr>
          <w:rFonts w:ascii="TH SarabunPSK" w:eastAsia="Angsana New" w:hAnsi="TH SarabunPSK" w:cs="TH SarabunPSK"/>
          <w:sz w:val="32"/>
          <w:szCs w:val="32"/>
        </w:rPr>
        <w:t xml:space="preserve">4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วันเนื่องจากต้องใช้วัตถุดิบในปริมาณมาก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วันที่ </w:t>
      </w:r>
      <w:r>
        <w:rPr>
          <w:rFonts w:ascii="TH SarabunPSK" w:eastAsia="Angsana New" w:hAnsi="TH SarabunPSK" w:cs="TH SarabunPSK"/>
          <w:sz w:val="32"/>
          <w:szCs w:val="32"/>
        </w:rPr>
        <w:t xml:space="preserve">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ใช้น้ำเสียของโรงงานขนมจีน </w:t>
      </w:r>
      <w:r>
        <w:rPr>
          <w:rFonts w:ascii="TH SarabunPSK" w:eastAsia="Angsana New" w:hAnsi="TH SarabunPSK" w:cs="TH SarabunPSK"/>
          <w:sz w:val="32"/>
          <w:szCs w:val="32"/>
        </w:rPr>
        <w:t xml:space="preserve">1,530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ลิตร ผสมกับมูลโค </w:t>
      </w:r>
      <w:r>
        <w:rPr>
          <w:rFonts w:ascii="TH SarabunPSK" w:eastAsia="Angsana New" w:hAnsi="TH SarabunPSK" w:cs="TH SarabunPSK"/>
          <w:sz w:val="32"/>
          <w:szCs w:val="32"/>
        </w:rPr>
        <w:t xml:space="preserve">300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กิโลกรัม</w:t>
      </w:r>
    </w:p>
    <w:p w:rsidR="002478C6" w:rsidRPr="003F7E57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eastAsia="Angsana New" w:hAnsi="TH SarabunPSK" w:cs="TH SarabunPSK"/>
          <w:sz w:val="32"/>
          <w:szCs w:val="32"/>
        </w:rPr>
        <w:t>2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ใช้น้ำเสียของโรงงานขนมจีน 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1,530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ลิตร ผสมกับมูลโค 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300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>กิโลกรัม</w:t>
      </w:r>
    </w:p>
    <w:p w:rsidR="002478C6" w:rsidRPr="003F7E57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วันที่ </w:t>
      </w:r>
      <w:r>
        <w:rPr>
          <w:rFonts w:ascii="TH SarabunPSK" w:eastAsia="Angsana New" w:hAnsi="TH SarabunPSK" w:cs="TH SarabunPSK"/>
          <w:sz w:val="32"/>
          <w:szCs w:val="32"/>
        </w:rPr>
        <w:t>3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ใช้น้ำเสียของโรงงานขนมจีน 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1,530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ลิตร ผสมกับมูลโค 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300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>กิโลกรัม</w:t>
      </w:r>
    </w:p>
    <w:p w:rsidR="002478C6" w:rsidRPr="003F7E57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วันที่ </w:t>
      </w:r>
      <w:r>
        <w:rPr>
          <w:rFonts w:ascii="TH SarabunPSK" w:eastAsia="Angsana New" w:hAnsi="TH SarabunPSK" w:cs="TH SarabunPSK"/>
          <w:sz w:val="32"/>
          <w:szCs w:val="32"/>
        </w:rPr>
        <w:t>4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ใช้น้ำเสียของโรงงานขนมจีน </w:t>
      </w:r>
      <w:r>
        <w:rPr>
          <w:rFonts w:ascii="TH SarabunPSK" w:eastAsia="Angsana New" w:hAnsi="TH SarabunPSK" w:cs="TH SarabunPSK"/>
          <w:sz w:val="32"/>
          <w:szCs w:val="32"/>
        </w:rPr>
        <w:t>51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0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 xml:space="preserve">ลิตร ผสมกับมูลโค </w:t>
      </w:r>
      <w:r>
        <w:rPr>
          <w:rFonts w:ascii="TH SarabunPSK" w:eastAsia="Angsana New" w:hAnsi="TH SarabunPSK" w:cs="TH SarabunPSK"/>
          <w:sz w:val="32"/>
          <w:szCs w:val="32"/>
        </w:rPr>
        <w:t>100</w:t>
      </w:r>
      <w:r w:rsidRPr="003F7E57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>กิโลกรัม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3F7E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3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นำวัตถุดิบ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ป้อนเข้าสู่ถุงหมักขนาด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>8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ลูกบาศก์เมตร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แล้วทำการปิดระบบเป็นเวลา </w:t>
      </w:r>
      <w:r>
        <w:rPr>
          <w:rFonts w:ascii="TH SarabunPSK" w:eastAsia="Angsana New" w:hAnsi="TH SarabunPSK" w:cs="TH SarabunPSK"/>
          <w:sz w:val="32"/>
          <w:szCs w:val="32"/>
        </w:rPr>
        <w:t xml:space="preserve">5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 ไม่ให้มีการปล่อยน้ำเสียเข้าสู่ระบบ เพื่อให้เกิดการหมักและเข้าสู่กระบวนการย่อยสลายแบบไร้ออกซิเจนจากนั้นทิ้งไว้ </w:t>
      </w:r>
      <w:r>
        <w:rPr>
          <w:rFonts w:ascii="TH SarabunPSK" w:eastAsia="Angsana New" w:hAnsi="TH SarabunPSK" w:cs="TH SarabunPSK"/>
          <w:sz w:val="32"/>
          <w:szCs w:val="32"/>
        </w:rPr>
        <w:t xml:space="preserve">5, 10, 15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วัน เพื่อดูระยะเวลาและปริมาตรการเกิดก๊าซชีวภาพจากน้ำเสียของโรงงานขนมจีน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 w:rsidRPr="00F727F8">
        <w:rPr>
          <w:rFonts w:ascii="TH SarabunPSK" w:eastAsia="Angsana New" w:hAnsi="TH SarabunPSK" w:cs="TH SarabunPSK"/>
          <w:sz w:val="32"/>
          <w:szCs w:val="32"/>
        </w:rPr>
        <w:tab/>
      </w:r>
      <w:r w:rsidRPr="00F727F8"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4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F727F8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27F8">
        <w:rPr>
          <w:rFonts w:ascii="TH SarabunPSK" w:eastAsia="Angsana New" w:hAnsi="TH SarabunPSK" w:cs="TH SarabunPSK" w:hint="cs"/>
          <w:sz w:val="32"/>
          <w:szCs w:val="32"/>
          <w:cs/>
        </w:rPr>
        <w:t>อุปกรณ์ที่ใช้ในการวิเคราะห์องค์ประกอบของก๊าซชีวภาพ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 xml:space="preserve">ยี่ห้อ </w:t>
      </w:r>
      <w:r w:rsidRPr="00615DE0">
        <w:rPr>
          <w:rFonts w:ascii="TH SarabunPSK" w:eastAsia="Angsana New" w:hAnsi="TH SarabunPSK" w:cs="TH SarabunPSK"/>
          <w:sz w:val="32"/>
          <w:szCs w:val="32"/>
        </w:rPr>
        <w:t xml:space="preserve">GAS Data 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รุ่น </w:t>
      </w:r>
      <w:r w:rsidRPr="00615DE0">
        <w:rPr>
          <w:rFonts w:ascii="TH SarabunPSK" w:eastAsia="Angsana New" w:hAnsi="TH SarabunPSK" w:cs="TH SarabunPSK"/>
          <w:sz w:val="32"/>
          <w:szCs w:val="32"/>
        </w:rPr>
        <w:t>GFM Series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สามารถวัด ก๊าซ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มีเทน (</w:t>
      </w:r>
      <w:r w:rsidRPr="00615DE0">
        <w:rPr>
          <w:rFonts w:ascii="TH SarabunPSK" w:eastAsia="Angsana New" w:hAnsi="TH SarabunPSK" w:cs="TH SarabunPSK"/>
          <w:sz w:val="32"/>
          <w:szCs w:val="32"/>
        </w:rPr>
        <w:t>CH</w:t>
      </w:r>
      <w:r w:rsidRPr="00615DE0">
        <w:rPr>
          <w:rFonts w:ascii="TH SarabunPSK" w:eastAsia="Angsana New" w:hAnsi="TH SarabunPSK" w:cs="TH SarabunPSK"/>
          <w:sz w:val="32"/>
          <w:szCs w:val="32"/>
          <w:vertAlign w:val="subscript"/>
        </w:rPr>
        <w:t>4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,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ก๊าซ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คาร์บอนไดออกไซด์</w:t>
      </w:r>
      <w:r w:rsidRPr="00615DE0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615DE0">
        <w:rPr>
          <w:rFonts w:ascii="TH SarabunPSK" w:eastAsia="Angsana New" w:hAnsi="TH SarabunPSK" w:cs="TH SarabunPSK"/>
          <w:sz w:val="32"/>
          <w:szCs w:val="32"/>
        </w:rPr>
        <w:t>CO</w:t>
      </w:r>
      <w:r w:rsidRPr="00615DE0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ก๊าซ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ออกซิเจน (</w:t>
      </w:r>
      <w:r w:rsidRPr="00615DE0">
        <w:rPr>
          <w:rFonts w:ascii="TH SarabunPSK" w:eastAsia="Angsana New" w:hAnsi="TH SarabunPSK" w:cs="TH SarabunPSK"/>
          <w:sz w:val="32"/>
          <w:szCs w:val="32"/>
        </w:rPr>
        <w:t>O</w:t>
      </w:r>
      <w:r w:rsidRPr="00615DE0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Pr="00615DE0">
        <w:rPr>
          <w:rFonts w:ascii="TH SarabunPSK" w:eastAsia="Angsana New" w:hAnsi="TH SarabunPSK" w:cs="TH SarabunPSK"/>
          <w:sz w:val="32"/>
          <w:szCs w:val="32"/>
        </w:rPr>
        <w:t>,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ก๊าซ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ไฮโดรเจนซัลไฟด์ (</w:t>
      </w:r>
      <w:r w:rsidRPr="00615DE0">
        <w:rPr>
          <w:rFonts w:ascii="TH SarabunPSK" w:eastAsia="Angsana New" w:hAnsi="TH SarabunPSK" w:cs="TH SarabunPSK"/>
          <w:sz w:val="32"/>
          <w:szCs w:val="32"/>
        </w:rPr>
        <w:t>H</w:t>
      </w:r>
      <w:r w:rsidRPr="00615DE0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 w:rsidRPr="00615DE0">
        <w:rPr>
          <w:rFonts w:ascii="TH SarabunPSK" w:eastAsia="Angsana New" w:hAnsi="TH SarabunPSK" w:cs="TH SarabunPSK"/>
          <w:sz w:val="32"/>
          <w:szCs w:val="32"/>
        </w:rPr>
        <w:t>S</w:t>
      </w:r>
      <w:r w:rsidRPr="00615DE0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ได้</w:t>
      </w:r>
    </w:p>
    <w:p w:rsidR="00E06EFA" w:rsidRDefault="00E06EFA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</w:p>
    <w:p w:rsidR="002478C6" w:rsidRDefault="001A1057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F53280">
            <wp:extent cx="5266962" cy="2631161"/>
            <wp:effectExtent l="19050" t="19050" r="10160" b="171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19" cy="26401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78C6" w:rsidRPr="00DC6FE5" w:rsidRDefault="002478C6" w:rsidP="00AE3E7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ภาพ</w:t>
      </w:r>
      <w:r w:rsidRPr="00DC6FE5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 3.</w:t>
      </w:r>
      <w:r w:rsidRPr="00DC6FE5">
        <w:rPr>
          <w:rFonts w:ascii="TH SarabunPSK" w:eastAsia="Angsana New" w:hAnsi="TH SarabunPSK" w:cs="TH SarabunPSK"/>
          <w:b/>
          <w:bCs/>
          <w:sz w:val="32"/>
          <w:szCs w:val="32"/>
        </w:rPr>
        <w:t>8</w:t>
      </w:r>
      <w:r w:rsidRPr="00DC6FE5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เครื่องวิเคราะห์ก๊าซชีวภาพ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5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วัดปริมาตรก๊าซที่เกิดขึ้นโดยใช้หลักการแทนที่น้ำ นำชุดวัดปริมาตรต่อวาล์วควบคุมแก๊สที่สายส่งแก๊สเพื่อวัดปริมาตรก๊าซที่เกิดขึ้นในถุงหมักเป็นเวลา </w:t>
      </w:r>
      <w:r>
        <w:rPr>
          <w:rFonts w:ascii="TH SarabunPSK" w:eastAsia="Angsana New" w:hAnsi="TH SarabunPSK" w:cs="TH SarabunPSK"/>
          <w:sz w:val="32"/>
          <w:szCs w:val="32"/>
        </w:rPr>
        <w:t xml:space="preserve">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วัน เก็บข้อมูลจากช่วงเวลา </w:t>
      </w:r>
      <w:r>
        <w:rPr>
          <w:rFonts w:ascii="TH SarabunPSK" w:eastAsia="Angsana New" w:hAnsi="TH SarabunPSK" w:cs="TH SarabunPSK"/>
          <w:sz w:val="32"/>
          <w:szCs w:val="32"/>
        </w:rPr>
        <w:t xml:space="preserve">08.00-16.00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</w:t>
      </w:r>
      <w:r>
        <w:rPr>
          <w:rFonts w:ascii="TH SarabunPSK" w:eastAsia="Angsana New" w:hAnsi="TH SarabunPSK" w:cs="TH SarabunPSK"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วิธีเก็บ คือต่อสายส่งก๊าซเข้ากับชุดขวดที่เติมน้ำเต็มจากนั้นก็เปิดวาล์วส่งก๊าซเข้าในขวดน้ำก๊าซก็จะเข้าแทนที่น้ำในขวดแรงดันก๊าซชีวภาพจากบ่อหมักก็จะดันน้ำในขวดให้ไหลออก นำน้ำที่ไหลออกไปชั่งเพื่อนำมวลของน้ำที่ได้มาหาปริมาตร เนื่องจากปริมาตรของก๊าซชีวภาพเท่ากับปริมาตรน้ำที่ล้นออก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3.2.3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การวิเคราะห์องค์ประกอบของก๊าซชีวภาพ</w:t>
      </w:r>
    </w:p>
    <w:p w:rsidR="002478C6" w:rsidRPr="009731A4" w:rsidRDefault="002C135C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1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เก็บตัวอย่างก๊าซในการทดลองโดยการเก็บก๊าซในถุงหมัก เพื่อตรวจหาร้อยละของก๊าซ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มีเทน (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CH</w:t>
      </w:r>
      <w:r w:rsidR="002478C6" w:rsidRPr="00A056D4">
        <w:rPr>
          <w:rFonts w:ascii="TH SarabunPSK" w:eastAsia="Angsana New" w:hAnsi="TH SarabunPSK" w:cs="TH SarabunPSK"/>
          <w:sz w:val="32"/>
          <w:szCs w:val="32"/>
          <w:vertAlign w:val="subscript"/>
        </w:rPr>
        <w:t>4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ก๊าซ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คาร์บอนไดออกไซด์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CO</w:t>
      </w:r>
      <w:r w:rsidR="002478C6" w:rsidRPr="00A056D4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ก๊าซ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ออกซิเจน (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O</w:t>
      </w:r>
      <w:r w:rsidR="002478C6" w:rsidRPr="00A056D4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,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ก๊าซ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>ไฮโดรเจนซัลไฟด์ (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H</w:t>
      </w:r>
      <w:r w:rsidR="002478C6" w:rsidRPr="00A056D4">
        <w:rPr>
          <w:rFonts w:ascii="TH SarabunPSK" w:eastAsia="Angsana New" w:hAnsi="TH SarabunPSK" w:cs="TH SarabunPSK"/>
          <w:sz w:val="32"/>
          <w:szCs w:val="32"/>
          <w:vertAlign w:val="subscript"/>
        </w:rPr>
        <w:t>2</w:t>
      </w:r>
      <w:r w:rsidR="002478C6" w:rsidRPr="00A056D4">
        <w:rPr>
          <w:rFonts w:ascii="TH SarabunPSK" w:eastAsia="Angsana New" w:hAnsi="TH SarabunPSK" w:cs="TH SarabunPSK"/>
          <w:sz w:val="32"/>
          <w:szCs w:val="32"/>
        </w:rPr>
        <w:t>S</w:t>
      </w:r>
      <w:r w:rsidR="002478C6" w:rsidRPr="00A056D4">
        <w:rPr>
          <w:rFonts w:ascii="TH SarabunPSK" w:eastAsia="Angsana New" w:hAnsi="TH SarabunPSK" w:cs="TH SarabunPSK" w:hint="cs"/>
          <w:sz w:val="32"/>
          <w:szCs w:val="32"/>
          <w:cs/>
        </w:rPr>
        <w:t xml:space="preserve">)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>โดยใช้เครื่องวิเคราะห์ก๊าซชีวภาพ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ยี่ห้อ </w:t>
      </w:r>
      <w:r w:rsidR="002478C6">
        <w:rPr>
          <w:rFonts w:ascii="TH SarabunPSK" w:eastAsia="Angsana New" w:hAnsi="TH SarabunPSK" w:cs="TH SarabunPSK"/>
          <w:sz w:val="32"/>
          <w:szCs w:val="32"/>
        </w:rPr>
        <w:t xml:space="preserve">GAS Data </w:t>
      </w:r>
      <w:r w:rsidR="002478C6"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รุ่น </w:t>
      </w:r>
      <w:r w:rsidR="002478C6">
        <w:rPr>
          <w:rFonts w:ascii="TH SarabunPSK" w:eastAsia="Angsana New" w:hAnsi="TH SarabunPSK" w:cs="TH SarabunPSK"/>
          <w:sz w:val="32"/>
          <w:szCs w:val="32"/>
        </w:rPr>
        <w:t>GFM Series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ab/>
        <w:t>2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ใช้เครื่องวิเคราะห์ก๊าซ ในการวิเคราะห์ก๊าซชีวภาพที่อยู่ในถุงหมัก เครื่องมือที่ใช้วิเคราะห์ปริมาณชนิดขององค์ประกอบที่มีอยู่ในก๊าซชีวภาพซึ่งเป็นเครื่องพกพาสามารถตรวจองค์ประกอบของก๊าซชีวภาพจากถุงหมักโดยตรงได้เลย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3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บันทึกค่าปริมาณชนิดขององค์ประกอบที่อยู่ในก๊าซชีวภาพที่เกิดจากการหมักน้ำเสียจากโรงงานขนมจีน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7371"/>
        </w:tabs>
        <w:rPr>
          <w:rFonts w:ascii="TH SarabunPSK" w:eastAsia="Angsana New" w:hAnsi="TH SarabunPSK" w:cs="TH SarabunPSK"/>
          <w:sz w:val="32"/>
          <w:szCs w:val="32"/>
          <w:cs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AE3E7F" w:rsidRDefault="00AE3E7F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 w:rsidRPr="00024D3B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024D3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การบำรุงรักษาและข้อควรระวัง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1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หมั่นตรวจเช็ดรอยรั่วของก๊าซตามจุดต่างๆ เป็นประจำ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2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ชุดบ่อหมักก๊าซชีวภาพควรติดตั้งกลางแจ้งให้โดนแสงแดด เพื่อเพิ่มประสิทธิภาพในการผลิตก๊าซ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3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หมั่นตรวจสอบดูการทำงานของชุดบ่อหมักเป็นประจำ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4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ดูแลและทำความสะอาดบริเวณรอบๆ บ่อให้สะอาดและโล่งอยู่เสมอ</w:t>
      </w:r>
    </w:p>
    <w:p w:rsidR="002478C6" w:rsidRDefault="002478C6" w:rsidP="002478C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2C135C">
        <w:rPr>
          <w:rFonts w:ascii="TH SarabunPSK" w:eastAsia="Angsana New" w:hAnsi="TH SarabunPSK" w:cs="TH SarabunPSK"/>
          <w:sz w:val="32"/>
          <w:szCs w:val="32"/>
        </w:rPr>
        <w:t>5</w:t>
      </w:r>
      <w:r w:rsidR="002C135C"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ถุงหมักก๊าซทำจากวัสดุพลาสติก </w:t>
      </w:r>
      <w:r>
        <w:rPr>
          <w:rFonts w:ascii="TH SarabunPSK" w:eastAsia="Angsana New" w:hAnsi="TH SarabunPSK" w:cs="TH SarabunPSK"/>
          <w:sz w:val="32"/>
          <w:szCs w:val="32"/>
        </w:rPr>
        <w:t xml:space="preserve">LDPE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r w:rsidRPr="00820A62">
        <w:rPr>
          <w:rFonts w:ascii="TH SarabunPSK" w:eastAsia="Angsana New" w:hAnsi="TH SarabunPSK" w:cs="TH SarabunPSK"/>
          <w:sz w:val="32"/>
          <w:szCs w:val="32"/>
        </w:rPr>
        <w:t>Low D</w:t>
      </w:r>
      <w:r>
        <w:rPr>
          <w:rFonts w:ascii="TH SarabunPSK" w:eastAsia="Angsana New" w:hAnsi="TH SarabunPSK" w:cs="TH SarabunPSK"/>
          <w:sz w:val="32"/>
          <w:szCs w:val="32"/>
        </w:rPr>
        <w:t xml:space="preserve">ensity </w:t>
      </w:r>
      <w:r w:rsidRPr="00082F0A">
        <w:rPr>
          <w:rFonts w:ascii="TH SarabunPSK" w:eastAsia="Angsana New" w:hAnsi="TH SarabunPSK" w:cs="TH SarabunPSK"/>
          <w:sz w:val="32"/>
          <w:szCs w:val="32"/>
        </w:rPr>
        <w:t>Polyethylene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ซึ่งมีความหนา </w:t>
      </w:r>
      <w:r>
        <w:rPr>
          <w:rFonts w:ascii="TH SarabunPSK" w:eastAsia="Angsana New" w:hAnsi="TH SarabunPSK" w:cs="TH SarabunPSK"/>
          <w:sz w:val="32"/>
          <w:szCs w:val="32"/>
        </w:rPr>
        <w:t xml:space="preserve">0.5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มิลลิเมตร อาจฉีกขาดได้ในขณะติดตั้ง และการใช้งาน (กระทรวงพลังงาน</w:t>
      </w:r>
      <w:r>
        <w:rPr>
          <w:rFonts w:ascii="TH SarabunPSK" w:eastAsia="Angsana New" w:hAnsi="TH SarabunPSK" w:cs="TH SarabunPSK"/>
          <w:sz w:val="32"/>
          <w:szCs w:val="32"/>
        </w:rPr>
        <w:t>, 2557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</w:t>
      </w:r>
    </w:p>
    <w:sectPr w:rsidR="002478C6" w:rsidSect="00160248">
      <w:headerReference w:type="even" r:id="rId16"/>
      <w:headerReference w:type="default" r:id="rId17"/>
      <w:headerReference w:type="first" r:id="rId18"/>
      <w:pgSz w:w="11906" w:h="16838" w:code="9"/>
      <w:pgMar w:top="1985" w:right="1418" w:bottom="1418" w:left="1985" w:header="1134" w:footer="1134" w:gutter="0"/>
      <w:pgNumType w:start="24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328" w:rsidRDefault="00013328">
      <w:r>
        <w:separator/>
      </w:r>
    </w:p>
  </w:endnote>
  <w:endnote w:type="continuationSeparator" w:id="0">
    <w:p w:rsidR="00013328" w:rsidRDefault="00013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328" w:rsidRDefault="00013328">
      <w:r>
        <w:separator/>
      </w:r>
    </w:p>
  </w:footnote>
  <w:footnote w:type="continuationSeparator" w:id="0">
    <w:p w:rsidR="00013328" w:rsidRDefault="00013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386" w:rsidRDefault="00E06EFA" w:rsidP="009676E1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C93386" w:rsidRDefault="00DF1472" w:rsidP="006E308B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386" w:rsidRPr="002139B8" w:rsidRDefault="00E06EFA" w:rsidP="00F15A3B">
    <w:pPr>
      <w:pStyle w:val="a3"/>
      <w:framePr w:wrap="around" w:vAnchor="text" w:hAnchor="page" w:x="10919" w:y="28"/>
      <w:jc w:val="right"/>
      <w:rPr>
        <w:rStyle w:val="a5"/>
        <w:rFonts w:ascii="TH SarabunPSK" w:hAnsi="TH SarabunPSK" w:cs="TH SarabunPSK"/>
        <w:sz w:val="32"/>
        <w:szCs w:val="32"/>
      </w:rPr>
    </w:pPr>
    <w:r w:rsidRPr="002139B8">
      <w:rPr>
        <w:rStyle w:val="a5"/>
        <w:rFonts w:ascii="TH SarabunPSK" w:hAnsi="TH SarabunPSK" w:cs="TH SarabunPSK"/>
        <w:sz w:val="32"/>
        <w:szCs w:val="32"/>
        <w:cs/>
      </w:rPr>
      <w:fldChar w:fldCharType="begin"/>
    </w:r>
    <w:r w:rsidRPr="002139B8">
      <w:rPr>
        <w:rStyle w:val="a5"/>
        <w:rFonts w:ascii="TH SarabunPSK" w:hAnsi="TH SarabunPSK" w:cs="TH SarabunPSK"/>
        <w:sz w:val="32"/>
        <w:szCs w:val="32"/>
      </w:rPr>
      <w:instrText xml:space="preserve">PAGE  </w:instrText>
    </w:r>
    <w:r w:rsidRPr="002139B8">
      <w:rPr>
        <w:rStyle w:val="a5"/>
        <w:rFonts w:ascii="TH SarabunPSK" w:hAnsi="TH SarabunPSK" w:cs="TH SarabunPSK"/>
        <w:sz w:val="32"/>
        <w:szCs w:val="32"/>
        <w:cs/>
      </w:rPr>
      <w:fldChar w:fldCharType="separate"/>
    </w:r>
    <w:r w:rsidR="00DF1472">
      <w:rPr>
        <w:rStyle w:val="a5"/>
        <w:rFonts w:ascii="TH SarabunPSK" w:hAnsi="TH SarabunPSK" w:cs="TH SarabunPSK"/>
        <w:noProof/>
        <w:sz w:val="32"/>
        <w:szCs w:val="32"/>
        <w:cs/>
      </w:rPr>
      <w:t>31</w:t>
    </w:r>
    <w:r w:rsidRPr="002139B8">
      <w:rPr>
        <w:rStyle w:val="a5"/>
        <w:rFonts w:ascii="TH SarabunPSK" w:hAnsi="TH SarabunPSK" w:cs="TH SarabunPSK"/>
        <w:sz w:val="32"/>
        <w:szCs w:val="32"/>
        <w:cs/>
      </w:rPr>
      <w:fldChar w:fldCharType="end"/>
    </w:r>
  </w:p>
  <w:p w:rsidR="00C93386" w:rsidRDefault="00DF1472" w:rsidP="006E308B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501240"/>
      <w:docPartObj>
        <w:docPartGallery w:val="Page Numbers (Top of Page)"/>
        <w:docPartUnique/>
      </w:docPartObj>
    </w:sdtPr>
    <w:sdtEndPr/>
    <w:sdtContent>
      <w:p w:rsidR="00160248" w:rsidRDefault="0016024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472" w:rsidRPr="00DF1472">
          <w:rPr>
            <w:rFonts w:cs="Times New Roman"/>
            <w:noProof/>
            <w:szCs w:val="24"/>
            <w:lang w:val="th-TH"/>
          </w:rPr>
          <w:t>24</w:t>
        </w:r>
        <w:r>
          <w:fldChar w:fldCharType="end"/>
        </w:r>
      </w:p>
    </w:sdtContent>
  </w:sdt>
  <w:p w:rsidR="008E2B7E" w:rsidRDefault="00DF14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C6"/>
    <w:rsid w:val="00013328"/>
    <w:rsid w:val="00160248"/>
    <w:rsid w:val="001A1057"/>
    <w:rsid w:val="002478C6"/>
    <w:rsid w:val="002C135C"/>
    <w:rsid w:val="0032677A"/>
    <w:rsid w:val="004134DD"/>
    <w:rsid w:val="005E45D8"/>
    <w:rsid w:val="006329F3"/>
    <w:rsid w:val="0092310D"/>
    <w:rsid w:val="00AE3E7F"/>
    <w:rsid w:val="00BD484B"/>
    <w:rsid w:val="00C91996"/>
    <w:rsid w:val="00CD2AF5"/>
    <w:rsid w:val="00DD341E"/>
    <w:rsid w:val="00DF1472"/>
    <w:rsid w:val="00E06EFA"/>
    <w:rsid w:val="00EE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C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8C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478C6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2478C6"/>
  </w:style>
  <w:style w:type="paragraph" w:styleId="a6">
    <w:name w:val="Balloon Text"/>
    <w:basedOn w:val="a"/>
    <w:link w:val="a7"/>
    <w:uiPriority w:val="99"/>
    <w:semiHidden/>
    <w:unhideWhenUsed/>
    <w:rsid w:val="002478C6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478C6"/>
    <w:rPr>
      <w:rFonts w:ascii="Tahoma" w:eastAsia="Times New Roman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160248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160248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C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478C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2478C6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2478C6"/>
  </w:style>
  <w:style w:type="paragraph" w:styleId="a6">
    <w:name w:val="Balloon Text"/>
    <w:basedOn w:val="a"/>
    <w:link w:val="a7"/>
    <w:uiPriority w:val="99"/>
    <w:semiHidden/>
    <w:unhideWhenUsed/>
    <w:rsid w:val="002478C6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2478C6"/>
    <w:rPr>
      <w:rFonts w:ascii="Tahoma" w:eastAsia="Times New Roman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160248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160248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D17DF-EB20-4EDD-9C10-EF958D30C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NONG PANGLUME</dc:creator>
  <cp:lastModifiedBy>NONG PANGLUME</cp:lastModifiedBy>
  <cp:revision>10</cp:revision>
  <cp:lastPrinted>2016-05-18T05:28:00Z</cp:lastPrinted>
  <dcterms:created xsi:type="dcterms:W3CDTF">2016-05-16T08:33:00Z</dcterms:created>
  <dcterms:modified xsi:type="dcterms:W3CDTF">2016-05-18T05:29:00Z</dcterms:modified>
</cp:coreProperties>
</file>