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4.xml" ContentType="application/vnd.openxmlformats-officedocument.drawingml.chartshapes+xml"/>
  <Override PartName="/word/charts/chart19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9660D" w:rsidRPr="00D950F9" w:rsidRDefault="00AC3BB8" w:rsidP="000633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53D7CE9" wp14:editId="32EDD50E">
                <wp:simplePos x="0" y="0"/>
                <wp:positionH relativeFrom="column">
                  <wp:posOffset>5163820</wp:posOffset>
                </wp:positionH>
                <wp:positionV relativeFrom="paragraph">
                  <wp:posOffset>-879171</wp:posOffset>
                </wp:positionV>
                <wp:extent cx="153619" cy="168249"/>
                <wp:effectExtent l="0" t="0" r="0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406.6pt;margin-top:-69.25pt;width:12.1pt;height:1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" fillcolor="white [3212]" stroked="f" strokeweight="2pt"/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B9660D" w:rsidRPr="00D950F9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B9660D" w:rsidRPr="00D950F9" w:rsidRDefault="00B9660D" w:rsidP="009345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063397" w:rsidRPr="00D950F9" w:rsidRDefault="00063397" w:rsidP="009345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9660D" w:rsidRPr="00D950F9" w:rsidRDefault="00B9660D" w:rsidP="0006339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ที่มาและเหตุผล</w:t>
      </w:r>
    </w:p>
    <w:p w:rsidR="00000653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ปัจจุบันปัญหาสุขภาพของมนุษย์เกิดขึ้นอย่างต่อเน</w:t>
      </w:r>
      <w:r w:rsidR="00DC1877" w:rsidRPr="00D950F9">
        <w:rPr>
          <w:rFonts w:ascii="TH SarabunPSK" w:hAnsi="TH SarabunPSK" w:cs="TH SarabunPSK"/>
          <w:sz w:val="32"/>
          <w:szCs w:val="32"/>
          <w:cs/>
        </w:rPr>
        <w:t>ื่องทั้งโรคชนิดเรื้อรังและโรคแบ</w:t>
      </w:r>
      <w:r w:rsidR="00DC1877" w:rsidRPr="00D950F9">
        <w:rPr>
          <w:rFonts w:ascii="TH SarabunPSK" w:hAnsi="TH SarabunPSK" w:cs="TH SarabunPSK" w:hint="cs"/>
          <w:sz w:val="32"/>
          <w:szCs w:val="32"/>
          <w:cs/>
        </w:rPr>
        <w:t>บ</w:t>
      </w:r>
      <w:r w:rsidRPr="00D950F9">
        <w:rPr>
          <w:rFonts w:ascii="TH SarabunPSK" w:hAnsi="TH SarabunPSK" w:cs="TH SarabunPSK"/>
          <w:sz w:val="32"/>
          <w:szCs w:val="32"/>
          <w:cs/>
        </w:rPr>
        <w:t>เฉียบพลัน อย่างไรก็ตามผู้บริโภคได้หันมาให้ความสน</w:t>
      </w:r>
      <w:r w:rsidR="00DC1877" w:rsidRPr="00D950F9">
        <w:rPr>
          <w:rFonts w:ascii="TH SarabunPSK" w:hAnsi="TH SarabunPSK" w:cs="TH SarabunPSK"/>
          <w:sz w:val="32"/>
          <w:szCs w:val="32"/>
          <w:cs/>
        </w:rPr>
        <w:t>ใจอาหารเพื่อสุขภาพหรือผลิตภัณฑ์</w:t>
      </w:r>
      <w:r w:rsidRPr="00D950F9">
        <w:rPr>
          <w:rFonts w:ascii="TH SarabunPSK" w:hAnsi="TH SarabunPSK" w:cs="TH SarabunPSK"/>
          <w:sz w:val="32"/>
          <w:szCs w:val="32"/>
          <w:cs/>
        </w:rPr>
        <w:t>ที่มาจากธรรมชาติเพิ่มมากขึ้น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ทั้งนี้เพื่อการดูแลสุขภาพแทนการใช้ยารักษาโรค </w:t>
      </w:r>
      <w:r w:rsidR="00000653" w:rsidRPr="00D950F9">
        <w:rPr>
          <w:rFonts w:ascii="TH SarabunPSK" w:hAnsi="TH SarabunPSK" w:cs="TH SarabunPSK" w:hint="cs"/>
          <w:sz w:val="32"/>
          <w:szCs w:val="32"/>
          <w:cs/>
        </w:rPr>
        <w:t xml:space="preserve">เช่น สารต้านอนุมูลอิสระ </w:t>
      </w:r>
    </w:p>
    <w:p w:rsidR="003134EE" w:rsidRDefault="00000653" w:rsidP="0000065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แคโรทีนอยด์ วิตามินอี และวิตามินซี 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>แอนโทไซยานิน หรืออื่นๆ</w:t>
      </w:r>
      <w:r w:rsidR="00AE4159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E4159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AE4159" w:rsidRPr="00D950F9">
        <w:rPr>
          <w:rFonts w:ascii="TH SarabunPSK" w:hAnsi="TH SarabunPSK" w:cs="TH SarabunPSK"/>
          <w:sz w:val="32"/>
          <w:szCs w:val="32"/>
        </w:rPr>
        <w:t>Dasgupta</w:t>
      </w:r>
      <w:proofErr w:type="spellEnd"/>
      <w:r w:rsidR="00AE4159" w:rsidRPr="00D950F9">
        <w:rPr>
          <w:rFonts w:ascii="TH SarabunPSK" w:hAnsi="TH SarabunPSK" w:cs="TH SarabunPSK"/>
          <w:sz w:val="32"/>
          <w:szCs w:val="32"/>
        </w:rPr>
        <w:t>, N., &amp; De, B., 2007</w:t>
      </w:r>
      <w:r w:rsidR="00AE4159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Antioxidant)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จึงเป็นอีกทางเลือกหนึ่งที่ได้รับความสนใจเป็นอย่างมาก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Wabel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and Blunden et al., 2005)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ทั้งในด้านอุตสาหกรรมอาหาร อุตสาหกรรมการแพทย์ อุตสาหกรรมเครื่องสำอาง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Bera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Lahiri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D et al., 2006)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เป็นส่วนผสมของผลิตภัณฑ์เสริมอาหารหลายชนิด ทั้งในด้านการรักษาสุขภาพและป้องกันโรคอย่างโรคมะเร็งและโรคหลอดเลือดหัวใจ นอกจากนี้ยังมีการใช้สารต้านอนุมูลอิสระธรรมชาติในเภสัชภัณฑ์ และส่วนประกอบอื่น ๆ (</w:t>
      </w:r>
      <w:proofErr w:type="spellStart"/>
      <w:r w:rsidR="00975EB5" w:rsidRPr="00D950F9">
        <w:rPr>
          <w:rFonts w:ascii="TH SarabunPSK" w:hAnsi="TH SarabunPSK" w:cs="TH SarabunPSK"/>
          <w:sz w:val="32"/>
          <w:szCs w:val="32"/>
        </w:rPr>
        <w:t>Matill</w:t>
      </w:r>
      <w:proofErr w:type="spellEnd"/>
      <w:r w:rsidR="00975EB5" w:rsidRPr="00D950F9">
        <w:rPr>
          <w:rFonts w:ascii="TH SarabunPSK" w:hAnsi="TH SarabunPSK" w:cs="TH SarabunPSK"/>
          <w:sz w:val="32"/>
          <w:szCs w:val="32"/>
        </w:rPr>
        <w:t xml:space="preserve"> et al.</w:t>
      </w:r>
      <w:r w:rsidR="00B9660D" w:rsidRPr="00D950F9">
        <w:rPr>
          <w:rFonts w:ascii="TH SarabunPSK" w:hAnsi="TH SarabunPSK" w:cs="TH SarabunPSK"/>
          <w:sz w:val="32"/>
          <w:szCs w:val="32"/>
        </w:rPr>
        <w:t>, 1947)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สารต้านอนุมูลอิสระ เป็นโมเลกุลของสารที่สามารถจับกับตัวรับอิเล็กตรอนและสามารถยับยั้งปฏิกิริยาออกซิเดชัน (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oxidation)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ของโมเลกุลสารอื่น ๆ ปฏิกิริยาออกซิเดชันเป็นปฏิกิริยาเคมีที่เกี่ยวเนื่องกับการแลกเปลี่ยนอิเล็กตรอนจากสารหนึ่งไปยังตัวออกซิไดซ์ ปฏิกิริยาดังกล่าวสามารถให้ผลิตภัณฑ์เป็นสารอนุมูลอิสระซึ่งสารอนุมูลอิสระ</w:t>
      </w:r>
      <w:r w:rsidRPr="00D950F9">
        <w:rPr>
          <w:rFonts w:ascii="TH SarabunPSK" w:hAnsi="TH SarabunPSK" w:cs="TH SarabunPSK"/>
          <w:sz w:val="32"/>
          <w:szCs w:val="32"/>
          <w:cs/>
        </w:rPr>
        <w:t>เหล่านี้เกิดปฏิกิริยาลูกโซ่และท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ำ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ลายเซลล์ของร่างกาย สารต้านอนุมูลอิสระจะเข้ายุติปฏิกิริยาลูกโซ่เหล่านี้ด้วยการเข้าจับกับสารอนุมูลอิสระและยับยั้งปฏิกิริยาออกซิเดชันโดยถูกออกซิไดซ์ (</w:t>
      </w:r>
      <w:r w:rsidR="00975EB5" w:rsidRPr="00D950F9">
        <w:rPr>
          <w:rFonts w:ascii="TH SarabunPSK" w:hAnsi="TH SarabunPSK" w:cs="TH SarabunPSK"/>
          <w:sz w:val="32"/>
          <w:szCs w:val="32"/>
        </w:rPr>
        <w:t>Maxwell et al.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, 2009)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ถึงแม้ว่าปฏิกิริยาออกซิเดชันเป็นสิ่งสำคัญต่อสิ่งมีชีวิต หากแต่ยังเกิดโทษเช่นกัน ดังนั้นพืชและสัตว์จึงรักษาสมดุลด้วยระบบอันซับซ้อน ของปฏิกิริยาโดยสารต้านอนุมูลอิสระ เช่น 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>กลูต้าไธโอน วิตามินซี และวิตามินอี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Gluud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et al., 2007)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เช่นเดียวกับเอนไซม์อย่างตัวเร่งปฏิกิริยาและเอนไซม์ซูเปอร์ออกไซด์รวมถึง</w:t>
      </w:r>
      <w:r w:rsidR="00DC1877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เพอรอกซิ</w:t>
      </w:r>
      <w:r w:rsidR="003134EE">
        <w:rPr>
          <w:rFonts w:ascii="TH SarabunPSK" w:hAnsi="TH SarabunPSK" w:cs="TH SarabunPSK"/>
          <w:sz w:val="32"/>
          <w:szCs w:val="32"/>
        </w:rPr>
        <w:t>-</w:t>
      </w:r>
    </w:p>
    <w:p w:rsidR="00A418CB" w:rsidRDefault="00B9660D" w:rsidP="0000065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เดสต่าง ๆ ระดับสารต้านอนุมูลอิสระที่ต่างหรือเอนไซม์ที่ยับยั้งปฏิกิริยาออกซิเดชันที่มากเกินไป </w:t>
      </w:r>
    </w:p>
    <w:p w:rsidR="003134EE" w:rsidRDefault="00B9660D" w:rsidP="0000065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จะ</w:t>
      </w:r>
      <w:r w:rsidR="00975EB5" w:rsidRPr="00D950F9">
        <w:rPr>
          <w:rFonts w:ascii="TH SarabunPSK" w:hAnsi="TH SarabunPSK" w:cs="TH SarabunPSK"/>
          <w:sz w:val="32"/>
          <w:szCs w:val="32"/>
          <w:cs/>
        </w:rPr>
        <w:t>ยังผลให้เกิดภาวะออกซิเดชันที่มา</w:t>
      </w:r>
      <w:r w:rsidR="00975EB5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>เกินไป</w:t>
      </w:r>
      <w:r w:rsidR="00975EB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นำมาซึ่งการทำลายหรือสร้างความเสียหายแก่เซลล์ภาวะที่ออกซิเดชันมากเกินไปจะทำให้เกิดโรคในมนุษย์หลายโรค การใช้สารต้านอนุมูลอิสระในทางเภสัชวิทยา ได้รับการศึ</w:t>
      </w:r>
      <w:r w:rsidR="00975EB5" w:rsidRPr="00D950F9">
        <w:rPr>
          <w:rFonts w:ascii="TH SarabunPSK" w:hAnsi="TH SarabunPSK" w:cs="TH SarabunPSK"/>
          <w:sz w:val="32"/>
          <w:szCs w:val="32"/>
          <w:cs/>
        </w:rPr>
        <w:t>กษาอย่างละเอียดในการรักษาภาวะ</w:t>
      </w:r>
      <w:r w:rsidRPr="00D950F9">
        <w:rPr>
          <w:rFonts w:ascii="TH SarabunPSK" w:hAnsi="TH SarabunPSK" w:cs="TH SarabunPSK"/>
          <w:sz w:val="32"/>
          <w:szCs w:val="32"/>
          <w:cs/>
        </w:rPr>
        <w:t>หลอดเลือดในสมองและ</w:t>
      </w:r>
    </w:p>
    <w:p w:rsidR="00793DBE" w:rsidRDefault="00B9660D" w:rsidP="0000065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โรค </w:t>
      </w:r>
      <w:r w:rsidRPr="00D950F9">
        <w:rPr>
          <w:rFonts w:ascii="TH SarabunPSK" w:hAnsi="TH SarabunPSK" w:cs="TH SarabunPSK"/>
          <w:sz w:val="32"/>
          <w:szCs w:val="32"/>
        </w:rPr>
        <w:t>neurodegenerative disease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Simonetti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Gluud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et al., 2007) </w:t>
      </w:r>
      <w:r w:rsidR="000836A1" w:rsidRPr="00D950F9">
        <w:rPr>
          <w:rFonts w:ascii="TH SarabunPSK" w:hAnsi="TH SarabunPSK" w:cs="TH SarabunPSK"/>
          <w:sz w:val="32"/>
          <w:szCs w:val="32"/>
          <w:cs/>
        </w:rPr>
        <w:t xml:space="preserve">และลดความเสี่ยงต่อโรคหลายโรคโดยเฉพาะโรคเรื้อรังที่สัมพันธ์กับอาหาร เช่น โรคมะเร็ง โรคเบาหวาน โรคหัวใจ </w:t>
      </w:r>
    </w:p>
    <w:p w:rsidR="00B9660D" w:rsidRPr="00D950F9" w:rsidRDefault="000836A1" w:rsidP="0000065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โรคสมอง (เช่น อัลไซเมอร์) เป็นต้น</w:t>
      </w:r>
    </w:p>
    <w:p w:rsidR="00AE4159" w:rsidRPr="00D950F9" w:rsidRDefault="00B9660D" w:rsidP="00250EF2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ในปัจจุบันนักวิทยาศาสตร์ความ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Pr="00D950F9">
        <w:rPr>
          <w:rFonts w:ascii="TH SarabunPSK" w:hAnsi="TH SarabunPSK" w:cs="TH SarabunPSK"/>
          <w:sz w:val="32"/>
          <w:szCs w:val="32"/>
          <w:cs/>
        </w:rPr>
        <w:t>สนใจ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พืชผักพื้นบ้านที่มีส</w:t>
      </w:r>
      <w:r w:rsidR="007A2CAC" w:rsidRPr="00D950F9">
        <w:rPr>
          <w:rFonts w:ascii="TH SarabunPSK" w:hAnsi="TH SarabunPSK" w:cs="TH SarabunPSK" w:hint="cs"/>
          <w:sz w:val="32"/>
          <w:szCs w:val="32"/>
          <w:cs/>
        </w:rPr>
        <w:t>ารต้านอนุมูลอิสระ เช่น ผักคะน้า</w:t>
      </w:r>
      <w:r w:rsidR="008454F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4E4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DD24E4" w:rsidRPr="00D950F9">
        <w:rPr>
          <w:rFonts w:ascii="TH SarabunPSK" w:hAnsi="TH SarabunPSK" w:cs="TH SarabunPSK"/>
          <w:sz w:val="32"/>
          <w:szCs w:val="32"/>
        </w:rPr>
        <w:t>Jia</w:t>
      </w:r>
      <w:proofErr w:type="spellEnd"/>
      <w:r w:rsidR="00DD24E4" w:rsidRPr="00D950F9">
        <w:rPr>
          <w:rFonts w:ascii="TH SarabunPSK" w:hAnsi="TH SarabunPSK" w:cs="TH SarabunPSK"/>
          <w:sz w:val="32"/>
          <w:szCs w:val="32"/>
        </w:rPr>
        <w:t xml:space="preserve"> et al., 2011 </w:t>
      </w:r>
      <w:r w:rsidR="00DD24E4"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ผักโขม</w:t>
      </w:r>
      <w:r w:rsidR="00DC08F7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F7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="00DC08F7" w:rsidRPr="00D950F9">
        <w:rPr>
          <w:rFonts w:ascii="TH SarabunPSK" w:eastAsia="Arial Unicode MS" w:hAnsi="TH SarabunPSK" w:cs="TH SarabunPSK"/>
          <w:sz w:val="32"/>
          <w:szCs w:val="32"/>
        </w:rPr>
        <w:t>Amin</w:t>
      </w:r>
      <w:r w:rsidR="00DC08F7" w:rsidRPr="00D950F9">
        <w:rPr>
          <w:rFonts w:ascii="TH SarabunPSK" w:hAnsi="TH SarabunPSK" w:cs="TH SarabunPSK"/>
          <w:sz w:val="32"/>
          <w:szCs w:val="32"/>
        </w:rPr>
        <w:t xml:space="preserve"> et al., 2006</w:t>
      </w:r>
      <w:r w:rsidR="00DC08F7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7A2CAC" w:rsidRPr="00D950F9">
        <w:rPr>
          <w:rFonts w:ascii="TH SarabunPSK" w:hAnsi="TH SarabunPSK" w:cs="TH SarabunPSK" w:hint="cs"/>
          <w:sz w:val="32"/>
          <w:szCs w:val="32"/>
          <w:cs/>
        </w:rPr>
        <w:t xml:space="preserve"> มะม่วง </w:t>
      </w:r>
      <w:r w:rsidR="007A2CAC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="007A2CAC" w:rsidRPr="00D950F9">
        <w:rPr>
          <w:rFonts w:ascii="TH SarabunPSK" w:hAnsi="TH SarabunPSK" w:cs="TH SarabunPSK"/>
          <w:kern w:val="36"/>
          <w:sz w:val="32"/>
          <w:szCs w:val="32"/>
          <w:lang w:val="it-IT"/>
        </w:rPr>
        <w:t>Miguel</w:t>
      </w:r>
      <w:r w:rsidR="007A2CAC" w:rsidRPr="00D950F9">
        <w:rPr>
          <w:rFonts w:ascii="TH SarabunPSK" w:hAnsi="TH SarabunPSK" w:cs="TH SarabunPSK"/>
          <w:sz w:val="32"/>
          <w:szCs w:val="32"/>
        </w:rPr>
        <w:t xml:space="preserve"> and </w:t>
      </w:r>
      <w:r w:rsidR="007A2CAC" w:rsidRPr="00D950F9">
        <w:rPr>
          <w:rFonts w:ascii="TH SarabunPSK" w:hAnsi="TH SarabunPSK" w:cs="TH SarabunPSK"/>
          <w:kern w:val="36"/>
          <w:sz w:val="32"/>
          <w:szCs w:val="32"/>
          <w:lang w:val="it-IT"/>
        </w:rPr>
        <w:t>Giuseppe</w:t>
      </w:r>
      <w:r w:rsidR="007A2CAC" w:rsidRPr="00D950F9">
        <w:rPr>
          <w:rFonts w:ascii="TH SarabunPSK" w:hAnsi="TH SarabunPSK" w:cs="TH SarabunPSK"/>
          <w:sz w:val="32"/>
          <w:szCs w:val="32"/>
        </w:rPr>
        <w:t xml:space="preserve"> et al., 2015</w:t>
      </w:r>
      <w:r w:rsidR="007A2CAC"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ข้าวโ</w:t>
      </w:r>
      <w:r w:rsidR="00975EB5" w:rsidRPr="00D950F9">
        <w:rPr>
          <w:rFonts w:ascii="TH SarabunPSK" w:hAnsi="TH SarabunPSK" w:cs="TH SarabunPSK" w:hint="cs"/>
          <w:sz w:val="32"/>
          <w:szCs w:val="32"/>
          <w:cs/>
        </w:rPr>
        <w:t>พด</w:t>
      </w:r>
      <w:r w:rsidR="00AE415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159"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AE4159" w:rsidRPr="00D950F9">
        <w:rPr>
          <w:rFonts w:ascii="TH SarabunPSK" w:hAnsi="TH SarabunPSK" w:cs="TH SarabunPSK"/>
          <w:sz w:val="32"/>
          <w:szCs w:val="32"/>
        </w:rPr>
        <w:t>Cunshan</w:t>
      </w:r>
      <w:proofErr w:type="spellEnd"/>
      <w:r w:rsidR="00AE4159" w:rsidRPr="00D950F9">
        <w:rPr>
          <w:rFonts w:ascii="TH SarabunPSK" w:hAnsi="TH SarabunPSK" w:cs="TH SarabunPSK"/>
          <w:sz w:val="32"/>
          <w:szCs w:val="32"/>
        </w:rPr>
        <w:t xml:space="preserve"> Zhou and </w:t>
      </w:r>
      <w:proofErr w:type="spellStart"/>
      <w:r w:rsidR="00AE4159" w:rsidRPr="00D950F9">
        <w:rPr>
          <w:rFonts w:ascii="TH SarabunPSK" w:hAnsi="TH SarabunPSK" w:cs="TH SarabunPSK"/>
          <w:sz w:val="32"/>
          <w:szCs w:val="32"/>
        </w:rPr>
        <w:t>Jiali</w:t>
      </w:r>
      <w:proofErr w:type="spellEnd"/>
      <w:r w:rsidR="00AE4159" w:rsidRPr="00D950F9">
        <w:rPr>
          <w:rFonts w:ascii="TH SarabunPSK" w:hAnsi="TH SarabunPSK" w:cs="TH SarabunPSK"/>
          <w:sz w:val="32"/>
          <w:szCs w:val="32"/>
        </w:rPr>
        <w:t xml:space="preserve"> Hua</w:t>
      </w:r>
      <w:r w:rsidR="00AE415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2643" w:rsidRPr="00D950F9">
        <w:rPr>
          <w:rFonts w:ascii="TH SarabunPSK" w:hAnsi="TH SarabunPSK" w:cs="TH SarabunPSK"/>
          <w:sz w:val="32"/>
          <w:szCs w:val="32"/>
        </w:rPr>
        <w:t>et al., 2015</w:t>
      </w:r>
      <w:r w:rsidR="00AE4159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AE415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EB5" w:rsidRPr="00D950F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ชะมวง </w:t>
      </w:r>
      <w:r w:rsidR="00975EB5" w:rsidRPr="00D950F9">
        <w:rPr>
          <w:rFonts w:ascii="TH SarabunPSK" w:hAnsi="TH SarabunPSK" w:cs="TH SarabunPSK" w:hint="cs"/>
          <w:sz w:val="32"/>
          <w:szCs w:val="32"/>
          <w:cs/>
        </w:rPr>
        <w:t>ซึ่งมีรายงาน พบว่า ชะมวง</w:t>
      </w:r>
      <w:r w:rsidRPr="00D950F9">
        <w:rPr>
          <w:rFonts w:ascii="TH SarabunPSK" w:hAnsi="TH SarabunPSK" w:cs="TH SarabunPSK"/>
          <w:sz w:val="32"/>
          <w:szCs w:val="32"/>
          <w:cs/>
        </w:rPr>
        <w:t>มีสารต้านอนุมูลอิสระที่มีฤทธิ์ในการยับยั้งเซลล์มะเร็ง (</w:t>
      </w:r>
      <w:proofErr w:type="spellStart"/>
      <w:r w:rsidR="00AE4159" w:rsidRPr="00D950F9">
        <w:rPr>
          <w:rFonts w:ascii="TH SarabunPSK" w:hAnsi="TH SarabunPSK" w:cs="TH SarabunPSK"/>
          <w:sz w:val="32"/>
          <w:szCs w:val="32"/>
        </w:rPr>
        <w:t>Bloggang</w:t>
      </w:r>
      <w:proofErr w:type="spellEnd"/>
      <w:r w:rsidR="00AE4159" w:rsidRPr="00D950F9">
        <w:rPr>
          <w:rFonts w:ascii="TH SarabunPSK" w:hAnsi="TH SarabunPSK" w:cs="TH SarabunPSK"/>
          <w:sz w:val="32"/>
          <w:szCs w:val="32"/>
        </w:rPr>
        <w:t xml:space="preserve">, </w:t>
      </w:r>
      <w:r w:rsidRPr="00D950F9">
        <w:rPr>
          <w:rFonts w:ascii="TH SarabunPSK" w:hAnsi="TH SarabunPSK" w:cs="TH SarabunPSK"/>
          <w:sz w:val="32"/>
          <w:szCs w:val="32"/>
        </w:rPr>
        <w:t>2013)</w:t>
      </w:r>
      <w:r w:rsidR="00407EA9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407EA9" w:rsidRPr="00D950F9">
        <w:rPr>
          <w:rFonts w:ascii="TH SarabunPSK" w:hAnsi="TH SarabunPSK" w:cs="TH SarabunPSK"/>
          <w:sz w:val="32"/>
          <w:szCs w:val="32"/>
        </w:rPr>
        <w:t xml:space="preserve">Manager, 2013)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โดยได้มีการทดสอบการออกฤทธิ์กับเซลล์มะเร็งปอด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ชนิดคือ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A459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</w:rPr>
        <w:t xml:space="preserve"> SCB3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และเซลล์มะเร็งเม็ดเลือดขาวอีก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ชนิดคือ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K562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K562/ADM </w:t>
      </w:r>
      <w:r w:rsidR="007A2CAC" w:rsidRPr="00D950F9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D950F9">
        <w:rPr>
          <w:rFonts w:ascii="TH SarabunPSK" w:hAnsi="TH SarabunPSK" w:cs="TH SarabunPSK"/>
          <w:sz w:val="32"/>
          <w:szCs w:val="32"/>
          <w:cs/>
        </w:rPr>
        <w:t>ยังสามารถยับยั้งการเจริญเติบโตของแบคทีเรียที่ก่อให้เกิดโรคทางเดินอาหาร (</w:t>
      </w:r>
      <w:r w:rsidR="00A434F8" w:rsidRPr="00D950F9">
        <w:rPr>
          <w:rFonts w:ascii="TH SarabunPSK" w:hAnsi="TH SarabunPSK" w:cs="TH SarabunPSK"/>
          <w:sz w:val="32"/>
          <w:szCs w:val="32"/>
        </w:rPr>
        <w:t xml:space="preserve">A. </w:t>
      </w:r>
      <w:proofErr w:type="spellStart"/>
      <w:r w:rsidR="00A434F8" w:rsidRPr="00D950F9">
        <w:rPr>
          <w:rFonts w:ascii="TH SarabunPSK" w:hAnsi="TH SarabunPSK" w:cs="TH SarabunPSK"/>
          <w:sz w:val="32"/>
          <w:szCs w:val="32"/>
        </w:rPr>
        <w:t>Sakunpak</w:t>
      </w:r>
      <w:proofErr w:type="spellEnd"/>
      <w:r w:rsidR="00A434F8" w:rsidRPr="00D950F9">
        <w:rPr>
          <w:rFonts w:ascii="TH SarabunPSK" w:hAnsi="TH SarabunPSK" w:cs="TH SarabunPSK"/>
          <w:sz w:val="32"/>
          <w:szCs w:val="32"/>
        </w:rPr>
        <w:t>, 2012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และจากคุณสมบัติของชะมวงที่มี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>ฤทธิ์ทางชีวภาพที่สำคัญอยู่นี้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3C32C9" w:rsidRPr="00D950F9">
        <w:rPr>
          <w:rFonts w:ascii="TH SarabunPSK" w:hAnsi="TH SarabunPSK" w:cs="TH SarabunPSK" w:hint="cs"/>
          <w:sz w:val="32"/>
          <w:szCs w:val="32"/>
          <w:cs/>
        </w:rPr>
        <w:t>ผู</w:t>
      </w:r>
      <w:r w:rsidR="00854BFB" w:rsidRPr="00D950F9">
        <w:rPr>
          <w:rFonts w:ascii="TH SarabunPSK" w:hAnsi="TH SarabunPSK" w:cs="TH SarabunPSK" w:hint="cs"/>
          <w:sz w:val="32"/>
          <w:szCs w:val="32"/>
          <w:cs/>
        </w:rPr>
        <w:t>้</w:t>
      </w:r>
      <w:r w:rsidR="003C32C9" w:rsidRPr="00D950F9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สนใจศึกษาและ</w:t>
      </w:r>
      <w:r w:rsidR="003C32C9" w:rsidRPr="00D950F9">
        <w:rPr>
          <w:rFonts w:ascii="TH SarabunPSK" w:hAnsi="TH SarabunPSK" w:cs="TH SarabunPSK" w:hint="cs"/>
          <w:sz w:val="32"/>
          <w:szCs w:val="32"/>
          <w:cs/>
        </w:rPr>
        <w:t>ทดสอบหาสารต้านอนุมูลอิสระจากสารสกัด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ส่วนต่าง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ๆ</w:t>
      </w:r>
      <w:r w:rsidR="00407EA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4F8" w:rsidRPr="00D950F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3C32C9"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  <w:r w:rsidR="00FA438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660D" w:rsidRPr="00D950F9" w:rsidRDefault="00B9660D" w:rsidP="00DC1877">
      <w:pPr>
        <w:rPr>
          <w:rFonts w:ascii="TH SarabunPSK" w:hAnsi="TH SarabunPSK" w:cs="TH SarabunPSK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1.2 </w:t>
      </w: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วัตถุประสงค์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เพื่อศึกษาหาปริมาณแคโรทีนอยด์รวม ฟีนอลิกรวม ฟลาโวนอยด์รวม และความสามารถในการต้านอนุมูลอิส</w:t>
      </w:r>
      <w:r w:rsidR="007C273C" w:rsidRPr="00D950F9">
        <w:rPr>
          <w:rFonts w:ascii="TH SarabunPSK" w:hAnsi="TH SarabunPSK" w:cs="TH SarabunPSK"/>
          <w:sz w:val="32"/>
          <w:szCs w:val="32"/>
          <w:cs/>
        </w:rPr>
        <w:t>ระจาก</w:t>
      </w:r>
      <w:r w:rsidR="00DA61D9" w:rsidRPr="00D950F9">
        <w:rPr>
          <w:rFonts w:ascii="TH SarabunPSK" w:hAnsi="TH SarabunPSK" w:cs="TH SarabunPSK" w:hint="cs"/>
          <w:sz w:val="32"/>
          <w:szCs w:val="32"/>
          <w:cs/>
        </w:rPr>
        <w:t>ส่วนต่าง</w:t>
      </w:r>
      <w:r w:rsidR="000836A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61D9" w:rsidRPr="00D950F9">
        <w:rPr>
          <w:rFonts w:ascii="TH SarabunPSK" w:hAnsi="TH SarabunPSK" w:cs="TH SarabunPSK" w:hint="cs"/>
          <w:sz w:val="32"/>
          <w:szCs w:val="32"/>
          <w:cs/>
        </w:rPr>
        <w:t>ๆ</w:t>
      </w:r>
      <w:r w:rsidR="000836A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61D9" w:rsidRPr="00D950F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C273C"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</w:p>
    <w:p w:rsidR="00B9660D" w:rsidRPr="00D950F9" w:rsidRDefault="00B9660D" w:rsidP="00A50301">
      <w:pPr>
        <w:spacing w:after="240"/>
        <w:rPr>
          <w:rFonts w:ascii="TH SarabunPSK" w:hAnsi="TH SarabunPSK" w:cs="TH SarabunPSK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1.3 </w:t>
      </w: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แผนการดำเนินงาน</w:t>
      </w:r>
    </w:p>
    <w:tbl>
      <w:tblPr>
        <w:tblStyle w:val="a8"/>
        <w:tblW w:w="9039" w:type="dxa"/>
        <w:tblLayout w:type="fixed"/>
        <w:tblLook w:val="04A0" w:firstRow="1" w:lastRow="0" w:firstColumn="1" w:lastColumn="0" w:noHBand="0" w:noVBand="1"/>
      </w:tblPr>
      <w:tblGrid>
        <w:gridCol w:w="2045"/>
        <w:gridCol w:w="61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</w:tblGrid>
      <w:tr w:rsidR="00AA0E51" w:rsidRPr="00D950F9" w:rsidTr="00CC49AB">
        <w:tc>
          <w:tcPr>
            <w:tcW w:w="2045" w:type="dxa"/>
            <w:vMerge w:val="restart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แผนการดำเนินการวิจัย</w:t>
            </w:r>
          </w:p>
        </w:tc>
        <w:tc>
          <w:tcPr>
            <w:tcW w:w="4017" w:type="dxa"/>
            <w:gridSpan w:val="7"/>
          </w:tcPr>
          <w:p w:rsidR="00A50301" w:rsidRPr="00D950F9" w:rsidRDefault="00A50301" w:rsidP="00DA039F">
            <w:pPr>
              <w:jc w:val="center"/>
              <w:rPr>
                <w:rFonts w:ascii="TH SarabunPSK" w:hAnsi="TH SarabunPSK" w:cs="TH SarabunPSK"/>
                <w:szCs w:val="36"/>
              </w:rPr>
            </w:pPr>
            <w:r w:rsidRPr="00D950F9">
              <w:rPr>
                <w:rFonts w:ascii="TH SarabunPSK" w:hAnsi="TH SarabunPSK" w:cs="TH SarabunPSK" w:hint="cs"/>
                <w:szCs w:val="36"/>
                <w:cs/>
              </w:rPr>
              <w:t xml:space="preserve">พ.ศ. </w:t>
            </w:r>
            <w:r w:rsidRPr="00D950F9">
              <w:rPr>
                <w:rFonts w:ascii="TH SarabunPSK" w:hAnsi="TH SarabunPSK" w:cs="TH SarabunPSK"/>
                <w:sz w:val="32"/>
                <w:szCs w:val="40"/>
              </w:rPr>
              <w:t>2558</w:t>
            </w:r>
          </w:p>
        </w:tc>
        <w:tc>
          <w:tcPr>
            <w:tcW w:w="2977" w:type="dxa"/>
            <w:gridSpan w:val="5"/>
          </w:tcPr>
          <w:p w:rsidR="00A50301" w:rsidRPr="00D950F9" w:rsidRDefault="00A50301" w:rsidP="00DA03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</w:tr>
      <w:tr w:rsidR="00AA0E51" w:rsidRPr="00D950F9" w:rsidTr="00CC49AB">
        <w:tc>
          <w:tcPr>
            <w:tcW w:w="2045" w:type="dxa"/>
            <w:vMerge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615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  <w:cs/>
              </w:rPr>
            </w:pPr>
            <w:r w:rsidRPr="00D950F9">
              <w:rPr>
                <w:rFonts w:ascii="TH SarabunPSK" w:hAnsi="TH SarabunPSK" w:cs="TH SarabunPSK"/>
                <w:cs/>
              </w:rPr>
              <w:t>มิ.ย.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cs/>
              </w:rPr>
              <w:t>ก.ค.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  <w:cs/>
              </w:rPr>
            </w:pPr>
            <w:r w:rsidRPr="00D950F9">
              <w:rPr>
                <w:rFonts w:ascii="TH SarabunPSK" w:hAnsi="TH SarabunPSK" w:cs="TH SarabunPSK"/>
                <w:cs/>
              </w:rPr>
              <w:t>ส.ค</w:t>
            </w:r>
            <w:r w:rsidRPr="00D950F9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ก.ย.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ต.ค.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พ.ย.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ธ.ค.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ม.ค.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ก.พ.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มี.ค.</w:t>
            </w:r>
          </w:p>
        </w:tc>
        <w:tc>
          <w:tcPr>
            <w:tcW w:w="709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เม.ย.</w:t>
            </w:r>
          </w:p>
        </w:tc>
        <w:tc>
          <w:tcPr>
            <w:tcW w:w="567" w:type="dxa"/>
          </w:tcPr>
          <w:p w:rsidR="00A50301" w:rsidRPr="00D950F9" w:rsidRDefault="00A50301" w:rsidP="00AA0E51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 w:hint="cs"/>
                <w:cs/>
              </w:rPr>
              <w:t>พ.ค.</w:t>
            </w:r>
          </w:p>
        </w:tc>
      </w:tr>
      <w:tr w:rsidR="00AA0E51" w:rsidRPr="00D950F9" w:rsidTr="00CC49AB">
        <w:tc>
          <w:tcPr>
            <w:tcW w:w="204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. ศึกษาและสืบค้นข้อมูล กำหนดเป้าหมายและวางแผนการดำเนินงาน</w:t>
            </w:r>
          </w:p>
        </w:tc>
        <w:tc>
          <w:tcPr>
            <w:tcW w:w="61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5680" behindDoc="0" locked="0" layoutInCell="1" allowOverlap="1" wp14:anchorId="69134ED4" wp14:editId="24C4059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551815</wp:posOffset>
                      </wp:positionV>
                      <wp:extent cx="622300" cy="0"/>
                      <wp:effectExtent l="38100" t="76200" r="25400" b="95250"/>
                      <wp:wrapNone/>
                      <wp:docPr id="43" name="ลูกศรเชื่อมต่อแบบ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3" o:spid="_x0000_s1026" type="#_x0000_t32" style="position:absolute;margin-left:1.3pt;margin-top:43.45pt;width:49pt;height:0;z-index:2517411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</w:tr>
      <w:tr w:rsidR="00AA0E51" w:rsidRPr="00D950F9" w:rsidTr="00CC49AB">
        <w:tc>
          <w:tcPr>
            <w:tcW w:w="204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. ลงพื้นที่เก็บตัวอย่างและเตรียมสารเคมีเพื่อใช้ในการวิจัย</w:t>
            </w:r>
          </w:p>
        </w:tc>
        <w:tc>
          <w:tcPr>
            <w:tcW w:w="61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3632" behindDoc="0" locked="0" layoutInCell="1" allowOverlap="1" wp14:anchorId="0F164A65" wp14:editId="6530B97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489585</wp:posOffset>
                      </wp:positionV>
                      <wp:extent cx="1435100" cy="0"/>
                      <wp:effectExtent l="38100" t="76200" r="12700" b="95250"/>
                      <wp:wrapNone/>
                      <wp:docPr id="36" name="ลูกศรเชื่อมต่อแบบ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6" o:spid="_x0000_s1026" type="#_x0000_t32" style="position:absolute;margin-left:-1.2pt;margin-top:38.55pt;width:113pt;height:0;z-index:251738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</w:tr>
      <w:tr w:rsidR="00AA0E51" w:rsidRPr="00D950F9" w:rsidTr="00CC49AB">
        <w:tc>
          <w:tcPr>
            <w:tcW w:w="204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95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ทำการทดลองและบันทึกข้อมูลการสกัดหาปริมาณแคโรทีนอยด์รวม ฟีนอลิกรวม ฟลาโวนอยด์รวมและความสามารถในการต้านอนุมูลอิสระ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04D50" w:rsidRPr="00D950F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604D50" w:rsidRPr="00D950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เปลือกของผล และเยื้อหุ้มเมล็ดของชะมวง</w:t>
            </w:r>
          </w:p>
        </w:tc>
        <w:tc>
          <w:tcPr>
            <w:tcW w:w="61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6704" behindDoc="0" locked="0" layoutInCell="1" allowOverlap="1" wp14:anchorId="1946F919" wp14:editId="52CEEDC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1285875</wp:posOffset>
                      </wp:positionV>
                      <wp:extent cx="2472855" cy="0"/>
                      <wp:effectExtent l="38100" t="76200" r="22860" b="95250"/>
                      <wp:wrapNone/>
                      <wp:docPr id="44" name="ลูกศรเชื่อมต่อแบบตรง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2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4" o:spid="_x0000_s1026" type="#_x0000_t32" style="position:absolute;margin-left:1.1pt;margin-top:101.25pt;width:194.7pt;height:0;z-index:251743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</w:tr>
      <w:tr w:rsidR="00AA0E51" w:rsidRPr="00D950F9" w:rsidTr="00CC49AB">
        <w:tc>
          <w:tcPr>
            <w:tcW w:w="204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. สรุปและวิเคราะห์ผลการทดลอง</w:t>
            </w:r>
          </w:p>
        </w:tc>
        <w:tc>
          <w:tcPr>
            <w:tcW w:w="61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7728" behindDoc="0" locked="0" layoutInCell="1" allowOverlap="1" wp14:anchorId="6784BFE3" wp14:editId="6AC2441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247015</wp:posOffset>
                      </wp:positionV>
                      <wp:extent cx="1979875" cy="0"/>
                      <wp:effectExtent l="38100" t="76200" r="20955" b="95250"/>
                      <wp:wrapNone/>
                      <wp:docPr id="45" name="ลูกศรเชื่อมต่อแบบตรง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5" o:spid="_x0000_s1026" type="#_x0000_t32" style="position:absolute;margin-left:.05pt;margin-top:19.45pt;width:155.9pt;height:0;z-index:2517452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</w:tr>
      <w:tr w:rsidR="00AA0E51" w:rsidRPr="00D950F9" w:rsidTr="00CC49AB">
        <w:tc>
          <w:tcPr>
            <w:tcW w:w="204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. จัดทำรูปเล่มและนำเสนอผลการวิจัย</w:t>
            </w:r>
          </w:p>
        </w:tc>
        <w:tc>
          <w:tcPr>
            <w:tcW w:w="615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250EF2" w:rsidP="00DA039F">
            <w:pPr>
              <w:rPr>
                <w:rFonts w:ascii="TH SarabunPSK" w:hAnsi="TH SarabunPSK" w:cs="TH SarabunPSK"/>
              </w:rPr>
            </w:pPr>
            <w:r w:rsidRPr="00D950F9"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8752" behindDoc="0" locked="0" layoutInCell="1" allowOverlap="1" wp14:anchorId="39BA7A39" wp14:editId="41EFB71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230505</wp:posOffset>
                      </wp:positionV>
                      <wp:extent cx="1862455" cy="0"/>
                      <wp:effectExtent l="38100" t="76200" r="23495" b="95250"/>
                      <wp:wrapNone/>
                      <wp:docPr id="46" name="ลูกศรเชื่อมต่อแบบตรง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2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6" o:spid="_x0000_s1026" type="#_x0000_t32" style="position:absolute;margin-left:-5.2pt;margin-top:18.15pt;width:146.65pt;height:0;z-index:251747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50301" w:rsidRPr="00D950F9" w:rsidRDefault="00A50301" w:rsidP="00DA039F">
            <w:pPr>
              <w:rPr>
                <w:rFonts w:ascii="TH SarabunPSK" w:hAnsi="TH SarabunPSK" w:cs="TH SarabunPSK"/>
              </w:rPr>
            </w:pPr>
          </w:p>
        </w:tc>
      </w:tr>
    </w:tbl>
    <w:p w:rsidR="00B9660D" w:rsidRPr="00D950F9" w:rsidRDefault="00AA0E51" w:rsidP="00AA0E51">
      <w:pPr>
        <w:tabs>
          <w:tab w:val="left" w:pos="155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A0E51" w:rsidRPr="00D950F9" w:rsidRDefault="00AA0E51" w:rsidP="00B12241">
      <w:pPr>
        <w:tabs>
          <w:tab w:val="left" w:pos="-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0F9E" w:rsidRPr="00D950F9" w:rsidRDefault="00580F9E" w:rsidP="00B12241">
      <w:pPr>
        <w:tabs>
          <w:tab w:val="left" w:pos="-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0EF2" w:rsidRPr="00D950F9" w:rsidRDefault="00250EF2" w:rsidP="00B12241">
      <w:pPr>
        <w:tabs>
          <w:tab w:val="left" w:pos="-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>1.4.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ขอบเขตของโครงการวิจัย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1.4.1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>ตัวอย่างชะมวง  เก็บมาจากบ้าน</w:t>
      </w:r>
      <w:r w:rsidR="00163DA0" w:rsidRPr="00D950F9">
        <w:rPr>
          <w:rFonts w:ascii="TH SarabunPSK" w:hAnsi="TH SarabunPSK" w:cs="TH SarabunPSK"/>
          <w:sz w:val="32"/>
          <w:szCs w:val="32"/>
          <w:cs/>
        </w:rPr>
        <w:t>หนองโพธิ์</w:t>
      </w:r>
      <w:proofErr w:type="gramEnd"/>
      <w:r w:rsidR="00163DA0" w:rsidRPr="00D950F9">
        <w:rPr>
          <w:rFonts w:ascii="TH SarabunPSK" w:hAnsi="TH SarabunPSK" w:cs="TH SarabunPSK"/>
          <w:sz w:val="32"/>
          <w:szCs w:val="32"/>
          <w:cs/>
        </w:rPr>
        <w:t xml:space="preserve"> ต.หนองโพธิ์ อ.นาเชือก</w:t>
      </w:r>
      <w:r w:rsidR="00163DA0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จ.มหาสารคาม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เมื่อวันที่ 7 มิถุนายน พ.ศ. 2558</w:t>
      </w:r>
    </w:p>
    <w:p w:rsidR="00B9660D" w:rsidRPr="00D950F9" w:rsidRDefault="00B9660D" w:rsidP="00AE582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1.4.2 </w:t>
      </w:r>
      <w:r w:rsidR="00AE582E" w:rsidRPr="00D950F9">
        <w:rPr>
          <w:rFonts w:ascii="TH SarabunPSK" w:hAnsi="TH SarabunPSK" w:cs="TH SarabunPSK"/>
          <w:sz w:val="32"/>
          <w:szCs w:val="32"/>
          <w:cs/>
        </w:rPr>
        <w:t>วิเคราะ</w:t>
      </w:r>
      <w:r w:rsidR="00163DA0" w:rsidRPr="00D950F9">
        <w:rPr>
          <w:rFonts w:ascii="TH SarabunPSK" w:hAnsi="TH SarabunPSK" w:cs="TH SarabunPSK"/>
          <w:sz w:val="32"/>
          <w:szCs w:val="32"/>
          <w:cs/>
        </w:rPr>
        <w:t>ห์หาปริมาณแคโรทีนอยด์รว</w:t>
      </w:r>
      <w:r w:rsidR="00163DA0" w:rsidRPr="00D950F9">
        <w:rPr>
          <w:rFonts w:ascii="TH SarabunPSK" w:hAnsi="TH SarabunPSK" w:cs="TH SarabunPSK" w:hint="cs"/>
          <w:sz w:val="32"/>
          <w:szCs w:val="32"/>
          <w:cs/>
        </w:rPr>
        <w:t>มจาก</w:t>
      </w:r>
      <w:r w:rsidR="00AE582E" w:rsidRPr="00D950F9">
        <w:rPr>
          <w:rFonts w:ascii="TH SarabunPSK" w:hAnsi="TH SarabunPSK" w:cs="TH SarabunPSK"/>
          <w:sz w:val="32"/>
          <w:szCs w:val="32"/>
          <w:cs/>
        </w:rPr>
        <w:t>ใบ</w:t>
      </w:r>
      <w:r w:rsidR="00B574F3" w:rsidRPr="00D950F9">
        <w:rPr>
          <w:rFonts w:ascii="TH SarabunPSK" w:hAnsi="TH SarabunPSK" w:cs="TH SarabunPSK"/>
          <w:sz w:val="32"/>
          <w:szCs w:val="32"/>
          <w:cs/>
        </w:rPr>
        <w:t xml:space="preserve"> เปลือกของผล และเยื</w:t>
      </w:r>
      <w:r w:rsidR="00B574F3"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="00AE582E" w:rsidRPr="00D950F9">
        <w:rPr>
          <w:rFonts w:ascii="TH SarabunPSK" w:hAnsi="TH SarabunPSK" w:cs="TH SarabunPSK"/>
          <w:sz w:val="32"/>
          <w:szCs w:val="32"/>
          <w:cs/>
        </w:rPr>
        <w:t>อหุ้มเมล็ดของชะมวง</w:t>
      </w:r>
      <w:r w:rsidR="00AE582E" w:rsidRPr="00D950F9">
        <w:rPr>
          <w:rFonts w:ascii="TH SarabunPSK" w:hAnsi="TH SarabunPSK" w:cs="TH SarabunPSK" w:hint="cs"/>
          <w:sz w:val="32"/>
          <w:szCs w:val="32"/>
          <w:cs/>
        </w:rPr>
        <w:t xml:space="preserve"> ด้วยเครื่อง</w:t>
      </w:r>
      <w:r w:rsidR="00793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582E" w:rsidRPr="00D950F9">
        <w:rPr>
          <w:rFonts w:ascii="TH SarabunPSK" w:hAnsi="TH SarabunPSK" w:cs="TH SarabunPSK"/>
          <w:sz w:val="32"/>
          <w:szCs w:val="32"/>
        </w:rPr>
        <w:t>spectrophotometer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>1.</w:t>
      </w:r>
      <w:r w:rsidR="00AE582E" w:rsidRPr="00D950F9">
        <w:rPr>
          <w:rFonts w:ascii="TH SarabunPSK" w:hAnsi="TH SarabunPSK" w:cs="TH SarabunPSK"/>
          <w:sz w:val="32"/>
          <w:szCs w:val="32"/>
        </w:rPr>
        <w:t>4.3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วิเคราะห์หาปริมาณฟีนอล</w:t>
      </w:r>
      <w:r w:rsidR="00163DA0" w:rsidRPr="00D950F9">
        <w:rPr>
          <w:rFonts w:ascii="TH SarabunPSK" w:hAnsi="TH SarabunPSK" w:cs="TH SarabunPSK"/>
          <w:sz w:val="32"/>
          <w:szCs w:val="32"/>
          <w:cs/>
        </w:rPr>
        <w:t>ิกรวม</w:t>
      </w:r>
      <w:r w:rsidR="00163DA0"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rPr>
          <w:rFonts w:ascii="TH SarabunPSK" w:hAnsi="TH SarabunPSK" w:cs="TH SarabunPSK"/>
          <w:sz w:val="32"/>
          <w:szCs w:val="32"/>
          <w:cs/>
        </w:rPr>
        <w:t>ใ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บ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เปลือกของผล และเยื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Pr="00D950F9">
        <w:rPr>
          <w:rFonts w:ascii="TH SarabunPSK" w:hAnsi="TH SarabunPSK" w:cs="TH SarabunPSK"/>
          <w:sz w:val="32"/>
          <w:szCs w:val="32"/>
          <w:cs/>
        </w:rPr>
        <w:t>อหุ้มเมล็ดของชะมวง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โดยใช้วิธี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Folin-Ciocalteu’s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 reagent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1.</w:t>
      </w:r>
      <w:r w:rsidR="00AE582E" w:rsidRPr="00D950F9">
        <w:rPr>
          <w:rFonts w:ascii="TH SarabunPSK" w:hAnsi="TH SarabunPSK" w:cs="TH SarabunPSK"/>
          <w:sz w:val="32"/>
          <w:szCs w:val="32"/>
        </w:rPr>
        <w:t>4.4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วิเคราะห์หาปริมาณฟลาโวนอยด์รวม</w:t>
      </w:r>
      <w:r w:rsidR="00F25F3D"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rPr>
          <w:rFonts w:ascii="TH SarabunPSK" w:hAnsi="TH SarabunPSK" w:cs="TH SarabunPSK"/>
          <w:sz w:val="32"/>
          <w:szCs w:val="32"/>
          <w:cs/>
        </w:rPr>
        <w:t>ใบ เปลือกของผล และเยื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Pr="00D950F9">
        <w:rPr>
          <w:rFonts w:ascii="TH SarabunPSK" w:hAnsi="TH SarabunPSK" w:cs="TH SarabunPSK"/>
          <w:sz w:val="32"/>
          <w:szCs w:val="32"/>
          <w:cs/>
        </w:rPr>
        <w:t>อหุ้มเมล็ดของชะมวงโดยใช้วิธี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chloride colorimetric assay</w:t>
      </w:r>
    </w:p>
    <w:p w:rsidR="00B9660D" w:rsidRPr="00D950F9" w:rsidRDefault="00B9660D" w:rsidP="00AE582E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1.</w:t>
      </w:r>
      <w:r w:rsidR="00AE582E" w:rsidRPr="00D950F9">
        <w:rPr>
          <w:rFonts w:ascii="TH SarabunPSK" w:hAnsi="TH SarabunPSK" w:cs="TH SarabunPSK"/>
          <w:sz w:val="32"/>
          <w:szCs w:val="32"/>
        </w:rPr>
        <w:t>4.5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วิเคราะห์หาความสามารถในการต้านอนุมูลอิสระ</w:t>
      </w:r>
      <w:r w:rsidR="00163DA0"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rPr>
          <w:rFonts w:ascii="TH SarabunPSK" w:hAnsi="TH SarabunPSK" w:cs="TH SarabunPSK"/>
          <w:sz w:val="32"/>
          <w:szCs w:val="32"/>
          <w:cs/>
        </w:rPr>
        <w:t>ใบ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เปลือกของผล และเยื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Pr="00D950F9">
        <w:rPr>
          <w:rFonts w:ascii="TH SarabunPSK" w:hAnsi="TH SarabunPSK" w:cs="TH SarabunPSK"/>
          <w:sz w:val="32"/>
          <w:szCs w:val="32"/>
          <w:cs/>
        </w:rPr>
        <w:t>อหุ้ม</w:t>
      </w:r>
      <w:r w:rsidR="00F25F3D" w:rsidRPr="00D950F9">
        <w:rPr>
          <w:rFonts w:ascii="TH SarabunPSK" w:hAnsi="TH SarabunPSK" w:cs="TH SarabunPSK"/>
          <w:sz w:val="32"/>
          <w:szCs w:val="32"/>
        </w:rPr>
        <w:t>-</w:t>
      </w:r>
      <w:r w:rsidRPr="00D950F9">
        <w:rPr>
          <w:rFonts w:ascii="TH SarabunPSK" w:hAnsi="TH SarabunPSK" w:cs="TH SarabunPSK"/>
          <w:sz w:val="32"/>
          <w:szCs w:val="32"/>
          <w:cs/>
        </w:rPr>
        <w:t>เมล็ดของชะมวง</w:t>
      </w:r>
      <w:r w:rsidR="00AE582E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E582E" w:rsidRPr="00D950F9">
        <w:rPr>
          <w:rFonts w:ascii="TH SarabunPSK" w:hAnsi="TH SarabunPSK" w:cs="TH SarabunPSK" w:hint="cs"/>
          <w:sz w:val="32"/>
          <w:szCs w:val="32"/>
          <w:cs/>
        </w:rPr>
        <w:t>ด้วยวิธี</w:t>
      </w:r>
      <w:r w:rsidR="00AE582E" w:rsidRPr="00D950F9">
        <w:rPr>
          <w:rFonts w:ascii="TH SarabunPSK" w:hAnsi="TH SarabunPSK" w:cs="TH SarabunPSK"/>
          <w:sz w:val="32"/>
          <w:szCs w:val="32"/>
        </w:rPr>
        <w:t xml:space="preserve"> DPPH assay, ABTS assay </w:t>
      </w:r>
      <w:r w:rsidR="00AE582E"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25F3D" w:rsidRPr="00D950F9">
        <w:rPr>
          <w:rFonts w:ascii="TH SarabunPSK" w:hAnsi="TH SarabunPSK" w:cs="TH SarabunPSK"/>
          <w:sz w:val="32"/>
          <w:szCs w:val="32"/>
        </w:rPr>
        <w:t>2-Deoxy</w:t>
      </w:r>
      <w:r w:rsidRPr="00D950F9">
        <w:rPr>
          <w:rFonts w:ascii="TH SarabunPSK" w:hAnsi="TH SarabunPSK" w:cs="TH SarabunPSK"/>
          <w:sz w:val="32"/>
          <w:szCs w:val="32"/>
        </w:rPr>
        <w:t>ribose</w:t>
      </w:r>
      <w:r w:rsidR="00793DBE">
        <w:rPr>
          <w:rFonts w:ascii="TH SarabunPSK" w:hAnsi="TH SarabunPSK" w:cs="TH SarabunPSK"/>
          <w:sz w:val="32"/>
          <w:szCs w:val="32"/>
        </w:rPr>
        <w:t xml:space="preserve"> assay</w:t>
      </w:r>
    </w:p>
    <w:p w:rsidR="00B9660D" w:rsidRPr="00D950F9" w:rsidRDefault="00B9660D" w:rsidP="00DC1877">
      <w:pPr>
        <w:autoSpaceDE w:val="0"/>
        <w:autoSpaceDN w:val="0"/>
        <w:adjustRightInd w:val="0"/>
        <w:spacing w:before="1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D950F9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1.5 </w:t>
      </w:r>
      <w:r w:rsidR="00AE419A" w:rsidRPr="00D950F9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ผล</w:t>
      </w:r>
      <w:r w:rsidRPr="00D950F9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ที่คาดว่าจะได้รับ</w:t>
      </w:r>
    </w:p>
    <w:p w:rsidR="00B9660D" w:rsidRPr="00D950F9" w:rsidRDefault="00B9660D" w:rsidP="00DC187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D950F9">
        <w:rPr>
          <w:rFonts w:ascii="TH SarabunPSK" w:eastAsiaTheme="minorHAnsi" w:hAnsi="TH SarabunPSK" w:cs="TH SarabunPSK"/>
          <w:sz w:val="32"/>
          <w:szCs w:val="32"/>
        </w:rPr>
        <w:t xml:space="preserve">1.5.1 </w:t>
      </w:r>
      <w:r w:rsidRPr="00D950F9">
        <w:rPr>
          <w:rFonts w:ascii="TH SarabunPSK" w:eastAsiaTheme="minorHAnsi" w:hAnsi="TH SarabunPSK" w:cs="TH SarabunPSK"/>
          <w:sz w:val="32"/>
          <w:szCs w:val="32"/>
          <w:cs/>
        </w:rPr>
        <w:t>สามารถวิเคราะห์หาปริมาณแคโรทีนอยด์</w:t>
      </w:r>
      <w:r w:rsidRPr="00D950F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D950F9">
        <w:rPr>
          <w:rFonts w:ascii="TH SarabunPSK" w:eastAsiaTheme="minorHAnsi" w:hAnsi="TH SarabunPSK" w:cs="TH SarabunPSK" w:hint="cs"/>
          <w:sz w:val="32"/>
          <w:szCs w:val="32"/>
          <w:cs/>
        </w:rPr>
        <w:t>ปริมาณฟีนอลิก ปริมาณฟลาโวนอยด์ แ</w:t>
      </w:r>
      <w:r w:rsidR="00AE582E" w:rsidRPr="00D950F9">
        <w:rPr>
          <w:rFonts w:ascii="TH SarabunPSK" w:eastAsiaTheme="minorHAnsi" w:hAnsi="TH SarabunPSK" w:cs="TH SarabunPSK" w:hint="cs"/>
          <w:sz w:val="32"/>
          <w:szCs w:val="32"/>
          <w:cs/>
        </w:rPr>
        <w:t>ละความสามารถในการต้านอนุมูลอิสร</w:t>
      </w:r>
      <w:r w:rsidR="00F25F3D" w:rsidRPr="00D950F9">
        <w:rPr>
          <w:rFonts w:ascii="TH SarabunPSK" w:eastAsiaTheme="minorHAnsi" w:hAnsi="TH SarabunPSK" w:cs="TH SarabunPSK" w:hint="cs"/>
          <w:sz w:val="32"/>
          <w:szCs w:val="32"/>
          <w:cs/>
        </w:rPr>
        <w:t>ะ</w:t>
      </w:r>
      <w:r w:rsidR="00AE582E" w:rsidRPr="00D950F9">
        <w:rPr>
          <w:rFonts w:ascii="TH SarabunPSK" w:eastAsiaTheme="minorHAnsi" w:hAnsi="TH SarabunPSK" w:cs="TH SarabunPSK" w:hint="cs"/>
          <w:sz w:val="32"/>
          <w:szCs w:val="32"/>
          <w:cs/>
        </w:rPr>
        <w:t>จาก</w:t>
      </w:r>
      <w:r w:rsidR="00FA4383" w:rsidRPr="00D950F9">
        <w:rPr>
          <w:rFonts w:ascii="TH SarabunPSK" w:eastAsiaTheme="minorHAnsi" w:hAnsi="TH SarabunPSK" w:cs="TH SarabunPSK"/>
          <w:sz w:val="32"/>
          <w:szCs w:val="32"/>
          <w:cs/>
        </w:rPr>
        <w:t>ใบ</w:t>
      </w:r>
      <w:r w:rsidRPr="00D950F9">
        <w:rPr>
          <w:rFonts w:ascii="TH SarabunPSK" w:eastAsiaTheme="minorHAnsi" w:hAnsi="TH SarabunPSK" w:cs="TH SarabunPSK"/>
          <w:sz w:val="32"/>
          <w:szCs w:val="32"/>
          <w:cs/>
        </w:rPr>
        <w:t xml:space="preserve"> เปลือกของผล และเย</w:t>
      </w:r>
      <w:r w:rsidRPr="00D950F9">
        <w:rPr>
          <w:rFonts w:ascii="TH SarabunPSK" w:eastAsiaTheme="minorHAnsi" w:hAnsi="TH SarabunPSK" w:cs="TH SarabunPSK" w:hint="cs"/>
          <w:sz w:val="32"/>
          <w:szCs w:val="32"/>
          <w:cs/>
        </w:rPr>
        <w:t>ื่</w:t>
      </w:r>
      <w:r w:rsidRPr="00D950F9">
        <w:rPr>
          <w:rFonts w:ascii="TH SarabunPSK" w:eastAsiaTheme="minorHAnsi" w:hAnsi="TH SarabunPSK" w:cs="TH SarabunPSK"/>
          <w:sz w:val="32"/>
          <w:szCs w:val="32"/>
          <w:cs/>
        </w:rPr>
        <w:t>อหุ้มเมล็ดของชะมวง</w:t>
      </w:r>
      <w:r w:rsidRPr="00D950F9">
        <w:rPr>
          <w:rFonts w:ascii="TH SarabunPSK" w:eastAsiaTheme="minorHAnsi" w:hAnsi="TH SarabunPSK" w:cs="TH SarabunPSK"/>
          <w:sz w:val="32"/>
          <w:szCs w:val="32"/>
        </w:rPr>
        <w:t xml:space="preserve">   </w:t>
      </w:r>
    </w:p>
    <w:p w:rsidR="00B9660D" w:rsidRPr="00D950F9" w:rsidRDefault="00B9660D" w:rsidP="00DC187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D950F9">
        <w:rPr>
          <w:rFonts w:ascii="TH SarabunPSK" w:eastAsiaTheme="minorHAnsi" w:hAnsi="TH SarabunPSK" w:cs="TH SarabunPSK"/>
          <w:sz w:val="32"/>
          <w:szCs w:val="32"/>
        </w:rPr>
        <w:t xml:space="preserve">1.5.2 </w:t>
      </w:r>
      <w:r w:rsidR="005C6DBF">
        <w:rPr>
          <w:rFonts w:ascii="TH SarabunPSK" w:eastAsiaTheme="minorHAnsi" w:hAnsi="TH SarabunPSK" w:cs="TH SarabunPSK"/>
          <w:sz w:val="32"/>
          <w:szCs w:val="32"/>
          <w:cs/>
        </w:rPr>
        <w:t>สามารถตีพิมพ์</w:t>
      </w:r>
      <w:r w:rsidR="005C6DBF">
        <w:rPr>
          <w:rFonts w:ascii="TH SarabunPSK" w:eastAsiaTheme="minorHAnsi" w:hAnsi="TH SarabunPSK" w:cs="TH SarabunPSK" w:hint="cs"/>
          <w:sz w:val="32"/>
          <w:szCs w:val="32"/>
          <w:cs/>
        </w:rPr>
        <w:t>ใน</w:t>
      </w:r>
      <w:r w:rsidRPr="00D950F9">
        <w:rPr>
          <w:rFonts w:ascii="TH SarabunPSK" w:eastAsiaTheme="minorHAnsi" w:hAnsi="TH SarabunPSK" w:cs="TH SarabunPSK"/>
          <w:sz w:val="32"/>
          <w:szCs w:val="32"/>
          <w:cs/>
        </w:rPr>
        <w:t>งานวิชาการระดับชาติได้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33F07" w:rsidRPr="00D950F9" w:rsidRDefault="00B33F07" w:rsidP="00DC1877">
      <w:pPr>
        <w:rPr>
          <w:rFonts w:ascii="TH SarabunPSK" w:hAnsi="TH SarabunPSK" w:cs="TH SarabunPSK"/>
          <w:sz w:val="32"/>
          <w:szCs w:val="32"/>
        </w:rPr>
      </w:pPr>
    </w:p>
    <w:p w:rsidR="00DD4A88" w:rsidRPr="00D950F9" w:rsidRDefault="00DD4A88" w:rsidP="000633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3397" w:rsidRPr="00D950F9" w:rsidRDefault="00063397" w:rsidP="000633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3397" w:rsidRPr="00D950F9" w:rsidRDefault="00063397" w:rsidP="000633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3397" w:rsidRPr="00D950F9" w:rsidRDefault="00063397" w:rsidP="000633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063397" w:rsidRPr="00D950F9" w:rsidRDefault="00063397" w:rsidP="0006339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AC3BB8" w:rsidP="000633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44F09A1" wp14:editId="07312209">
                <wp:simplePos x="0" y="0"/>
                <wp:positionH relativeFrom="column">
                  <wp:posOffset>5163185</wp:posOffset>
                </wp:positionH>
                <wp:positionV relativeFrom="paragraph">
                  <wp:posOffset>-878840</wp:posOffset>
                </wp:positionV>
                <wp:extent cx="153035" cy="167640"/>
                <wp:effectExtent l="0" t="0" r="0" b="381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406.55pt;margin-top:-69.2pt;width:12.05pt;height:1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" fillcolor="white [3212]" stroked="f" strokeweight="2pt"/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B9660D" w:rsidRPr="00D950F9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F35DC2" wp14:editId="4D608E94">
                <wp:simplePos x="0" y="0"/>
                <wp:positionH relativeFrom="column">
                  <wp:posOffset>5316220</wp:posOffset>
                </wp:positionH>
                <wp:positionV relativeFrom="paragraph">
                  <wp:posOffset>-711200</wp:posOffset>
                </wp:positionV>
                <wp:extent cx="153619" cy="168249"/>
                <wp:effectExtent l="0" t="0" r="0" b="3810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9" o:spid="_x0000_s1026" style="position:absolute;margin-left:418.6pt;margin-top:-56pt;width:12.1pt;height:1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" fillcolor="white [3212]" stroked="f" strokeweight="2pt"/>
            </w:pict>
          </mc:Fallback>
        </mc:AlternateContent>
      </w:r>
    </w:p>
    <w:p w:rsidR="00063397" w:rsidRDefault="009701FE" w:rsidP="000633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701F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แนวคิด ทฤษฎีและเอกสาร</w:t>
      </w:r>
      <w:r w:rsidRPr="009701F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งานวิจัยที่เกี่ยวข</w:t>
      </w:r>
      <w:r w:rsidRPr="009701F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้</w:t>
      </w:r>
      <w:r w:rsidRPr="009701F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อง</w:t>
      </w:r>
    </w:p>
    <w:p w:rsidR="009701FE" w:rsidRPr="009701FE" w:rsidRDefault="009701FE" w:rsidP="000633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ชะมวง</w:t>
      </w: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2.1.1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ข้อมูลทั่วไปของชะมวง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218A3" w:rsidRPr="00D950F9">
        <w:rPr>
          <w:rFonts w:ascii="TH SarabunPSK" w:hAnsi="TH SarabunPSK" w:cs="TH SarabunPSK" w:hint="cs"/>
          <w:sz w:val="32"/>
          <w:szCs w:val="32"/>
          <w:cs/>
        </w:rPr>
        <w:t>ชื่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ชะมวง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ชื่อวิทยาศาสตร์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i/>
          <w:iCs/>
          <w:sz w:val="36"/>
          <w:szCs w:val="36"/>
        </w:rPr>
        <w:t xml:space="preserve">Garcinia </w:t>
      </w:r>
      <w:proofErr w:type="spellStart"/>
      <w:r w:rsidRPr="00D950F9">
        <w:rPr>
          <w:rFonts w:ascii="TH SarabunPSK" w:hAnsi="TH SarabunPSK" w:cs="TH SarabunPSK"/>
          <w:i/>
          <w:iCs/>
          <w:sz w:val="36"/>
          <w:szCs w:val="36"/>
        </w:rPr>
        <w:t>cowa</w:t>
      </w:r>
      <w:proofErr w:type="spellEnd"/>
      <w:r w:rsidRPr="00D950F9">
        <w:rPr>
          <w:rFonts w:ascii="TH SarabunPSK" w:hAnsi="TH SarabunPSK" w:cs="TH SarabunPSK"/>
          <w:i/>
          <w:iCs/>
          <w:sz w:val="36"/>
          <w:szCs w:val="36"/>
        </w:rPr>
        <w:t> </w:t>
      </w:r>
      <w:proofErr w:type="spellStart"/>
      <w:r w:rsidRPr="00D950F9">
        <w:rPr>
          <w:rFonts w:ascii="TH SarabunPSK" w:hAnsi="TH SarabunPSK" w:cs="TH SarabunPSK"/>
          <w:sz w:val="36"/>
          <w:szCs w:val="36"/>
        </w:rPr>
        <w:t>Roxb</w:t>
      </w:r>
      <w:proofErr w:type="spellEnd"/>
      <w:r w:rsidRPr="00D950F9">
        <w:rPr>
          <w:rFonts w:ascii="TH SarabunPSK" w:hAnsi="TH SarabunPSK" w:cs="TH SarabunPSK"/>
          <w:sz w:val="36"/>
          <w:szCs w:val="36"/>
        </w:rPr>
        <w:t>.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i/>
          <w:iCs/>
          <w:sz w:val="36"/>
          <w:szCs w:val="36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ชื่อวงศ์ </w:t>
      </w:r>
      <w:r w:rsidRPr="00D950F9">
        <w:rPr>
          <w:rFonts w:ascii="TH SarabunPSK" w:hAnsi="TH SarabunPSK" w:cs="TH SarabunPSK"/>
          <w:sz w:val="32"/>
          <w:szCs w:val="32"/>
        </w:rPr>
        <w:t>: GUTTTIFERACEAE</w:t>
      </w:r>
      <w:r w:rsidR="00AC3BB8"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C4A98F7" wp14:editId="24DAF401">
                <wp:simplePos x="0" y="0"/>
                <wp:positionH relativeFrom="column">
                  <wp:posOffset>5468620</wp:posOffset>
                </wp:positionH>
                <wp:positionV relativeFrom="paragraph">
                  <wp:posOffset>-2276475</wp:posOffset>
                </wp:positionV>
                <wp:extent cx="153619" cy="168249"/>
                <wp:effectExtent l="0" t="0" r="0" b="3810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9" o:spid="_x0000_s1026" style="position:absolute;margin-left:430.6pt;margin-top:-179.25pt;width:12.1pt;height:1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" fillcolor="white [3212]" stroked="f" strokeweight="2pt"/>
            </w:pict>
          </mc:Fallback>
        </mc:AlternateConten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ชื่อสามัญ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i/>
          <w:iCs/>
          <w:sz w:val="36"/>
          <w:szCs w:val="36"/>
        </w:rPr>
        <w:t>-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>ชื่ออื่น</w:t>
      </w:r>
      <w:r w:rsidR="00D94E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หมากโมง (อุดรธานี)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กะมวง (ใต้)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ส้มมวง (นครศรีธรรมราช) ส้มโมง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ถิ่นกำเนิด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พบได้ในป่าร้อนชื้นทั่วไป</w:t>
      </w:r>
    </w:p>
    <w:p w:rsidR="00580F9E" w:rsidRPr="00D950F9" w:rsidRDefault="00B9660D" w:rsidP="00580F9E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2.1.2 </w:t>
      </w:r>
      <w:r w:rsidR="00D94E9B">
        <w:rPr>
          <w:rFonts w:ascii="TH SarabunPSK" w:hAnsi="TH SarabunPSK" w:cs="TH SarabunPSK"/>
          <w:b/>
          <w:bCs/>
          <w:sz w:val="32"/>
          <w:szCs w:val="32"/>
          <w:cs/>
        </w:rPr>
        <w:t>ลักษณะทางพฤกษ</w:t>
      </w:r>
      <w:r w:rsidR="0044227B" w:rsidRPr="00D950F9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 w:rsidR="0044227B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(ภาพ</w:t>
      </w:r>
      <w:r w:rsidR="0044227B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627DA" w:rsidRPr="00D950F9">
        <w:rPr>
          <w:rFonts w:ascii="TH SarabunPSK" w:hAnsi="TH SarabunPSK" w:cs="TH SarabunPSK"/>
          <w:sz w:val="32"/>
          <w:szCs w:val="32"/>
        </w:rPr>
        <w:t>2.1</w:t>
      </w:r>
      <w:r w:rsidR="0044227B" w:rsidRPr="00D950F9">
        <w:rPr>
          <w:rFonts w:ascii="TH SarabunPSK" w:hAnsi="TH SarabunPSK" w:cs="TH SarabunPSK"/>
          <w:sz w:val="32"/>
          <w:szCs w:val="32"/>
        </w:rPr>
        <w:t xml:space="preserve"> 2.2 </w:t>
      </w:r>
      <w:r w:rsidR="0044227B"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4227B" w:rsidRPr="00D950F9">
        <w:rPr>
          <w:rFonts w:ascii="TH SarabunPSK" w:hAnsi="TH SarabunPSK" w:cs="TH SarabunPSK"/>
          <w:sz w:val="32"/>
          <w:szCs w:val="32"/>
        </w:rPr>
        <w:t>2.3</w:t>
      </w:r>
      <w:r w:rsidR="0044227B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FD4E4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731"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เป็นไม้ยืนต้น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ขนาดเล็กถึงกลาง สูง </w:t>
      </w:r>
      <w:r w:rsidRPr="00D950F9">
        <w:rPr>
          <w:rFonts w:ascii="TH SarabunPSK" w:hAnsi="TH SarabunPSK" w:cs="TH SarabunPSK"/>
          <w:sz w:val="32"/>
          <w:szCs w:val="32"/>
        </w:rPr>
        <w:t>15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cs/>
        </w:rPr>
        <w:t>เมตร ไม่ผลัดใบ ทรงพุ่ม</w:t>
      </w:r>
      <w:r w:rsidR="0044227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เป็นรูปกรวยคว่ำทรงสูง เปลือกสีน้ำตาลปนเทา </w:t>
      </w:r>
    </w:p>
    <w:p w:rsidR="00580F9E" w:rsidRPr="00D950F9" w:rsidRDefault="00B9660D" w:rsidP="00580F9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แตกเป็นสะเก็ด มีน้ำยางสีเหลือง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ใบเดี่ยวเรียงตรงข้ามสลับตั้งฉาก รูปวงรีแกมใบหอกหรือรูปขอบขนาน กว้าง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3.5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เซนติเมตร ยาว </w:t>
      </w:r>
      <w:r w:rsidRPr="00D950F9">
        <w:rPr>
          <w:rFonts w:ascii="TH SarabunPSK" w:hAnsi="TH SarabunPSK" w:cs="TH SarabunPSK"/>
          <w:sz w:val="32"/>
          <w:szCs w:val="32"/>
        </w:rPr>
        <w:t>7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15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เซนติเมตร ปลายใบป้านหรือแหลมเล็กน้อย ฐานใบสอบแหลม ขอบใบเรียบ เนื้อใบหนาและแข็งเปราะ ก้านใบสีแดงยาว </w:t>
      </w:r>
      <w:r w:rsidRPr="00D950F9">
        <w:rPr>
          <w:rFonts w:ascii="TH SarabunPSK" w:hAnsi="TH SarabunPSK" w:cs="TH SarabunPSK"/>
          <w:sz w:val="32"/>
          <w:szCs w:val="32"/>
        </w:rPr>
        <w:t>0.5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D950F9">
        <w:rPr>
          <w:rFonts w:ascii="TH SarabunPSK" w:hAnsi="TH SarabunPSK" w:cs="TH SarabunPSK"/>
          <w:sz w:val="32"/>
          <w:szCs w:val="32"/>
        </w:rPr>
        <w:t xml:space="preserve"> 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ผิวใบเป็นมัน ใบอ่อนสีเขียวอ่อนหรือเขียวอมม่วงแดง ใบแก่สีเขียวเข้ม บริเวณปลายกิ่งมักแตกเป็น 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ยอด เส้นใบไม่ชัด แต่ด้านหลังของใบเห็นเส้นกลาง ดอกแยกเพศ อยู่คนละต้น ดอกตัวผู้ออกตามกิ่งเป็นกระจุก ดอกย่อย 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8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ดอก เกสรตัวผู้มีจำนวนมากเรียงกันเป็นรูปสี่เหลี่ยม กลีบดอกสีเหลือง </w:t>
      </w:r>
      <w:r w:rsidRPr="00D950F9">
        <w:rPr>
          <w:rFonts w:ascii="TH SarabunPSK" w:hAnsi="TH SarabunPSK" w:cs="TH SarabunPSK"/>
          <w:sz w:val="32"/>
          <w:szCs w:val="32"/>
        </w:rPr>
        <w:t xml:space="preserve">4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กลีบ รูปรี แข็งหนา มีกลิ่นหอม กลีบเลี้ยง </w:t>
      </w:r>
      <w:r w:rsidRPr="00D950F9">
        <w:rPr>
          <w:rFonts w:ascii="TH SarabunPSK" w:hAnsi="TH SarabunPSK" w:cs="TH SarabunPSK"/>
          <w:sz w:val="32"/>
          <w:szCs w:val="32"/>
        </w:rPr>
        <w:t xml:space="preserve">4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กลีบ รูปรีแกมรูปขอบขนาน ปลายกลีบกลม เส้นผ่าศูนย์กลางดอก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2.5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เซนติเมตร ดอกตัวเมียเป็นดอกเดี่ยว ดอกมีขนาดใหญ่กว่าเล็กน้อย มีปลายเกสรเป็น </w:t>
      </w:r>
      <w:r w:rsidRPr="00D950F9">
        <w:rPr>
          <w:rFonts w:ascii="TH SarabunPSK" w:hAnsi="TH SarabunPSK" w:cs="TH SarabunPSK"/>
          <w:sz w:val="32"/>
          <w:szCs w:val="32"/>
        </w:rPr>
        <w:t>4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8 </w:t>
      </w:r>
      <w:r w:rsidRPr="00D950F9">
        <w:rPr>
          <w:rFonts w:ascii="TH SarabunPSK" w:hAnsi="TH SarabunPSK" w:cs="TH SarabunPSK"/>
          <w:sz w:val="32"/>
          <w:szCs w:val="32"/>
          <w:cs/>
        </w:rPr>
        <w:t>เหลี่ยม เกสรเพศเมียออกปลายกิ่ง เกสรเพศผู้เทียมเรียงอยู่รอบ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รังไข่ ก้านเกสรติดกันเป็นกลุ่ม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ปลายก้านมีต่อม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>ต่อม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="00C627DA" w:rsidRPr="00D950F9">
        <w:rPr>
          <w:rFonts w:ascii="TH SarabunPSK" w:hAnsi="TH SarabunPSK" w:cs="TH SarabunPSK"/>
          <w:sz w:val="32"/>
          <w:szCs w:val="32"/>
          <w:cs/>
        </w:rPr>
        <w:t>ผลสด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รูปกลมแป้น ผิวเรียบ ขนาด </w:t>
      </w:r>
      <w:r w:rsidRPr="00D950F9">
        <w:rPr>
          <w:rFonts w:ascii="TH SarabunPSK" w:hAnsi="TH SarabunPSK" w:cs="TH SarabunPSK"/>
          <w:sz w:val="32"/>
          <w:szCs w:val="32"/>
        </w:rPr>
        <w:t>2.5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6 </w:t>
      </w:r>
      <w:r w:rsidRPr="00D950F9">
        <w:rPr>
          <w:rFonts w:ascii="TH SarabunPSK" w:hAnsi="TH SarabunPSK" w:cs="TH SarabunPSK"/>
          <w:sz w:val="32"/>
          <w:szCs w:val="32"/>
          <w:cs/>
        </w:rPr>
        <w:t>เซนติเมตร เมื่อสุกสีเหลืองแกมส้มหม่น มีร่องตื้น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D950F9">
        <w:rPr>
          <w:rFonts w:ascii="TH SarabunPSK" w:hAnsi="TH SarabunPSK" w:cs="TH SarabunPSK"/>
          <w:sz w:val="32"/>
          <w:szCs w:val="32"/>
        </w:rPr>
        <w:t>5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8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ร่อง ด้านบนปลายบุ๋ม และมีชั้นกลีบเลี้ยง </w:t>
      </w:r>
      <w:r w:rsidRPr="00D950F9">
        <w:rPr>
          <w:rFonts w:ascii="TH SarabunPSK" w:hAnsi="TH SarabunPSK" w:cs="TH SarabunPSK"/>
          <w:sz w:val="32"/>
          <w:szCs w:val="32"/>
        </w:rPr>
        <w:t>4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8 </w:t>
      </w:r>
      <w:r w:rsidRPr="00D950F9">
        <w:rPr>
          <w:rFonts w:ascii="TH SarabunPSK" w:hAnsi="TH SarabunPSK" w:cs="TH SarabunPSK"/>
          <w:sz w:val="32"/>
          <w:szCs w:val="32"/>
          <w:cs/>
        </w:rPr>
        <w:t>แฉกติดอย</w:t>
      </w:r>
      <w:r w:rsidR="00FD4E49" w:rsidRPr="00D950F9">
        <w:rPr>
          <w:rFonts w:ascii="TH SarabunPSK" w:hAnsi="TH SarabunPSK" w:cs="TH SarabunPSK"/>
          <w:sz w:val="32"/>
          <w:szCs w:val="32"/>
          <w:cs/>
        </w:rPr>
        <w:t xml:space="preserve">ู่ เนื้อหนา </w:t>
      </w:r>
    </w:p>
    <w:p w:rsidR="00B9660D" w:rsidRPr="00D950F9" w:rsidRDefault="00FD4E49" w:rsidP="00580F9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สีเหลือง มีรสฝาด มี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เมล็ดขนาดใหญ่ </w:t>
      </w:r>
      <w:r w:rsidR="00B9660D" w:rsidRPr="00D950F9">
        <w:rPr>
          <w:rFonts w:ascii="TH SarabunPSK" w:hAnsi="TH SarabunPSK" w:cs="TH SarabunPSK"/>
          <w:sz w:val="32"/>
          <w:szCs w:val="32"/>
        </w:rPr>
        <w:t>4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</w:rPr>
        <w:t>-</w:t>
      </w:r>
      <w:r w:rsidR="00924BA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6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เมล็ด รูปรี หนา เรียงตัวกันเป็นวงรอบผล พบทั่วไปในป่าชื้นระดับต่ำ มีความทนต่อความแห้งแล้งได้ดีกว่าพืชชนิดอื่น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C627D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ในสายพันธุ์เดียวกัน พบตามป่าที่ระดับความสูง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600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เมตร จากระดับน้ำทะเล ออกดอกราวเดือนกุมภาพันธ์ถึงเมษายน ติดผลราวเดือนพฤษภาคมถึงมิถุนายน ใบมีรสเปรี้ยว นำมาใส่แกง ปรุงอาหาร หรือกินเป็นผักสด ผลเมื่อสุกรับประทานได้ มีรสเปรี้ยว แต่มียางมากทำให้ติดฟัน 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2.1.3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สรรพคุณ</w:t>
      </w:r>
      <w:r w:rsidRPr="00D950F9">
        <w:rPr>
          <w:rFonts w:ascii="TH SarabunPSK" w:hAnsi="TH SarabunPSK" w:cs="TH SarabunPSK"/>
          <w:sz w:val="32"/>
          <w:szCs w:val="32"/>
        </w:rPr>
        <w:t>: </w:t>
      </w:r>
      <w:r w:rsidRPr="00D950F9">
        <w:rPr>
          <w:rFonts w:ascii="TH SarabunPSK" w:hAnsi="TH SarabunPSK" w:cs="TH SarabunPSK"/>
          <w:sz w:val="32"/>
          <w:szCs w:val="32"/>
          <w:cs/>
        </w:rPr>
        <w:t>ยาพื้นบ้านอีสานใช้</w:t>
      </w:r>
      <w:r w:rsidRPr="00D950F9">
        <w:rPr>
          <w:rFonts w:ascii="TH SarabunPSK" w:hAnsi="TH SarabunPSK" w:cs="TH SarabunPSK"/>
          <w:sz w:val="32"/>
          <w:szCs w:val="32"/>
        </w:rPr>
        <w:t> </w:t>
      </w:r>
    </w:p>
    <w:p w:rsidR="009215F0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>-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ราก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ผสมรากปอด่อน รากตูมกาขาว และรากกำแพงเจ็ดชั้น ต้มน้ำดื่ม เป็นยาระบาย</w:t>
      </w:r>
      <w:r w:rsidRPr="00D950F9">
        <w:rPr>
          <w:rFonts w:ascii="TH SarabunPSK" w:hAnsi="TH SarabunPSK" w:cs="TH SarabunPSK"/>
          <w:sz w:val="32"/>
          <w:szCs w:val="32"/>
        </w:rPr>
        <w:t> </w:t>
      </w:r>
    </w:p>
    <w:p w:rsidR="00B9660D" w:rsidRPr="00D950F9" w:rsidRDefault="009215F0" w:rsidP="009215F0">
      <w:pPr>
        <w:ind w:left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-</w:t>
      </w:r>
      <w:r w:rsidR="00280A41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แก่น</w:t>
      </w:r>
      <w:r w:rsidR="00B9660D" w:rsidRPr="00D950F9">
        <w:rPr>
          <w:rFonts w:ascii="TH SarabunPSK" w:hAnsi="TH SarabunPSK" w:cs="TH SarabunPSK"/>
          <w:sz w:val="32"/>
          <w:szCs w:val="32"/>
        </w:rPr>
        <w:t> 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ฝนหรือแช่น้ำดื่ม แก้อาการเหน็บชา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- </w:t>
      </w:r>
      <w:r w:rsidRPr="00D950F9">
        <w:rPr>
          <w:rFonts w:ascii="TH SarabunPSK" w:hAnsi="TH SarabunPSK" w:cs="TH SarabunPSK"/>
          <w:sz w:val="32"/>
          <w:szCs w:val="32"/>
          <w:cs/>
        </w:rPr>
        <w:t>เปลือกต้น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และยาง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มีสีเหลือง ใช้ย้อมผ้า</w:t>
      </w:r>
      <w:r w:rsidRPr="00D950F9">
        <w:rPr>
          <w:rFonts w:ascii="TH SarabunPSK" w:hAnsi="TH SarabunPSK" w:cs="TH SarabunPSK"/>
          <w:sz w:val="32"/>
          <w:szCs w:val="32"/>
        </w:rPr>
        <w:t> </w:t>
      </w:r>
    </w:p>
    <w:p w:rsidR="00B9660D" w:rsidRPr="00D950F9" w:rsidRDefault="00B9660D" w:rsidP="00AE3FB8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-</w:t>
      </w:r>
      <w:r w:rsidR="00280A41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ใบอ่อนและผลอ่อน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มีรสเปรี้ยวรับประทานได้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ตำรายาไทยใช้</w:t>
      </w:r>
      <w:r w:rsidR="00AE3FB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เป็นยาระบาย แก้ไข้ กระหายน้ำ กัดฟอกเสมหะ แก้ธาตุพิการ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ราก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มีรสเปรี้ยว แก้ไข้ตัวร้อน แก้บิด แก้เสมหะ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ใบ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มีรสเปรี้ยว ปรุงเป็นยากัดฟอกเสมหะ และโลหิต แก้ไอ ผสมกับยาชนิดอื่น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ปรุงเป็นยาขับเลือดเสีย</w:t>
      </w:r>
      <w:r w:rsidRPr="00D950F9">
        <w:rPr>
          <w:rFonts w:ascii="TH SarabunPSK" w:hAnsi="TH SarabunPSK" w:cs="TH SarabunPSK"/>
          <w:sz w:val="32"/>
          <w:szCs w:val="32"/>
        </w:rPr>
        <w:t> </w:t>
      </w:r>
    </w:p>
    <w:p w:rsidR="00B9660D" w:rsidRPr="00D950F9" w:rsidRDefault="00B9660D" w:rsidP="00210F42">
      <w:pPr>
        <w:spacing w:after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>-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ใบและดอก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เป็นยาระบายท้อง แก้ไข้ กัดฟอกเสมหะ รักษาธาตุพิการ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ผล</w:t>
      </w:r>
      <w:r w:rsidRPr="00D950F9">
        <w:rPr>
          <w:rFonts w:ascii="TH SarabunPSK" w:hAnsi="TH SarabunPSK" w:cs="TH SarabunPSK"/>
          <w:sz w:val="32"/>
          <w:szCs w:val="32"/>
        </w:rPr>
        <w:t> </w:t>
      </w:r>
      <w:r w:rsidRPr="00D950F9">
        <w:rPr>
          <w:rFonts w:ascii="TH SarabunPSK" w:hAnsi="TH SarabunPSK" w:cs="TH SarabunPSK"/>
          <w:sz w:val="32"/>
          <w:szCs w:val="32"/>
          <w:cs/>
        </w:rPr>
        <w:t>หั่นเป็นแว่นตากแห้ง ใช้กินเป็นยาแก้บิด</w:t>
      </w:r>
      <w:r w:rsidR="007C1B14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1B14" w:rsidRPr="00D950F9">
        <w:rPr>
          <w:rFonts w:ascii="TH SarabunPSK" w:hAnsi="TH SarabunPSK" w:cs="TH SarabunPSK" w:hint="cs"/>
          <w:sz w:val="32"/>
          <w:szCs w:val="32"/>
          <w:cs/>
        </w:rPr>
        <w:t>(ริวิทานูทริก</w:t>
      </w:r>
      <w:r w:rsidR="007C1B14" w:rsidRPr="00D950F9">
        <w:rPr>
          <w:rFonts w:ascii="TH SarabunPSK" w:hAnsi="TH SarabunPSK" w:cs="TH SarabunPSK"/>
          <w:sz w:val="32"/>
          <w:szCs w:val="32"/>
        </w:rPr>
        <w:t>,</w:t>
      </w:r>
      <w:r w:rsidR="007C1B14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1B14" w:rsidRPr="00D950F9">
        <w:rPr>
          <w:rFonts w:ascii="TH SarabunPSK" w:hAnsi="TH SarabunPSK" w:cs="TH SarabunPSK"/>
          <w:sz w:val="32"/>
          <w:szCs w:val="32"/>
        </w:rPr>
        <w:t>2559</w:t>
      </w:r>
      <w:r w:rsidR="007C1B14"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210F42" w:rsidP="000B6C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215116" cy="5720316"/>
            <wp:effectExtent l="0" t="0" r="4445" b="0"/>
            <wp:docPr id="345" name="รูปภาพ 345" descr="https://scontent.fbkk5-1.fna.fbcdn.net/v/t34.0-12/13219710_1058980480814178_1625615018_n.jpg?oh=3d6e435545310d56e291e9ae9c5c12d9&amp;oe=5734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scontent.fbkk5-1.fna.fbcdn.net/v/t34.0-12/13219710_1058980480814178_1625615018_n.jpg?oh=3d6e435545310d56e291e9ae9c5c12d9&amp;oe=573444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28" cy="57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0D" w:rsidRPr="003852B4" w:rsidRDefault="00D94E9B" w:rsidP="00280A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660D" w:rsidRPr="003852B4">
        <w:rPr>
          <w:rFonts w:ascii="TH SarabunPSK" w:hAnsi="TH SarabunPSK" w:cs="TH SarabunPSK"/>
          <w:sz w:val="32"/>
          <w:szCs w:val="32"/>
        </w:rPr>
        <w:t xml:space="preserve">2.1 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>ต้นชะมวง</w:t>
      </w:r>
    </w:p>
    <w:p w:rsidR="00B9660D" w:rsidRPr="008D39A1" w:rsidRDefault="00210F42" w:rsidP="005A5416">
      <w:pPr>
        <w:spacing w:after="240"/>
        <w:ind w:left="720" w:hanging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ภาพโดย กัญญาณัฐ แสงจารุ ถ่ายที่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บ้านหนองโพธิ์  ต.หนองโพธิ์ อ.นาเชือก จ.มหาสารคาม </w:t>
      </w:r>
      <w:r w:rsidRPr="00D950F9">
        <w:rPr>
          <w:rFonts w:ascii="TH SarabunPSK" w:hAnsi="TH SarabunPSK" w:cs="TH SarabunPSK"/>
          <w:sz w:val="32"/>
          <w:szCs w:val="32"/>
        </w:rPr>
        <w:t>44170</w:t>
      </w:r>
      <w:r w:rsidR="008D39A1">
        <w:rPr>
          <w:rFonts w:ascii="TH SarabunPSK" w:hAnsi="TH SarabunPSK" w:cs="TH SarabunPSK"/>
          <w:sz w:val="32"/>
          <w:szCs w:val="32"/>
        </w:rPr>
        <w:t xml:space="preserve"> 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 w:rsidR="008D39A1">
        <w:rPr>
          <w:rFonts w:ascii="TH SarabunPSK" w:hAnsi="TH SarabunPSK" w:cs="TH SarabunPSK"/>
          <w:sz w:val="32"/>
          <w:szCs w:val="32"/>
        </w:rPr>
        <w:t xml:space="preserve">10 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8D39A1">
        <w:rPr>
          <w:rFonts w:ascii="TH SarabunPSK" w:hAnsi="TH SarabunPSK" w:cs="TH SarabunPSK"/>
          <w:sz w:val="32"/>
          <w:szCs w:val="32"/>
        </w:rPr>
        <w:t>25</w:t>
      </w:r>
      <w:r w:rsidR="008D39A1">
        <w:rPr>
          <w:rFonts w:ascii="TH SarabunPSK" w:hAnsi="TH SarabunPSK" w:cs="TH SarabunPSK" w:hint="cs"/>
          <w:sz w:val="32"/>
          <w:szCs w:val="32"/>
          <w:cs/>
        </w:rPr>
        <w:t>59</w:t>
      </w:r>
    </w:p>
    <w:p w:rsidR="00B9660D" w:rsidRPr="00D950F9" w:rsidRDefault="008D39A1" w:rsidP="000B6C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916620" cy="3916863"/>
            <wp:effectExtent l="0" t="0" r="0" b="7620"/>
            <wp:docPr id="3" name="รูปภาพ 3" descr="https://scontent.fbkk5-1.fna.fbcdn.net/v/t34.0-12/13181055_1059389320773294_503115432_n.jpg?oh=c91287f80a7e6d6d9c060ddcda89719e&amp;oe=57347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5-1.fna.fbcdn.net/v/t34.0-12/13181055_1059389320773294_503115432_n.jpg?oh=c91287f80a7e6d6d9c060ddcda89719e&amp;oe=573471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40" cy="39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0D" w:rsidRPr="003852B4" w:rsidRDefault="00D94E9B" w:rsidP="008D39A1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660D" w:rsidRPr="003852B4">
        <w:rPr>
          <w:rFonts w:ascii="TH SarabunPSK" w:hAnsi="TH SarabunPSK" w:cs="TH SarabunPSK"/>
          <w:sz w:val="32"/>
          <w:szCs w:val="32"/>
        </w:rPr>
        <w:t xml:space="preserve">2.2 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>ใบชะมวง</w:t>
      </w:r>
    </w:p>
    <w:p w:rsidR="008D39A1" w:rsidRPr="008D39A1" w:rsidRDefault="008D39A1" w:rsidP="008D39A1">
      <w:pPr>
        <w:spacing w:after="240"/>
        <w:ind w:left="720" w:hanging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ภาพโดย กัญญาณัฐ แสงจารุ ถ่ายที่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บ้านหนองโพธิ์  ต.หนองโพธิ์ อ.นาเชือก จ.มหาสารคาม </w:t>
      </w:r>
      <w:r w:rsidRPr="00D950F9">
        <w:rPr>
          <w:rFonts w:ascii="TH SarabunPSK" w:hAnsi="TH SarabunPSK" w:cs="TH SarabunPSK"/>
          <w:sz w:val="32"/>
          <w:szCs w:val="32"/>
        </w:rPr>
        <w:t>44170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</w:p>
    <w:p w:rsidR="00B9660D" w:rsidRPr="00D950F9" w:rsidRDefault="003852B4" w:rsidP="000B6CDB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>
            <wp:extent cx="4596774" cy="2585206"/>
            <wp:effectExtent l="0" t="0" r="0" b="5715"/>
            <wp:docPr id="346" name="รูปภาพ 346" descr="https://scontent.fbkk5-1.fna.fbcdn.net/v/t34.0-12/13180966_1058980544147505_665157339_n.jpg?oh=3284942935a1c2bb438112742cf0e263&amp;oe=5734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scontent.fbkk5-1.fna.fbcdn.net/v/t34.0-12/13180966_1058980544147505_665157339_n.jpg?oh=3284942935a1c2bb438112742cf0e263&amp;oe=573440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7" cy="25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0D" w:rsidRPr="003852B4" w:rsidRDefault="00D94E9B" w:rsidP="008D39A1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660D" w:rsidRPr="003852B4">
        <w:rPr>
          <w:rFonts w:ascii="TH SarabunPSK" w:hAnsi="TH SarabunPSK" w:cs="TH SarabunPSK"/>
          <w:sz w:val="32"/>
          <w:szCs w:val="32"/>
        </w:rPr>
        <w:t xml:space="preserve">2.3 </w:t>
      </w:r>
      <w:r w:rsidR="00B9660D" w:rsidRPr="003852B4">
        <w:rPr>
          <w:rFonts w:ascii="TH SarabunPSK" w:hAnsi="TH SarabunPSK" w:cs="TH SarabunPSK"/>
          <w:sz w:val="32"/>
          <w:szCs w:val="32"/>
          <w:cs/>
        </w:rPr>
        <w:t>ผลชะมวง</w:t>
      </w:r>
    </w:p>
    <w:p w:rsidR="008D39A1" w:rsidRPr="008D39A1" w:rsidRDefault="008D39A1" w:rsidP="008D39A1">
      <w:pPr>
        <w:spacing w:after="240"/>
        <w:ind w:left="720" w:hanging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ภาพโดย กัญญาณัฐ แสงจารุ ถ่ายที่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บ้านหนองโพธิ์  ต.หนองโพธิ์ อ.นาเชือก จ.มหาสารคาม </w:t>
      </w:r>
      <w:r w:rsidRPr="00D950F9">
        <w:rPr>
          <w:rFonts w:ascii="TH SarabunPSK" w:hAnsi="TH SarabunPSK" w:cs="TH SarabunPSK"/>
          <w:sz w:val="32"/>
          <w:szCs w:val="32"/>
        </w:rPr>
        <w:t>44170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</w:p>
    <w:p w:rsidR="008E65C7" w:rsidRPr="00D950F9" w:rsidRDefault="000439EB" w:rsidP="002D1AC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จากรายงานการวิจัยพบว่า ในชะมวงนั้นมีสารชีวภาพอยู่ เช่น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สารต้านเชื้อแบคทีเรียที่ก่อให้เกิดโรคทางเดินอาหาร </w:t>
      </w:r>
      <w:r w:rsidR="00DA039F" w:rsidRPr="00D950F9">
        <w:rPr>
          <w:rFonts w:ascii="TH SarabunPSK" w:hAnsi="TH SarabunPSK" w:cs="TH SarabunPSK" w:hint="cs"/>
          <w:sz w:val="32"/>
          <w:szCs w:val="32"/>
          <w:cs/>
        </w:rPr>
        <w:t>และยังค้นพบสารชนิดใหม่ชื่อชะมวงโอน พบว่ามีฤทธิ์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</w:t>
      </w:r>
      <w:r w:rsidR="00DA039F" w:rsidRPr="00D950F9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ยับยั้งเซลล์มะเร็งปอด และเซลล์มะเร็งเม็ดเลือดขาว</w:t>
      </w:r>
      <w:r w:rsidR="00DA039F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A.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Sakunpak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 2012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DA039F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DA039F" w:rsidRPr="00D950F9">
        <w:rPr>
          <w:rFonts w:ascii="TH SarabunPSK" w:hAnsi="TH SarabunPSK" w:cs="TH SarabunPSK" w:hint="cs"/>
          <w:sz w:val="32"/>
          <w:szCs w:val="32"/>
          <w:cs/>
        </w:rPr>
        <w:t>อีกทั้งยังมีสารต้านการอักเสบและสารต้านความเป็นพิษต่อเซลล์อีก</w:t>
      </w:r>
      <w:r w:rsidR="00DA039F" w:rsidRPr="00D950F9">
        <w:rPr>
          <w:rFonts w:ascii="TH SarabunPSK" w:hAnsi="TH SarabunPSK" w:cs="TH SarabunPSK"/>
          <w:sz w:val="32"/>
          <w:szCs w:val="32"/>
          <w:cs/>
        </w:rPr>
        <w:t>ด้วย</w:t>
      </w:r>
      <w:r w:rsidR="00DA039F"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="00DA039F" w:rsidRPr="00D950F9">
        <w:rPr>
          <w:rFonts w:ascii="TH SarabunPSK" w:hAnsi="TH SarabunPSK" w:cs="TH SarabunPSK"/>
          <w:sz w:val="24"/>
          <w:szCs w:val="24"/>
          <w:cs/>
        </w:rPr>
        <w:t>(</w:t>
      </w:r>
      <w:proofErr w:type="spellStart"/>
      <w:r w:rsidR="00DA039F" w:rsidRPr="00D950F9">
        <w:rPr>
          <w:rFonts w:ascii="TH SarabunPSK" w:hAnsi="TH SarabunPSK" w:cs="TH SarabunPSK"/>
          <w:sz w:val="32"/>
          <w:szCs w:val="32"/>
        </w:rPr>
        <w:t>Husni</w:t>
      </w:r>
      <w:proofErr w:type="spellEnd"/>
      <w:r w:rsidR="00280A41" w:rsidRPr="00D950F9">
        <w:rPr>
          <w:rFonts w:ascii="TH SarabunPSK" w:hAnsi="TH SarabunPSK" w:cs="TH SarabunPSK"/>
          <w:sz w:val="32"/>
          <w:szCs w:val="32"/>
        </w:rPr>
        <w:t xml:space="preserve"> e</w:t>
      </w:r>
      <w:r w:rsidR="002D1AC6" w:rsidRPr="00D950F9">
        <w:rPr>
          <w:rFonts w:ascii="TH SarabunPSK" w:hAnsi="TH SarabunPSK" w:cs="TH SarabunPSK"/>
          <w:sz w:val="32"/>
          <w:szCs w:val="32"/>
        </w:rPr>
        <w:t>t al.,</w:t>
      </w:r>
      <w:r w:rsidR="00280A41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2D1AC6" w:rsidRPr="00D950F9">
        <w:rPr>
          <w:rFonts w:ascii="TH SarabunPSK" w:hAnsi="TH SarabunPSK" w:cs="TH SarabunPSK"/>
          <w:sz w:val="32"/>
          <w:szCs w:val="32"/>
        </w:rPr>
        <w:t>2015</w:t>
      </w:r>
      <w:r w:rsidR="002D1AC6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อนุมูลอิสระ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Free radical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866D6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อนุมูลอิสระ หรือ อนุมูล คืออะตอมหรือโมเลกุลใด</w:t>
      </w:r>
      <w:r w:rsidR="005866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5866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ก็ตามที่ไม่มีอิเล็กตรอนที่ไม่มีคู่อยู่ 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ตัวหรือมากกว่า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>ขึ้นไป ซึ่งอิเล็กตรอนที่ไม่มีคู่ (</w:t>
      </w:r>
      <w:r w:rsidRPr="00D950F9">
        <w:rPr>
          <w:rFonts w:ascii="TH SarabunPSK" w:hAnsi="TH SarabunPSK" w:cs="TH SarabunPSK"/>
          <w:sz w:val="32"/>
          <w:szCs w:val="32"/>
        </w:rPr>
        <w:t>unpaired electron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คือ อิเล็กตรอนที่ครอบครอง </w:t>
      </w:r>
      <w:r w:rsidRPr="00D950F9">
        <w:rPr>
          <w:rFonts w:ascii="TH SarabunPSK" w:hAnsi="TH SarabunPSK" w:cs="TH SarabunPSK"/>
          <w:sz w:val="32"/>
          <w:szCs w:val="32"/>
        </w:rPr>
        <w:t xml:space="preserve">atomic orbital </w:t>
      </w:r>
      <w:r w:rsidRPr="00D950F9">
        <w:rPr>
          <w:rFonts w:ascii="TH SarabunPSK" w:hAnsi="TH SarabunPSK" w:cs="TH SarabunPSK"/>
          <w:sz w:val="32"/>
          <w:szCs w:val="32"/>
          <w:cs/>
        </w:rPr>
        <w:t>โดยตัวมันเองตัวเดียวการที่โมเลกุลนั้น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สูญเสียอิเล็กตรอนหรือรับอิเล็กตรอนมาเพียง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>ตัว จะทำให้โมเลกุลนั้นเสถียร อนุมูลอิสระมีทั้งสภาวะที่เป็นกลางทางไฟฟ้าและอนุมูลในสภาวะที่มีประจุไฟฟ้า โดยมีทั้งประจุบวกและประจุลบ ซึ่งสัญลักษณ์ทางเคมีของอนุมูลอิสระ คือ อิเล็กตรอนเดี่ยวของอนุมูลอิสระที่จะแสดงด้วยจุดตำแหน่งข้างบนของสัญลักษณ์ทางเคมี เช่น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A˙, A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 xml:space="preserve">+ </w:t>
      </w:r>
      <w:r w:rsidRPr="00D950F9">
        <w:rPr>
          <w:rFonts w:ascii="TH SarabunPSK" w:hAnsi="TH SarabunPSK" w:cs="TH SarabunPSK"/>
          <w:sz w:val="32"/>
          <w:szCs w:val="32"/>
          <w:cs/>
        </w:rPr>
        <w:t>อิสระที่มีน้ำหนักโมเลกุลสูง เนื่องจากอิเล็กตรอนเดี่ยวจะไม่เสถียรและพยายามจับคู่กับอิเล็กตรอนจากโมเลกุลอื่นเพื่อให้ตัวเองเสถียร นั่นคืออนุมูลอิสระจึงมีคุณสมบัติเฉพาะตัว คือมีความไวสูงในการเกิดปฏิกิริยากับโมเลกุลอื่น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8D3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(โอภา วัชระคุปต์</w:t>
      </w:r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r w:rsidR="000439EB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2006</w:t>
      </w:r>
      <w:r w:rsidR="000439EB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2.</w:t>
      </w:r>
      <w:r w:rsidR="00280A41" w:rsidRPr="00D950F9">
        <w:rPr>
          <w:rFonts w:ascii="TH SarabunPSK" w:hAnsi="TH SarabunPSK" w:cs="TH SarabunPSK"/>
          <w:sz w:val="32"/>
          <w:szCs w:val="32"/>
        </w:rPr>
        <w:t xml:space="preserve">2.1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การเกิดอนุมูลอิสระ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280A41" w:rsidRPr="00D950F9">
        <w:rPr>
          <w:rFonts w:ascii="TH SarabunPSK" w:hAnsi="TH SarabunPSK" w:cs="TH SarabunPSK"/>
          <w:sz w:val="32"/>
          <w:szCs w:val="32"/>
        </w:rPr>
        <w:t>2.2.1.1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โฮโมไลติคฟีสชัน (</w:t>
      </w:r>
      <w:proofErr w:type="spellStart"/>
      <w:r w:rsidR="007C1B14" w:rsidRPr="00D950F9">
        <w:rPr>
          <w:rFonts w:ascii="TH SarabunPSK" w:hAnsi="TH SarabunPSK" w:cs="TH SarabunPSK"/>
          <w:sz w:val="32"/>
          <w:szCs w:val="32"/>
        </w:rPr>
        <w:t>Homolytic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fission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จะให้อนุมูลอิสระโดยตรง ซึ่งเกิดจากการให้ความร้อนที่ระดับ </w:t>
      </w:r>
      <w:r w:rsidRPr="00D950F9">
        <w:rPr>
          <w:rFonts w:ascii="TH SarabunPSK" w:hAnsi="TH SarabunPSK" w:cs="TH SarabunPSK"/>
          <w:sz w:val="32"/>
          <w:szCs w:val="32"/>
        </w:rPr>
        <w:t xml:space="preserve">450-600 ˚C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ซึ่งสามารถทำลายพันธะระหว่าง </w:t>
      </w:r>
      <w:r w:rsidR="00280A41" w:rsidRPr="00D950F9">
        <w:rPr>
          <w:rFonts w:ascii="TH SarabunPSK" w:hAnsi="TH SarabunPSK" w:cs="TH SarabunPSK"/>
          <w:sz w:val="32"/>
          <w:szCs w:val="32"/>
        </w:rPr>
        <w:t>C-</w:t>
      </w:r>
      <w:proofErr w:type="gramStart"/>
      <w:r w:rsidR="00280A41" w:rsidRPr="00D950F9">
        <w:rPr>
          <w:rFonts w:ascii="TH SarabunPSK" w:hAnsi="TH SarabunPSK" w:cs="TH SarabunPSK"/>
          <w:sz w:val="32"/>
          <w:szCs w:val="32"/>
        </w:rPr>
        <w:t xml:space="preserve">C </w:t>
      </w:r>
      <w:r w:rsidRPr="00D950F9">
        <w:rPr>
          <w:rFonts w:ascii="TH SarabunPSK" w:hAnsi="TH SarabunPSK" w:cs="TH SarabunPSK"/>
          <w:sz w:val="32"/>
          <w:szCs w:val="32"/>
        </w:rPr>
        <w:t xml:space="preserve"> C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-H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C-O </w:t>
      </w:r>
      <w:r w:rsidRPr="00D950F9">
        <w:rPr>
          <w:rFonts w:ascii="TH SarabunPSK" w:hAnsi="TH SarabunPSK" w:cs="TH SarabunPSK"/>
          <w:sz w:val="32"/>
          <w:szCs w:val="32"/>
          <w:cs/>
        </w:rPr>
        <w:t>หรืออาจเกิดจากการได้รับรังสี (</w:t>
      </w:r>
      <w:r w:rsidRPr="00D950F9">
        <w:rPr>
          <w:rFonts w:ascii="TH SarabunPSK" w:hAnsi="TH SarabunPSK" w:cs="TH SarabunPSK"/>
          <w:sz w:val="32"/>
          <w:szCs w:val="32"/>
        </w:rPr>
        <w:t>electromagnetic radiation</w:t>
      </w:r>
      <w:r w:rsidRPr="00D950F9">
        <w:rPr>
          <w:rFonts w:ascii="TH SarabunPSK" w:hAnsi="TH SarabunPSK" w:cs="TH SarabunPSK"/>
          <w:sz w:val="32"/>
          <w:szCs w:val="32"/>
          <w:cs/>
        </w:rPr>
        <w:t>) หรือเกิดจากสาเหตุอื่นใดก็ตามที่สามารถทำลายพันธะโควาเลนต์ (</w:t>
      </w:r>
      <w:r w:rsidRPr="00D950F9">
        <w:rPr>
          <w:rFonts w:ascii="TH SarabunPSK" w:hAnsi="TH SarabunPSK" w:cs="TH SarabunPSK"/>
          <w:sz w:val="32"/>
          <w:szCs w:val="32"/>
        </w:rPr>
        <w:t>Covalent bond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แล้วแยกจากกันเป็น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ส่วน โดยที่อิเล็กตรอนไปส่วนละ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 ซึ่งเกิดเป็นอนุมูลอิสระ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ตัว เช่น</w:t>
      </w:r>
    </w:p>
    <w:p w:rsidR="00B9660D" w:rsidRPr="00D950F9" w:rsidRDefault="00B9660D" w:rsidP="008D39A1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062EF04" wp14:editId="1E7855A8">
                <wp:simplePos x="0" y="0"/>
                <wp:positionH relativeFrom="column">
                  <wp:posOffset>2206625</wp:posOffset>
                </wp:positionH>
                <wp:positionV relativeFrom="paragraph">
                  <wp:posOffset>284728</wp:posOffset>
                </wp:positionV>
                <wp:extent cx="845388" cy="0"/>
                <wp:effectExtent l="0" t="76200" r="12065" b="11430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173.75pt;margin-top:22.4pt;width:66.5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6A17AA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6A17AA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A˙ + B˙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280A41" w:rsidRPr="00D950F9">
        <w:rPr>
          <w:rFonts w:ascii="TH SarabunPSK" w:hAnsi="TH SarabunPSK" w:cs="TH SarabunPSK"/>
          <w:sz w:val="32"/>
          <w:szCs w:val="32"/>
        </w:rPr>
        <w:t>2.2.1.2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เฮเทอโรไลติคฟิสชัน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Heterolytic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fission</w:t>
      </w:r>
      <w:r w:rsidRPr="00D950F9">
        <w:rPr>
          <w:rFonts w:ascii="TH SarabunPSK" w:hAnsi="TH SarabunPSK" w:cs="TH SarabunPSK"/>
          <w:sz w:val="32"/>
          <w:szCs w:val="32"/>
          <w:cs/>
        </w:rPr>
        <w:t>) จะให้อนุมูลอิสระในรูปไอออน โดยการแตกตัวแบบนี้จะเกิดขึ้นเมื่อพันธะโควาเลนต์ถูกทำลายแล้วอะตอมใดอะตอมหนึ่งรับเอาอิเล็กตรอนไว้ทั้งสองตัว เช่น</w:t>
      </w:r>
    </w:p>
    <w:p w:rsidR="00B9660D" w:rsidRPr="00D950F9" w:rsidRDefault="00590EB6" w:rsidP="00580F9E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13ED758" wp14:editId="12D84F72">
                <wp:simplePos x="0" y="0"/>
                <wp:positionH relativeFrom="column">
                  <wp:posOffset>2203450</wp:posOffset>
                </wp:positionH>
                <wp:positionV relativeFrom="paragraph">
                  <wp:posOffset>283210</wp:posOffset>
                </wp:positionV>
                <wp:extent cx="845185" cy="0"/>
                <wp:effectExtent l="0" t="76200" r="12065" b="114300"/>
                <wp:wrapNone/>
                <wp:docPr id="380" name="ลูกศรเชื่อมต่อแบบ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0" o:spid="_x0000_s1026" type="#_x0000_t32" style="position:absolute;margin-left:173.5pt;margin-top:22.3pt;width:66.55pt;height: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proofErr w:type="gramStart"/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6A17AA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 w:rsidR="006A17AA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B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 A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-</w:t>
      </w:r>
      <w:r w:rsidR="00B9660D" w:rsidRPr="00D950F9">
        <w:rPr>
          <w:rFonts w:ascii="TH SarabunPSK" w:hAnsi="TH SarabunPSK" w:cs="TH SarabunPSK"/>
          <w:b/>
          <w:bCs/>
          <w:sz w:val="24"/>
          <w:szCs w:val="24"/>
        </w:rPr>
        <w:t xml:space="preserve"> + 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</w:p>
    <w:p w:rsidR="00B9660D" w:rsidRPr="00D950F9" w:rsidRDefault="00B9660D" w:rsidP="00590EB6">
      <w:pPr>
        <w:tabs>
          <w:tab w:val="center" w:pos="451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2.2.2 </w:t>
      </w:r>
      <w:r w:rsidRPr="00D950F9">
        <w:rPr>
          <w:rFonts w:ascii="TH SarabunPSK" w:hAnsi="TH SarabunPSK" w:cs="TH SarabunPSK"/>
          <w:sz w:val="32"/>
          <w:szCs w:val="32"/>
          <w:cs/>
        </w:rPr>
        <w:t>ชนิดของอนุมูลอิสระ</w:t>
      </w:r>
      <w:r w:rsidR="00590EB6">
        <w:rPr>
          <w:rFonts w:ascii="TH SarabunPSK" w:hAnsi="TH SarabunPSK" w:cs="TH SarabunPSK"/>
          <w:sz w:val="32"/>
          <w:szCs w:val="32"/>
        </w:rPr>
        <w:tab/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2.2.2.1 </w:t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อนุมูลอิสระที่มีออกซิเจนเป็นองค์ประกอบ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reactive oxygen species, ROS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B9660D" w:rsidRPr="00D950F9" w:rsidRDefault="00B9660D" w:rsidP="001F4040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1F404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1F404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Singlet oxygen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สำหรับออกซิเจนที่มีความไวในการเกิดปฏิกิริยามากกว่าออกซิเจนทั่วไปในธรรมชาติ คือ </w:t>
      </w:r>
      <w:r w:rsidRPr="00D950F9">
        <w:rPr>
          <w:rFonts w:ascii="TH SarabunPSK" w:hAnsi="TH SarabunPSK" w:cs="TH SarabunPSK"/>
          <w:sz w:val="32"/>
          <w:szCs w:val="32"/>
        </w:rPr>
        <w:t>Singlet oxygen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ซึ่งเกิดจากการได้เพิ่มพลังงานให้แก่โมเลกุลของออกซิเจนที่อยู่ในสภาวะพื้น (</w:t>
      </w:r>
      <w:r w:rsidRPr="00D950F9">
        <w:rPr>
          <w:rFonts w:ascii="TH SarabunPSK" w:hAnsi="TH SarabunPSK" w:cs="TH SarabunPSK"/>
          <w:sz w:val="32"/>
          <w:szCs w:val="32"/>
        </w:rPr>
        <w:t>ground state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โดยจะมีสองแบบที่มีพลังงานต่างกัน คือ </w:t>
      </w:r>
      <w:r w:rsidRPr="00D950F9">
        <w:rPr>
          <w:rFonts w:ascii="TH SarabunPSK" w:hAnsi="TH SarabunPSK" w:cs="TH SarabunPSK"/>
          <w:sz w:val="32"/>
          <w:szCs w:val="32"/>
        </w:rPr>
        <w:t>Singlet oxygen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ที่มีพล</w:t>
      </w:r>
      <w:r w:rsidR="00280A41" w:rsidRPr="00D950F9">
        <w:rPr>
          <w:rFonts w:ascii="TH SarabunPSK" w:hAnsi="TH SarabunPSK" w:cs="TH SarabunPSK"/>
          <w:sz w:val="32"/>
          <w:szCs w:val="32"/>
          <w:cs/>
        </w:rPr>
        <w:t xml:space="preserve">ังงานต่ำ 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>แ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D950F9">
        <w:rPr>
          <w:rFonts w:ascii="TH SarabunPSK" w:hAnsi="TH SarabunPSK" w:cs="TH SarabunPSK"/>
          <w:sz w:val="32"/>
          <w:szCs w:val="32"/>
        </w:rPr>
        <w:t>Singlet oxygen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ที่มีพลังงานสูง ซึ่ง</w:t>
      </w:r>
      <w:r w:rsidRPr="00D950F9">
        <w:rPr>
          <w:rFonts w:ascii="TH SarabunPSK" w:hAnsi="TH SarabunPSK" w:cs="TH SarabunPSK"/>
          <w:sz w:val="32"/>
          <w:szCs w:val="32"/>
        </w:rPr>
        <w:t xml:space="preserve"> Singlet oxygen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ทั้งสองแบบนี้มีความไวในการเกิดปฏิกิริยามากกว่า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ground state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>Singlet oxygen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แบบที่มีพลังงานสูง จะมีความไวสูงสุด โดยมีพลังงานสูงกว่าออกซิเจนใน </w:t>
      </w:r>
      <w:r w:rsidRPr="00D950F9">
        <w:rPr>
          <w:rFonts w:ascii="TH SarabunPSK" w:hAnsi="TH SarabunPSK" w:cs="TH SarabunPSK"/>
          <w:sz w:val="32"/>
          <w:szCs w:val="32"/>
        </w:rPr>
        <w:t xml:space="preserve">ground state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950F9">
        <w:rPr>
          <w:rFonts w:ascii="TH SarabunPSK" w:hAnsi="TH SarabunPSK" w:cs="TH SarabunPSK"/>
          <w:sz w:val="32"/>
          <w:szCs w:val="32"/>
        </w:rPr>
        <w:t>22.4 kcal</w:t>
      </w:r>
    </w:p>
    <w:p w:rsidR="00B9660D" w:rsidRPr="00D950F9" w:rsidRDefault="00B9660D" w:rsidP="00580F9E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1F404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1F404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866D6" w:rsidRPr="00D950F9">
        <w:rPr>
          <w:rFonts w:ascii="TH SarabunPSK" w:hAnsi="TH SarabunPSK" w:cs="TH SarabunPSK"/>
          <w:sz w:val="32"/>
          <w:szCs w:val="32"/>
        </w:rPr>
        <w:t>Superoxide</w:t>
      </w:r>
      <w:r w:rsidRPr="00D950F9">
        <w:rPr>
          <w:rFonts w:ascii="TH SarabunPSK" w:hAnsi="TH SarabunPSK" w:cs="TH SarabunPSK"/>
          <w:sz w:val="32"/>
          <w:szCs w:val="32"/>
        </w:rPr>
        <w:t xml:space="preserve"> radical : 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280A41" w:rsidRPr="00D950F9">
        <w:rPr>
          <w:rFonts w:ascii="TH SarabunPSK" w:hAnsi="TH SarabunPSK" w:cs="TH SarabunPSK"/>
          <w:sz w:val="32"/>
          <w:szCs w:val="32"/>
        </w:rPr>
        <w:t>¯˙</w:t>
      </w:r>
      <w:r w:rsidR="00280A41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ถ้าเติมอิเล็กตรอน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ตัวให้กับโมเลกุลของออกซิเจนที่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ground state </w:t>
      </w:r>
      <w:r w:rsidRPr="00D950F9">
        <w:rPr>
          <w:rFonts w:ascii="TH SarabunPSK" w:hAnsi="TH SarabunPSK" w:cs="TH SarabunPSK"/>
          <w:sz w:val="32"/>
          <w:szCs w:val="32"/>
          <w:cs/>
        </w:rPr>
        <w:t>อิเล็กตรอนนั้นจะเข้าไปอยู่ในออร์บิทัลของพันธะที่มีระดับพลังงานสูง ทำให้เกิดอนุมูลซุปเปอร์ออกไซด์ หรืออนุมูลซุปเปอร์ออกไซด์แอนไอ</w:t>
      </w:r>
      <w:r w:rsidR="00924BA0" w:rsidRPr="00D950F9">
        <w:rPr>
          <w:rFonts w:ascii="TH SarabunPSK" w:hAnsi="TH SarabunPSK" w:cs="TH SarabunPSK" w:hint="cs"/>
          <w:sz w:val="32"/>
          <w:szCs w:val="32"/>
          <w:cs/>
        </w:rPr>
        <w:t>อ</w:t>
      </w:r>
      <w:r w:rsidRPr="00D950F9">
        <w:rPr>
          <w:rFonts w:ascii="TH SarabunPSK" w:hAnsi="TH SarabunPSK" w:cs="TH SarabunPSK"/>
          <w:sz w:val="32"/>
          <w:szCs w:val="32"/>
          <w:cs/>
        </w:rPr>
        <w:t>อน (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280A41"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ในระบบของสิ่งมีชีวิตออซิเจนจะถูกรีดิวซ์โดยการเติมอิเล็กตรอน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ตัว ได้เป็นไฮโดรเจนเปอร์ออกไซด์</w:t>
      </w:r>
      <w:r w:rsidR="007C1B1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C1B14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D950F9" w:rsidRDefault="00B9660D" w:rsidP="008E65C7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F97EC09" wp14:editId="324700A5">
                <wp:simplePos x="0" y="0"/>
                <wp:positionH relativeFrom="column">
                  <wp:posOffset>2499029</wp:posOffset>
                </wp:positionH>
                <wp:positionV relativeFrom="paragraph">
                  <wp:posOffset>123190</wp:posOffset>
                </wp:positionV>
                <wp:extent cx="845185" cy="0"/>
                <wp:effectExtent l="0" t="76200" r="12065" b="11430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196.75pt;margin-top:9.7pt;width:66.5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280A41" w:rsidRPr="00D950F9">
        <w:rPr>
          <w:rFonts w:ascii="TH SarabunPSK" w:hAnsi="TH SarabunPSK" w:cs="TH SarabunPSK"/>
          <w:b/>
          <w:bCs/>
          <w:sz w:val="32"/>
          <w:szCs w:val="32"/>
        </w:rPr>
        <w:t>¯˙</w:t>
      </w:r>
      <w:r w:rsidRPr="00D950F9">
        <w:rPr>
          <w:rFonts w:ascii="TH SarabunPSK" w:hAnsi="TH SarabunPSK" w:cs="TH SarabunPSK"/>
          <w:b/>
          <w:bCs/>
          <w:iCs/>
          <w:sz w:val="24"/>
          <w:szCs w:val="24"/>
        </w:rPr>
        <w:t xml:space="preserve"> 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+  H</w:t>
      </w:r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1F4040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HO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</w:t>
      </w:r>
    </w:p>
    <w:p w:rsidR="00B9660D" w:rsidRPr="00D950F9" w:rsidRDefault="00B9660D" w:rsidP="001F4040">
      <w:pPr>
        <w:ind w:firstLine="72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8F078A7" wp14:editId="6C51A024">
                <wp:simplePos x="0" y="0"/>
                <wp:positionH relativeFrom="column">
                  <wp:posOffset>2471089</wp:posOffset>
                </wp:positionH>
                <wp:positionV relativeFrom="paragraph">
                  <wp:posOffset>125730</wp:posOffset>
                </wp:positionV>
                <wp:extent cx="845185" cy="0"/>
                <wp:effectExtent l="0" t="76200" r="12065" b="11430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194.55pt;margin-top:9.9pt;width:66.5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1F4040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2H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+ 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proofErr w:type="gramEnd"/>
    </w:p>
    <w:p w:rsidR="00B9660D" w:rsidRPr="00D950F9" w:rsidRDefault="00B9660D" w:rsidP="00580F9E">
      <w:pPr>
        <w:spacing w:before="240" w:after="24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ไฮโดรเจนเปอร์ออกไซด์สลายตัวได้ง่ายโดยพันธะระหว่างอะตอมออกซิเจนจะแตกออกแบบ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Homolytic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fission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ได้อนุมูลของไฮดรอกซี่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นอกจากนี้อนุมูลไฮดรอกซี่ยังเกิดได้จาก อนุมูลซุปเปอร์ออกไซด์แอนไอออน และไฮโดรเจนเปอร์ออกไซด์โดยปฏิกิริยา </w:t>
      </w:r>
      <w:r w:rsidRPr="00D950F9">
        <w:rPr>
          <w:rFonts w:ascii="TH SarabunPSK" w:hAnsi="TH SarabunPSK" w:cs="TH SarabunPSK"/>
          <w:sz w:val="32"/>
          <w:szCs w:val="32"/>
        </w:rPr>
        <w:t xml:space="preserve">Haber-Weiss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>Fenton reaction</w:t>
      </w:r>
      <w:r w:rsidR="007E066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D950F9" w:rsidRDefault="00B9660D" w:rsidP="008E65C7">
      <w:pPr>
        <w:spacing w:after="24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279807D" wp14:editId="5A42F52E">
                <wp:simplePos x="0" y="0"/>
                <wp:positionH relativeFrom="column">
                  <wp:posOffset>1626997</wp:posOffset>
                </wp:positionH>
                <wp:positionV relativeFrom="paragraph">
                  <wp:posOffset>164465</wp:posOffset>
                </wp:positionV>
                <wp:extent cx="723900" cy="0"/>
                <wp:effectExtent l="0" t="76200" r="19050" b="11430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128.1pt;margin-top:12.95pt;width:57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¯˙ + 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HO¯ + ˙OH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Haber-Weiss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9660D" w:rsidRPr="00D950F9" w:rsidRDefault="00B9660D" w:rsidP="00DC187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5C4C146" wp14:editId="783772EB">
                <wp:simplePos x="0" y="0"/>
                <wp:positionH relativeFrom="column">
                  <wp:posOffset>1622679</wp:posOffset>
                </wp:positionH>
                <wp:positionV relativeFrom="paragraph">
                  <wp:posOffset>154788</wp:posOffset>
                </wp:positionV>
                <wp:extent cx="723900" cy="0"/>
                <wp:effectExtent l="0" t="76200" r="19050" b="1143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127.75pt;margin-top:12.2pt;width:57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 +</w:t>
      </w:r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HO¯ + ˙OH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Fenton reaction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D30EE" w:rsidRDefault="00B9660D" w:rsidP="00580F9E">
      <w:pPr>
        <w:spacing w:before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A556E8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="00A556E8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โอโซน (</w:t>
      </w:r>
      <w:r w:rsidRPr="00D950F9">
        <w:rPr>
          <w:rFonts w:ascii="TH SarabunPSK" w:hAnsi="TH SarabunPSK" w:cs="TH SarabunPSK"/>
          <w:sz w:val="32"/>
          <w:szCs w:val="32"/>
        </w:rPr>
        <w:t>Ozone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คือโมเลกุลของแก๊สที่ประกอบไปด้วยอะตอมของออกซิเจน </w:t>
      </w:r>
    </w:p>
    <w:p w:rsidR="00580F9E" w:rsidRPr="00D950F9" w:rsidRDefault="00B9660D" w:rsidP="00FD30E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อะตอม มีสีฟ้าอ่อน โอโซนทำหน้าที่เสมือนเกราะป้องกันรังสีจากดวงอาทิตย์ในชั้นบรรยากาศของโลก ซึ่งโอโซนไม่ใช่อนุมูลอิสระเหมือนออกซิเจนแต่เป็นไดอะแมกเนติก (</w:t>
      </w:r>
      <w:r w:rsidRPr="00D950F9">
        <w:rPr>
          <w:rFonts w:ascii="TH SarabunPSK" w:hAnsi="TH SarabunPSK" w:cs="TH SarabunPSK"/>
          <w:sz w:val="32"/>
          <w:szCs w:val="32"/>
        </w:rPr>
        <w:t>Diamagnetic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โอโซนเกิดขึ้นจากกระบวนการ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Photodissociation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ของโมเลกุลของ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ได้เป็นอะตอมของออกซิเจน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อะตอม ซึ่งเกิดปฏิกิริยาดังสมการ</w:t>
      </w:r>
    </w:p>
    <w:p w:rsidR="00B9660D" w:rsidRPr="00D950F9" w:rsidRDefault="00580F9E" w:rsidP="00A57FB9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408F12" wp14:editId="01BD5606">
                <wp:simplePos x="0" y="0"/>
                <wp:positionH relativeFrom="column">
                  <wp:posOffset>2413635</wp:posOffset>
                </wp:positionH>
                <wp:positionV relativeFrom="paragraph">
                  <wp:posOffset>250520</wp:posOffset>
                </wp:positionV>
                <wp:extent cx="723900" cy="0"/>
                <wp:effectExtent l="0" t="76200" r="19050" b="114300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190.05pt;margin-top:19.75pt;width:57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  <w:t>2O</w:t>
      </w:r>
    </w:p>
    <w:p w:rsidR="00B9660D" w:rsidRPr="00D950F9" w:rsidRDefault="00B9660D" w:rsidP="00580F9E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799C54D" wp14:editId="4132F063">
                <wp:simplePos x="0" y="0"/>
                <wp:positionH relativeFrom="column">
                  <wp:posOffset>2428545</wp:posOffset>
                </wp:positionH>
                <wp:positionV relativeFrom="paragraph">
                  <wp:posOffset>131445</wp:posOffset>
                </wp:positionV>
                <wp:extent cx="723900" cy="0"/>
                <wp:effectExtent l="0" t="76200" r="19050" b="11430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191.2pt;margin-top:10.35pt;width:57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O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3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โอโซนเป็นสารที่มีความสามารถในการออกซิไดซ์รุนแรงกว่าออกซิเจนที่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Ground state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พิษของโอโซนเกิดจากการทำปฏิกิริยาออกซิเดชันโดยตรง โดยจะช่วยป้องกันรังสียูวีจากดวงอาทิตย์ไม่ให้เข้ามาในโลกมากเกินไป โอโซนมีกลิ่นที่ทำให้เกิดการระคายเคืองและสามารถสร้างความเสียหายให้กับปอดได้อย่างรุนแรง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 xml:space="preserve">2.2.2.2 </w:t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อนุมูลอิสระที่มีไนโตรเจนเป็นองค์ประกอบสำคัญ (</w:t>
      </w:r>
      <w:r w:rsidRPr="00D950F9">
        <w:rPr>
          <w:rFonts w:ascii="TH SarabunPSK" w:hAnsi="TH SarabunPSK" w:cs="TH SarabunPSK"/>
          <w:sz w:val="32"/>
          <w:szCs w:val="32"/>
        </w:rPr>
        <w:t>Reactive nitrogen species, RNS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  <w:cs/>
        </w:rPr>
        <w:t>ไนตริ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ออกไซด์ </w:t>
      </w:r>
      <w:r w:rsidRPr="007051A0">
        <w:rPr>
          <w:rFonts w:ascii="TH SarabunPSK" w:hAnsi="TH SarabunPSK" w:cs="TH SarabunPSK"/>
          <w:sz w:val="32"/>
          <w:szCs w:val="32"/>
          <w:cs/>
        </w:rPr>
        <w:t>(˙</w:t>
      </w:r>
      <w:r w:rsidRPr="007051A0">
        <w:rPr>
          <w:rFonts w:ascii="TH SarabunPSK" w:hAnsi="TH SarabunPSK" w:cs="TH SarabunPSK"/>
          <w:sz w:val="32"/>
          <w:szCs w:val="32"/>
        </w:rPr>
        <w:t xml:space="preserve">NO </w:t>
      </w:r>
      <w:r w:rsidRPr="007051A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051A0">
        <w:rPr>
          <w:rFonts w:ascii="TH SarabunPSK" w:hAnsi="TH SarabunPSK" w:cs="TH SarabunPSK"/>
          <w:sz w:val="32"/>
          <w:szCs w:val="32"/>
        </w:rPr>
        <w:t>NO</w:t>
      </w:r>
      <w:r w:rsidRPr="007051A0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เป็นแก๊สที่ไม่มีสี จะเป็นฝ่ายให้อิเล็กตรอนกับโมเลกุลอื่น ซึ่งทำปฏิกิริยากับออกซิเจนได้เป็นไนโตรเจนไดออกไซด์ </w:t>
      </w:r>
      <w:r w:rsidRPr="007051A0">
        <w:rPr>
          <w:rFonts w:ascii="TH SarabunPSK" w:hAnsi="TH SarabunPSK" w:cs="TH SarabunPSK"/>
          <w:sz w:val="32"/>
          <w:szCs w:val="32"/>
          <w:cs/>
        </w:rPr>
        <w:t>(</w:t>
      </w:r>
      <w:r w:rsidRPr="007051A0">
        <w:rPr>
          <w:rFonts w:ascii="TH SarabunPSK" w:hAnsi="TH SarabunPSK" w:cs="TH SarabunPSK"/>
          <w:sz w:val="32"/>
          <w:szCs w:val="32"/>
        </w:rPr>
        <w:t>NO</w:t>
      </w:r>
      <w:r w:rsidRPr="007051A0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7051A0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เป็นแก๊สพิษสีน้ำตาลและเป็นสารออกซิไดซ์ที่แรง ในสิ่งมีชีวิตไนตริ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ออกไซด์จะผลิตได้จาก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L-arginine </w:t>
      </w:r>
      <w:r w:rsidRPr="00D950F9">
        <w:rPr>
          <w:rFonts w:ascii="TH SarabunPSK" w:hAnsi="TH SarabunPSK" w:cs="TH SarabunPSK"/>
          <w:sz w:val="32"/>
          <w:szCs w:val="32"/>
          <w:cs/>
        </w:rPr>
        <w:t>โดยเอนไซม์ไนตริ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>ออกไซด์ซินเทส (</w:t>
      </w:r>
      <w:r w:rsidRPr="00D950F9">
        <w:rPr>
          <w:rFonts w:ascii="TH SarabunPSK" w:hAnsi="TH SarabunPSK" w:cs="TH SarabunPSK"/>
          <w:sz w:val="32"/>
          <w:szCs w:val="32"/>
        </w:rPr>
        <w:t xml:space="preserve">Nitric oxide synthase, </w:t>
      </w:r>
      <w:r w:rsidRPr="007051A0">
        <w:rPr>
          <w:rFonts w:ascii="TH SarabunPSK" w:hAnsi="TH SarabunPSK" w:cs="TH SarabunPSK"/>
          <w:sz w:val="32"/>
          <w:szCs w:val="32"/>
        </w:rPr>
        <w:t>NOS</w:t>
      </w:r>
      <w:r w:rsidRPr="007051A0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ซึ่งมีอยู่สองไอโซฟอร์ม คือเอนไซม์ที่อยู่เฉพาะในเนื้อเยื่อและเซลล์บางชนิด (</w:t>
      </w:r>
      <w:r w:rsidRPr="00D950F9">
        <w:rPr>
          <w:rFonts w:ascii="TH SarabunPSK" w:hAnsi="TH SarabunPSK" w:cs="TH SarabunPSK"/>
          <w:sz w:val="32"/>
          <w:szCs w:val="32"/>
        </w:rPr>
        <w:t>Constitution synthase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และไอโซฟอร์มที่เกิดจากการเหนี่ยวนำโดย </w:t>
      </w:r>
      <w:r w:rsidRPr="00D950F9">
        <w:rPr>
          <w:rFonts w:ascii="TH SarabunPSK" w:hAnsi="TH SarabunPSK" w:cs="TH SarabunPSK"/>
          <w:sz w:val="32"/>
          <w:szCs w:val="32"/>
        </w:rPr>
        <w:t xml:space="preserve">Macrophage </w:t>
      </w: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เรียกว่า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Inducible NOS </w:t>
      </w:r>
      <w:r w:rsidRPr="007051A0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051A0">
        <w:rPr>
          <w:rFonts w:ascii="TH SarabunPSK" w:hAnsi="TH SarabunPSK" w:cs="TH SarabunPSK"/>
          <w:sz w:val="32"/>
          <w:szCs w:val="32"/>
        </w:rPr>
        <w:t>iNOS</w:t>
      </w:r>
      <w:proofErr w:type="spellEnd"/>
      <w:r w:rsidRPr="007051A0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ไนตริ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ออกไซด์ที่สร้างโดย </w:t>
      </w:r>
      <w:proofErr w:type="spellStart"/>
      <w:r w:rsidRPr="007051A0">
        <w:rPr>
          <w:rFonts w:ascii="TH SarabunPSK" w:hAnsi="TH SarabunPSK" w:cs="TH SarabunPSK"/>
          <w:sz w:val="32"/>
          <w:szCs w:val="32"/>
        </w:rPr>
        <w:t>iNOS</w:t>
      </w:r>
      <w:proofErr w:type="spell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จะมีความเข้มข้นสูงในระยะเวลานานจะถูกออกซิไดซ์อย่างรวดเร็วภายใต้สภาวะที่มีออกซิเจน เกิดเป็นอนุมูลอิสระที่มีไนโตรเจนเป็นองค์ประกอบ </w:t>
      </w:r>
      <w:r w:rsidRPr="00D950F9">
        <w:rPr>
          <w:rFonts w:ascii="TH SarabunPSK" w:hAnsi="TH SarabunPSK" w:cs="TH SarabunPSK"/>
          <w:sz w:val="32"/>
          <w:szCs w:val="32"/>
        </w:rPr>
        <w:t xml:space="preserve">RNS </w:t>
      </w:r>
      <w:r w:rsidRPr="00D950F9">
        <w:rPr>
          <w:rFonts w:ascii="TH SarabunPSK" w:hAnsi="TH SarabunPSK" w:cs="TH SarabunPSK"/>
          <w:sz w:val="32"/>
          <w:szCs w:val="32"/>
          <w:cs/>
        </w:rPr>
        <w:t>จะทำปฏิกิริยา</w:t>
      </w:r>
      <w:r w:rsidR="00280A41" w:rsidRPr="00D950F9">
        <w:rPr>
          <w:rFonts w:ascii="TH SarabunPSK" w:hAnsi="TH SarabunPSK" w:cs="TH SarabunPSK"/>
          <w:sz w:val="32"/>
          <w:szCs w:val="32"/>
          <w:cs/>
        </w:rPr>
        <w:t>แล้วให้หมู่ไนโตรเจนแก่หมู่ไทออล</w:t>
      </w:r>
      <w:r w:rsidR="00280A4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1A0">
        <w:rPr>
          <w:rFonts w:ascii="TH SarabunPSK" w:hAnsi="TH SarabunPSK" w:cs="TH SarabunPSK"/>
          <w:sz w:val="32"/>
          <w:szCs w:val="32"/>
          <w:cs/>
        </w:rPr>
        <w:t>(</w:t>
      </w:r>
      <w:r w:rsidRPr="007051A0">
        <w:rPr>
          <w:rFonts w:ascii="TH SarabunPSK" w:hAnsi="TH SarabunPSK" w:cs="TH SarabunPSK"/>
          <w:sz w:val="32"/>
          <w:szCs w:val="32"/>
        </w:rPr>
        <w:t>-SH</w:t>
      </w:r>
      <w:r w:rsidRPr="007051A0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ของกลูต้าไทโอนหรือทำปฏิกิริยาให้หมู่ไนโตรเจนแก่หมู่ไทออลในโปรตีน ซึ่งการเกิดปฏิกิริยานี้มีผลให้โครงสร้างของโปรตีนเปลี่ยนไป และจะทำให้เซลล์ทำงานบกพร่อง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2.2.2.3 </w:t>
      </w:r>
      <w:r w:rsidRPr="00D950F9">
        <w:rPr>
          <w:rFonts w:ascii="TH SarabunPSK" w:hAnsi="TH SarabunPSK" w:cs="TH SarabunPSK"/>
          <w:sz w:val="32"/>
          <w:szCs w:val="32"/>
          <w:cs/>
        </w:rPr>
        <w:t>ไตรคลอโรเมทิล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Trichloromethyl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665" w:rsidRPr="00D950F9">
        <w:rPr>
          <w:rFonts w:ascii="TH SarabunPSK" w:hAnsi="TH SarabunPSK" w:cs="TH SarabunPSK"/>
          <w:sz w:val="32"/>
          <w:szCs w:val="32"/>
        </w:rPr>
        <w:t>CCl</w:t>
      </w:r>
      <w:r w:rsidR="007E0665"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E0665" w:rsidRPr="00D950F9">
        <w:rPr>
          <w:rFonts w:ascii="TH SarabunPSK" w:hAnsi="TH SarabunPSK" w:cs="TH SarabunPSK"/>
          <w:sz w:val="32"/>
          <w:szCs w:val="32"/>
        </w:rPr>
        <w:t>˙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เป็นอนุมูลอิสระที่มีอิเล็กตรอนที่ไม่มีคู่อยู่ที่คาร์บอน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Carboncentred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radical</w:t>
      </w:r>
      <w:r w:rsidRPr="00D950F9">
        <w:rPr>
          <w:rFonts w:ascii="TH SarabunPSK" w:hAnsi="TH SarabunPSK" w:cs="TH SarabunPSK"/>
          <w:sz w:val="32"/>
          <w:szCs w:val="32"/>
          <w:cs/>
        </w:rPr>
        <w:t>) เกิดจากการทำลายคาร์บอนเตตระคลอไรด์ (</w:t>
      </w:r>
      <w:r w:rsidRPr="00D950F9">
        <w:rPr>
          <w:rFonts w:ascii="TH SarabunPSK" w:hAnsi="TH SarabunPSK" w:cs="TH SarabunPSK"/>
          <w:sz w:val="32"/>
          <w:szCs w:val="32"/>
        </w:rPr>
        <w:t>Carbon tetrachloride,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CCl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  <w:cs/>
        </w:rPr>
        <w:t>) อนุมูลอิสระที่มีอิเล็กตรอนที่ไม่มีคู่อยู่ที่คาร์บอนนี้เป็นสารตัวกลาง (</w:t>
      </w:r>
      <w:r w:rsidRPr="00D950F9">
        <w:rPr>
          <w:rFonts w:ascii="TH SarabunPSK" w:hAnsi="TH SarabunPSK" w:cs="TH SarabunPSK"/>
          <w:sz w:val="32"/>
          <w:szCs w:val="32"/>
        </w:rPr>
        <w:t>Intermediate</w:t>
      </w:r>
      <w:r w:rsidRPr="00D950F9">
        <w:rPr>
          <w:rFonts w:ascii="TH SarabunPSK" w:hAnsi="TH SarabunPSK" w:cs="TH SarabunPSK"/>
          <w:sz w:val="32"/>
          <w:szCs w:val="32"/>
          <w:cs/>
        </w:rPr>
        <w:t>) ที่สำคัญในการเกิดออกซิเดชันของลิพิด (</w:t>
      </w:r>
      <w:r w:rsidRPr="00D950F9">
        <w:rPr>
          <w:rFonts w:ascii="TH SarabunPSK" w:hAnsi="TH SarabunPSK" w:cs="TH SarabunPSK"/>
          <w:sz w:val="32"/>
          <w:szCs w:val="32"/>
        </w:rPr>
        <w:t>Lipid peroxidation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เกิดได้ดังสมการ</w:t>
      </w:r>
    </w:p>
    <w:p w:rsidR="00B9660D" w:rsidRPr="00D950F9" w:rsidRDefault="00B9660D" w:rsidP="005C6C80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A3CDADB" wp14:editId="6BA4FC0A">
                <wp:simplePos x="0" y="0"/>
                <wp:positionH relativeFrom="column">
                  <wp:posOffset>1873986</wp:posOffset>
                </wp:positionH>
                <wp:positionV relativeFrom="paragraph">
                  <wp:posOffset>286335</wp:posOffset>
                </wp:positionV>
                <wp:extent cx="723900" cy="0"/>
                <wp:effectExtent l="0" t="76200" r="19050" b="1143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147.55pt;margin-top:22.55pt;width:57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CCl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3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˙+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33F07" w:rsidRPr="00D950F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33F07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CCl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3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OO</w: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˙ 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</w:rPr>
        <w:t>peroxyl</w:t>
      </w:r>
      <w:proofErr w:type="spell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radical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2.2.2.4 </w:t>
      </w:r>
      <w:r w:rsidRPr="00D950F9">
        <w:rPr>
          <w:rFonts w:ascii="TH SarabunPSK" w:hAnsi="TH SarabunPSK" w:cs="TH SarabunPSK"/>
          <w:sz w:val="32"/>
          <w:szCs w:val="32"/>
          <w:cs/>
        </w:rPr>
        <w:t>ไทอิล/เปอร์ไทอิล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Thiyl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perthiyl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RS˙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RSS˙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เป็นอนุมูลอิสระที่มีอิเล็กตรอนที่ไม่มีคู่อยู่ที่ซัลเฟอร์ เกิดจากสารประกอบที่มี </w:t>
      </w:r>
      <w:r w:rsidRPr="00D950F9">
        <w:rPr>
          <w:rFonts w:ascii="TH SarabunPSK" w:hAnsi="TH SarabunPSK" w:cs="TH SarabunPSK"/>
          <w:sz w:val="32"/>
          <w:szCs w:val="32"/>
        </w:rPr>
        <w:t xml:space="preserve">Thiol </w:t>
      </w:r>
      <w:r w:rsidRPr="00D950F9">
        <w:rPr>
          <w:rFonts w:ascii="TH SarabunPSK" w:hAnsi="TH SarabunPSK" w:cs="TH SarabunPSK"/>
          <w:sz w:val="32"/>
          <w:szCs w:val="32"/>
          <w:cs/>
        </w:rPr>
        <w:t>ถูกออกซิไดซ์โดยโลหะทรานซิชัน</w:t>
      </w:r>
      <w:r w:rsidR="007E066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D950F9" w:rsidRDefault="00B9660D" w:rsidP="005C6C80">
      <w:pPr>
        <w:spacing w:before="240" w:after="24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3660ED5" wp14:editId="6D53DD50">
                <wp:simplePos x="0" y="0"/>
                <wp:positionH relativeFrom="column">
                  <wp:posOffset>2133753</wp:posOffset>
                </wp:positionH>
                <wp:positionV relativeFrom="paragraph">
                  <wp:posOffset>283794</wp:posOffset>
                </wp:positionV>
                <wp:extent cx="723900" cy="0"/>
                <wp:effectExtent l="0" t="76200" r="19050" b="11430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168pt;margin-top:22.35pt;width:57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RSH  +</w:t>
      </w:r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Cu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33F07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RS˙ + Cu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</w:p>
    <w:p w:rsidR="00FA2788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 xml:space="preserve">2.2.2.5 </w:t>
      </w:r>
      <w:r w:rsidRPr="00D950F9">
        <w:rPr>
          <w:rFonts w:ascii="TH SarabunPSK" w:hAnsi="TH SarabunPSK" w:cs="TH SarabunPSK"/>
          <w:sz w:val="32"/>
          <w:szCs w:val="32"/>
          <w:cs/>
        </w:rPr>
        <w:t>โลหะทรานซิชัน (</w:t>
      </w:r>
      <w:r w:rsidRPr="00D950F9">
        <w:rPr>
          <w:rFonts w:ascii="TH SarabunPSK" w:hAnsi="TH SarabunPSK" w:cs="TH SarabunPSK"/>
          <w:sz w:val="32"/>
          <w:szCs w:val="32"/>
        </w:rPr>
        <w:t>Transition-metal ions</w:t>
      </w:r>
      <w:r w:rsidRPr="00D950F9">
        <w:rPr>
          <w:rFonts w:ascii="TH SarabunPSK" w:hAnsi="TH SarabunPSK" w:cs="TH SarabunPSK"/>
          <w:sz w:val="32"/>
          <w:szCs w:val="32"/>
          <w:cs/>
        </w:rPr>
        <w:t>) โลหะทรานซิชันทั้งหมดมีอิเล็กตรอนเดี่ยวจึงจัดเป็นอนุมูลอิสระยกเว้น สังกะสี เช่น เหล็ก และทองแดง เพราะมีความสามารถในการเปลี่ยนออกซิเดชันนัมเบอร์ทีละหนึ่ง ทำให้มันสามารถรับหรือให้อิเล็กตรอนที่ละหนึ่งได้ โลหะ</w:t>
      </w:r>
    </w:p>
    <w:p w:rsidR="005C6C80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ทรานซิชันจึงเป็นตัวเร่งปฏิกิริยาของอนุมูลอิสระที่มีศักยภาพสูง (โอภา วัชระคุปต์ และคณะ</w:t>
      </w:r>
      <w:r w:rsidRPr="00D950F9">
        <w:rPr>
          <w:rFonts w:ascii="TH SarabunPSK" w:hAnsi="TH SarabunPSK" w:cs="TH SarabunPSK"/>
          <w:sz w:val="32"/>
          <w:szCs w:val="32"/>
        </w:rPr>
        <w:t>,</w:t>
      </w:r>
      <w:r w:rsidR="00280A41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2006 ;</w:t>
      </w:r>
      <w:r w:rsidRPr="00D950F9">
        <w:rPr>
          <w:rFonts w:ascii="TH SarabunPSK" w:hAnsi="TH SarabunPSK" w:cs="TH SarabunPSK"/>
          <w:sz w:val="32"/>
          <w:szCs w:val="32"/>
          <w:cs/>
        </w:rPr>
        <w:t>ประสาร สวัสดิ์ซิตัง)</w:t>
      </w:r>
    </w:p>
    <w:p w:rsidR="00B9660D" w:rsidRPr="00D950F9" w:rsidRDefault="00B9660D" w:rsidP="00A556E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อนุมูลอิสระในระบบของสิ่งมีชีวิต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  <w:t xml:space="preserve">อนุมูลอิสระในระบบสิ่งมีชีวิตเกิดได้จากกระบวนการเมแทบอลิซึมในภาวะปกติของ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Aerobic cells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ซึ่งอนุมูลอิสระเกิดขึ้นได้หลายสาเหตุดังต่อไปนี้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ความผิดปกติของระบบการทำงานของไมโตคอนเดรีย </w:t>
      </w:r>
      <w:r w:rsidRPr="00D950F9">
        <w:rPr>
          <w:rFonts w:ascii="TH SarabunPSK" w:hAnsi="TH SarabunPSK" w:cs="TH SarabunPSK"/>
          <w:sz w:val="32"/>
          <w:szCs w:val="32"/>
        </w:rPr>
        <w:t xml:space="preserve">Reactive species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RS</w:t>
      </w:r>
      <w:r w:rsidRPr="00D950F9">
        <w:rPr>
          <w:rFonts w:ascii="TH SarabunPSK" w:hAnsi="TH SarabunPSK" w:cs="TH SarabunPSK"/>
          <w:sz w:val="32"/>
          <w:szCs w:val="32"/>
          <w:cs/>
        </w:rPr>
        <w:t>) หรือสารที่มีความไวในการทำปฏิกิริยา เกิดได้จากกระบวนการเผาผลาญในไมโตคอนเดรียโดยปฏิกิริยาออกซิเดชัน ขบวนการส่งผ่านอิเล็กตรอนที่เมมเบรนของแบคทีเรีย ที่อยู่ภายในไมโตคอน</w:t>
      </w:r>
      <w:r w:rsidR="004F6D84" w:rsidRPr="00D950F9">
        <w:rPr>
          <w:rFonts w:ascii="TH SarabunPSK" w:hAnsi="TH SarabunPSK" w:cs="TH SarabunPSK" w:hint="cs"/>
          <w:sz w:val="32"/>
          <w:szCs w:val="32"/>
          <w:cs/>
        </w:rPr>
        <w:br/>
      </w:r>
      <w:r w:rsidRPr="00D950F9">
        <w:rPr>
          <w:rFonts w:ascii="TH SarabunPSK" w:hAnsi="TH SarabunPSK" w:cs="TH SarabunPSK"/>
          <w:sz w:val="32"/>
          <w:szCs w:val="32"/>
          <w:cs/>
        </w:rPr>
        <w:t>เดรีย และที่เอ็นโดพลาสมิกเรติคูลัม (</w:t>
      </w:r>
      <w:r w:rsidRPr="00D950F9">
        <w:rPr>
          <w:rFonts w:ascii="TH SarabunPSK" w:hAnsi="TH SarabunPSK" w:cs="TH SarabunPSK"/>
          <w:sz w:val="32"/>
          <w:szCs w:val="32"/>
        </w:rPr>
        <w:t>Endoplasmic reticulum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Eukaryotic cells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ซึ่งอาจเป็นแหล่งผลิตอนุมูลซุปเปอร์ออกไซด์แอนอิออน (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ที่สำคัญที่สุดในสิ่งมีชีวิต การรั่วของอิเล็กตรอนออกจากขบวนการนี้ทำให้เกิด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ส่วนการส่งผ่านอิเล็กตรอนที่สมบูรณ์ให้กับออกซิเจนจะทำให้ได้น้ำ</w:t>
      </w:r>
      <w:r w:rsidR="007E066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D950F9" w:rsidRDefault="00B9660D" w:rsidP="005C6C80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55E4165" wp14:editId="4BFF98C8">
                <wp:simplePos x="0" y="0"/>
                <wp:positionH relativeFrom="column">
                  <wp:posOffset>2556434</wp:posOffset>
                </wp:positionH>
                <wp:positionV relativeFrom="paragraph">
                  <wp:posOffset>278079</wp:posOffset>
                </wp:positionV>
                <wp:extent cx="723900" cy="0"/>
                <wp:effectExtent l="0" t="76200" r="19050" b="11430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201.3pt;margin-top:21.9pt;width:57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+ 4e¯ + 4H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2H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</w:p>
    <w:p w:rsidR="00B9660D" w:rsidRPr="00D950F9" w:rsidRDefault="00B9660D" w:rsidP="00C71919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>โดนอนุมูลอิสระที่เกิดขึ้นจะไปทำความเสียหายแก่ไมโตคอนเดรีย (</w:t>
      </w:r>
      <w:r w:rsidRPr="00D950F9">
        <w:rPr>
          <w:rFonts w:ascii="TH SarabunPSK" w:hAnsi="TH SarabunPSK" w:cs="TH SarabunPSK"/>
          <w:sz w:val="32"/>
          <w:szCs w:val="32"/>
        </w:rPr>
        <w:t>Mitochondria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</w:rPr>
        <w:t xml:space="preserve">DNA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โดยเฉพาะ </w:t>
      </w:r>
      <w:r w:rsidRPr="00D950F9">
        <w:rPr>
          <w:rFonts w:ascii="TH SarabunPSK" w:hAnsi="TH SarabunPSK" w:cs="TH SarabunPSK"/>
          <w:sz w:val="32"/>
          <w:szCs w:val="32"/>
        </w:rPr>
        <w:t>mRNA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ซึ่งอนุมูลอิสระจะทำให้ </w:t>
      </w:r>
      <w:r w:rsidRPr="00D950F9">
        <w:rPr>
          <w:rFonts w:ascii="TH SarabunPSK" w:hAnsi="TH SarabunPSK" w:cs="TH SarabunPSK"/>
          <w:sz w:val="32"/>
          <w:szCs w:val="32"/>
        </w:rPr>
        <w:t xml:space="preserve">mRNA </w:t>
      </w:r>
      <w:r w:rsidRPr="00D950F9">
        <w:rPr>
          <w:rFonts w:ascii="TH SarabunPSK" w:hAnsi="TH SarabunPSK" w:cs="TH SarabunPSK"/>
          <w:sz w:val="32"/>
          <w:szCs w:val="32"/>
          <w:cs/>
        </w:rPr>
        <w:t>เสียหายไปเกิดความผิดปกติ แล้วจะทำให้ได้โปรตีนที่ผิดปกติ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2.3.2 </w:t>
      </w:r>
      <w:r w:rsidRPr="00D950F9">
        <w:rPr>
          <w:rFonts w:ascii="TH SarabunPSK" w:hAnsi="TH SarabunPSK" w:cs="TH SarabunPSK"/>
          <w:sz w:val="32"/>
          <w:szCs w:val="32"/>
          <w:cs/>
        </w:rPr>
        <w:t>เอนไซม์ (</w:t>
      </w:r>
      <w:r w:rsidRPr="00D950F9">
        <w:rPr>
          <w:rFonts w:ascii="TH SarabunPSK" w:hAnsi="TH SarabunPSK" w:cs="TH SarabunPSK"/>
          <w:sz w:val="32"/>
          <w:szCs w:val="32"/>
        </w:rPr>
        <w:t>Enzyme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เอนไซม์หลายชนิดมีความสามารถในการรีดิวซ์ออกซิเจนไปเป็น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2.3.2.1 </w:t>
      </w:r>
      <w:r w:rsidRPr="00D950F9">
        <w:rPr>
          <w:rFonts w:ascii="TH SarabunPSK" w:hAnsi="TH SarabunPSK" w:cs="TH SarabunPSK"/>
          <w:sz w:val="32"/>
          <w:szCs w:val="32"/>
          <w:cs/>
        </w:rPr>
        <w:t>เปอร์ออกซิเดสชนิดที่ไม่จำเพาะ (</w:t>
      </w:r>
      <w:r w:rsidRPr="00D950F9">
        <w:rPr>
          <w:rFonts w:ascii="TH SarabunPSK" w:hAnsi="TH SarabunPSK" w:cs="TH SarabunPSK"/>
          <w:sz w:val="32"/>
          <w:szCs w:val="32"/>
        </w:rPr>
        <w:t>Peroxidase, non-specific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ในพืช แบคทีเรีย และเนื้อเยื่อสัตว์บางชนิด เช่น </w:t>
      </w:r>
      <w:r w:rsidRPr="00D950F9">
        <w:rPr>
          <w:rFonts w:ascii="TH SarabunPSK" w:hAnsi="TH SarabunPSK" w:cs="TH SarabunPSK"/>
          <w:sz w:val="32"/>
          <w:szCs w:val="32"/>
        </w:rPr>
        <w:t xml:space="preserve">Phagocyte myeloperoxidase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Thyroid peroxidase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ซึ่งสร้าง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ระหว่างการเกิดปฏิกิริยา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 xml:space="preserve">2.3.2.2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Cellobiose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ในเชื้อรา ประกอบไปด้วย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Flavin adenine dinucleotide, FAD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Oxidized form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b-type cytochrome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จะไปออกซิไดซ์น้ำตาลโมเลกุลคู่หลายชนิด และเกิด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2.3.2.3 Nitric oxide synthase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NOS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พบในเซลล์ส่วนใหญ่ของสัตว์เลี้ยงลูกด้วยนม ผลิตออกไซด์จาก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  L-arginine </w:t>
      </w:r>
      <w:r w:rsidRPr="00D950F9">
        <w:rPr>
          <w:rFonts w:ascii="TH SarabunPSK" w:hAnsi="TH SarabunPSK" w:cs="TH SarabunPSK"/>
          <w:sz w:val="32"/>
          <w:szCs w:val="32"/>
          <w:cs/>
        </w:rPr>
        <w:t>และเกิดจาก</w:t>
      </w:r>
      <w:r w:rsidRPr="00D950F9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เมื่อมี </w:t>
      </w:r>
      <w:r w:rsidRPr="00D950F9">
        <w:rPr>
          <w:rFonts w:ascii="TH SarabunPSK" w:hAnsi="TH SarabunPSK" w:cs="TH SarabunPSK"/>
          <w:sz w:val="32"/>
          <w:szCs w:val="32"/>
        </w:rPr>
        <w:t xml:space="preserve">Arginine </w:t>
      </w:r>
      <w:r w:rsidRPr="00D950F9">
        <w:rPr>
          <w:rFonts w:ascii="TH SarabunPSK" w:hAnsi="TH SarabunPSK" w:cs="TH SarabunPSK"/>
          <w:sz w:val="32"/>
          <w:szCs w:val="32"/>
          <w:cs/>
        </w:rPr>
        <w:t>ต่ำ</w:t>
      </w:r>
    </w:p>
    <w:p w:rsidR="00B9660D" w:rsidRPr="00D950F9" w:rsidRDefault="00B9660D" w:rsidP="00DC1877">
      <w:pPr>
        <w:rPr>
          <w:rFonts w:ascii="TH SarabunPSK" w:hAnsi="TH SarabunPSK" w:cs="TH SarabunPSK"/>
          <w:i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 xml:space="preserve">2.3.2.4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Indoleamine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2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,3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-dioxygenase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พบในเนื้อเยื่อส่วนใหญ่ของสัตว์ โดยเฉพาะลำไส้เล็ก แต่ไม่พบในตับเอนไซม์นี้จะไปแยก </w:t>
      </w:r>
      <w:r w:rsidRPr="00D950F9">
        <w:rPr>
          <w:rFonts w:ascii="TH SarabunPSK" w:hAnsi="TH SarabunPSK" w:cs="TH SarabunPSK"/>
          <w:sz w:val="32"/>
          <w:szCs w:val="32"/>
        </w:rPr>
        <w:t xml:space="preserve">Indole ring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Tryptphan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และสารอื่นที่สัมพันธ์กัน เกิด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¯˙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2.3.2.5 Tryptophan dioxygenase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พบในเซลล์ตับ ทำหน้าที่เหมือนกับ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Indoleamine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2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,3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-dioxygenase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แต่มีความจำเพาะกับ </w:t>
      </w:r>
      <w:r w:rsidRPr="00D950F9">
        <w:rPr>
          <w:rFonts w:ascii="TH SarabunPSK" w:hAnsi="TH SarabunPSK" w:cs="TH SarabunPSK"/>
          <w:sz w:val="32"/>
          <w:szCs w:val="32"/>
        </w:rPr>
        <w:t>Tryptophan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2.3.2.6 Galactose oxidase </w:t>
      </w:r>
      <w:r w:rsidRPr="00D950F9">
        <w:rPr>
          <w:rFonts w:ascii="TH SarabunPSK" w:hAnsi="TH SarabunPSK" w:cs="TH SarabunPSK"/>
          <w:sz w:val="32"/>
          <w:szCs w:val="32"/>
          <w:cs/>
        </w:rPr>
        <w:t>พบในเชื้อรา ทำหน้าที่ออกซิไดซ์แอลกอฮอล์ไปเป็นอัลดีไฮด์ (</w:t>
      </w:r>
      <w:r w:rsidRPr="00D950F9">
        <w:rPr>
          <w:rFonts w:ascii="TH SarabunPSK" w:hAnsi="TH SarabunPSK" w:cs="TH SarabunPSK"/>
          <w:sz w:val="32"/>
          <w:szCs w:val="32"/>
        </w:rPr>
        <w:t>-CH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-OH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>-CHO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2.3.2.7 Aldehyde oxidase </w:t>
      </w:r>
      <w:r w:rsidRPr="00D950F9">
        <w:rPr>
          <w:rFonts w:ascii="TH SarabunPSK" w:hAnsi="TH SarabunPSK" w:cs="TH SarabunPSK"/>
          <w:sz w:val="32"/>
          <w:szCs w:val="32"/>
          <w:cs/>
        </w:rPr>
        <w:t>พบในตับ ทำหน้าที่ออกซิไดซ์อัลดีไฮด์ และสารอื่น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2.3.2.8 Xanthine 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พบที่ลำไส้และเนื้อเยื่อที่ขาดเลือด ทำหน้าที่เร่งปฏิกิริยาออกซิเดชันของ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Hypoxanthine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xanthine </w:t>
      </w:r>
      <w:r w:rsidRPr="00D950F9">
        <w:rPr>
          <w:rFonts w:ascii="TH SarabunPSK" w:hAnsi="TH SarabunPSK" w:cs="TH SarabunPSK"/>
          <w:sz w:val="32"/>
          <w:szCs w:val="32"/>
          <w:cs/>
        </w:rPr>
        <w:t>เพื่อเป็นกรดยูริก (</w:t>
      </w:r>
      <w:r w:rsidRPr="00D950F9">
        <w:rPr>
          <w:rFonts w:ascii="TH SarabunPSK" w:hAnsi="TH SarabunPSK" w:cs="TH SarabunPSK"/>
          <w:sz w:val="32"/>
          <w:szCs w:val="32"/>
        </w:rPr>
        <w:t>Uric acid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2.3.3 </w:t>
      </w:r>
      <w:r w:rsidRPr="00D950F9">
        <w:rPr>
          <w:rFonts w:ascii="TH SarabunPSK" w:hAnsi="TH SarabunPSK" w:cs="TH SarabunPSK"/>
          <w:sz w:val="32"/>
          <w:szCs w:val="32"/>
          <w:cs/>
        </w:rPr>
        <w:t>ฮีมโปรตีน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Haem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protein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เหล็กที่อยู่ใน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Haem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ring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ของโปรตีนและไมโอโกลบินนั้นอยู่ในรูป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Ferrous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 ion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Fe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2+</w:t>
      </w:r>
      <w:r w:rsidRPr="00D950F9">
        <w:rPr>
          <w:rFonts w:ascii="TH SarabunPSK" w:hAnsi="TH SarabunPSK" w:cs="TH SarabunPSK"/>
          <w:sz w:val="32"/>
          <w:szCs w:val="32"/>
          <w:vertAlign w:val="superscript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เมื่อรวมกับออกซิเจนก็ยังคงอยู่ในฟอร์มเดิม แต่เมื่อเกิดการย้ายอิเล็กตรอนและจะเกิดโครงสร้างตัวกลางขึ้นมา</w:t>
      </w:r>
      <w:r w:rsidR="007E066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E0665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D950F9" w:rsidRDefault="00B9660D" w:rsidP="00A57FB9">
      <w:pPr>
        <w:spacing w:before="240" w:after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7950960" wp14:editId="1B955DC0">
                <wp:simplePos x="0" y="0"/>
                <wp:positionH relativeFrom="column">
                  <wp:posOffset>2105660</wp:posOffset>
                </wp:positionH>
                <wp:positionV relativeFrom="paragraph">
                  <wp:posOffset>298186</wp:posOffset>
                </wp:positionV>
                <wp:extent cx="905510" cy="0"/>
                <wp:effectExtent l="38100" t="76200" r="27940" b="11430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51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2" o:spid="_x0000_s1026" type="#_x0000_t32" style="position:absolute;margin-left:165.8pt;margin-top:23.5pt;width:71.3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" strokecolor="black [3040]">
                <v:stroke startarrow="open"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Haem-Fe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-O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Haem-Fe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-O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˙¯</w:t>
      </w:r>
    </w:p>
    <w:p w:rsidR="00B9660D" w:rsidRPr="00D950F9" w:rsidRDefault="00B9660D" w:rsidP="003D24E7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C3A593A" wp14:editId="757DF509">
                <wp:simplePos x="0" y="0"/>
                <wp:positionH relativeFrom="column">
                  <wp:posOffset>2179715</wp:posOffset>
                </wp:positionH>
                <wp:positionV relativeFrom="paragraph">
                  <wp:posOffset>142875</wp:posOffset>
                </wp:positionV>
                <wp:extent cx="827405" cy="1"/>
                <wp:effectExtent l="0" t="76200" r="10795" b="11430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740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171.65pt;margin-top:11.25pt;width:65.15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 w:rsidR="007E0665" w:rsidRPr="00D950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Haem-Fe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-O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˙¯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="007E0665" w:rsidRPr="00D950F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Haem-Fe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+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˙¯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Ferric ion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Fe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F64E1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ที่อยู่ใน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Haem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ring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950F9">
        <w:rPr>
          <w:rFonts w:ascii="TH SarabunPSK" w:hAnsi="TH SarabunPSK" w:cs="TH SarabunPSK"/>
          <w:sz w:val="32"/>
          <w:szCs w:val="32"/>
        </w:rPr>
        <w:t>Haem-Fe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จะไม่สามารถจับกับออกซิเจนได้ จึงไม่ไวต่อการเกิดปฏิกิริยา ซึ่งก็คือ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Methaemoglobin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Metmyoglobin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นั่นเอง ฮีโมโกลบินในเม็ดเลือดแดงของมนุษย์ประมาณ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3%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จะเกิดออกซิเดชันทุกวัน นั่นคือเม็ดเลือดแดงจะสัมพันธ์กับ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ในปริมาณหนึ่งทุกวัน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2.3.4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การผลิตซุปเปอร์ออกไซด์ของแบคทีเรีย (</w:t>
      </w:r>
      <w:r w:rsidRPr="00D950F9">
        <w:rPr>
          <w:rFonts w:ascii="TH SarabunPSK" w:hAnsi="TH SarabunPSK" w:cs="TH SarabunPSK"/>
          <w:sz w:val="32"/>
          <w:szCs w:val="32"/>
        </w:rPr>
        <w:t>Bacterial superoxide production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ใน </w:t>
      </w:r>
      <w:r w:rsidRPr="00D950F9">
        <w:rPr>
          <w:rFonts w:ascii="TH SarabunPSK" w:hAnsi="TH SarabunPSK" w:cs="TH SarabunPSK"/>
          <w:i/>
          <w:iCs/>
          <w:sz w:val="32"/>
          <w:szCs w:val="32"/>
        </w:rPr>
        <w:t xml:space="preserve">E. coli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มีเอนไซม์บางอย่างในไซโทพลาซึมสามารถให้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จากปฏิกิริยาของมัน แต่ส่วนใหญ่จะมาจาก </w:t>
      </w:r>
      <w:r w:rsidR="007E0665" w:rsidRPr="00D950F9">
        <w:rPr>
          <w:rFonts w:ascii="TH SarabunPSK" w:hAnsi="TH SarabunPSK" w:cs="TH SarabunPSK"/>
          <w:sz w:val="32"/>
          <w:szCs w:val="32"/>
        </w:rPr>
        <w:t xml:space="preserve">electron transport </w:t>
      </w:r>
      <w:r w:rsidRPr="00D950F9">
        <w:rPr>
          <w:rFonts w:ascii="TH SarabunPSK" w:hAnsi="TH SarabunPSK" w:cs="TH SarabunPSK"/>
          <w:sz w:val="32"/>
          <w:szCs w:val="32"/>
        </w:rPr>
        <w:t xml:space="preserve">chain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ยังเกิดปฏิกิริยาของ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fumarate reductase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nicotinamide adenine dinucleotide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NADH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</w:rPr>
        <w:t>dehydrogenase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2.3.5 </w:t>
      </w:r>
      <w:r w:rsidRPr="00D950F9">
        <w:rPr>
          <w:rFonts w:ascii="TH SarabunPSK" w:hAnsi="TH SarabunPSK" w:cs="TH SarabunPSK"/>
          <w:sz w:val="32"/>
          <w:szCs w:val="32"/>
          <w:cs/>
        </w:rPr>
        <w:t>เอ็นโดพลาสมิคเรติคูลัม (</w:t>
      </w:r>
      <w:r w:rsidRPr="00D950F9">
        <w:rPr>
          <w:rFonts w:ascii="TH SarabunPSK" w:hAnsi="TH SarabunPSK" w:cs="TH SarabunPSK"/>
          <w:sz w:val="32"/>
          <w:szCs w:val="32"/>
        </w:rPr>
        <w:t>Endoplasmic reticulum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มีการทดลองพบว่า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endoplasmic reticulum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ที่แยกได้จากเนื้อเยื่อชนิดต่างๆมีการผลิต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D950F9">
        <w:rPr>
          <w:rFonts w:ascii="TH SarabunPSK" w:hAnsi="TH SarabunPSK" w:cs="TH SarabunPSK"/>
          <w:sz w:val="32"/>
          <w:szCs w:val="32"/>
        </w:rPr>
        <w:t>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อย่างรวดเร็วเมื่อบ่มกับ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nicotinamide adenine dinucleotide phosphate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NADPH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โดย </w:t>
      </w:r>
      <w:r w:rsidRPr="00D950F9">
        <w:rPr>
          <w:rFonts w:ascii="TH SarabunPSK" w:hAnsi="TH SarabunPSK" w:cs="TH SarabunPSK"/>
          <w:sz w:val="32"/>
          <w:szCs w:val="32"/>
        </w:rPr>
        <w:t xml:space="preserve">ROS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ที่เกิดขึ้นมาจากระบบของ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Cytochrom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P450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2.3.6 </w:t>
      </w:r>
      <w:r w:rsidRPr="00D950F9">
        <w:rPr>
          <w:rFonts w:ascii="TH SarabunPSK" w:hAnsi="TH SarabunPSK" w:cs="TH SarabunPSK"/>
          <w:sz w:val="32"/>
          <w:szCs w:val="32"/>
          <w:cs/>
        </w:rPr>
        <w:t>นิวเคลียส (</w:t>
      </w:r>
      <w:r w:rsidRPr="00D950F9">
        <w:rPr>
          <w:rFonts w:ascii="TH SarabunPSK" w:hAnsi="TH SarabunPSK" w:cs="TH SarabunPSK"/>
          <w:sz w:val="32"/>
          <w:szCs w:val="32"/>
        </w:rPr>
        <w:t>Nucleus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การรั่วของอิเล็กตรอนจากขบวนการขนส่งอิเล็กตรอนในนิวเคลียสไปสู่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แล้วเกิดเป็น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˙¯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ในสภาวะที่มี </w:t>
      </w:r>
      <w:r w:rsidRPr="00D950F9">
        <w:rPr>
          <w:rFonts w:ascii="TH SarabunPSK" w:hAnsi="TH SarabunPSK" w:cs="TH SarabunPSK"/>
          <w:sz w:val="32"/>
          <w:szCs w:val="32"/>
        </w:rPr>
        <w:t xml:space="preserve">NADH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NADPH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และอาจมีความสำคัญมากเพราะอนุมูลที่เกิดจะอยู่ใกล้กับ </w:t>
      </w:r>
      <w:r w:rsidRPr="00D950F9">
        <w:rPr>
          <w:rFonts w:ascii="TH SarabunPSK" w:hAnsi="TH SarabunPSK" w:cs="TH SarabunPSK"/>
          <w:sz w:val="32"/>
          <w:szCs w:val="32"/>
        </w:rPr>
        <w:t>DNA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ในนิวเคลียส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2.3.7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การเกิดปฏิกิริยาออกซิเดชันขึ้นเอง (</w:t>
      </w:r>
      <w:r w:rsidRPr="00D950F9">
        <w:rPr>
          <w:rFonts w:ascii="TH SarabunPSK" w:hAnsi="TH SarabunPSK" w:cs="TH SarabunPSK"/>
          <w:sz w:val="32"/>
          <w:szCs w:val="32"/>
        </w:rPr>
        <w:t>Auto-oxidation reaction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เนื่องจากออกซิเจนไม่ไวต่อการเกิดปฏิกิริยาจึงเป็นสิ่งที่ยากที่ออกซิเจนจะเกิดปฏิกิริยาออกซิเดชันขึ้นด้วยตัวมันเอง การเกิดปฏิกิริยาจึงมีการคาดคะเนว่าน่าจะเกิดจากการมีอิออนของโลหะทรานซิชัน เช่น เหล็ก และทองแดง ที่ปนอยู่เป็นตัวเร่งปฏิกิริยา โมเลกุลหลายชนิดในสิ่งมีชีวิตสามารถรีดิวซ์ออกซิเจนอย่างช้าๆ แล้วเกิดเป็น 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ซึ่งอนุมูลอิสระนี้ก็จะไปออกซิไดซ์สารประกอบนั้นเกิดเป็นปฏิกิริยาลูกโซ่ที่ซับซ้อน (</w:t>
      </w:r>
      <w:r w:rsidRPr="00D950F9">
        <w:rPr>
          <w:rFonts w:ascii="TH SarabunPSK" w:hAnsi="TH SarabunPSK" w:cs="TH SarabunPSK"/>
          <w:sz w:val="32"/>
          <w:szCs w:val="32"/>
        </w:rPr>
        <w:t>Complex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chain reaction</w:t>
      </w:r>
      <w:r w:rsidRPr="00D950F9">
        <w:rPr>
          <w:rFonts w:ascii="TH SarabunPSK" w:hAnsi="TH SarabunPSK" w:cs="TH SarabunPSK"/>
          <w:sz w:val="32"/>
          <w:szCs w:val="32"/>
          <w:cs/>
        </w:rPr>
        <w:t>) (โอภา วัชระคุปต์</w:t>
      </w:r>
      <w:r w:rsidRPr="00D950F9">
        <w:rPr>
          <w:rFonts w:ascii="TH SarabunPSK" w:hAnsi="TH SarabunPSK" w:cs="TH SarabunPSK"/>
          <w:sz w:val="32"/>
          <w:szCs w:val="32"/>
        </w:rPr>
        <w:t>,</w:t>
      </w:r>
      <w:r w:rsidR="00C71919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9970F8" w:rsidRPr="00D950F9">
        <w:rPr>
          <w:rFonts w:ascii="TH SarabunPSK" w:hAnsi="TH SarabunPSK" w:cs="TH SarabunPSK"/>
          <w:sz w:val="32"/>
          <w:szCs w:val="32"/>
        </w:rPr>
        <w:t>2249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;</w:t>
      </w:r>
      <w:r w:rsidR="00C71919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ประสาร สวัสดิ์ซิตัง)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2.3.7.1 Auto-oxidation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แบ่งออกเป็น 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ระยะ คือ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C2E5AD8" wp14:editId="196004FC">
                <wp:simplePos x="0" y="0"/>
                <wp:positionH relativeFrom="column">
                  <wp:posOffset>2679562</wp:posOffset>
                </wp:positionH>
                <wp:positionV relativeFrom="paragraph">
                  <wp:posOffset>448366</wp:posOffset>
                </wp:positionV>
                <wp:extent cx="523875" cy="33031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30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F17" w:rsidRPr="00F64E15" w:rsidRDefault="00B03F17" w:rsidP="00B966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4E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Light</w:t>
                            </w: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Pr="006E3A3E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11pt;margin-top:35.3pt;width:41.25pt;height:2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" filled="f" stroked="f">
                <v:textbox>
                  <w:txbxContent>
                    <w:p w:rsidR="00B03F17" w:rsidRPr="00F64E15" w:rsidRDefault="00B03F17" w:rsidP="00B9660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4E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Light</w:t>
                      </w: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Pr="006E3A3E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ED2083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ED2083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ระยะเหนี่ยวนำเริ่มต้น (</w:t>
      </w:r>
      <w:r w:rsidRPr="00D950F9">
        <w:rPr>
          <w:rFonts w:ascii="TH SarabunPSK" w:hAnsi="TH SarabunPSK" w:cs="TH SarabunPSK"/>
          <w:sz w:val="32"/>
          <w:szCs w:val="32"/>
        </w:rPr>
        <w:t>initiation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เป็นระยะที่กรดไขมันแตกตัวเป็นอนุมูลอิสระโดยมีแสงหรืออ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ุ</w:t>
      </w:r>
      <w:r w:rsidRPr="00D950F9">
        <w:rPr>
          <w:rFonts w:ascii="TH SarabunPSK" w:hAnsi="TH SarabunPSK" w:cs="TH SarabunPSK"/>
          <w:sz w:val="32"/>
          <w:szCs w:val="32"/>
          <w:cs/>
        </w:rPr>
        <w:t>ณภูมิเป็นตัวเร่งปฏิกิริยา ดังสมการ</w:t>
      </w:r>
    </w:p>
    <w:p w:rsidR="00B9660D" w:rsidRPr="00D950F9" w:rsidRDefault="00580F9E" w:rsidP="00580F9E">
      <w:pPr>
        <w:spacing w:before="240" w:after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3ABFC69" wp14:editId="47FEF8D9">
                <wp:simplePos x="0" y="0"/>
                <wp:positionH relativeFrom="column">
                  <wp:posOffset>2752649</wp:posOffset>
                </wp:positionH>
                <wp:positionV relativeFrom="paragraph">
                  <wp:posOffset>276149</wp:posOffset>
                </wp:positionV>
                <wp:extent cx="523875" cy="266700"/>
                <wp:effectExtent l="0" t="0" r="0" b="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F17" w:rsidRPr="00F64E15" w:rsidRDefault="00B03F17" w:rsidP="00B966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4E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  <w:p w:rsidR="00B03F17" w:rsidRPr="006E3A3E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6.75pt;margin-top:21.75pt;width:41.25pt;height:2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" filled="f" stroked="f">
                <v:textbox>
                  <w:txbxContent>
                    <w:p w:rsidR="00B03F17" w:rsidRPr="00F64E15" w:rsidRDefault="00B03F17" w:rsidP="00B9660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4E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</w:p>
                    <w:p w:rsidR="00B03F17" w:rsidRPr="006E3A3E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4E7"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B9D7939" wp14:editId="034031C3">
                <wp:simplePos x="0" y="0"/>
                <wp:positionH relativeFrom="column">
                  <wp:posOffset>2151380</wp:posOffset>
                </wp:positionH>
                <wp:positionV relativeFrom="paragraph">
                  <wp:posOffset>345135</wp:posOffset>
                </wp:positionV>
                <wp:extent cx="1485900" cy="0"/>
                <wp:effectExtent l="0" t="76200" r="19050" b="1143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169.4pt;margin-top:27.2pt;width:117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RH + initiator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  <w:t>R</w:t>
      </w:r>
      <w:r w:rsidR="00B9660D" w:rsidRPr="00D950F9">
        <w:rPr>
          <w:rFonts w:ascii="Algerian" w:hAnsi="Algerian" w:cs="TH SarabunPSK"/>
          <w:b/>
          <w:bCs/>
          <w:sz w:val="32"/>
          <w:szCs w:val="32"/>
        </w:rPr>
        <w:t>˙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+ H</w:t>
      </w:r>
      <w:r w:rsidR="00B9660D" w:rsidRPr="00D950F9">
        <w:rPr>
          <w:rFonts w:ascii="Algerian" w:hAnsi="Algerian" w:cs="TH SarabunPSK"/>
          <w:b/>
          <w:bCs/>
          <w:sz w:val="32"/>
          <w:szCs w:val="32"/>
        </w:rPr>
        <w:t>˙</w:t>
      </w:r>
    </w:p>
    <w:p w:rsidR="006A095E" w:rsidRDefault="00B9660D" w:rsidP="006A095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ED2083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ED2083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ระยะเพิ่มจำนวน (</w:t>
      </w:r>
      <w:r w:rsidRPr="00D950F9">
        <w:rPr>
          <w:rFonts w:ascii="TH SarabunPSK" w:hAnsi="TH SarabunPSK" w:cs="TH SarabunPSK"/>
          <w:sz w:val="32"/>
          <w:szCs w:val="32"/>
        </w:rPr>
        <w:t>propagation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เป็นระยะที่อนุมูลอิสระทำปฏิกิริยากับออกซิเจนเกิดเป็นอนุมูลเปอร์ออกซี่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peroxy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radical</w:t>
      </w:r>
      <w:r w:rsidRPr="00D950F9">
        <w:rPr>
          <w:rFonts w:ascii="TH SarabunPSK" w:hAnsi="TH SarabunPSK" w:cs="TH SarabunPSK"/>
          <w:sz w:val="32"/>
          <w:szCs w:val="32"/>
          <w:cs/>
        </w:rPr>
        <w:t>) แล้วปฏิกิริยาต่อกับกรดไขมันเกิดเป็น</w:t>
      </w:r>
    </w:p>
    <w:p w:rsidR="00B9660D" w:rsidRPr="00D950F9" w:rsidRDefault="00B9660D" w:rsidP="00A57FB9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ไฮโดรเปอร์ออกไซด์ (</w:t>
      </w:r>
      <w:r w:rsidRPr="00D950F9">
        <w:rPr>
          <w:rFonts w:ascii="TH SarabunPSK" w:hAnsi="TH SarabunPSK" w:cs="TH SarabunPSK"/>
          <w:sz w:val="32"/>
          <w:szCs w:val="32"/>
        </w:rPr>
        <w:t>hydro peroxide</w:t>
      </w:r>
      <w:r w:rsidRPr="00D950F9">
        <w:rPr>
          <w:rFonts w:ascii="TH SarabunPSK" w:hAnsi="TH SarabunPSK" w:cs="TH SarabunPSK"/>
          <w:sz w:val="32"/>
          <w:szCs w:val="32"/>
          <w:cs/>
        </w:rPr>
        <w:t>) และอนุมูลอิสระซึ่งถ้ามีแสงและความร้อนเป็นตัวเร่งก็จะเกิดปฏิกิริยาต่อทำให้อนุมูลอิสระเพิ่มขึ้น แล้วอนุมูลอิสระที่เกิดขึ้นก็สามารถทำปฏิกิริยากับออกซิเจนใหม่ได้ต่อเนื่องไปเรื่อย</w:t>
      </w:r>
      <w:r w:rsidR="001E0E9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1E0E9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ดังสมการ</w:t>
      </w:r>
    </w:p>
    <w:p w:rsidR="00B9660D" w:rsidRPr="00D950F9" w:rsidRDefault="00B9660D" w:rsidP="00ED20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0C1C634" wp14:editId="34DD93DB">
                <wp:simplePos x="0" y="0"/>
                <wp:positionH relativeFrom="column">
                  <wp:posOffset>2156792</wp:posOffset>
                </wp:positionH>
                <wp:positionV relativeFrom="paragraph">
                  <wp:posOffset>170815</wp:posOffset>
                </wp:positionV>
                <wp:extent cx="1485900" cy="0"/>
                <wp:effectExtent l="0" t="76200" r="19050" b="11430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169.85pt;margin-top:13.45pt;width:117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D950F9">
        <w:rPr>
          <w:rFonts w:ascii="Algerian" w:hAnsi="Algerian" w:cs="TH SarabunPSK"/>
          <w:b/>
          <w:bCs/>
          <w:sz w:val="32"/>
          <w:szCs w:val="32"/>
        </w:rPr>
        <w:t>˙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ROO</w:t>
      </w:r>
      <w:r w:rsidRPr="00D950F9">
        <w:rPr>
          <w:rFonts w:ascii="Algerian" w:hAnsi="Algerian" w:cs="TH SarabunPSK"/>
          <w:b/>
          <w:bCs/>
          <w:sz w:val="32"/>
          <w:szCs w:val="32"/>
        </w:rPr>
        <w:t>˙</w:t>
      </w:r>
    </w:p>
    <w:p w:rsidR="00B9660D" w:rsidRPr="00D950F9" w:rsidRDefault="00B9660D" w:rsidP="00A57FB9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37E16AB" wp14:editId="07387D5C">
                <wp:simplePos x="0" y="0"/>
                <wp:positionH relativeFrom="column">
                  <wp:posOffset>2106523</wp:posOffset>
                </wp:positionH>
                <wp:positionV relativeFrom="paragraph">
                  <wp:posOffset>334975</wp:posOffset>
                </wp:positionV>
                <wp:extent cx="1485900" cy="0"/>
                <wp:effectExtent l="0" t="76200" r="19050" b="1143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165.85pt;margin-top:26.4pt;width:11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ROO</w:t>
      </w:r>
      <w:r w:rsidRPr="00D950F9">
        <w:rPr>
          <w:rFonts w:ascii="Algerian" w:hAnsi="Algerian" w:cs="TH SarabunPSK"/>
          <w:b/>
          <w:bCs/>
          <w:sz w:val="32"/>
          <w:szCs w:val="32"/>
        </w:rPr>
        <w:t>˙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RH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ROOH + R</w:t>
      </w:r>
      <w:r w:rsidRPr="00D950F9">
        <w:rPr>
          <w:rFonts w:ascii="Algerian" w:hAnsi="Algerian" w:cs="TH SarabunPSK"/>
          <w:b/>
          <w:bCs/>
          <w:sz w:val="32"/>
          <w:szCs w:val="32"/>
        </w:rPr>
        <w:t>˙</w:t>
      </w:r>
    </w:p>
    <w:p w:rsidR="00B9660D" w:rsidRPr="00D950F9" w:rsidRDefault="00B9660D" w:rsidP="00A57FB9">
      <w:pPr>
        <w:spacing w:before="240"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D2DE0BB" wp14:editId="04132327">
                <wp:simplePos x="0" y="0"/>
                <wp:positionH relativeFrom="column">
                  <wp:posOffset>2552065</wp:posOffset>
                </wp:positionH>
                <wp:positionV relativeFrom="paragraph">
                  <wp:posOffset>634670</wp:posOffset>
                </wp:positionV>
                <wp:extent cx="523875" cy="333375"/>
                <wp:effectExtent l="0" t="0" r="0" b="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F17" w:rsidRPr="00F64E15" w:rsidRDefault="00B03F17" w:rsidP="00B966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4E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XO</w:t>
                            </w: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Pr="006E3A3E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0.95pt;margin-top:49.95pt;width:41.25pt;height:26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" filled="f" stroked="f">
                <v:textbox>
                  <w:txbxContent>
                    <w:p w:rsidR="00B03F17" w:rsidRPr="00F64E15" w:rsidRDefault="00B03F17" w:rsidP="00B9660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4E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XO</w:t>
                      </w: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Pr="006E3A3E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914BD" w:rsidRPr="00D950F9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E914B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="00E914BD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ระยะสิ้นสุด (</w:t>
      </w:r>
      <w:r w:rsidRPr="00D950F9">
        <w:rPr>
          <w:rFonts w:ascii="TH SarabunPSK" w:hAnsi="TH SarabunPSK" w:cs="TH SarabunPSK"/>
          <w:sz w:val="32"/>
          <w:szCs w:val="32"/>
        </w:rPr>
        <w:t>Termination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เป็นระยะ ที่อนุมูลอิสระที่เกิดขึ้นรวมตัวกันกลายเป็นโมเลกุลที่เสถียร ดังสมการ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Nawar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 1996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A57FB9" w:rsidP="00A57FB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D385200" wp14:editId="24AECB1A">
                <wp:simplePos x="0" y="0"/>
                <wp:positionH relativeFrom="column">
                  <wp:posOffset>2559380</wp:posOffset>
                </wp:positionH>
                <wp:positionV relativeFrom="paragraph">
                  <wp:posOffset>248285</wp:posOffset>
                </wp:positionV>
                <wp:extent cx="523875" cy="333375"/>
                <wp:effectExtent l="0" t="0" r="0" b="0"/>
                <wp:wrapNone/>
                <wp:docPr id="2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F17" w:rsidRPr="00F64E15" w:rsidRDefault="00B03F17" w:rsidP="00B966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4E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XO</w:t>
                            </w: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B03F17" w:rsidRPr="006E3A3E" w:rsidRDefault="00B03F17" w:rsidP="00B966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1.55pt;margin-top:19.55pt;width:41.25pt;height:26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" filled="f" stroked="f">
                <v:textbox>
                  <w:txbxContent>
                    <w:p w:rsidR="00B03F17" w:rsidRPr="00F64E15" w:rsidRDefault="00B03F17" w:rsidP="00B9660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64E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XO</w:t>
                      </w: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B03F17" w:rsidRPr="006E3A3E" w:rsidRDefault="00B03F17" w:rsidP="00B9660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B27D15" wp14:editId="3A758A43">
                <wp:simplePos x="0" y="0"/>
                <wp:positionH relativeFrom="column">
                  <wp:posOffset>2154803</wp:posOffset>
                </wp:positionH>
                <wp:positionV relativeFrom="paragraph">
                  <wp:posOffset>166812</wp:posOffset>
                </wp:positionV>
                <wp:extent cx="1255313" cy="580"/>
                <wp:effectExtent l="0" t="76200" r="21590" b="114300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313" cy="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290" o:spid="_x0000_s1026" type="#_x0000_t32" style="position:absolute;margin-left:169.65pt;margin-top:13.15pt;width:98.85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" strokecolor="black [3040]">
                <v:stroke endarrow="open"/>
              </v:shape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Hypoxanthine + O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H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xanthine + </w:t>
      </w:r>
      <w:proofErr w:type="gramStart"/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H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 +</w:t>
      </w:r>
      <w:proofErr w:type="gramEnd"/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O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˙¯</w:t>
      </w:r>
    </w:p>
    <w:p w:rsidR="00B9660D" w:rsidRDefault="00B9660D" w:rsidP="00992E06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A45FAF0" wp14:editId="79B8B7C7">
                <wp:simplePos x="0" y="0"/>
                <wp:positionH relativeFrom="column">
                  <wp:posOffset>2107096</wp:posOffset>
                </wp:positionH>
                <wp:positionV relativeFrom="paragraph">
                  <wp:posOffset>143897</wp:posOffset>
                </wp:positionV>
                <wp:extent cx="1302909" cy="8834"/>
                <wp:effectExtent l="0" t="76200" r="12065" b="106045"/>
                <wp:wrapNone/>
                <wp:docPr id="294" name="ลูกศรเชื่อมต่อแบบ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909" cy="88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4" o:spid="_x0000_s1026" type="#_x0000_t32" style="position:absolute;margin-left:165.9pt;margin-top:11.35pt;width:102.6pt;height: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Xanthine +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</w:t>
      </w:r>
      <w:r w:rsidR="006313AE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uric acid + 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 xml:space="preserve">2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+ O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˙¯</w:t>
      </w:r>
    </w:p>
    <w:p w:rsidR="006A095E" w:rsidRDefault="006A095E" w:rsidP="00992E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095E" w:rsidRPr="00D950F9" w:rsidRDefault="006A095E" w:rsidP="00992E0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B9660D" w:rsidP="00A57FB9">
      <w:pPr>
        <w:spacing w:before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2.3.8 </w:t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อนุมูลอิสระที่เกิดจากสภาวะแวดล้อม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การเกิดความเครียด เนื่องจากความเครียดกระตุ้นให้ร่างกายทำงานหนัก ใช้ออกซิเจนมาก กระตุ้นให้ต่อมหมวกไตหลั่งฮอร์โมนอะดรีนาลินแล้วมีผลให้ความดันเลือดสูง การเผาผลาญอาหารมากขึ้น มีการเกิดอนุมูลอิสระขึ้นในระหว่างที่ร่างกายกำลังสร้างฮอร์โมนชนิดหนึ่งที่ต่อต้านความเครียด และระหว่างที่เอนไซม์กำลังแยกสลายฮอร์โมนนี้ด้วย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2.3.8.2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การได้รับสารพิษ สารพิษที่ได้รับนี้เป็นแบบตั้งใจและไม่ตั้งใจรับเข้ามา เช่น สารเสพติดต่าง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ไม่ว่าจะเป็น แอลกอฮอล์ กาแฟ กัญชา เฮโรอีน สารพิษในอาหาร เช่น ยาฆ่าแมลง วัตถุปรุงแต่งอาหาร สารพิษจากผลิตภัณฑ์ต่าง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ที่ใช้ในชีวิตประจำวัน สารพิษจากยาชนิดต่าง</w:t>
      </w:r>
      <w:r w:rsidR="009E75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2.3.8.3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การได้รับคลื่นแม่เหล็กไฟฟ้า เช่นรับจากเครื่องใช้ไฟฟ้าต่าง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ที่ใช้ในชีวิตประจำวัน ได้แก่ วิทยุ โทรทัศน์ คอมพิวเตอร์ โทรศัพท์มือถือ เตาไมโครเวฟ เป็นต้น ซึ่งสร้างความเสียหายต่อร่างกายทั้งภายในและภายนอกในการทะลุทะลวงเข้าไปทำลายเซลล์ต่าง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ได้ง่าย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2.3.8.4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การได้รับแสงแดด การได้รับแสงแดดแรง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เป็นประจำ ร่างกายย่อมสะสมอนุมูลอิสระมากขึ้น โดยเฉพาะผู้ที่ทำงานกลางแจ้งเป็นเวลานาน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2.3.8.5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การได้รับรังสี รังสีเอ็กซเรย์ที่ได้รับจากฉายรังสีเพื่อการตรวจวินิจฉัยโรค หากได้รับบ่อย</w:t>
      </w:r>
      <w:r w:rsidR="00992E0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 ดีเอ็นเอจะถูกทำลายและมีความเสี่ยงในการเป็นโรคมะเร็ง</w:t>
      </w:r>
    </w:p>
    <w:p w:rsidR="00745BD1" w:rsidRPr="00D950F9" w:rsidRDefault="00B9660D" w:rsidP="0006339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2.3.8.6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การกินมากเกินไป เนื่องจากถ้ากินอาหา</w:t>
      </w:r>
      <w:r w:rsidR="001E0E9D" w:rsidRPr="00D950F9">
        <w:rPr>
          <w:rFonts w:ascii="TH SarabunPSK" w:hAnsi="TH SarabunPSK" w:cs="TH SarabunPSK"/>
          <w:sz w:val="32"/>
          <w:szCs w:val="32"/>
          <w:cs/>
        </w:rPr>
        <w:t>รมากร่างกายก็ต้องเผาผลาญ ต้องใช</w:t>
      </w:r>
      <w:r w:rsidR="001E0E9D" w:rsidRPr="00D950F9">
        <w:rPr>
          <w:rFonts w:ascii="TH SarabunPSK" w:hAnsi="TH SarabunPSK" w:cs="TH SarabunPSK" w:hint="cs"/>
          <w:sz w:val="32"/>
          <w:szCs w:val="32"/>
          <w:cs/>
        </w:rPr>
        <w:t>้</w:t>
      </w:r>
      <w:r w:rsidRPr="00D950F9">
        <w:rPr>
          <w:rFonts w:ascii="TH SarabunPSK" w:hAnsi="TH SarabunPSK" w:cs="TH SarabunPSK"/>
          <w:sz w:val="32"/>
          <w:szCs w:val="32"/>
          <w:cs/>
        </w:rPr>
        <w:t>พลังงานสูง และเกิดอนุมูลอิสระขึ้นมาในกระบวนการเผาผลาญนี้ (โรสวัณย์ พิริยะสมบูรธุ์</w:t>
      </w:r>
      <w:r w:rsidR="009970F8" w:rsidRPr="00D950F9">
        <w:rPr>
          <w:rFonts w:ascii="TH SarabunPSK" w:hAnsi="TH SarabunPSK" w:cs="TH SarabunPSK"/>
          <w:sz w:val="32"/>
          <w:szCs w:val="32"/>
        </w:rPr>
        <w:t>, 2553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9660D" w:rsidRPr="00D950F9" w:rsidRDefault="00B9660D" w:rsidP="0006339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.</w:t>
      </w:r>
      <w:r w:rsidR="005407F1" w:rsidRPr="00D950F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การเกิดปฏิกิริยาของอนุมูลอิสระ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9660D" w:rsidRPr="00D950F9" w:rsidRDefault="00B9660D" w:rsidP="0006339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ความไวในการทำปฏิกิริยาของอนุมูลอิสระต่าง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ขึ้นอยู่กับ ชนิดของอนุมูลอิสระ และโมเลกุลหรือสารที่อนุมูลนั่นรวมอยู่ด้วยกัน ลักษณะการทำปฏิกิริยาของอนุมูลอิสระดังนี้</w:t>
      </w:r>
    </w:p>
    <w:p w:rsidR="00B9660D" w:rsidRPr="00D94E9B" w:rsidRDefault="00B9660D" w:rsidP="00DC187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2.4.1 </w:t>
      </w:r>
      <w:r w:rsidRPr="00D950F9">
        <w:rPr>
          <w:rFonts w:ascii="TH SarabunPSK" w:hAnsi="TH SarabunPSK" w:cs="TH SarabunPSK"/>
          <w:sz w:val="32"/>
          <w:szCs w:val="32"/>
          <w:cs/>
        </w:rPr>
        <w:t>อนุมูลอิสระทำปฏิกิริยารวมตัวกับอนุมูลอื่น เกิดเป็นแอดดักท์ (</w:t>
      </w:r>
      <w:r w:rsidRPr="00D950F9">
        <w:rPr>
          <w:rFonts w:ascii="TH SarabunPSK" w:hAnsi="TH SarabunPSK" w:cs="TH SarabunPSK"/>
          <w:sz w:val="32"/>
          <w:szCs w:val="32"/>
        </w:rPr>
        <w:t>adduct</w:t>
      </w:r>
      <w:r w:rsidR="009970F8"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gramStart"/>
      <w:r w:rsidR="009970F8" w:rsidRPr="00D950F9">
        <w:rPr>
          <w:rFonts w:ascii="TH SarabunPSK" w:hAnsi="TH SarabunPSK" w:cs="TH SarabunPSK"/>
          <w:sz w:val="32"/>
          <w:szCs w:val="32"/>
          <w:cs/>
        </w:rPr>
        <w:t>ที่</w:t>
      </w:r>
      <w:r w:rsidRPr="00D950F9">
        <w:rPr>
          <w:rFonts w:ascii="TH SarabunPSK" w:hAnsi="TH SarabunPSK" w:cs="TH SarabunPSK"/>
          <w:sz w:val="32"/>
          <w:szCs w:val="32"/>
          <w:cs/>
        </w:rPr>
        <w:t>มีอิเล็กตรอนที่ยังไม่คู่</w:t>
      </w:r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>เช่น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OH˙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เข้ารวมกับกัวนีน (</w:t>
      </w:r>
      <w:r w:rsidRPr="00D950F9">
        <w:rPr>
          <w:rFonts w:ascii="TH SarabunPSK" w:hAnsi="TH SarabunPSK" w:cs="TH SarabunPSK"/>
          <w:sz w:val="32"/>
          <w:szCs w:val="32"/>
        </w:rPr>
        <w:t>guanine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ใน </w:t>
      </w:r>
      <w:r w:rsidRPr="00D950F9">
        <w:rPr>
          <w:rFonts w:ascii="TH SarabunPSK" w:hAnsi="TH SarabunPSK" w:cs="TH SarabunPSK"/>
          <w:sz w:val="32"/>
          <w:szCs w:val="32"/>
        </w:rPr>
        <w:t xml:space="preserve">DNA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ได้เป็น </w:t>
      </w:r>
      <w:r w:rsidRPr="00D950F9">
        <w:rPr>
          <w:rFonts w:ascii="TH SarabunPSK" w:hAnsi="TH SarabunPSK" w:cs="TH SarabunPSK"/>
          <w:sz w:val="32"/>
          <w:szCs w:val="32"/>
        </w:rPr>
        <w:t>8-hydroxyhuanine</w:t>
      </w:r>
      <w:r w:rsidR="00D94E9B">
        <w:rPr>
          <w:rFonts w:ascii="TH SarabunPSK" w:hAnsi="TH SarabunPSK" w:cs="TH SarabunPSK"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สมการทั่วไปแสดงดังนี้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745B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E6F5164" wp14:editId="4F924C28">
                <wp:simplePos x="0" y="0"/>
                <wp:positionH relativeFrom="column">
                  <wp:posOffset>2166289</wp:posOffset>
                </wp:positionH>
                <wp:positionV relativeFrom="paragraph">
                  <wp:posOffset>128905</wp:posOffset>
                </wp:positionV>
                <wp:extent cx="1121134" cy="0"/>
                <wp:effectExtent l="0" t="76200" r="22225" b="114300"/>
                <wp:wrapNone/>
                <wp:docPr id="299" name="ลูกศรเชื่อมต่อแบบตรง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13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9" o:spid="_x0000_s1026" type="#_x0000_t32" style="position:absolute;margin-left:170.55pt;margin-top:10.15pt;width:88.3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X˙ + Y˙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A636A6" w:rsidRPr="00D950F9">
        <w:rPr>
          <w:rFonts w:ascii="TH SarabunPSK" w:hAnsi="TH SarabunPSK" w:cs="TH SarabunPSK"/>
          <w:b/>
          <w:bCs/>
          <w:sz w:val="32"/>
          <w:szCs w:val="32"/>
        </w:rPr>
        <w:t>[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X - Y˙</w:t>
      </w:r>
      <w:r w:rsidR="00A636A6" w:rsidRPr="00D950F9">
        <w:rPr>
          <w:rFonts w:ascii="TH SarabunPSK" w:hAnsi="TH SarabunPSK" w:cs="TH SarabunPSK"/>
          <w:b/>
          <w:bCs/>
          <w:sz w:val="32"/>
          <w:szCs w:val="32"/>
        </w:rPr>
        <w:t>]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2.4.2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อนุมูลอิสระอาจจะเป็นสารรีดิวซ์ ที่ให้อิเล็กตรอน 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ตัว กับสารที่ไม่ใช่อนุมูลอิสระ ทำให้สารที่ได้รับอิเล็กตรอนมามีอิเล็กตรอนเพิ่มขึ้นละไม่มีคู่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ไปรีดิวซ์ </w:t>
      </w:r>
      <w:r w:rsidRPr="00D950F9">
        <w:rPr>
          <w:rFonts w:ascii="TH SarabunPSK" w:hAnsi="TH SarabunPSK" w:cs="TH SarabunPSK"/>
          <w:sz w:val="32"/>
          <w:szCs w:val="32"/>
        </w:rPr>
        <w:t>Cu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กลายเป็น </w:t>
      </w:r>
      <w:r w:rsidRPr="00D950F9">
        <w:rPr>
          <w:rFonts w:ascii="TH SarabunPSK" w:hAnsi="TH SarabunPSK" w:cs="TH SarabunPSK"/>
          <w:sz w:val="32"/>
          <w:szCs w:val="32"/>
        </w:rPr>
        <w:t>Cu</w:t>
      </w:r>
      <w:r w:rsidR="00D94E9B">
        <w:rPr>
          <w:rFonts w:ascii="TH SarabunPSK" w:hAnsi="TH SarabunPSK" w:cs="TH SarabunPSK"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สมการทั่วไปแสดงดังนี้</w:t>
      </w:r>
    </w:p>
    <w:p w:rsidR="00745BD1" w:rsidRPr="00D950F9" w:rsidRDefault="00745BD1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745B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A808AC6" wp14:editId="7058AB83">
                <wp:simplePos x="0" y="0"/>
                <wp:positionH relativeFrom="column">
                  <wp:posOffset>2192324</wp:posOffset>
                </wp:positionH>
                <wp:positionV relativeFrom="paragraph">
                  <wp:posOffset>135255</wp:posOffset>
                </wp:positionV>
                <wp:extent cx="1120775" cy="0"/>
                <wp:effectExtent l="0" t="76200" r="22225" b="114300"/>
                <wp:wrapNone/>
                <wp:docPr id="300" name="ลูกศรเชื่อมต่อแบบ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0" o:spid="_x0000_s1026" type="#_x0000_t32" style="position:absolute;margin-left:172.6pt;margin-top:10.65pt;width:88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X˙ + Y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X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Y˙¯</w:t>
      </w:r>
    </w:p>
    <w:p w:rsidR="00B9660D" w:rsidRPr="00D950F9" w:rsidRDefault="00B9660D" w:rsidP="00DC1877">
      <w:pPr>
        <w:rPr>
          <w:rFonts w:ascii="TH SarabunPSK" w:hAnsi="TH SarabunPSK" w:cs="TH SarabunPSK"/>
          <w:sz w:val="24"/>
          <w:szCs w:val="24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2.4.3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อนุมูลอิสระอาจเป็นสารออกซิไดซ์ ที่รับอิเล็กตรอน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>ตัว มาจากสารที่ไม่ใช่อนุมูลอิสระ ทำให้สารนั้นกลายเป็นสารที่มีอิเล็กตรอนที่ไม่มีคู่</w:t>
      </w:r>
      <w:r w:rsidR="00D94E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สมการทั่วไปแสดงดังนี้</w:t>
      </w:r>
    </w:p>
    <w:p w:rsidR="00745BD1" w:rsidRPr="00D950F9" w:rsidRDefault="00745BD1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4B8BBC6" wp14:editId="0E086616">
                <wp:simplePos x="0" y="0"/>
                <wp:positionH relativeFrom="column">
                  <wp:posOffset>3545536</wp:posOffset>
                </wp:positionH>
                <wp:positionV relativeFrom="paragraph">
                  <wp:posOffset>154940</wp:posOffset>
                </wp:positionV>
                <wp:extent cx="0" cy="79375"/>
                <wp:effectExtent l="0" t="0" r="19050" b="15875"/>
                <wp:wrapNone/>
                <wp:docPr id="301" name="ตัวเชื่อมต่อ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2pt,12.2pt" to="279.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" strokecolor="black [3040]"/>
            </w:pict>
          </mc:Fallback>
        </mc:AlternateContent>
      </w:r>
    </w:p>
    <w:p w:rsidR="00B9660D" w:rsidRPr="00D950F9" w:rsidRDefault="00D13277" w:rsidP="00D94E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8F5A50" wp14:editId="0D888CCD">
                <wp:simplePos x="0" y="0"/>
                <wp:positionH relativeFrom="column">
                  <wp:posOffset>3540429</wp:posOffset>
                </wp:positionH>
                <wp:positionV relativeFrom="paragraph">
                  <wp:posOffset>196215</wp:posOffset>
                </wp:positionV>
                <wp:extent cx="0" cy="86995"/>
                <wp:effectExtent l="0" t="0" r="19050" b="27305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5pt,15.45pt" to="278.7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A8E50DD" wp14:editId="50C1178F">
                <wp:simplePos x="0" y="0"/>
                <wp:positionH relativeFrom="column">
                  <wp:posOffset>3356914</wp:posOffset>
                </wp:positionH>
                <wp:positionV relativeFrom="paragraph">
                  <wp:posOffset>125095</wp:posOffset>
                </wp:positionV>
                <wp:extent cx="111125" cy="0"/>
                <wp:effectExtent l="0" t="0" r="22225" b="19050"/>
                <wp:wrapNone/>
                <wp:docPr id="304" name="ตัวเชื่อมต่อ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4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3pt,9.85pt" to="273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" strokecolor="black [3040]"/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B1AAA9" wp14:editId="2CECC37A">
                <wp:simplePos x="0" y="0"/>
                <wp:positionH relativeFrom="column">
                  <wp:posOffset>2193594</wp:posOffset>
                </wp:positionH>
                <wp:positionV relativeFrom="paragraph">
                  <wp:posOffset>118110</wp:posOffset>
                </wp:positionV>
                <wp:extent cx="1120775" cy="0"/>
                <wp:effectExtent l="0" t="76200" r="22225" b="11430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172.7pt;margin-top:9.3pt;width:88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  <w:proofErr w:type="gramStart"/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PR  +</w:t>
      </w:r>
      <w:proofErr w:type="gramEnd"/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OH˙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C˙ + H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2.4.4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อนุมูลอิสระอาจดึงเอาอะตอมของไฮโดรเจนจาก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C-H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(จาก </w:t>
      </w:r>
      <w:r w:rsidRPr="00D950F9">
        <w:rPr>
          <w:rFonts w:ascii="TH SarabunPSK" w:hAnsi="TH SarabunPSK" w:cs="TH SarabunPSK"/>
          <w:sz w:val="32"/>
          <w:szCs w:val="32"/>
        </w:rPr>
        <w:t>Carbon center</w:t>
      </w:r>
      <w:r w:rsidRPr="00D950F9">
        <w:rPr>
          <w:rFonts w:ascii="TH SarabunPSK" w:hAnsi="TH SarabunPSK" w:cs="TH SarabunPSK"/>
          <w:sz w:val="32"/>
          <w:szCs w:val="32"/>
          <w:cs/>
        </w:rPr>
        <w:t>) ทำให้อิเล็กตรอนที่ไม่มีคู่อยู่บนคาร์บอนอะตอม</w:t>
      </w:r>
      <w:r w:rsidR="00D94E9B">
        <w:rPr>
          <w:rFonts w:ascii="TH SarabunPSK" w:hAnsi="TH SarabunPSK" w:cs="TH SarabunPSK"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สมการทั่วไปแสดงดังนี้</w:t>
      </w:r>
    </w:p>
    <w:p w:rsidR="00F9126A" w:rsidRPr="00D950F9" w:rsidRDefault="00F9126A" w:rsidP="00DC18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CAFF02" wp14:editId="78A5BED9">
                <wp:simplePos x="0" y="0"/>
                <wp:positionH relativeFrom="column">
                  <wp:posOffset>3591560</wp:posOffset>
                </wp:positionH>
                <wp:positionV relativeFrom="paragraph">
                  <wp:posOffset>356870</wp:posOffset>
                </wp:positionV>
                <wp:extent cx="111125" cy="0"/>
                <wp:effectExtent l="0" t="0" r="22225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28.1pt" to="291.5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99783D8" wp14:editId="14A9B66F">
                <wp:simplePos x="0" y="0"/>
                <wp:positionH relativeFrom="column">
                  <wp:posOffset>3766820</wp:posOffset>
                </wp:positionH>
                <wp:positionV relativeFrom="paragraph">
                  <wp:posOffset>149860</wp:posOffset>
                </wp:positionV>
                <wp:extent cx="0" cy="79375"/>
                <wp:effectExtent l="0" t="0" r="19050" b="15875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pt,11.8pt" to="296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DC8864F" wp14:editId="20D55134">
                <wp:simplePos x="0" y="0"/>
                <wp:positionH relativeFrom="column">
                  <wp:posOffset>3766820</wp:posOffset>
                </wp:positionH>
                <wp:positionV relativeFrom="paragraph">
                  <wp:posOffset>427990</wp:posOffset>
                </wp:positionV>
                <wp:extent cx="0" cy="86995"/>
                <wp:effectExtent l="0" t="0" r="19050" b="27305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pt,33.7pt" to="296.6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298FCD3" wp14:editId="322808B0">
                <wp:simplePos x="0" y="0"/>
                <wp:positionH relativeFrom="column">
                  <wp:posOffset>1304925</wp:posOffset>
                </wp:positionH>
                <wp:positionV relativeFrom="paragraph">
                  <wp:posOffset>356870</wp:posOffset>
                </wp:positionV>
                <wp:extent cx="111125" cy="0"/>
                <wp:effectExtent l="0" t="0" r="22225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75pt,28.1pt" to="111.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E22034" wp14:editId="31FA43AF">
                <wp:simplePos x="0" y="0"/>
                <wp:positionH relativeFrom="column">
                  <wp:posOffset>1480185</wp:posOffset>
                </wp:positionH>
                <wp:positionV relativeFrom="paragraph">
                  <wp:posOffset>149860</wp:posOffset>
                </wp:positionV>
                <wp:extent cx="0" cy="79375"/>
                <wp:effectExtent l="0" t="0" r="19050" b="1587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11.8pt" to="116.5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" strokecolor="black [3040]"/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9034D6A" wp14:editId="3EBDC83B">
                <wp:simplePos x="0" y="0"/>
                <wp:positionH relativeFrom="column">
                  <wp:posOffset>1480185</wp:posOffset>
                </wp:positionH>
                <wp:positionV relativeFrom="paragraph">
                  <wp:posOffset>427990</wp:posOffset>
                </wp:positionV>
                <wp:extent cx="0" cy="86995"/>
                <wp:effectExtent l="0" t="0" r="19050" b="27305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5pt,33.7pt" to="116.5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" strokecolor="black [3040]"/>
            </w:pict>
          </mc:Fallback>
        </mc:AlternateContent>
      </w:r>
    </w:p>
    <w:p w:rsidR="00B9660D" w:rsidRPr="00D950F9" w:rsidRDefault="00B9660D" w:rsidP="00DC1877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B7486B" wp14:editId="3F61E133">
                <wp:simplePos x="0" y="0"/>
                <wp:positionH relativeFrom="column">
                  <wp:posOffset>2285365</wp:posOffset>
                </wp:positionH>
                <wp:positionV relativeFrom="paragraph">
                  <wp:posOffset>132080</wp:posOffset>
                </wp:positionV>
                <wp:extent cx="1120775" cy="0"/>
                <wp:effectExtent l="0" t="76200" r="22225" b="114300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" o:spid="_x0000_s1026" type="#_x0000_t32" style="position:absolute;margin-left:179.95pt;margin-top:10.4pt;width:88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="00921703" w:rsidRPr="00D950F9">
        <w:rPr>
          <w:rFonts w:ascii="TH SarabunPSK" w:hAnsi="TH SarabunPSK" w:cs="TH SarabunPSK"/>
          <w:b/>
          <w:bCs/>
          <w:sz w:val="32"/>
          <w:szCs w:val="32"/>
        </w:rPr>
        <w:t xml:space="preserve">  CH + OH˙</w:t>
      </w:r>
      <w:r w:rsidR="00921703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921703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921703"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="00921703"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C˙ + 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O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  <w:t xml:space="preserve">ชีวโมเลกุลส่วนใหญ่ไม่ใช่อนุมูลอิสระ การเกิด </w:t>
      </w:r>
      <w:r w:rsidRPr="00D950F9">
        <w:rPr>
          <w:rFonts w:ascii="TH SarabunPSK" w:hAnsi="TH SarabunPSK" w:cs="TH SarabunPSK"/>
          <w:sz w:val="32"/>
          <w:szCs w:val="32"/>
        </w:rPr>
        <w:t>OH˙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ในสิ่งมีชีวิตจึงเป็นการเริ่มต้นของปฏิกิริยาลูกโซ่ในการทำลายชีวโมเลกุล เช่น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การเกิดออกซิเดชันของลิพิด (</w:t>
      </w:r>
      <w:r w:rsidRPr="00D950F9">
        <w:rPr>
          <w:rFonts w:ascii="TH SarabunPSK" w:hAnsi="TH SarabunPSK" w:cs="TH SarabunPSK"/>
          <w:sz w:val="32"/>
          <w:szCs w:val="32"/>
        </w:rPr>
        <w:t>lipid peroxidation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2.4.4.1.</w:t>
      </w:r>
      <w:r w:rsidRPr="00D950F9">
        <w:rPr>
          <w:rFonts w:ascii="TH SarabunPSK" w:hAnsi="TH SarabunPSK" w:cs="TH SarabunPSK"/>
          <w:sz w:val="32"/>
          <w:szCs w:val="32"/>
          <w:cs/>
        </w:rPr>
        <w:t>ขั้นเริ่มเกิดปฏิกิริยา (</w:t>
      </w:r>
      <w:r w:rsidRPr="00D950F9">
        <w:rPr>
          <w:rFonts w:ascii="TH SarabunPSK" w:hAnsi="TH SarabunPSK" w:cs="TH SarabunPSK"/>
          <w:sz w:val="32"/>
          <w:szCs w:val="32"/>
        </w:rPr>
        <w:t>Initiation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สารที่มีคุณสมบัติในการดึงอะตอมของไฮโดรเจนจาก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methyl group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-CH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ของกรดไขมัน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Pr="00D950F9">
        <w:rPr>
          <w:rFonts w:ascii="TH SarabunPSK" w:hAnsi="TH SarabunPSK" w:cs="TH SarabunPSK"/>
          <w:sz w:val="32"/>
          <w:szCs w:val="32"/>
        </w:rPr>
        <w:t>OH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>˙</w:t>
      </w:r>
      <w:r w:rsidRPr="00D950F9">
        <w:rPr>
          <w:rFonts w:ascii="TH SarabunPSK" w:hAnsi="TH SarabunPSK" w:cs="TH SarabunPSK"/>
          <w:sz w:val="24"/>
          <w:szCs w:val="24"/>
        </w:rPr>
        <w:t xml:space="preserve">, </w:t>
      </w:r>
      <w:r w:rsidRPr="00D950F9">
        <w:rPr>
          <w:rFonts w:ascii="TH SarabunPSK" w:hAnsi="TH SarabunPSK" w:cs="TH SarabunPSK"/>
          <w:sz w:val="32"/>
          <w:szCs w:val="32"/>
        </w:rPr>
        <w:t>HO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˙¯, RO˙, ROO˙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และสารประกอบเชิงซ้อนของเหล็กและออกซิเจน (</w:t>
      </w:r>
      <w:r w:rsidRPr="00D950F9">
        <w:rPr>
          <w:rFonts w:ascii="TH SarabunPSK" w:hAnsi="TH SarabunPSK" w:cs="TH SarabunPSK"/>
          <w:sz w:val="32"/>
          <w:szCs w:val="32"/>
        </w:rPr>
        <w:t>iron-oxygen complexes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อะตอมของไฮโดรเจนที่ง่ายต่อการถูกดึงคืออะตอมที่เกาะกับคาร์บอนอะตอมที่อยู่ถัดจาก </w:t>
      </w:r>
      <w:r w:rsidRPr="00D950F9">
        <w:rPr>
          <w:rFonts w:ascii="TH SarabunPSK" w:hAnsi="TH SarabunPSK" w:cs="TH SarabunPSK"/>
          <w:sz w:val="32"/>
          <w:szCs w:val="32"/>
        </w:rPr>
        <w:t>–C=C-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ซึ่งเรียกว่า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allylic hydrogen </w:t>
      </w:r>
      <w:r w:rsidRPr="00D950F9">
        <w:rPr>
          <w:rFonts w:ascii="TH SarabunPSK" w:hAnsi="TH SarabunPSK" w:cs="TH SarabunPSK"/>
          <w:sz w:val="32"/>
          <w:szCs w:val="32"/>
          <w:cs/>
        </w:rPr>
        <w:t>และถ้าอยู่ระหว่างพันธะคู่สองพันธะ  จะยิ่งง่ายต่อการหลุดออก กรดไขมันไม่อิ่มตัวจะถูกดึงอะตอมไฮโดรเจนได้ง่ายกว่ากรดไขมันอิ่มตัว</w:t>
      </w:r>
    </w:p>
    <w:p w:rsidR="00F9126A" w:rsidRPr="00D950F9" w:rsidRDefault="00B9660D" w:rsidP="00F9126A">
      <w:pPr>
        <w:rPr>
          <w:rFonts w:ascii="TH SarabunPSK" w:hAnsi="TH SarabunPSK" w:cs="TH SarabunPSK"/>
          <w:iCs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2.4.4.2.</w:t>
      </w:r>
      <w:r w:rsidRPr="00D950F9">
        <w:rPr>
          <w:rFonts w:ascii="TH SarabunPSK" w:hAnsi="TH SarabunPSK" w:cs="TH SarabunPSK"/>
          <w:sz w:val="32"/>
          <w:szCs w:val="32"/>
          <w:cs/>
        </w:rPr>
        <w:t>ขั้นการเพิ่มอนุมูลอิสระ (</w:t>
      </w:r>
      <w:r w:rsidRPr="00D950F9">
        <w:rPr>
          <w:rFonts w:ascii="TH SarabunPSK" w:hAnsi="TH SarabunPSK" w:cs="TH SarabunPSK"/>
          <w:sz w:val="32"/>
          <w:szCs w:val="32"/>
        </w:rPr>
        <w:t>Propagation</w:t>
      </w:r>
      <w:r w:rsidRPr="00D950F9">
        <w:rPr>
          <w:rFonts w:ascii="TH SarabunPSK" w:hAnsi="TH SarabunPSK" w:cs="TH SarabunPSK"/>
          <w:sz w:val="32"/>
          <w:szCs w:val="32"/>
          <w:cs/>
        </w:rPr>
        <w:t>) เมื่ออะตอมไฮโดรเจนหลุดออกจากคาร์บอนอะตอม จะทำให้ตำแหน่งที่อะตอมไฮไดรเจนหลุดออกนั้นมีอิเล็กตรอนที่ไม่มีคู่อยู่ ได้เป็นอนุมูลของคาร์บอน (</w:t>
      </w:r>
      <w:r w:rsidRPr="00D950F9">
        <w:rPr>
          <w:rFonts w:ascii="TH SarabunPSK" w:hAnsi="TH SarabunPSK" w:cs="TH SarabunPSK"/>
          <w:sz w:val="32"/>
          <w:szCs w:val="32"/>
        </w:rPr>
        <w:t>-C˙H-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และอนุมูลนี้จะมีการจัดเรียงตัวใหม่เพื่อให้ตัวมันเองมันเสถียร ซึ่งเรียกว่า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conjugated diene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แต่ถ้า </w:t>
      </w:r>
      <w:r w:rsidRPr="00D950F9">
        <w:rPr>
          <w:rFonts w:ascii="TH SarabunPSK" w:hAnsi="TH SarabunPSK" w:cs="TH SarabunPSK"/>
          <w:sz w:val="32"/>
          <w:szCs w:val="32"/>
        </w:rPr>
        <w:t>-C˙H-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สองตัวมาชนกันอาจจะเกิด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Cross link </w:t>
      </w:r>
      <w:r w:rsidRPr="00D950F9">
        <w:rPr>
          <w:rFonts w:ascii="TH SarabunPSK" w:hAnsi="TH SarabunPSK" w:cs="TH SarabunPSK"/>
          <w:sz w:val="32"/>
          <w:szCs w:val="32"/>
          <w:cs/>
        </w:rPr>
        <w:t>ของสายของกรดไขมันได้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แต่อันที่น่าจะเป็นไปได้มากกว่าการเกิด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Cross link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D950F9">
        <w:rPr>
          <w:rFonts w:ascii="TH SarabunPSK" w:hAnsi="TH SarabunPSK" w:cs="TH SarabunPSK"/>
          <w:sz w:val="32"/>
          <w:szCs w:val="32"/>
        </w:rPr>
        <w:t>-C˙H-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ภายใต้สภาวะที่มีอากาศ คือการรวมตัวกับออกซิเจน เกิดเป็น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peroxyl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radical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ROO˙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 w:hint="cs"/>
          <w:i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โดย </w:t>
      </w:r>
      <w:r w:rsidRPr="00D950F9">
        <w:rPr>
          <w:rFonts w:ascii="TH SarabunPSK" w:hAnsi="TH SarabunPSK" w:cs="TH SarabunPSK"/>
          <w:sz w:val="32"/>
          <w:szCs w:val="32"/>
        </w:rPr>
        <w:t>ROO˙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ที่เกิดขึ้นนี้สามารถไปดึงเอาอะตอมไฮโดรเจนจากไขมันโมเลกุลอื่นอยู่ใกล้เคียงได้อีก ทำให้เกิด 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lipid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</w:rPr>
        <w:t>hydroperoxide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iCs/>
          <w:sz w:val="32"/>
          <w:szCs w:val="32"/>
        </w:rPr>
        <w:t>ROOH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) และเกิดอนุมูลของคาร์บอน ที่สามารถทำปฏิกิริยากับออกซิเจนแล้วได้เป็น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</w:rPr>
        <w:t>peroxly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</w:rPr>
        <w:t xml:space="preserve"> radical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 ได้ จึงกลายเป็นปฏิกิริยาลูกโซ่ต่อเนื่องกัน</w:t>
      </w:r>
      <w:r w:rsidR="00F9126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9970F8" w:rsidRPr="00D950F9">
        <w:rPr>
          <w:rFonts w:ascii="TH SarabunPSK" w:hAnsi="TH SarabunPSK" w:cs="TH SarabunPSK" w:hint="cs"/>
          <w:i/>
          <w:sz w:val="32"/>
          <w:szCs w:val="32"/>
          <w:cs/>
        </w:rPr>
        <w:t>ดังสมการ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F9126A">
      <w:pPr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9094170" wp14:editId="63202C58">
                <wp:simplePos x="0" y="0"/>
                <wp:positionH relativeFrom="column">
                  <wp:posOffset>2253244</wp:posOffset>
                </wp:positionH>
                <wp:positionV relativeFrom="paragraph">
                  <wp:posOffset>131445</wp:posOffset>
                </wp:positionV>
                <wp:extent cx="819509" cy="8627"/>
                <wp:effectExtent l="0" t="76200" r="19050" b="106045"/>
                <wp:wrapNone/>
                <wp:docPr id="41" name="ลูกศรเชื่อมต่อแบบ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509" cy="86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1" o:spid="_x0000_s1026" type="#_x0000_t32" style="position:absolute;margin-left:177.4pt;margin-top:10.35pt;width:64.55pt;height:.7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ROO˙ + CH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  <w:t>ROOH + C˙</w:t>
      </w:r>
    </w:p>
    <w:p w:rsidR="00F9126A" w:rsidRPr="00D950F9" w:rsidRDefault="00F9126A" w:rsidP="00DC1877">
      <w:pPr>
        <w:rPr>
          <w:rFonts w:ascii="TH SarabunPSK" w:hAnsi="TH SarabunPSK" w:cs="TH SarabunPSK"/>
          <w:i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i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5</w:t>
      </w:r>
      <w:r w:rsidR="005407F1" w:rsidRPr="00D950F9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b/>
          <w:bCs/>
          <w:i/>
          <w:sz w:val="32"/>
          <w:szCs w:val="32"/>
          <w:cs/>
        </w:rPr>
        <w:t>อนุมูลอิสระกับการเกิดโรค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i/>
          <w:sz w:val="32"/>
          <w:szCs w:val="32"/>
          <w:cs/>
        </w:rPr>
        <w:t>เป็นตัวการสำคัญของการเกิดโรคต่าง</w:t>
      </w:r>
      <w:r w:rsidR="009970F8" w:rsidRPr="00D950F9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>ๆ หลายโรค อีกทั้งยังทำให้เกิดความเสื่อมตามส่วน</w:t>
      </w:r>
      <w:r w:rsidR="00F64E15" w:rsidRPr="00D950F9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ๆของร่างกายด้วย โดยอนุมูลอิสระจะทำปฏิกิริยาทันทีกับ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Lipids, Nucleic acids, Proteins, Sugars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Sterols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Lee, Koo, &amp; Min, 2004</w:t>
      </w:r>
      <w:r w:rsidRPr="00D950F9">
        <w:rPr>
          <w:rFonts w:ascii="TH SarabunPSK" w:hAnsi="TH SarabunPSK" w:cs="TH SarabunPSK"/>
          <w:sz w:val="32"/>
          <w:szCs w:val="32"/>
          <w:cs/>
        </w:rPr>
        <w:t>) ความไม่สมดุลของการเกิดอนุมูลอิสระทำให้มีอนุมูลอิสระมากเกินสมดุล และเกิดภาวะที่เซลล์และร่างกายถูกออกซิไดซ์ (</w:t>
      </w:r>
      <w:r w:rsidRPr="00D950F9">
        <w:rPr>
          <w:rFonts w:ascii="TH SarabunPSK" w:hAnsi="TH SarabunPSK" w:cs="TH SarabunPSK"/>
          <w:sz w:val="32"/>
          <w:szCs w:val="32"/>
        </w:rPr>
        <w:t>oxidative stress</w:t>
      </w:r>
      <w:r w:rsidRPr="00D950F9">
        <w:rPr>
          <w:rFonts w:ascii="TH SarabunPSK" w:hAnsi="TH SarabunPSK" w:cs="TH SarabunPSK"/>
          <w:sz w:val="32"/>
          <w:szCs w:val="32"/>
          <w:cs/>
        </w:rPr>
        <w:t>) ซึ่งภาวะดังกล่าวมีความเกี่ยวข้องในการเกิดโรคต่าง</w:t>
      </w:r>
      <w:r w:rsidR="00F64E1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เช่น ภาวะผนังเส้นเลือดแดงหนาตัวและยืดหยุ่นน้อยลงเพราะมีการสะสมไขมันที่ภายในผนังเส้นเลือด ทำให้เส้นเลือดตีบตันเกิดภาวะขาดเลือดชั่วขณะที่สมอง และหัวใจ นอกจากนี้ </w:t>
      </w:r>
      <w:r w:rsidRPr="00D950F9">
        <w:rPr>
          <w:rFonts w:ascii="TH SarabunPSK" w:hAnsi="TH SarabunPSK" w:cs="TH SarabunPSK"/>
          <w:sz w:val="32"/>
          <w:szCs w:val="32"/>
        </w:rPr>
        <w:t xml:space="preserve">oxidative stress </w:t>
      </w:r>
      <w:r w:rsidRPr="00D950F9">
        <w:rPr>
          <w:rFonts w:ascii="TH SarabunPSK" w:hAnsi="TH SarabunPSK" w:cs="TH SarabunPSK"/>
          <w:sz w:val="32"/>
          <w:szCs w:val="32"/>
          <w:cs/>
        </w:rPr>
        <w:t>ยังเกี่ยวกับลักษณะโรคหรืออาการผิดปกติต่าง</w:t>
      </w:r>
      <w:r w:rsidR="00F64E1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 เช่น อัลไซเมอร์ พาร์กินสัน เป็นต้น (โอภา วัชระคุปต์ และคณะ</w:t>
      </w:r>
      <w:r w:rsidR="009970F8" w:rsidRPr="00D950F9">
        <w:rPr>
          <w:rFonts w:ascii="TH SarabunPSK" w:hAnsi="TH SarabunPSK" w:cs="TH SarabunPSK"/>
          <w:sz w:val="32"/>
          <w:szCs w:val="32"/>
        </w:rPr>
        <w:t>, 2549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2.5.1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โรคหัวใจและสมองขาดเลือด อนุมูลอิสระทำให้เกิดภาวะหัวใจและสมองขาดเลือดจากการเกิด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lipidperoxidation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แล้วทำให้หลอดเลือดผิดปกติ</w:t>
      </w:r>
      <w:r w:rsidR="009970F8" w:rsidRPr="00D950F9">
        <w:rPr>
          <w:rFonts w:ascii="TH SarabunPSK" w:hAnsi="TH SarabunPSK" w:cs="TH SarabunPSK"/>
          <w:sz w:val="32"/>
          <w:szCs w:val="32"/>
          <w:cs/>
        </w:rPr>
        <w:t>อักเสบและอุดตัน เกิดภาวะขาดเลือ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>ด</w:t>
      </w: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>ชั่วขณะในระยะแรก และเมื่อเลือดกลับไปเลี้ยงใหม่ทำให้สภาพทางชีวเคมีของเซลล์เปลี่ยนไปทำให้อนุมูลอิสระเกิดมากขึ้น</w:t>
      </w:r>
    </w:p>
    <w:p w:rsidR="009970F8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2.5.1.1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ภาวะขาดเลือดชั่วขณะในระยะแรก การที่เซลล์ขาดออกซิเจนและพลังงานอันเนื่องจากภาวะหลอดเลือดตีบตันมีผลให้มีการหลั่ง </w:t>
      </w:r>
      <w:r w:rsidRPr="00D950F9">
        <w:rPr>
          <w:rFonts w:ascii="TH SarabunPSK" w:hAnsi="TH SarabunPSK" w:cs="TH SarabunPSK"/>
          <w:sz w:val="32"/>
          <w:szCs w:val="32"/>
        </w:rPr>
        <w:t xml:space="preserve">glutamate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เพิ่มขึ้น แล้วจับกับ </w:t>
      </w:r>
      <w:r w:rsidRPr="00D950F9">
        <w:rPr>
          <w:rFonts w:ascii="TH SarabunPSK" w:hAnsi="TH SarabunPSK" w:cs="TH SarabunPSK"/>
          <w:sz w:val="32"/>
          <w:szCs w:val="32"/>
        </w:rPr>
        <w:t>NMDA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 AMPA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recaptor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จะทำให้มีแคลเซียมเข้าสู่เซลล์เพิ่มขึ้น ทำให้เกิด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Nitric oxide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>เพิ่มสูงมากขึ้น</w:t>
      </w:r>
      <w:r w:rsidR="00B2515E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ไมโตคอน</w:t>
      </w:r>
      <w:proofErr w:type="gramEnd"/>
      <w:r w:rsidR="009970F8" w:rsidRPr="00D950F9">
        <w:rPr>
          <w:rFonts w:ascii="TH SarabunPSK" w:hAnsi="TH SarabunPSK" w:cs="TH SarabunPSK"/>
          <w:sz w:val="32"/>
          <w:szCs w:val="32"/>
        </w:rPr>
        <w:t>-</w:t>
      </w:r>
    </w:p>
    <w:p w:rsidR="00B9660D" w:rsidRPr="00D950F9" w:rsidRDefault="00B2515E" w:rsidP="00DC18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เดรีย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ถูกทำลาย นอกจากนี้ยังกระตุ้นเอนไซม์ </w:t>
      </w:r>
      <w:r w:rsidR="00B9660D" w:rsidRPr="00D950F9">
        <w:rPr>
          <w:rFonts w:ascii="TH SarabunPSK" w:hAnsi="TH SarabunPSK" w:cs="TH SarabunPSK"/>
          <w:sz w:val="32"/>
          <w:szCs w:val="32"/>
        </w:rPr>
        <w:t>Protease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Phospholipase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ซึ่งทำให้เกิดอนุมูลอิสระ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2.5.2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โรคมะเร็ง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>คือโรคที่เกิดจากความไม่สมดุลของร่างกายระหว่างการแบ่งตัวและเปลี่ยนสภาของเซลล์กับการตายและการมีอายุของเซลล์  กลไกสำคัญ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กลไกที่น่าจะทำให้เกิดมะเร็งคือ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2.5.2.1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สารก่อมะเร็งทำให้มีการสร้าง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 xml:space="preserve">DNA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และการแบ่งตัวเพิ่มขึ้นเป็นสาเหตุให้เกิดการก่อการกลายพันธุ์ในการแบ่งตัวของเซลล์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เนื่องจากมีการซ่อมแซมที่บกพร่อง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2.5.2.2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>ความไม่สมดุลระหว่างการเจริญเติบโตและการตายของเซลล์  เมื่อเซลล์มีการเสียหายของ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DNA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จะมีกระบวนการกำจัดเซลล์นั้นๆ ที่เรียกว่า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apoptosis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โดยมีโปรตีน </w:t>
      </w:r>
      <w:r w:rsidRPr="00D950F9">
        <w:rPr>
          <w:rFonts w:ascii="TH SarabunPSK" w:hAnsi="TH SarabunPSK" w:cs="TH SarabunPSK"/>
          <w:sz w:val="32"/>
          <w:szCs w:val="32"/>
        </w:rPr>
        <w:t>p53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ที่ทำหน้าที่สำคัญในการตรวจสอบความถูกต้องของ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DNA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ที่สร้างขึ้นในระหว่างการแบ่งเซลล์  หากพบว่าเซลล์มีความผิดปกติโปรตีน </w:t>
      </w:r>
      <w:r w:rsidRPr="00D950F9">
        <w:rPr>
          <w:rFonts w:ascii="TH SarabunPSK" w:hAnsi="TH SarabunPSK" w:cs="TH SarabunPSK"/>
          <w:sz w:val="32"/>
          <w:szCs w:val="32"/>
        </w:rPr>
        <w:t xml:space="preserve">p53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จะส่งสัญญาณให้เกิด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apoptosis </w:t>
      </w:r>
      <w:r w:rsidRPr="00D950F9">
        <w:rPr>
          <w:rFonts w:ascii="TH SarabunPSK" w:hAnsi="TH SarabunPSK" w:cs="TH SarabunPSK"/>
          <w:sz w:val="32"/>
          <w:szCs w:val="32"/>
          <w:cs/>
        </w:rPr>
        <w:t>เพื่อทำลายเซลล์ที่ผิดปกตินั้น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ซึ่งถ้าหาก </w:t>
      </w:r>
      <w:r w:rsidRPr="00D950F9">
        <w:rPr>
          <w:rFonts w:ascii="TH SarabunPSK" w:hAnsi="TH SarabunPSK" w:cs="TH SarabunPSK"/>
          <w:sz w:val="32"/>
          <w:szCs w:val="32"/>
        </w:rPr>
        <w:t xml:space="preserve">apoptosis </w:t>
      </w:r>
      <w:r w:rsidRPr="00D950F9">
        <w:rPr>
          <w:rFonts w:ascii="TH SarabunPSK" w:hAnsi="TH SarabunPSK" w:cs="TH SarabunPSK"/>
          <w:sz w:val="32"/>
          <w:szCs w:val="32"/>
          <w:cs/>
        </w:rPr>
        <w:t>ผิดปกติ เช่น ในกรณีที่กระบวนการตายไม่ทำงานก็จะเกิดการแบ่งตัวของเซลล์จำนวนมากซึ่งเป็นสาเหตุของโรคมะเร็ง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9970F8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2.5.3 </w:t>
      </w:r>
      <w:proofErr w:type="gramStart"/>
      <w:r w:rsidR="009970F8" w:rsidRPr="00D950F9">
        <w:rPr>
          <w:rFonts w:ascii="TH SarabunPSK" w:hAnsi="TH SarabunPSK" w:cs="TH SarabunPSK"/>
          <w:sz w:val="32"/>
          <w:szCs w:val="32"/>
          <w:cs/>
        </w:rPr>
        <w:t>ภาวะแ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>ท</w:t>
      </w:r>
      <w:r w:rsidRPr="00D950F9">
        <w:rPr>
          <w:rFonts w:ascii="TH SarabunPSK" w:hAnsi="TH SarabunPSK" w:cs="TH SarabunPSK"/>
          <w:sz w:val="32"/>
          <w:szCs w:val="32"/>
          <w:cs/>
        </w:rPr>
        <w:t>รกซ้อนเนื่องจากโรคเบาหวาน  โรคเบาหวานมักจะมีอาการ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peripheral neuropathy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ซึ่งเกิดจากภาวะ </w:t>
      </w:r>
      <w:r w:rsidRPr="00D950F9">
        <w:rPr>
          <w:rFonts w:ascii="TH SarabunPSK" w:hAnsi="TH SarabunPSK" w:cs="TH SarabunPSK"/>
          <w:sz w:val="32"/>
          <w:szCs w:val="32"/>
        </w:rPr>
        <w:t xml:space="preserve">Oxidative stress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ทำให้เกิดสารพิษคือ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advanced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lipoxidation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end products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ซึ่งเรียกว่า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glycotoxin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สารนี้สามารถเข้าไปจับกับโปรตีนฮีโมโกลบินที่อยู่ใน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เม็ดเลือดแดงทำให้ไม่สามารถทำงานได้ เม็ดเลือดก็จะไม่สามารถนำก๊าซออกซิเจนไปให้เซลล์ต่าง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ๆของร่างกายได้ทำให้เกิดการทำลาย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sensitive </w:t>
      </w:r>
      <w:r w:rsidR="009E75D3" w:rsidRPr="00D950F9">
        <w:rPr>
          <w:rFonts w:ascii="TH SarabunPSK" w:hAnsi="TH SarabunPSK" w:cs="TH SarabunPSK"/>
          <w:sz w:val="32"/>
          <w:szCs w:val="32"/>
        </w:rPr>
        <w:t>tissues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นอกจากนี้ยังเข้าไปสะสมในหลอดเลือดที่ดวงตาทำให้จอประสาทตาเสื่อม ถ้าไปสะสมในเส้น</w:t>
      </w:r>
      <w:r w:rsidR="00F64E15" w:rsidRPr="00D950F9">
        <w:rPr>
          <w:rFonts w:ascii="TH SarabunPSK" w:hAnsi="TH SarabunPSK" w:cs="TH SarabunPSK"/>
          <w:sz w:val="32"/>
          <w:szCs w:val="32"/>
          <w:cs/>
        </w:rPr>
        <w:t>ประสาทจะทำให้เส้นประสาทเสื่อม</w:t>
      </w:r>
      <w:r w:rsidR="00F64E1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</w:t>
      </w:r>
      <w:r w:rsidR="009970F8" w:rsidRPr="00D950F9">
        <w:rPr>
          <w:rFonts w:ascii="TH SarabunPSK" w:hAnsi="TH SarabunPSK" w:cs="TH SarabunPSK"/>
          <w:sz w:val="32"/>
          <w:szCs w:val="32"/>
          <w:cs/>
        </w:rPr>
        <w:t>ละถ้าเข้าไปสะสมในเนื้อเยื้อของไ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>ต</w:t>
      </w:r>
      <w:r w:rsidRPr="00D950F9">
        <w:rPr>
          <w:rFonts w:ascii="TH SarabunPSK" w:hAnsi="TH SarabunPSK" w:cs="TH SarabunPSK"/>
          <w:sz w:val="32"/>
          <w:szCs w:val="32"/>
          <w:cs/>
        </w:rPr>
        <w:t>ทำให้หน่วยไตทำงานไม่ได้ เป็นต้น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2.5.4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ภาวการณ์ติดเชื้อที่ทำให้เกิดกระบวนการอักเสบ องค์ประกอบในเม็ดเลือดขาวจะจับกับเอนไซม์ </w:t>
      </w:r>
      <w:r w:rsidRPr="00D950F9">
        <w:rPr>
          <w:rFonts w:ascii="TH SarabunPSK" w:hAnsi="TH SarabunPSK" w:cs="TH SarabunPSK"/>
          <w:sz w:val="32"/>
          <w:szCs w:val="32"/>
        </w:rPr>
        <w:t xml:space="preserve">NADPH 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ทำให้เกิดอนุมูลอิสระภายนอกเซลล์เพิ่มมากขึ้น ส่วนการเกิดอนุมูลอิสระภายในเซลล์นั้นเป็นผลมาจากการสร้าง </w:t>
      </w:r>
      <w:r w:rsidRPr="00D950F9">
        <w:rPr>
          <w:rFonts w:ascii="TH SarabunPSK" w:hAnsi="TH SarabunPSK" w:cs="TH SarabunPSK"/>
          <w:sz w:val="32"/>
          <w:szCs w:val="32"/>
        </w:rPr>
        <w:t xml:space="preserve">cytokines </w:t>
      </w:r>
      <w:r w:rsidRPr="00D950F9">
        <w:rPr>
          <w:rFonts w:ascii="TH SarabunPSK" w:hAnsi="TH SarabunPSK" w:cs="TH SarabunPSK"/>
          <w:sz w:val="32"/>
          <w:szCs w:val="32"/>
          <w:cs/>
        </w:rPr>
        <w:t>ในกระบวนการอักเสบ การรั่วออก และการเกิดพิษจาก แอลฟา</w:t>
      </w:r>
      <w:r w:rsidRPr="00D950F9">
        <w:rPr>
          <w:rFonts w:ascii="TH SarabunPSK" w:hAnsi="TH SarabunPSK" w:cs="TH SarabunPSK"/>
          <w:sz w:val="32"/>
          <w:szCs w:val="32"/>
        </w:rPr>
        <w:t>-TNF, IL-1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ซึ่งเกิดอนุมูลในปริมาณมากส่งผลให้เนื้อเยื่อเสียหายอย่างมาก</w:t>
      </w:r>
    </w:p>
    <w:p w:rsidR="008B6FA2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2.5.5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กระบวนการชราภาพ   อนุมูลอิสระมีบทบาทใน </w:t>
      </w:r>
      <w:r w:rsidRPr="00D950F9">
        <w:rPr>
          <w:rFonts w:ascii="TH SarabunPSK" w:hAnsi="TH SarabunPSK" w:cs="TH SarabunPSK"/>
          <w:sz w:val="32"/>
          <w:szCs w:val="32"/>
        </w:rPr>
        <w:t xml:space="preserve">cell transduction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cell transduction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ซึ่งเป็นกลไกทางชีววิทยาในการติดต่อกันของเซลล์เพื่อประสานกันในการท</w:t>
      </w:r>
      <w:r w:rsidR="009970F8" w:rsidRPr="00D950F9">
        <w:rPr>
          <w:rFonts w:ascii="TH SarabunPSK" w:hAnsi="TH SarabunPSK" w:cs="TH SarabunPSK" w:hint="cs"/>
          <w:sz w:val="32"/>
          <w:szCs w:val="32"/>
          <w:cs/>
        </w:rPr>
        <w:t>ำ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งานหรือส่งสัญญาณให้รู้ถึงสภาวะภายนอกซึ่งจะทำให้เกิดการตอบสนองต่อสิ่งเร้า เช่น สารพิษ สารสื่อประสาท และเชื้อโรค พบว่าเซลล์หลายชนิดเมื่อถูกกระตุ้นโดย </w:t>
      </w:r>
      <w:r w:rsidRPr="00D950F9">
        <w:rPr>
          <w:rFonts w:ascii="TH SarabunPSK" w:hAnsi="TH SarabunPSK" w:cs="TH SarabunPSK"/>
          <w:sz w:val="32"/>
          <w:szCs w:val="32"/>
        </w:rPr>
        <w:t xml:space="preserve">cytokines, growth factor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hormone </w:t>
      </w:r>
      <w:r w:rsidRPr="00D950F9">
        <w:rPr>
          <w:rFonts w:ascii="TH SarabunPSK" w:hAnsi="TH SarabunPSK" w:cs="TH SarabunPSK"/>
          <w:sz w:val="32"/>
          <w:szCs w:val="32"/>
          <w:cs/>
        </w:rPr>
        <w:t>จะเกิดการสร้างอนุมูลอิสระในปริมาณต่ำ</w:t>
      </w:r>
      <w:r w:rsidR="00734A5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734A5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ใช้ในการเหนี่ยวนำและสื่อสัญญาณเกี่ยวกับการเจริญเติบโต การแบ่งเซลล์ และการเปลี่ยนแปลงของเซลล์เพื่อไปทำหน้าที่ต่าง</w:t>
      </w:r>
      <w:r w:rsidR="00734A5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B9660D" w:rsidRDefault="00B9660D" w:rsidP="00706F01">
      <w:pPr>
        <w:tabs>
          <w:tab w:val="left" w:pos="3030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F1684F" w:rsidRPr="00D950F9">
        <w:rPr>
          <w:rFonts w:ascii="TH SarabunPSK" w:hAnsi="TH SarabunPSK" w:cs="TH SarabunPSK" w:hint="cs"/>
          <w:sz w:val="32"/>
          <w:szCs w:val="32"/>
          <w:cs/>
        </w:rPr>
        <w:t>เอมอร ตรีภิญโญยศ</w:t>
      </w:r>
      <w:r w:rsidR="009970F8" w:rsidRPr="00D950F9">
        <w:rPr>
          <w:rFonts w:ascii="TH SarabunPSK" w:hAnsi="TH SarabunPSK" w:cs="TH SarabunPSK"/>
          <w:sz w:val="32"/>
          <w:szCs w:val="32"/>
        </w:rPr>
        <w:t>, 2551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706F01">
        <w:rPr>
          <w:rFonts w:ascii="TH SarabunPSK" w:hAnsi="TH SarabunPSK" w:cs="TH SarabunPSK"/>
          <w:sz w:val="32"/>
          <w:szCs w:val="32"/>
        </w:rPr>
        <w:tab/>
      </w:r>
    </w:p>
    <w:p w:rsidR="00706F01" w:rsidRPr="00D950F9" w:rsidRDefault="00706F01" w:rsidP="00706F01">
      <w:pPr>
        <w:tabs>
          <w:tab w:val="left" w:pos="3030"/>
        </w:tabs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2.6.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สารต้านอนุมูลอิสระ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Antioxidant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  หมายถึง  สารใดก็ตามที่ปรากฏอยู่ในปริมาณที่ต่ำกว่าสารที่ถูกออกซิไดซ์ได้ง่าย แล้วช่วยชะลอหรือป้องกันการเกิดออกซิเดชันของสารที่ถูกออกซิไดซ์ได้ง่ายนั้น โดยสารที่ถูกออกซิไดซ์ได้ง่ายคือสารชีวโมเลกุลทุกชนิด สารต้านอนุมูลอิสระเป็นสารที่สามารถทำปฏิกิริยาลูกโซ่  สารต้านอนุมูลอิสระที่มีอยู่ในธรรมชาติ เช่น กรดยูริค บิลิรูบิน จะกำจัดอนุมูลอิสระ ส่วนวิตามินซี วิตามินอี กลูตาไธโอน เบตาแคโรทีน และยูบิควิโนน จะหยุดปฏิกิริยาลูกโซ่ของการเกิดอนุมูลอิสระ สารต้านอนุมูลอิสระมีโครงสร้างทางเคมีและฤทธิ์หรือความสามารถในการต้านออกซิเดชั่นที่แตกต่างกัน ซึ่งสารต้านอนุมูลอิสระในอนุมูลอสระในอุดมคติควรมีคุณสมบัติที่สำคัญดังนี้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มีความเฉพาะเจาะจงสูงในการเข้าจับหรือทำปฏิกิริยาโดยตรงและกำจัดอนุมูลอิสระให้หมดไป สามารถทำปฏิกิริยาคีเลทกับโลหะได้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เป็นสารต้านออกซิเดชัน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ไม่มีผลกระทบต่อการแสดงออกของยีน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สารต้านอนุมูลอิสระสามารถแบ่งได้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ประเภทใหญ่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ตามแหล่งที่มา ได้แก่ สารต้านอนุมูลอิสระที่ร่างการสร้างขึ้นเอง และสารต้านอนุมูลอิสระที่ได้รับจากภายนอก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2.6.1.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สารต้านอนุมูลอิสระที่ร่างกายสร้างขึ้นเอง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สารต้านอนุมูลอิสระที่ร่างกายสามารถสร้างขึ้นเองได้ เช่น เอนไซม์คะตาเลส จะสามารถการทำงานได้ต้องอาศัยแร่ธาตุ เช่น สังกะสี ทองแดง แมงกานีสเหล็ก ซิลิเนียม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2.6.1.1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สารต้านอนุมูลอิสระที่เป็นเอนไซม์</w:t>
      </w:r>
    </w:p>
    <w:p w:rsidR="008B6FA2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ซุปเปอร์ออกไซด์ดิสมิวเทส (</w:t>
      </w:r>
      <w:r w:rsidRPr="00D950F9">
        <w:rPr>
          <w:rFonts w:ascii="TH SarabunPSK" w:hAnsi="TH SarabunPSK" w:cs="TH SarabunPSK"/>
          <w:sz w:val="32"/>
          <w:szCs w:val="32"/>
        </w:rPr>
        <w:t>Superoxide dismutase, SOD</w:t>
      </w:r>
      <w:r w:rsidRPr="00D950F9">
        <w:rPr>
          <w:rFonts w:ascii="TH SarabunPSK" w:hAnsi="TH SarabunPSK" w:cs="TH SarabunPSK"/>
          <w:sz w:val="32"/>
          <w:szCs w:val="32"/>
          <w:cs/>
        </w:rPr>
        <w:t>) จะอยู่ในไมโตคอน</w:t>
      </w:r>
      <w:r w:rsidR="008B6FA2" w:rsidRPr="00D950F9">
        <w:rPr>
          <w:rFonts w:ascii="TH SarabunPSK" w:hAnsi="TH SarabunPSK" w:cs="TH SarabunPSK"/>
          <w:sz w:val="32"/>
          <w:szCs w:val="32"/>
        </w:rPr>
        <w:t>-</w:t>
      </w:r>
    </w:p>
    <w:p w:rsidR="00F64E15" w:rsidRPr="00D950F9" w:rsidRDefault="00B9660D" w:rsidP="008B6FA2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เดรียของเซลล์ สำหรับใน</w:t>
      </w:r>
      <w:r w:rsidRPr="00D950F9">
        <w:rPr>
          <w:rFonts w:ascii="TH SarabunPSK" w:hAnsi="TH SarabunPSK" w:cs="TH SarabunPSK"/>
          <w:sz w:val="32"/>
          <w:szCs w:val="32"/>
        </w:rPr>
        <w:t xml:space="preserve"> Eukaryote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ประกอบไปด้วย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>หน่วยย่อย ซึ่งมีอิออนของทองแดงและ</w:t>
      </w:r>
      <w:r w:rsidR="00F64E1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660D" w:rsidRPr="00D950F9" w:rsidRDefault="00B9660D" w:rsidP="008B6FA2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อิออนของสังกะสีอยู่ด้วย โดยจะไปเร่งปฏิกิริยา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dismutation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ของ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iCs/>
          <w:sz w:val="32"/>
          <w:szCs w:val="32"/>
        </w:rPr>
        <w:t>O</w:t>
      </w:r>
      <w:r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iCs/>
          <w:sz w:val="32"/>
          <w:szCs w:val="32"/>
        </w:rPr>
        <w:t>˙¯</w:t>
      </w:r>
      <w:r w:rsidRPr="00D950F9">
        <w:rPr>
          <w:rFonts w:ascii="TH SarabunPSK" w:hAnsi="TH SarabunPSK" w:cs="TH SarabunPSK"/>
          <w:i/>
          <w:sz w:val="32"/>
          <w:szCs w:val="32"/>
          <w:cs/>
        </w:rPr>
        <w:t xml:space="preserve"> ไปเป็น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hydrogenpeoxide</w:t>
      </w:r>
      <w:proofErr w:type="spellEnd"/>
      <w:r w:rsidR="008B6FA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6B0F90" w:rsidRPr="00D950F9" w:rsidRDefault="006B0F90" w:rsidP="00DC1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6B0F90">
      <w:pPr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5210D2" wp14:editId="3B5C34DC">
                <wp:simplePos x="0" y="0"/>
                <wp:positionH relativeFrom="column">
                  <wp:posOffset>2248164</wp:posOffset>
                </wp:positionH>
                <wp:positionV relativeFrom="paragraph">
                  <wp:posOffset>132080</wp:posOffset>
                </wp:positionV>
                <wp:extent cx="1069340" cy="0"/>
                <wp:effectExtent l="0" t="76200" r="16510" b="114300"/>
                <wp:wrapNone/>
                <wp:docPr id="35" name="ลูกศรเชื่อมต่อแบบ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" o:spid="_x0000_s1026" type="#_x0000_t32" style="position:absolute;margin-left:177pt;margin-top:10.4pt;width:84.2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 xml:space="preserve"> O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˙¯ + 2H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perscript"/>
        </w:rPr>
        <w:t>+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perscript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  <w:t>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 xml:space="preserve"> + O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</w:p>
    <w:p w:rsidR="006B0F90" w:rsidRPr="00D950F9" w:rsidRDefault="006B0F90" w:rsidP="006B0F90">
      <w:pPr>
        <w:jc w:val="center"/>
        <w:rPr>
          <w:rFonts w:ascii="TH SarabunPSK" w:hAnsi="TH SarabunPSK" w:cs="TH SarabunPSK"/>
          <w:sz w:val="32"/>
          <w:szCs w:val="32"/>
          <w:vertAlign w:val="superscript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ตะตาเลส (</w:t>
      </w:r>
      <w:r w:rsidRPr="00D950F9">
        <w:rPr>
          <w:rFonts w:ascii="TH SarabunPSK" w:hAnsi="TH SarabunPSK" w:cs="TH SarabunPSK"/>
          <w:sz w:val="32"/>
          <w:szCs w:val="32"/>
        </w:rPr>
        <w:t>Catalase, CAT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D950F9">
        <w:rPr>
          <w:rFonts w:ascii="TH SarabunPSK" w:hAnsi="TH SarabunPSK" w:cs="TH SarabunPSK"/>
          <w:sz w:val="32"/>
          <w:szCs w:val="32"/>
        </w:rPr>
        <w:t xml:space="preserve">catalase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ประกอบด้วยโปรตีน </w:t>
      </w:r>
      <w:r w:rsidRPr="00D950F9">
        <w:rPr>
          <w:rFonts w:ascii="TH SarabunPSK" w:hAnsi="TH SarabunPSK" w:cs="TH SarabunPSK"/>
          <w:sz w:val="32"/>
          <w:szCs w:val="32"/>
        </w:rPr>
        <w:t xml:space="preserve">4 </w:t>
      </w:r>
      <w:r w:rsidRPr="00D950F9">
        <w:rPr>
          <w:rFonts w:ascii="TH SarabunPSK" w:hAnsi="TH SarabunPSK" w:cs="TH SarabunPSK"/>
          <w:sz w:val="32"/>
          <w:szCs w:val="32"/>
          <w:cs/>
        </w:rPr>
        <w:t>หน่วยย่อย (</w:t>
      </w:r>
      <w:r w:rsidRPr="00D950F9">
        <w:rPr>
          <w:rFonts w:ascii="TH SarabunPSK" w:hAnsi="TH SarabunPSK" w:cs="TH SarabunPSK"/>
          <w:sz w:val="32"/>
          <w:szCs w:val="32"/>
        </w:rPr>
        <w:t>subunit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แต่ละ </w:t>
      </w:r>
      <w:r w:rsidRPr="00D950F9">
        <w:rPr>
          <w:rFonts w:ascii="TH SarabunPSK" w:hAnsi="TH SarabunPSK" w:cs="TH SarabunPSK"/>
          <w:sz w:val="32"/>
          <w:szCs w:val="32"/>
        </w:rPr>
        <w:t xml:space="preserve">subunit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ferric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heam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group </w:t>
      </w:r>
      <w:r w:rsidRPr="00D950F9">
        <w:rPr>
          <w:rFonts w:ascii="TH SarabunPSK" w:hAnsi="TH SarabunPSK" w:cs="TH SarabunPSK"/>
          <w:sz w:val="32"/>
          <w:szCs w:val="32"/>
          <w:cs/>
        </w:rPr>
        <w:t>อยู่บริเวณเร่ง (</w:t>
      </w:r>
      <w:r w:rsidRPr="00D950F9">
        <w:rPr>
          <w:rFonts w:ascii="TH SarabunPSK" w:hAnsi="TH SarabunPSK" w:cs="TH SarabunPSK"/>
          <w:sz w:val="32"/>
          <w:szCs w:val="32"/>
        </w:rPr>
        <w:t>active site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ของเอนไซม์ โดย </w:t>
      </w:r>
      <w:r w:rsidR="008B6FA2" w:rsidRPr="00D950F9">
        <w:rPr>
          <w:rFonts w:ascii="TH SarabunPSK" w:hAnsi="TH SarabunPSK" w:cs="TH SarabunPSK"/>
          <w:sz w:val="32"/>
          <w:szCs w:val="32"/>
        </w:rPr>
        <w:t>catalase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จะทำหน้าที่ทำลาย </w:t>
      </w:r>
      <w:r w:rsidRPr="00D950F9">
        <w:rPr>
          <w:rFonts w:ascii="TH SarabunPSK" w:hAnsi="TH SarabunPSK" w:cs="TH SarabunPSK"/>
          <w:sz w:val="32"/>
          <w:szCs w:val="32"/>
        </w:rPr>
        <w:t>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ที่เกิดขึ้นจากการทำงานของ </w:t>
      </w:r>
      <w:r w:rsidRPr="00D950F9">
        <w:rPr>
          <w:rFonts w:ascii="TH SarabunPSK" w:hAnsi="TH SarabunPSK" w:cs="TH SarabunPSK"/>
          <w:sz w:val="32"/>
          <w:szCs w:val="32"/>
        </w:rPr>
        <w:t>SOD</w:t>
      </w:r>
      <w:r w:rsidR="008B6FA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6B0F90" w:rsidRPr="00D950F9" w:rsidRDefault="006B0F90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6B0F9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B64BD54" wp14:editId="42C01E73">
                <wp:simplePos x="0" y="0"/>
                <wp:positionH relativeFrom="column">
                  <wp:posOffset>2037979</wp:posOffset>
                </wp:positionH>
                <wp:positionV relativeFrom="paragraph">
                  <wp:posOffset>135890</wp:posOffset>
                </wp:positionV>
                <wp:extent cx="1069340" cy="0"/>
                <wp:effectExtent l="0" t="76200" r="16510" b="11430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160.45pt;margin-top:10.7pt;width:84.2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 xml:space="preserve"> 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 xml:space="preserve">2 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proofErr w:type="gramStart"/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2H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O  +</w:t>
      </w:r>
      <w:proofErr w:type="gramEnd"/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 xml:space="preserve"> O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</w:p>
    <w:p w:rsidR="006B0F90" w:rsidRPr="00D950F9" w:rsidRDefault="006B0F90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="005407F1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กลูต้าไธโอนเปอร์ออกซเดส (</w:t>
      </w:r>
      <w:r w:rsidRPr="00D950F9">
        <w:rPr>
          <w:rFonts w:ascii="TH SarabunPSK" w:hAnsi="TH SarabunPSK" w:cs="TH SarabunPSK"/>
          <w:sz w:val="32"/>
          <w:szCs w:val="32"/>
        </w:rPr>
        <w:t>Glutathione peroxidase, GPX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พบทั่วไปในเนื้อเยื้อสัตว์ มีซิลิเนียมอยู่ที่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active site </w:t>
      </w:r>
      <w:r w:rsidRPr="00D950F9">
        <w:rPr>
          <w:rFonts w:ascii="TH SarabunPSK" w:hAnsi="TH SarabunPSK" w:cs="TH SarabunPSK"/>
          <w:sz w:val="32"/>
          <w:szCs w:val="32"/>
          <w:cs/>
        </w:rPr>
        <w:t>และมีความจำเพราะต่อรีดิวซ์กลูต้าไธโอน (</w:t>
      </w:r>
      <w:r w:rsidRPr="00D950F9">
        <w:rPr>
          <w:rFonts w:ascii="TH SarabunPSK" w:hAnsi="TH SarabunPSK" w:cs="TH SarabunPSK"/>
          <w:sz w:val="32"/>
          <w:szCs w:val="32"/>
        </w:rPr>
        <w:t>reduced glutathione, GSH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ในฐานะที่เป็นตัวให้อิเล็กตรอน </w:t>
      </w:r>
      <w:r w:rsidRPr="00D950F9">
        <w:rPr>
          <w:rFonts w:ascii="TH SarabunPSK" w:hAnsi="TH SarabunPSK" w:cs="TH SarabunPSK"/>
          <w:sz w:val="32"/>
          <w:szCs w:val="32"/>
        </w:rPr>
        <w:t xml:space="preserve">GPX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4 subunit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ซึ่งอนไซม์นี้ทำหน้าที่กำจัด </w:t>
      </w:r>
      <w:r w:rsidRPr="00D950F9">
        <w:rPr>
          <w:rFonts w:ascii="TH SarabunPSK" w:hAnsi="TH SarabunPSK" w:cs="TH SarabunPSK"/>
          <w:sz w:val="32"/>
          <w:szCs w:val="32"/>
        </w:rPr>
        <w:t xml:space="preserve">peroxide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โดยทั่วไปออกไซม์ไปออกซิไดซ์ </w:t>
      </w:r>
      <w:r w:rsidRPr="00D950F9">
        <w:rPr>
          <w:rFonts w:ascii="TH SarabunPSK" w:hAnsi="TH SarabunPSK" w:cs="TH SarabunPSK"/>
          <w:sz w:val="32"/>
          <w:szCs w:val="32"/>
        </w:rPr>
        <w:t xml:space="preserve">GSH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กลายเป็น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oxidized glutathione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GSSG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8B6FA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เกิดดังสมการ</w:t>
      </w:r>
    </w:p>
    <w:p w:rsidR="00B9660D" w:rsidRPr="00D950F9" w:rsidRDefault="00B9660D" w:rsidP="00734A5B">
      <w:pPr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5D00EF" wp14:editId="0DF9C4E4">
                <wp:simplePos x="0" y="0"/>
                <wp:positionH relativeFrom="column">
                  <wp:posOffset>1972614</wp:posOffset>
                </wp:positionH>
                <wp:positionV relativeFrom="paragraph">
                  <wp:posOffset>259080</wp:posOffset>
                </wp:positionV>
                <wp:extent cx="1069340" cy="0"/>
                <wp:effectExtent l="0" t="76200" r="16510" b="114300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5" o:spid="_x0000_s1026" type="#_x0000_t32" style="position:absolute;margin-left:155.3pt;margin-top:20.4pt;width:84.2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ROOH + 2GSH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ROH +</w:t>
      </w:r>
      <w:r w:rsidR="00734A5B" w:rsidRPr="00D950F9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2H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iCs/>
          <w:sz w:val="32"/>
          <w:szCs w:val="32"/>
        </w:rPr>
        <w:t>O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+ GSSH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2.6.1.2 </w:t>
      </w:r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สารต้านอนุมูลอิสระที่ไม่เป็นไซม์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กลูตาไทโอน (</w:t>
      </w:r>
      <w:r w:rsidRPr="00D950F9">
        <w:rPr>
          <w:rFonts w:ascii="TH SarabunPSK" w:hAnsi="TH SarabunPSK" w:cs="TH SarabunPSK"/>
          <w:sz w:val="32"/>
          <w:szCs w:val="32"/>
        </w:rPr>
        <w:t>Glutathione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เป็นสารต้านอนุมูลอิสระจึงช่วยชะลอความเสื่อมของร่างกาย ช่วยให้ตับขยับสารพิษออกจากร่างกาย และยังนำมารักษาโรคมะเร็</w:t>
      </w:r>
      <w:r w:rsidR="008B6FA2" w:rsidRPr="00D950F9">
        <w:rPr>
          <w:rFonts w:ascii="TH SarabunPSK" w:hAnsi="TH SarabunPSK" w:cs="TH SarabunPSK"/>
          <w:sz w:val="32"/>
          <w:szCs w:val="32"/>
          <w:cs/>
        </w:rPr>
        <w:t>ง  โรคหัวใจข้ออั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ก</w:t>
      </w:r>
      <w:r w:rsidRPr="00D950F9">
        <w:rPr>
          <w:rFonts w:ascii="TH SarabunPSK" w:hAnsi="TH SarabunPSK" w:cs="TH SarabunPSK"/>
          <w:sz w:val="32"/>
          <w:szCs w:val="32"/>
          <w:cs/>
        </w:rPr>
        <w:t>เสบ  โรคพาร์กินสัน  โรคตับ  โรคไต  โรคเอดส์ ภาวะเป็นหมันในเพศชาย และภาวะหูตึงจากเสียงดัง ผลข้างเคียงทำให้ผิวขาว  หากขาดไป  วิตามินซีและวิตามินอีอาจจะทำงานได้ไม่เต็มที่</w:t>
      </w:r>
    </w:p>
    <w:p w:rsidR="008B6FA2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6B0F9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กรดไลโปอิก (</w:t>
      </w:r>
      <w:r w:rsidRPr="00D950F9">
        <w:rPr>
          <w:rFonts w:ascii="TH SarabunPSK" w:hAnsi="TH SarabunPSK" w:cs="TH SarabunPSK"/>
          <w:sz w:val="32"/>
          <w:szCs w:val="32"/>
        </w:rPr>
        <w:t>Lipoic acid</w:t>
      </w:r>
      <w:r w:rsidRPr="00D950F9">
        <w:rPr>
          <w:rFonts w:ascii="TH SarabunPSK" w:hAnsi="TH SarabunPSK" w:cs="TH SarabunPSK"/>
          <w:sz w:val="32"/>
          <w:szCs w:val="32"/>
          <w:cs/>
        </w:rPr>
        <w:t>)  เป็นโคแฟคเตอร์ (</w:t>
      </w:r>
      <w:r w:rsidRPr="00D950F9">
        <w:rPr>
          <w:rFonts w:ascii="TH SarabunPSK" w:hAnsi="TH SarabunPSK" w:cs="TH SarabunPSK"/>
          <w:sz w:val="32"/>
          <w:szCs w:val="32"/>
        </w:rPr>
        <w:t>cofactor</w:t>
      </w:r>
      <w:r w:rsidRPr="00D950F9">
        <w:rPr>
          <w:rFonts w:ascii="TH SarabunPSK" w:hAnsi="TH SarabunPSK" w:cs="TH SarabunPSK"/>
          <w:sz w:val="32"/>
          <w:szCs w:val="32"/>
          <w:cs/>
        </w:rPr>
        <w:t>)  ที่สำคัญในสารประกอบเชิงซ้อนของเอนไซม์หลายชนิด (</w:t>
      </w:r>
      <w:r w:rsidRPr="00D950F9">
        <w:rPr>
          <w:rFonts w:ascii="TH SarabunPSK" w:hAnsi="TH SarabunPSK" w:cs="TH SarabunPSK"/>
          <w:sz w:val="32"/>
          <w:szCs w:val="32"/>
        </w:rPr>
        <w:t>multi-enzyme complexes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D950F9">
        <w:rPr>
          <w:rFonts w:ascii="TH SarabunPSK" w:hAnsi="TH SarabunPSK" w:cs="TH SarabunPSK"/>
          <w:sz w:val="32"/>
          <w:szCs w:val="32"/>
        </w:rPr>
        <w:t xml:space="preserve">lipoic acid </w:t>
      </w:r>
      <w:r w:rsidRPr="00D950F9">
        <w:rPr>
          <w:rFonts w:ascii="TH SarabunPSK" w:hAnsi="TH SarabunPSK" w:cs="TH SarabunPSK"/>
          <w:sz w:val="32"/>
          <w:szCs w:val="32"/>
          <w:cs/>
        </w:rPr>
        <w:t>สามารถจับกับอิออน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ของเหล็กและทองแดงได้  ทำให้โลหะเหล่านี้ไม่สามารถเร่งปฏิกิริยาการเกิดอกซิเดชันได้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="006B0F9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กรดยูริค (</w:t>
      </w:r>
      <w:r w:rsidRPr="00D950F9">
        <w:rPr>
          <w:rFonts w:ascii="TH SarabunPSK" w:hAnsi="TH SarabunPSK" w:cs="TH SarabunPSK"/>
          <w:sz w:val="32"/>
          <w:szCs w:val="32"/>
        </w:rPr>
        <w:t>Uric acid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การเกิดปฏิกิริยาออกซิเดชันของ  </w:t>
      </w:r>
      <w:r w:rsidR="008B6FA2" w:rsidRPr="00D950F9">
        <w:rPr>
          <w:rFonts w:ascii="TH SarabunPSK" w:hAnsi="TH SarabunPSK" w:cs="TH SarabunPSK"/>
          <w:sz w:val="32"/>
          <w:szCs w:val="32"/>
        </w:rPr>
        <w:t>hypoxanthine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xanthine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โดยการทำงานของ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B6FA2" w:rsidRPr="00D950F9">
        <w:rPr>
          <w:rFonts w:ascii="TH SarabunPSK" w:hAnsi="TH SarabunPSK" w:cs="TH SarabunPSK"/>
          <w:sz w:val="32"/>
          <w:szCs w:val="32"/>
        </w:rPr>
        <w:t>xanthine</w:t>
      </w:r>
      <w:r w:rsidRPr="00D950F9">
        <w:rPr>
          <w:rFonts w:ascii="TH SarabunPSK" w:hAnsi="TH SarabunPSK" w:cs="TH SarabunPSK"/>
          <w:sz w:val="32"/>
          <w:szCs w:val="32"/>
        </w:rPr>
        <w:t xml:space="preserve">  oxidase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D950F9">
        <w:rPr>
          <w:rFonts w:ascii="TH SarabunPSK" w:hAnsi="TH SarabunPSK" w:cs="TH SarabunPSK"/>
          <w:sz w:val="32"/>
          <w:szCs w:val="32"/>
        </w:rPr>
        <w:t xml:space="preserve">dehydrogenase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ในคน 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ไม่มี  </w:t>
      </w:r>
      <w:r w:rsidRPr="00D950F9">
        <w:rPr>
          <w:rFonts w:ascii="TH SarabunPSK" w:hAnsi="TH SarabunPSK" w:cs="TH SarabunPSK"/>
          <w:sz w:val="32"/>
          <w:szCs w:val="32"/>
        </w:rPr>
        <w:t xml:space="preserve">urate  oxidase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จึงทำให้มี  </w:t>
      </w:r>
      <w:r w:rsidRPr="00D950F9">
        <w:rPr>
          <w:rFonts w:ascii="TH SarabunPSK" w:hAnsi="TH SarabunPSK" w:cs="TH SarabunPSK"/>
          <w:sz w:val="32"/>
          <w:szCs w:val="32"/>
        </w:rPr>
        <w:t xml:space="preserve">urate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สะสมอยู่ในเลือดระดับหนึ่ง  และถูกขับออกทางปัสสาวะ  การผลิต </w:t>
      </w:r>
      <w:r w:rsidRPr="00D950F9">
        <w:rPr>
          <w:rFonts w:ascii="TH SarabunPSK" w:hAnsi="TH SarabunPSK" w:cs="TH SarabunPSK"/>
          <w:sz w:val="32"/>
          <w:szCs w:val="32"/>
        </w:rPr>
        <w:t xml:space="preserve"> urate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มากเกินไปจะทำไปสู่การตกผลึกและทำให้เกิดโรคเก๊าท์  </w:t>
      </w:r>
      <w:r w:rsidRPr="00D950F9">
        <w:rPr>
          <w:rFonts w:ascii="TH SarabunPSK" w:hAnsi="TH SarabunPSK" w:cs="TH SarabunPSK"/>
          <w:sz w:val="32"/>
          <w:szCs w:val="32"/>
        </w:rPr>
        <w:t xml:space="preserve">urate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สามารถทำปฏิกิริยาในการกำจัด </w:t>
      </w:r>
      <w:r w:rsidRPr="00D950F9">
        <w:rPr>
          <w:rFonts w:ascii="TH SarabunPSK" w:hAnsi="TH SarabunPSK" w:cs="TH SarabunPSK"/>
          <w:sz w:val="32"/>
          <w:szCs w:val="32"/>
        </w:rPr>
        <w:t xml:space="preserve">ROO˙, OH˙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D950F9">
        <w:rPr>
          <w:rFonts w:ascii="TH SarabunPSK" w:hAnsi="TH SarabunPSK" w:cs="TH SarabunPSK"/>
          <w:sz w:val="32"/>
          <w:szCs w:val="32"/>
        </w:rPr>
        <w:t xml:space="preserve">singlet oxygen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ในการทดลอง  และยังพบว่า  </w:t>
      </w:r>
      <w:r w:rsidRPr="00D950F9">
        <w:rPr>
          <w:rFonts w:ascii="TH SarabunPSK" w:hAnsi="TH SarabunPSK" w:cs="TH SarabunPSK"/>
          <w:sz w:val="32"/>
          <w:szCs w:val="32"/>
        </w:rPr>
        <w:t xml:space="preserve">urate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ยังสามารถทำปฏิกิริยากับโอโซนและ  </w:t>
      </w:r>
      <w:r w:rsidRPr="00D950F9">
        <w:rPr>
          <w:rFonts w:ascii="TH SarabunPSK" w:hAnsi="TH SarabunPSK" w:cs="TH SarabunPSK"/>
          <w:sz w:val="32"/>
          <w:szCs w:val="32"/>
        </w:rPr>
        <w:t>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˙</w:t>
      </w:r>
      <w:r w:rsidR="008B6FA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B6FA2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1552A1" w:rsidRPr="00D950F9" w:rsidRDefault="001552A1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1552A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203202A" wp14:editId="0CF5D416">
                <wp:simplePos x="0" y="0"/>
                <wp:positionH relativeFrom="column">
                  <wp:posOffset>2070999</wp:posOffset>
                </wp:positionH>
                <wp:positionV relativeFrom="paragraph">
                  <wp:posOffset>115570</wp:posOffset>
                </wp:positionV>
                <wp:extent cx="1069340" cy="0"/>
                <wp:effectExtent l="0" t="76200" r="16510" b="11430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163.05pt;margin-top:9.1pt;width:84.2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ROO</w: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˙  +</w:t>
      </w:r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 UrH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 xml:space="preserve">-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>ROOH  +  UrH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˙¯</w:t>
      </w:r>
    </w:p>
    <w:p w:rsidR="001552A1" w:rsidRPr="00D950F9" w:rsidRDefault="001552A1" w:rsidP="001552A1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1552A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4</w:t>
      </w:r>
      <w:r w:rsidR="001552A1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บิลูรูบิน (</w:t>
      </w:r>
      <w:r w:rsidRPr="00D950F9">
        <w:rPr>
          <w:rFonts w:ascii="TH SarabunPSK" w:hAnsi="TH SarabunPSK" w:cs="TH SarabunPSK"/>
          <w:sz w:val="32"/>
          <w:szCs w:val="32"/>
        </w:rPr>
        <w:t>Bilirubin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ได้จากการสลาย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haem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ในสัตว์เลี้ยงลูกด้วยนมผลิตจาก  </w:t>
      </w:r>
      <w:r w:rsidRPr="00D950F9">
        <w:rPr>
          <w:rFonts w:ascii="TH SarabunPSK" w:hAnsi="TH SarabunPSK" w:cs="TH SarabunPSK"/>
          <w:sz w:val="32"/>
          <w:szCs w:val="32"/>
        </w:rPr>
        <w:t xml:space="preserve">catabolism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ของฮีโมโกลบิล  โดย </w:t>
      </w:r>
      <w:r w:rsidRPr="00D950F9">
        <w:rPr>
          <w:rFonts w:ascii="TH SarabunPSK" w:hAnsi="TH SarabunPSK" w:cs="TH SarabunPSK"/>
          <w:sz w:val="32"/>
          <w:szCs w:val="32"/>
        </w:rPr>
        <w:t xml:space="preserve">reticuloendothelial cells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ในม้าม  ตับ  และไขกระดูก ในร่างกายมนุษย์ </w:t>
      </w:r>
      <w:r w:rsidRPr="00D950F9">
        <w:rPr>
          <w:rFonts w:ascii="TH SarabunPSK" w:hAnsi="TH SarabunPSK" w:cs="TH SarabunPSK"/>
          <w:sz w:val="32"/>
          <w:szCs w:val="32"/>
        </w:rPr>
        <w:t xml:space="preserve">bilirubin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จะจับกับอัลบูมิน แล้วถูกส่งไปที่ตับเพื่อกำจัดออกทางน้ำดี </w:t>
      </w:r>
      <w:r w:rsidRPr="00D950F9">
        <w:rPr>
          <w:rFonts w:ascii="TH SarabunPSK" w:hAnsi="TH SarabunPSK" w:cs="TH SarabunPSK"/>
          <w:sz w:val="32"/>
          <w:szCs w:val="32"/>
        </w:rPr>
        <w:t xml:space="preserve"> bilirubin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เป็นสารที่มีฤทธิ์ในการจับกับอนุมูลเปอร์ออกซิล  และ  </w:t>
      </w:r>
      <w:r w:rsidRPr="00D950F9">
        <w:rPr>
          <w:rFonts w:ascii="TH SarabunPSK" w:hAnsi="TH SarabunPSK" w:cs="TH SarabunPSK"/>
          <w:sz w:val="32"/>
          <w:szCs w:val="32"/>
        </w:rPr>
        <w:t xml:space="preserve">singlet oxygen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ได้เป็นอย่างดี  </w:t>
      </w:r>
      <w:r w:rsidRPr="00D950F9">
        <w:rPr>
          <w:rFonts w:ascii="TH SarabunPSK" w:hAnsi="TH SarabunPSK" w:cs="TH SarabunPSK"/>
          <w:sz w:val="32"/>
          <w:szCs w:val="32"/>
        </w:rPr>
        <w:t>bilirubin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ที่จับอยู่กับ  </w:t>
      </w:r>
      <w:r w:rsidRPr="00D950F9">
        <w:rPr>
          <w:rFonts w:ascii="TH SarabunPSK" w:hAnsi="TH SarabunPSK" w:cs="TH SarabunPSK"/>
          <w:sz w:val="32"/>
          <w:szCs w:val="32"/>
        </w:rPr>
        <w:t xml:space="preserve">albumin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จึงช่วยป้องกันทั้ง  </w:t>
      </w:r>
      <w:r w:rsidRPr="00D950F9">
        <w:rPr>
          <w:rFonts w:ascii="TH SarabunPSK" w:hAnsi="TH SarabunPSK" w:cs="TH SarabunPSK"/>
          <w:sz w:val="32"/>
          <w:szCs w:val="32"/>
        </w:rPr>
        <w:t xml:space="preserve">albumin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และกรดไขมันที่จับอยู่กับ  </w:t>
      </w:r>
      <w:r w:rsidRPr="00D950F9">
        <w:rPr>
          <w:rFonts w:ascii="TH SarabunPSK" w:hAnsi="TH SarabunPSK" w:cs="TH SarabunPSK"/>
          <w:sz w:val="32"/>
          <w:szCs w:val="32"/>
        </w:rPr>
        <w:t xml:space="preserve">albumin  </w:t>
      </w:r>
      <w:r w:rsidRPr="00D950F9">
        <w:rPr>
          <w:rFonts w:ascii="TH SarabunPSK" w:hAnsi="TH SarabunPSK" w:cs="TH SarabunPSK"/>
          <w:sz w:val="32"/>
          <w:szCs w:val="32"/>
          <w:cs/>
        </w:rPr>
        <w:t>จากการทำลายของอนุมูลอิสระ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4C132E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5</w:t>
      </w:r>
      <w:r w:rsidR="004C132E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ฮอร์โมนเพศ (</w:t>
      </w:r>
      <w:r w:rsidRPr="00D950F9">
        <w:rPr>
          <w:rFonts w:ascii="TH SarabunPSK" w:hAnsi="TH SarabunPSK" w:cs="TH SarabunPSK"/>
          <w:sz w:val="32"/>
          <w:szCs w:val="32"/>
        </w:rPr>
        <w:t>Sex  hormones</w:t>
      </w:r>
      <w:r w:rsidR="00815F14" w:rsidRPr="00D950F9">
        <w:rPr>
          <w:rFonts w:ascii="TH SarabunPSK" w:hAnsi="TH SarabunPSK" w:cs="TH SarabunPSK"/>
          <w:sz w:val="32"/>
          <w:szCs w:val="32"/>
          <w:cs/>
        </w:rPr>
        <w:t>)  ฮอร์โมนในเพศหญิงจำพวก</w:t>
      </w:r>
      <w:r w:rsidR="00815F1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F14" w:rsidRPr="00D950F9">
        <w:rPr>
          <w:rFonts w:ascii="TH SarabunPSK" w:hAnsi="TH SarabunPSK" w:cs="TH SarabunPSK"/>
          <w:sz w:val="32"/>
          <w:szCs w:val="32"/>
        </w:rPr>
        <w:t>estradiol</w:t>
      </w:r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estrone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815F14" w:rsidRPr="00D950F9">
        <w:rPr>
          <w:rFonts w:ascii="TH SarabunPSK" w:hAnsi="TH SarabunPSK" w:cs="TH SarabunPSK"/>
          <w:sz w:val="32"/>
          <w:szCs w:val="32"/>
        </w:rPr>
        <w:t>p</w:t>
      </w:r>
      <w:r w:rsidRPr="00D950F9">
        <w:rPr>
          <w:rFonts w:ascii="TH SarabunPSK" w:hAnsi="TH SarabunPSK" w:cs="TH SarabunPSK"/>
          <w:sz w:val="32"/>
          <w:szCs w:val="32"/>
        </w:rPr>
        <w:t>oeestriol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สามารถยับยั้งการเกิดออกซิเดชันของไขมันในระดับหลอดทดลองที่ความเข้มข้นเป็น 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micromolar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ซึ่งทำหน้าที่เป็นสารต้านการเกิดออกซิเดชันชนิดที่ทำลายปฏิกิริยาลูกโซ่ (</w:t>
      </w:r>
      <w:r w:rsidRPr="00D950F9">
        <w:rPr>
          <w:rFonts w:ascii="TH SarabunPSK" w:hAnsi="TH SarabunPSK" w:cs="TH SarabunPSK"/>
          <w:sz w:val="32"/>
          <w:szCs w:val="32"/>
        </w:rPr>
        <w:t>chain-breaking antioxidant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B7720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6</w:t>
      </w:r>
      <w:r w:rsidR="007B7720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โคเอนไซม์คิว (</w:t>
      </w:r>
      <w:r w:rsidRPr="00D950F9">
        <w:rPr>
          <w:rFonts w:ascii="TH SarabunPSK" w:hAnsi="TH SarabunPSK" w:cs="TH SarabunPSK"/>
          <w:sz w:val="32"/>
          <w:szCs w:val="32"/>
        </w:rPr>
        <w:t>Coenzyme Q</w:t>
      </w:r>
      <w:r w:rsidRPr="00D950F9">
        <w:rPr>
          <w:rFonts w:ascii="TH SarabunPSK" w:hAnsi="TH SarabunPSK" w:cs="TH SarabunPSK"/>
          <w:sz w:val="32"/>
          <w:szCs w:val="32"/>
          <w:cs/>
        </w:rPr>
        <w:t>)  มีบทบาทในการขนส่งอิเล็กตรอนในไมโตคอนเดรีย มันจะเกิดออกซิเดชันและรีดักชันไปพร้อม</w:t>
      </w:r>
      <w:r w:rsidR="007F27E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7F27E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กันผ่านสารตัวกลางที่เป็นอนุมูลอิสระคือ ยูเซมิควิโนน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ubisemiquinone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CoQH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ในหลอดทดลอง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ubiquinol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CoQH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สามารถจับกับ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ROO˙  </w:t>
      </w:r>
      <w:r w:rsidRPr="00D950F9">
        <w:rPr>
          <w:rFonts w:ascii="TH SarabunPSK" w:hAnsi="TH SarabunPSK" w:cs="TH SarabunPSK"/>
          <w:sz w:val="32"/>
          <w:szCs w:val="32"/>
          <w:cs/>
        </w:rPr>
        <w:t>ดังนั้นจึงยับยั้งการเกิดออกซิเดชันของไขมันได้</w:t>
      </w:r>
      <w:r w:rsidR="00815F1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44073A" w:rsidRPr="00D950F9" w:rsidRDefault="0044073A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4407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D607E3" wp14:editId="26F97CA3">
                <wp:simplePos x="0" y="0"/>
                <wp:positionH relativeFrom="column">
                  <wp:posOffset>2137039</wp:posOffset>
                </wp:positionH>
                <wp:positionV relativeFrom="paragraph">
                  <wp:posOffset>128905</wp:posOffset>
                </wp:positionV>
                <wp:extent cx="1069340" cy="0"/>
                <wp:effectExtent l="0" t="76200" r="16510" b="114300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168.25pt;margin-top:10.15pt;width:84.2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ROO</w:t>
      </w:r>
      <w:proofErr w:type="gramStart"/>
      <w:r w:rsidRPr="00D950F9">
        <w:rPr>
          <w:rFonts w:ascii="TH SarabunPSK" w:hAnsi="TH SarabunPSK" w:cs="TH SarabunPSK"/>
          <w:b/>
          <w:bCs/>
          <w:sz w:val="32"/>
          <w:szCs w:val="32"/>
        </w:rPr>
        <w:t>˙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+</w:t>
      </w:r>
      <w:proofErr w:type="gramEnd"/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 CoQH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ab/>
        <w:t xml:space="preserve">ROOH  +  </w:t>
      </w:r>
      <w:proofErr w:type="spellStart"/>
      <w:r w:rsidRPr="00D950F9">
        <w:rPr>
          <w:rFonts w:ascii="TH SarabunPSK" w:hAnsi="TH SarabunPSK" w:cs="TH SarabunPSK"/>
          <w:b/>
          <w:bCs/>
          <w:sz w:val="32"/>
          <w:szCs w:val="32"/>
        </w:rPr>
        <w:t>CoQH</w:t>
      </w:r>
      <w:proofErr w:type="spellEnd"/>
      <w:r w:rsidRPr="00D950F9">
        <w:rPr>
          <w:rFonts w:ascii="TH SarabunPSK" w:hAnsi="TH SarabunPSK" w:cs="TH SarabunPSK"/>
          <w:b/>
          <w:bCs/>
          <w:sz w:val="32"/>
          <w:szCs w:val="32"/>
        </w:rPr>
        <w:t>˙</w:t>
      </w:r>
    </w:p>
    <w:p w:rsidR="0044073A" w:rsidRPr="00D950F9" w:rsidRDefault="0044073A" w:rsidP="00DC1877">
      <w:pPr>
        <w:rPr>
          <w:rFonts w:ascii="TH SarabunPSK" w:hAnsi="TH SarabunPSK" w:cs="TH SarabunPSK"/>
          <w:sz w:val="32"/>
          <w:szCs w:val="32"/>
        </w:rPr>
      </w:pPr>
    </w:p>
    <w:p w:rsidR="00A16BB1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44073A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7</w:t>
      </w:r>
      <w:r w:rsidR="0044073A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เมลานิน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Melanins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)  เกิดจากปฏิกิริยาออกซิเดชัน และพอลิเมอไรเซชัน (</w:t>
      </w:r>
      <w:r w:rsidRPr="00D950F9">
        <w:rPr>
          <w:rFonts w:ascii="TH SarabunPSK" w:hAnsi="TH SarabunPSK" w:cs="TH SarabunPSK"/>
          <w:sz w:val="32"/>
          <w:szCs w:val="32"/>
        </w:rPr>
        <w:t>polymerization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 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tyrosine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พอลิเมอร์ของเมลามินประกอบด้วยอิเล็กตรอนที่ไม่มีคู่หลายตัว  </w:t>
      </w: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>การเคลื่อนที่ของอิเล็กตรอนที่ไม่มีคู่ในระหว่างระดับพลังงานที่ต่างกัน ทำให้ช่วยดูดกลืนรังสีอัลตราไวโอเลทได้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(โอภา  วัชระคุปต์ และคณะ</w:t>
      </w:r>
      <w:r w:rsidR="00815F14" w:rsidRPr="00D950F9">
        <w:rPr>
          <w:rFonts w:ascii="TH SarabunPSK" w:hAnsi="TH SarabunPSK" w:cs="TH SarabunPSK"/>
          <w:sz w:val="32"/>
          <w:szCs w:val="32"/>
        </w:rPr>
        <w:t>, 2549</w:t>
      </w:r>
      <w:r w:rsidRPr="00D950F9">
        <w:rPr>
          <w:rFonts w:ascii="TH SarabunPSK" w:hAnsi="TH SarabunPSK" w:cs="TH SarabunPSK"/>
          <w:sz w:val="32"/>
          <w:szCs w:val="32"/>
        </w:rPr>
        <w:t xml:space="preserve"> ; </w:t>
      </w:r>
      <w:r w:rsidR="00815F14" w:rsidRPr="00D950F9">
        <w:rPr>
          <w:rFonts w:ascii="TH SarabunPSK" w:hAnsi="TH SarabunPSK" w:cs="TH SarabunPSK" w:hint="cs"/>
          <w:sz w:val="32"/>
          <w:szCs w:val="32"/>
          <w:cs/>
        </w:rPr>
        <w:t>ศ</w:t>
      </w:r>
      <w:r w:rsidRPr="00D950F9">
        <w:rPr>
          <w:rFonts w:ascii="TH SarabunPSK" w:hAnsi="TH SarabunPSK" w:cs="TH SarabunPSK"/>
          <w:sz w:val="32"/>
          <w:szCs w:val="32"/>
          <w:cs/>
        </w:rPr>
        <w:t>วรรรี  เหลืองสุนทรชัย</w:t>
      </w:r>
      <w:r w:rsidR="00815F14" w:rsidRPr="00D950F9">
        <w:rPr>
          <w:rFonts w:ascii="TH SarabunPSK" w:hAnsi="TH SarabunPSK" w:cs="TH SarabunPSK"/>
          <w:sz w:val="32"/>
          <w:szCs w:val="32"/>
        </w:rPr>
        <w:t>, 2549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7F27E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2.6.2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สารต้านอนุมูลอิสระที่ได้รับจากภายนอก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2.6.2.1 </w:t>
      </w:r>
      <w:proofErr w:type="gramStart"/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สารต้านอนุมูลอิสระสังเคราะห์</w:t>
      </w:r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สารต้านอนุมูลอิสระที่ได้มีการพัฒนาสังเคราะห์ขึ้นส่วนใหญ่แล้วจะออกแบบให้มีโมเลกุลขนาดเล็ก</w:t>
      </w:r>
      <w:proofErr w:type="gramEnd"/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และใช้โครงสร้างของสารต้านอนุมูลอิสระที่อยู่ในธรรมชาติและสมุนไพรมาดัดแปลงให้มีคุณสมบัติทางเคมี  และมีฤทธิ์ที่ดีขึ้น</w:t>
      </w:r>
    </w:p>
    <w:p w:rsidR="00301719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BHT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buthylated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hydroxytoluene</w:t>
      </w:r>
      <w:proofErr w:type="spellEnd"/>
      <w:r w:rsidR="00815F14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เป็นสารประกอบฟีนอ</w:t>
      </w:r>
      <w:r w:rsidR="007F27E2" w:rsidRPr="00D950F9">
        <w:rPr>
          <w:rFonts w:ascii="TH SarabunPSK" w:hAnsi="TH SarabunPSK" w:cs="TH SarabunPSK" w:hint="cs"/>
          <w:sz w:val="32"/>
          <w:szCs w:val="32"/>
          <w:cs/>
        </w:rPr>
        <w:t>ล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ที่ใช้เป็นวัตถุเจือปนอาหาร เป็นวัตถุกันหืนที่ใช้เป็นสารต้านออกซิเดชัน ป้องกันการเหม็นหืน  ของไขมัน และน้ำมัน จากปฏิกิริยาการออกซิเดชันของลิพิด มักผสมกับวัตถุกันหืนชนิดอื่นเพื่อเสริมให้มีประสิทธิภาพดีขึ้น ซึ่งจะนิยมใช้กับพวก น้ำมันพืช ไขมันสัตว์ ผลิตภัณฑ์นม ผลิตภัณฑ์ขนมอบ ผลิตภัณฑ์เนื้อ ผลิตภัณฑ์สัตว์น้ำ น้ำมันหอมระเหย เป็นต้น </w:t>
      </w:r>
      <w:r w:rsidRPr="00D950F9">
        <w:rPr>
          <w:rFonts w:ascii="TH SarabunPSK" w:hAnsi="TH SarabunPSK" w:cs="TH SarabunPSK"/>
          <w:sz w:val="32"/>
          <w:szCs w:val="32"/>
        </w:rPr>
        <w:t xml:space="preserve">BHT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ยังใช้ในการวิเคราะห์ปริมาณสารต้านอนุมูลอิสระด้วยวิธี </w:t>
      </w:r>
      <w:r w:rsidRPr="00D950F9">
        <w:rPr>
          <w:rFonts w:ascii="TH SarabunPSK" w:hAnsi="TH SarabunPSK" w:cs="TH SarabunPSK"/>
          <w:sz w:val="32"/>
          <w:szCs w:val="32"/>
        </w:rPr>
        <w:t xml:space="preserve">DPPH assay </w:t>
      </w:r>
      <w:r w:rsidRPr="00D950F9">
        <w:rPr>
          <w:rFonts w:ascii="TH SarabunPSK" w:hAnsi="TH SarabunPSK" w:cs="TH SarabunPSK"/>
          <w:sz w:val="32"/>
          <w:szCs w:val="32"/>
          <w:cs/>
        </w:rPr>
        <w:t>โดยใช้เป็นสารมาตรฐานที่ออกฤทธิ์ต้านอนุมูลอิสระ</w:t>
      </w:r>
      <w:r w:rsidR="00CC34E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D94E9B">
        <w:rPr>
          <w:rFonts w:ascii="TH SarabunPSK" w:hAnsi="TH SarabunPSK" w:cs="TH SarabunPSK" w:hint="cs"/>
          <w:sz w:val="32"/>
          <w:szCs w:val="32"/>
          <w:cs/>
        </w:rPr>
        <w:t>(ภาพ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C34E6" w:rsidRPr="00D950F9">
        <w:rPr>
          <w:rFonts w:ascii="TH SarabunPSK" w:hAnsi="TH SarabunPSK" w:cs="TH SarabunPSK"/>
          <w:sz w:val="32"/>
          <w:szCs w:val="32"/>
        </w:rPr>
        <w:t>2.4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CA5F43" w:rsidP="00F5693F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D950F9">
        <w:object w:dxaOrig="4148" w:dyaOrig="2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45pt;height:103.9pt" o:ole="">
            <v:imagedata r:id="rId12" o:title=""/>
          </v:shape>
          <o:OLEObject Type="Embed" ProgID="ChemDraw.Document.6.0" ShapeID="_x0000_i1025" DrawAspect="Content" ObjectID="_1525581479" r:id="rId13"/>
        </w:object>
      </w:r>
    </w:p>
    <w:p w:rsidR="00B9660D" w:rsidRPr="00D950F9" w:rsidRDefault="00D94E9B" w:rsidP="00706F0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2.4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BHT</w:t>
      </w:r>
    </w:p>
    <w:p w:rsidR="00F5693F" w:rsidRDefault="00B9660D" w:rsidP="00F5693F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="00F5693F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F5693F">
        <w:rPr>
          <w:rFonts w:ascii="TH SarabunPSK" w:hAnsi="TH SarabunPSK" w:cs="TH SarabunPSK"/>
          <w:sz w:val="32"/>
          <w:szCs w:val="32"/>
        </w:rPr>
        <w:t xml:space="preserve">BHT. </w:t>
      </w:r>
      <w:r w:rsidR="00F5693F">
        <w:rPr>
          <w:rFonts w:ascii="TH SarabunPSK" w:hAnsi="TH SarabunPSK" w:cs="TH SarabunPSK" w:hint="cs"/>
          <w:sz w:val="32"/>
          <w:szCs w:val="32"/>
          <w:cs/>
        </w:rPr>
        <w:t>(</w:t>
      </w:r>
      <w:r w:rsidR="00F5693F">
        <w:rPr>
          <w:rFonts w:ascii="TH SarabunPSK" w:hAnsi="TH SarabunPSK" w:cs="TH SarabunPSK"/>
          <w:sz w:val="32"/>
          <w:szCs w:val="32"/>
        </w:rPr>
        <w:t>2558</w:t>
      </w:r>
      <w:r w:rsidR="00F5693F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F5693F">
        <w:rPr>
          <w:rFonts w:ascii="TH SarabunPSK" w:hAnsi="TH SarabunPSK" w:cs="TH SarabunPSK"/>
          <w:sz w:val="32"/>
          <w:szCs w:val="32"/>
        </w:rPr>
        <w:t xml:space="preserve">24 </w:t>
      </w:r>
      <w:r w:rsidR="00F5693F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F5693F">
        <w:rPr>
          <w:rFonts w:ascii="TH SarabunPSK" w:hAnsi="TH SarabunPSK" w:cs="TH SarabunPSK"/>
          <w:sz w:val="32"/>
          <w:szCs w:val="32"/>
        </w:rPr>
        <w:t>2558.</w:t>
      </w:r>
    </w:p>
    <w:p w:rsidR="00F5693F" w:rsidRPr="000E14EE" w:rsidRDefault="00F5693F" w:rsidP="00F5693F">
      <w:pPr>
        <w:spacing w:after="360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4" w:history="1">
        <w:r w:rsidRPr="00F5693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http://www.foodnetworksolution.com/wiki/word/</w:t>
        </w:r>
        <w:r w:rsidRPr="00F5693F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1576/</w:t>
        </w:r>
        <w:r w:rsidRPr="00F5693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butylated-</w:t>
        </w:r>
        <w:proofErr w:type="spellStart"/>
        <w:r w:rsidRPr="00F5693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hydroxytoluene</w:t>
        </w:r>
        <w:proofErr w:type="spellEnd"/>
        <w:r w:rsidRPr="00F5693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-</w:t>
        </w:r>
        <w:proofErr w:type="spellStart"/>
        <w:r w:rsidRPr="00F5693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bht</w:t>
        </w:r>
        <w:proofErr w:type="spellEnd"/>
        <w:r w:rsidRPr="00F5693F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.</w:t>
        </w:r>
        <w:r>
          <w:rPr>
            <w:rStyle w:val="a9"/>
            <w:cs/>
          </w:rPr>
          <w:t xml:space="preserve"> </w:t>
        </w:r>
      </w:hyperlink>
    </w:p>
    <w:p w:rsidR="007F27E2" w:rsidRPr="00D950F9" w:rsidRDefault="00B9660D" w:rsidP="007F27E2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CC34E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BHA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butylated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hydroxyanisole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 xml:space="preserve">) เป็นวัตถุเจือปนอาหาร ที่เป็น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สารประกอบ</w:t>
      </w:r>
    </w:p>
    <w:p w:rsidR="00B9660D" w:rsidRPr="00D950F9" w:rsidRDefault="00B9660D" w:rsidP="00F5693F">
      <w:pPr>
        <w:spacing w:after="1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ฟีนอลิก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ใช้เป็นสารต้านออกซิเดชัน ป้องกันการเหม็นหืน ของไขมัน และน้ำมัน จากปฏิกิริยาการออกซิเดชันของลิพิด 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94E9B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D64" w:rsidRPr="00D950F9">
        <w:rPr>
          <w:rFonts w:ascii="TH SarabunPSK" w:hAnsi="TH SarabunPSK" w:cs="TH SarabunPSK"/>
          <w:sz w:val="32"/>
          <w:szCs w:val="32"/>
        </w:rPr>
        <w:t>2.5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CA5F43" w:rsidP="007E2D64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cs/>
        </w:rPr>
        <w:object w:dxaOrig="2467" w:dyaOrig="2683">
          <v:shape id="_x0000_i1026" type="#_x0000_t75" style="width:84.25pt;height:97.15pt" o:ole="">
            <v:imagedata r:id="rId15" o:title=""/>
          </v:shape>
          <o:OLEObject Type="Embed" ProgID="ChemDraw.Document.6.0" ShapeID="_x0000_i1026" DrawAspect="Content" ObjectID="_1525581480" r:id="rId16"/>
        </w:object>
      </w:r>
    </w:p>
    <w:p w:rsidR="00B9660D" w:rsidRPr="00D950F9" w:rsidRDefault="00D94E9B" w:rsidP="00AD01C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2.5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BHA</w:t>
      </w:r>
    </w:p>
    <w:p w:rsidR="00F5693F" w:rsidRDefault="00B9660D" w:rsidP="00F5693F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="00F5693F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F5693F">
        <w:rPr>
          <w:rFonts w:ascii="TH SarabunPSK" w:hAnsi="TH SarabunPSK" w:cs="TH SarabunPSK"/>
          <w:sz w:val="32"/>
          <w:szCs w:val="32"/>
        </w:rPr>
        <w:t xml:space="preserve">BHA. </w:t>
      </w:r>
      <w:r w:rsidR="00F5693F">
        <w:rPr>
          <w:rFonts w:ascii="TH SarabunPSK" w:hAnsi="TH SarabunPSK" w:cs="TH SarabunPSK" w:hint="cs"/>
          <w:sz w:val="32"/>
          <w:szCs w:val="32"/>
          <w:cs/>
        </w:rPr>
        <w:t>(</w:t>
      </w:r>
      <w:r w:rsidR="00F5693F">
        <w:rPr>
          <w:rFonts w:ascii="TH SarabunPSK" w:hAnsi="TH SarabunPSK" w:cs="TH SarabunPSK"/>
          <w:sz w:val="32"/>
          <w:szCs w:val="32"/>
        </w:rPr>
        <w:t>2558</w:t>
      </w:r>
      <w:r w:rsidR="00F5693F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F5693F">
        <w:rPr>
          <w:rFonts w:ascii="TH SarabunPSK" w:hAnsi="TH SarabunPSK" w:cs="TH SarabunPSK"/>
          <w:sz w:val="32"/>
          <w:szCs w:val="32"/>
        </w:rPr>
        <w:t xml:space="preserve">24 </w:t>
      </w:r>
      <w:r w:rsidR="00F5693F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F5693F">
        <w:rPr>
          <w:rFonts w:ascii="TH SarabunPSK" w:hAnsi="TH SarabunPSK" w:cs="TH SarabunPSK"/>
          <w:sz w:val="32"/>
          <w:szCs w:val="32"/>
        </w:rPr>
        <w:t>2558.</w:t>
      </w:r>
      <w:r w:rsidR="00F5693F" w:rsidRPr="000E14EE">
        <w:rPr>
          <w:rFonts w:ascii="TH SarabunPSK" w:hAnsi="TH SarabunPSK" w:cs="TH SarabunPSK"/>
          <w:sz w:val="32"/>
          <w:szCs w:val="32"/>
          <w:cs/>
        </w:rPr>
        <w:t>จาก</w:t>
      </w:r>
      <w:r w:rsidR="00F5693F">
        <w:rPr>
          <w:rFonts w:ascii="TH SarabunPSK" w:hAnsi="TH SarabunPSK" w:cs="TH SarabunPSK"/>
          <w:sz w:val="32"/>
          <w:szCs w:val="32"/>
        </w:rPr>
        <w:t xml:space="preserve"> </w:t>
      </w:r>
      <w:r w:rsidR="00F5693F" w:rsidRPr="00F5693F">
        <w:rPr>
          <w:rFonts w:ascii="TH SarabunPSK" w:hAnsi="TH SarabunPSK" w:cs="TH SarabunPSK"/>
          <w:sz w:val="32"/>
          <w:szCs w:val="32"/>
        </w:rPr>
        <w:t xml:space="preserve">http://www.foodnetworksolution.com/wiki/word/1577/ butylated-              </w:t>
      </w:r>
      <w:proofErr w:type="spellStart"/>
      <w:r w:rsidR="00F5693F" w:rsidRPr="00F5693F">
        <w:rPr>
          <w:rFonts w:ascii="TH SarabunPSK" w:hAnsi="TH SarabunPSK" w:cs="TH SarabunPSK"/>
          <w:sz w:val="32"/>
          <w:szCs w:val="32"/>
        </w:rPr>
        <w:t>hydroxyanisole-bha</w:t>
      </w:r>
      <w:proofErr w:type="spellEnd"/>
      <w:r w:rsidR="00F5693F" w:rsidRPr="00F5693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:rsidR="00B9660D" w:rsidRPr="00D950F9" w:rsidRDefault="00F5693F" w:rsidP="0059246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2.6.2.1.3 TBHQ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tert-butylhydroxyquinone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cs/>
        </w:rPr>
        <w:t>) เป็นวัตถุเจือปนอาหาร มี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E-number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B9660D" w:rsidRPr="00D950F9">
        <w:rPr>
          <w:rFonts w:ascii="TH SarabunPSK" w:hAnsi="TH SarabunPSK" w:cs="TH SarabunPSK"/>
          <w:sz w:val="32"/>
          <w:szCs w:val="32"/>
        </w:rPr>
        <w:t>E319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phenolic compound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ใช้เพื่อเป็นสารกันหืน (</w:t>
      </w:r>
      <w:r w:rsidR="00B9660D" w:rsidRPr="00D950F9">
        <w:rPr>
          <w:rFonts w:ascii="TH SarabunPSK" w:hAnsi="TH SarabunPSK" w:cs="TH SarabunPSK"/>
          <w:sz w:val="32"/>
          <w:szCs w:val="32"/>
        </w:rPr>
        <w:t>antioxidant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) ป้องกันการเหม็นหืน ที่เกิดจากปฏิกิริยาการออกซิเดชันของลิพิด ละลายน้ำได้เล็กน้อย ละลายได้ปานกลางในไขมัน ใช้กับอาหารทอดและไขมัน น้ำมันพืช น้ำมันสำหรับทอดอาหาร</w:t>
      </w:r>
      <w:r w:rsidR="007E2D6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94E9B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D64" w:rsidRPr="00D950F9">
        <w:rPr>
          <w:rFonts w:ascii="TH SarabunPSK" w:hAnsi="TH SarabunPSK" w:cs="TH SarabunPSK"/>
          <w:sz w:val="32"/>
          <w:szCs w:val="32"/>
        </w:rPr>
        <w:t>2.6</w:t>
      </w:r>
      <w:r w:rsidR="007E2D64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37763" w:rsidRPr="00AE17A9" w:rsidRDefault="00AE17A9" w:rsidP="00AE17A9">
      <w:pPr>
        <w:jc w:val="center"/>
      </w:pPr>
      <w:r>
        <w:object w:dxaOrig="2747" w:dyaOrig="2239">
          <v:shape id="_x0000_i1027" type="#_x0000_t75" style="width:106.65pt;height:86.95pt" o:ole="">
            <v:imagedata r:id="rId17" o:title=""/>
          </v:shape>
          <o:OLEObject Type="Embed" ProgID="ChemDraw.Document.6.0" ShapeID="_x0000_i1027" DrawAspect="Content" ObjectID="_1525581481" r:id="rId18"/>
        </w:object>
      </w:r>
    </w:p>
    <w:p w:rsidR="00B9660D" w:rsidRPr="00D950F9" w:rsidRDefault="00D94E9B" w:rsidP="007E2D6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2.6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TBHQ</w:t>
      </w:r>
    </w:p>
    <w:p w:rsidR="00CA5F43" w:rsidRDefault="00B9660D" w:rsidP="00CA5F43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="00CA5F43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CA5F43">
        <w:rPr>
          <w:rFonts w:ascii="TH SarabunPSK" w:hAnsi="TH SarabunPSK" w:cs="TH SarabunPSK"/>
          <w:sz w:val="32"/>
          <w:szCs w:val="32"/>
        </w:rPr>
        <w:t xml:space="preserve">TBHQ. </w:t>
      </w:r>
      <w:r w:rsidR="00CA5F43">
        <w:rPr>
          <w:rFonts w:ascii="TH SarabunPSK" w:hAnsi="TH SarabunPSK" w:cs="TH SarabunPSK" w:hint="cs"/>
          <w:sz w:val="32"/>
          <w:szCs w:val="32"/>
          <w:cs/>
        </w:rPr>
        <w:t>(</w:t>
      </w:r>
      <w:r w:rsidR="00CA5F43">
        <w:rPr>
          <w:rFonts w:ascii="TH SarabunPSK" w:hAnsi="TH SarabunPSK" w:cs="TH SarabunPSK"/>
          <w:sz w:val="32"/>
          <w:szCs w:val="32"/>
        </w:rPr>
        <w:t>2558</w:t>
      </w:r>
      <w:r w:rsidR="00CA5F43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CA5F43">
        <w:rPr>
          <w:rFonts w:ascii="TH SarabunPSK" w:hAnsi="TH SarabunPSK" w:cs="TH SarabunPSK"/>
          <w:sz w:val="32"/>
          <w:szCs w:val="32"/>
        </w:rPr>
        <w:t xml:space="preserve">24 </w:t>
      </w:r>
      <w:r w:rsidR="00CA5F43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CA5F43">
        <w:rPr>
          <w:rFonts w:ascii="TH SarabunPSK" w:hAnsi="TH SarabunPSK" w:cs="TH SarabunPSK"/>
          <w:sz w:val="32"/>
          <w:szCs w:val="32"/>
        </w:rPr>
        <w:t>2558.</w:t>
      </w:r>
    </w:p>
    <w:p w:rsidR="00B9660D" w:rsidRPr="00D950F9" w:rsidRDefault="00CA5F43" w:rsidP="00CA5F43">
      <w:pPr>
        <w:spacing w:after="240"/>
        <w:ind w:left="720" w:hanging="720"/>
        <w:jc w:val="center"/>
      </w:pPr>
      <w:r>
        <w:rPr>
          <w:rFonts w:ascii="TH SarabunPSK" w:hAnsi="TH SarabunPSK" w:cs="TH SarabunPSK"/>
          <w:sz w:val="32"/>
          <w:szCs w:val="32"/>
          <w:cs/>
        </w:rPr>
        <w:t xml:space="preserve">จาก </w:t>
      </w:r>
      <w:r>
        <w:rPr>
          <w:rFonts w:ascii="TH SarabunPSK" w:hAnsi="TH SarabunPSK" w:cs="TH SarabunPSK"/>
          <w:sz w:val="32"/>
          <w:szCs w:val="32"/>
        </w:rPr>
        <w:t>http://www.foodnetworksolution.com</w:t>
      </w:r>
      <w:hyperlink r:id="rId19" w:history="1">
        <w:hyperlink r:id="rId20" w:history="1">
          <w:r w:rsidRPr="00CA5F43">
            <w:rPr>
              <w:rStyle w:val="a9"/>
              <w:rFonts w:ascii="TH SarabunPSK" w:hAnsi="TH SarabunPSK" w:cs="TH SarabunPSK"/>
              <w:color w:val="auto"/>
              <w:sz w:val="32"/>
              <w:szCs w:val="32"/>
              <w:u w:val="none"/>
            </w:rPr>
            <w:t>/wiki/word/2123/tertiary-butyl-hydro-quinone-tbhq</w:t>
          </w:r>
        </w:hyperlink>
        <w:r w:rsidRPr="00CA5F43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.</w:t>
        </w:r>
        <w:r>
          <w:rPr>
            <w:rStyle w:val="a9"/>
            <w:rFonts w:ascii="TH SarabunPSK" w:hAnsi="TH SarabunPSK" w:cs="TH SarabunPSK" w:hint="cs"/>
            <w:sz w:val="32"/>
            <w:szCs w:val="32"/>
            <w:cs/>
          </w:rPr>
          <w:t xml:space="preserve"> </w:t>
        </w:r>
      </w:hyperlink>
    </w:p>
    <w:p w:rsidR="001565B7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2.6.2.1.4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เป็นอนุพันธ์ของวิตามินอีที่ดัดแปลงโครงสร้างโดยการเปลี่ยนสายอัลเคนเป็นหมู่คาร์บอกซิลิก ทำให้สารมารถละลายได้ดีในน้ำ และเนื่องจกละลายน้ำได้ดีจึงออกฤทธิ์เร็วกว่าวิตามินอี ซึ่งวิตามินอีจะใช้เวลานานเป็นชั่วโมงหรือเป็นวัน</w:t>
      </w:r>
      <w:r w:rsidR="00404C9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94E9B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94E9B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C92" w:rsidRPr="00D950F9">
        <w:rPr>
          <w:rFonts w:ascii="TH SarabunPSK" w:hAnsi="TH SarabunPSK" w:cs="TH SarabunPSK"/>
          <w:sz w:val="32"/>
          <w:szCs w:val="32"/>
        </w:rPr>
        <w:t>2.7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57343B" w:rsidP="00404C92">
      <w:pPr>
        <w:jc w:val="center"/>
        <w:rPr>
          <w:rFonts w:ascii="TH SarabunPSK" w:hAnsi="TH SarabunPSK" w:cs="TH SarabunPSK"/>
          <w:sz w:val="32"/>
          <w:szCs w:val="32"/>
        </w:rPr>
      </w:pPr>
      <w:r>
        <w:object w:dxaOrig="3056" w:dyaOrig="1826">
          <v:shape id="_x0000_i1028" type="#_x0000_t75" style="width:154.2pt;height:91.7pt" o:ole="">
            <v:imagedata r:id="rId21" o:title=""/>
          </v:shape>
          <o:OLEObject Type="Embed" ProgID="ChemDraw.Document.6.0" ShapeID="_x0000_i1028" DrawAspect="Content" ObjectID="_1525581482" r:id="rId22"/>
        </w:object>
      </w:r>
    </w:p>
    <w:p w:rsidR="00B9660D" w:rsidRPr="00D950F9" w:rsidRDefault="00D94E9B" w:rsidP="00404C9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2.7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9D0A5F" w:rsidRPr="009D0A5F" w:rsidRDefault="00B9660D" w:rsidP="009D0A5F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D0A5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9D0A5F">
        <w:rPr>
          <w:rFonts w:ascii="TH SarabunPSK" w:hAnsi="TH SarabunPSK" w:cs="TH SarabunPSK"/>
          <w:sz w:val="32"/>
          <w:szCs w:val="32"/>
        </w:rPr>
        <w:t xml:space="preserve">: </w:t>
      </w:r>
      <w:r w:rsidR="009D0A5F" w:rsidRPr="009D0A5F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proofErr w:type="spellStart"/>
      <w:r w:rsidR="009D0A5F" w:rsidRPr="009D0A5F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9D0A5F" w:rsidRPr="009D0A5F">
        <w:rPr>
          <w:rFonts w:ascii="TH SarabunPSK" w:hAnsi="TH SarabunPSK" w:cs="TH SarabunPSK"/>
          <w:sz w:val="32"/>
          <w:szCs w:val="32"/>
        </w:rPr>
        <w:t xml:space="preserve">. 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>(</w:t>
      </w:r>
      <w:r w:rsidR="009D0A5F" w:rsidRPr="009D0A5F">
        <w:rPr>
          <w:rFonts w:ascii="TH SarabunPSK" w:hAnsi="TH SarabunPSK" w:cs="TH SarabunPSK"/>
          <w:sz w:val="32"/>
          <w:szCs w:val="32"/>
        </w:rPr>
        <w:t>2558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9D0A5F" w:rsidRPr="009D0A5F">
        <w:rPr>
          <w:rFonts w:ascii="TH SarabunPSK" w:hAnsi="TH SarabunPSK" w:cs="TH SarabunPSK"/>
          <w:sz w:val="32"/>
          <w:szCs w:val="32"/>
        </w:rPr>
        <w:t xml:space="preserve">24 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9D0A5F" w:rsidRPr="009D0A5F">
        <w:rPr>
          <w:rFonts w:ascii="TH SarabunPSK" w:hAnsi="TH SarabunPSK" w:cs="TH SarabunPSK"/>
          <w:sz w:val="32"/>
          <w:szCs w:val="32"/>
        </w:rPr>
        <w:t>2558.</w:t>
      </w:r>
    </w:p>
    <w:p w:rsidR="00B76E65" w:rsidRDefault="009D0A5F" w:rsidP="00B76E65">
      <w:pPr>
        <w:spacing w:after="24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9D0A5F">
        <w:rPr>
          <w:rFonts w:ascii="TH SarabunPSK" w:hAnsi="TH SarabunPSK" w:cs="TH SarabunPSK"/>
          <w:sz w:val="32"/>
          <w:szCs w:val="32"/>
          <w:cs/>
        </w:rPr>
        <w:t>จาก</w:t>
      </w:r>
      <w:hyperlink r:id="rId23" w:history="1">
        <w:r w:rsidRPr="009D0A5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https://en.wikipedia.org/wiki/Trolox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9660D" w:rsidRPr="00D950F9" w:rsidRDefault="00B76E65" w:rsidP="00B76E6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2.6.2.2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สารต้านอนุมูลอิสระที่ได้จากธรรมชาติ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สารต้านอนุมูลอิสระสังเคราะห์ เช่น </w:t>
      </w:r>
      <w:r w:rsidRPr="00D950F9">
        <w:rPr>
          <w:rFonts w:ascii="TH SarabunPSK" w:hAnsi="TH SarabunPSK" w:cs="TH SarabunPSK"/>
          <w:sz w:val="32"/>
          <w:szCs w:val="32"/>
        </w:rPr>
        <w:t xml:space="preserve">BHT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buthylated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hydroxytoluene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, BHA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butylated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hydroxyanisole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, TBHQ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tert-butylhydroxyquinone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เป็นสารที่ยังยั้งการเกิด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lipid oxidation </w:t>
      </w:r>
      <w:r w:rsidRPr="00D950F9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แต่อย่างไรก็ตามความวิตกกังวลจากการเอาใจใส่ของลูกค้า เช่น สารเติมแต่งอาหาร ได้กระตุ้นให้มีการสำรวจเกี่ยวกับคุณประโยชน์ของสารต้านอนุมูลอิสระในธรรมชาติ ซึ่งเป็นตัวแทนของสารสังเคราะห์ (</w:t>
      </w:r>
      <w:proofErr w:type="spellStart"/>
      <w:r w:rsidR="00414299" w:rsidRPr="00D950F9">
        <w:rPr>
          <w:rFonts w:ascii="TH SarabunPSK" w:hAnsi="TH SarabunPSK" w:cs="TH SarabunPSK"/>
          <w:sz w:val="32"/>
          <w:szCs w:val="32"/>
        </w:rPr>
        <w:t>Formanek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et al.</w:t>
      </w:r>
      <w:r w:rsidR="00414299" w:rsidRPr="00D950F9">
        <w:rPr>
          <w:rFonts w:ascii="TH SarabunPSK" w:hAnsi="TH SarabunPSK" w:cs="TH SarabunPSK"/>
          <w:sz w:val="32"/>
          <w:szCs w:val="32"/>
        </w:rPr>
        <w:t>,</w:t>
      </w:r>
      <w:r w:rsidRPr="00D950F9">
        <w:rPr>
          <w:rFonts w:ascii="TH SarabunPSK" w:hAnsi="TH SarabunPSK" w:cs="TH SarabunPSK"/>
          <w:sz w:val="32"/>
          <w:szCs w:val="32"/>
        </w:rPr>
        <w:t xml:space="preserve"> 2001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431E4D" w:rsidRPr="00D950F9" w:rsidRDefault="00B9660D" w:rsidP="00AF6425">
      <w:pPr>
        <w:spacing w:after="1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วิตามินซี (</w:t>
      </w:r>
      <w:r w:rsidRPr="00D950F9">
        <w:rPr>
          <w:rFonts w:ascii="TH SarabunPSK" w:hAnsi="TH SarabunPSK" w:cs="TH SarabunPSK"/>
          <w:sz w:val="32"/>
          <w:szCs w:val="32"/>
        </w:rPr>
        <w:t>vitamin C or ascorbic acid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สารชีวภาพที่มีประโยชน์อย่างสูง และนอกจากนั้นยังเป็นสารต้านอนุมูลอิสระที่สำคัญมากในเซลล์และสามารถละลายน้ำได้ และเป็นสารที่มีประสิทธิภาพในการต้านอนุมูลอิสระ </w:t>
      </w:r>
      <w:r w:rsidRPr="00D950F9">
        <w:rPr>
          <w:rFonts w:ascii="TH SarabunPSK" w:hAnsi="TH SarabunPSK" w:cs="TH SarabunPSK"/>
          <w:sz w:val="32"/>
          <w:szCs w:val="32"/>
        </w:rPr>
        <w:t xml:space="preserve">ROS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มีลักษณะเป็นผลึกสีขาว มีหมู่ไฮดรอกซิล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431E4D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431E4D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04C92" w:rsidRPr="00D950F9">
        <w:rPr>
          <w:rFonts w:ascii="TH SarabunPSK" w:hAnsi="TH SarabunPSK" w:cs="TH SarabunPSK"/>
          <w:sz w:val="32"/>
          <w:szCs w:val="32"/>
        </w:rPr>
        <w:t>2.8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  <w:cs/>
        </w:rPr>
        <w:t>ที่เป็นสามารถแตกตัวได้ที่</w:t>
      </w:r>
      <w:r w:rsidRPr="00D950F9">
        <w:rPr>
          <w:rFonts w:ascii="TH SarabunPSK" w:hAnsi="TH SarabunPSK" w:cs="TH SarabunPSK"/>
          <w:sz w:val="32"/>
          <w:szCs w:val="32"/>
        </w:rPr>
        <w:t xml:space="preserve"> pH </w:t>
      </w:r>
      <w:r w:rsidRPr="00D950F9">
        <w:rPr>
          <w:rFonts w:ascii="TH SarabunPSK" w:hAnsi="TH SarabunPSK" w:cs="TH SarabunPSK"/>
          <w:sz w:val="32"/>
          <w:szCs w:val="32"/>
          <w:cs/>
        </w:rPr>
        <w:t>ของร่างกาย วิตามินซี จะอยู่ในรูปที่มีประจุลบหนึ่ง จึง</w:t>
      </w: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>เรียกว่า เอสคอร์เบท (</w:t>
      </w:r>
      <w:r w:rsidRPr="00D950F9">
        <w:rPr>
          <w:rFonts w:ascii="TH SarabunPSK" w:hAnsi="TH SarabunPSK" w:cs="TH SarabunPSK"/>
          <w:sz w:val="32"/>
          <w:szCs w:val="32"/>
        </w:rPr>
        <w:t>ascorbate</w:t>
      </w:r>
      <w:r w:rsidRPr="00D950F9">
        <w:rPr>
          <w:rFonts w:ascii="TH SarabunPSK" w:hAnsi="TH SarabunPSK" w:cs="TH SarabunPSK"/>
          <w:sz w:val="32"/>
          <w:szCs w:val="32"/>
          <w:cs/>
        </w:rPr>
        <w:t>) ซึ่งคุณสมบัติที่บ่งบอกว่าวิตามินซีเป็นสารต้านอนุมูลอิสระคือ วิตามินซีมีความสามารถในการรีดิวซ์ (</w:t>
      </w:r>
      <w:r w:rsidRPr="00D950F9">
        <w:rPr>
          <w:rFonts w:ascii="TH SarabunPSK" w:hAnsi="TH SarabunPSK" w:cs="TH SarabunPSK"/>
          <w:sz w:val="32"/>
          <w:szCs w:val="32"/>
        </w:rPr>
        <w:t>reducing agent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B4B08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proofErr w:type="spellStart"/>
      <w:r w:rsidR="006B4B08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Padayatty</w:t>
      </w:r>
      <w:proofErr w:type="spellEnd"/>
      <w:r w:rsidR="006B4B08" w:rsidRPr="00D950F9">
        <w:rPr>
          <w:rFonts w:ascii="TH SarabunPSK" w:hAnsi="TH SarabunPSK" w:cs="TH SarabunPSK"/>
          <w:sz w:val="32"/>
          <w:szCs w:val="32"/>
        </w:rPr>
        <w:t xml:space="preserve"> et al., 2003</w:t>
      </w:r>
      <w:r w:rsidR="006B4B08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AF6425" w:rsidP="00404C92">
      <w:pPr>
        <w:jc w:val="center"/>
        <w:rPr>
          <w:rFonts w:ascii="TH SarabunPSK" w:hAnsi="TH SarabunPSK" w:cs="TH SarabunPSK"/>
          <w:sz w:val="32"/>
          <w:szCs w:val="32"/>
        </w:rPr>
      </w:pPr>
      <w:r>
        <w:object w:dxaOrig="2557" w:dyaOrig="1580">
          <v:shape id="_x0000_i1029" type="#_x0000_t75" style="width:127pt;height:79.45pt" o:ole="">
            <v:imagedata r:id="rId24" o:title=""/>
          </v:shape>
          <o:OLEObject Type="Embed" ProgID="ChemDraw.Document.6.0" ShapeID="_x0000_i1029" DrawAspect="Content" ObjectID="_1525581483" r:id="rId25"/>
        </w:object>
      </w:r>
    </w:p>
    <w:p w:rsidR="00B9660D" w:rsidRPr="00D950F9" w:rsidRDefault="00431E4D" w:rsidP="0006339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2.8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Ascorbic acid</w:t>
      </w:r>
    </w:p>
    <w:p w:rsidR="009D0A5F" w:rsidRPr="009D0A5F" w:rsidRDefault="00B9660D" w:rsidP="009D0A5F">
      <w:pPr>
        <w:jc w:val="center"/>
        <w:rPr>
          <w:rFonts w:ascii="TH SarabunPSK" w:hAnsi="TH SarabunPSK" w:cs="TH SarabunPSK"/>
          <w:sz w:val="32"/>
          <w:szCs w:val="32"/>
        </w:rPr>
      </w:pPr>
      <w:r w:rsidRPr="009D0A5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9D0A5F">
        <w:rPr>
          <w:rFonts w:ascii="TH SarabunPSK" w:hAnsi="TH SarabunPSK" w:cs="TH SarabunPSK"/>
          <w:sz w:val="32"/>
          <w:szCs w:val="32"/>
        </w:rPr>
        <w:t xml:space="preserve">: </w:t>
      </w:r>
      <w:r w:rsidR="009D0A5F" w:rsidRPr="009D0A5F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9D0A5F" w:rsidRPr="009D0A5F">
        <w:rPr>
          <w:rFonts w:ascii="TH SarabunPSK" w:hAnsi="TH SarabunPSK" w:cs="TH SarabunPSK"/>
          <w:sz w:val="32"/>
          <w:szCs w:val="32"/>
        </w:rPr>
        <w:t xml:space="preserve">Ascorbic acid. 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>(</w:t>
      </w:r>
      <w:r w:rsidR="009D0A5F" w:rsidRPr="009D0A5F">
        <w:rPr>
          <w:rFonts w:ascii="TH SarabunPSK" w:hAnsi="TH SarabunPSK" w:cs="TH SarabunPSK"/>
          <w:sz w:val="32"/>
          <w:szCs w:val="32"/>
        </w:rPr>
        <w:t>2558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9D0A5F" w:rsidRPr="009D0A5F">
        <w:rPr>
          <w:rFonts w:ascii="TH SarabunPSK" w:hAnsi="TH SarabunPSK" w:cs="TH SarabunPSK"/>
          <w:sz w:val="32"/>
          <w:szCs w:val="32"/>
        </w:rPr>
        <w:t xml:space="preserve">24 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="009D0A5F" w:rsidRPr="009D0A5F">
        <w:rPr>
          <w:rFonts w:ascii="TH SarabunPSK" w:hAnsi="TH SarabunPSK" w:cs="TH SarabunPSK"/>
          <w:sz w:val="32"/>
          <w:szCs w:val="32"/>
        </w:rPr>
        <w:t>2558</w:t>
      </w:r>
      <w:r w:rsidR="009D0A5F" w:rsidRPr="009D0A5F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9D0A5F" w:rsidRPr="009D0A5F" w:rsidRDefault="009D0A5F" w:rsidP="009D0A5F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9D0A5F">
        <w:rPr>
          <w:rFonts w:ascii="TH SarabunPSK" w:hAnsi="TH SarabunPSK" w:cs="TH SarabunPSK"/>
          <w:sz w:val="32"/>
          <w:szCs w:val="32"/>
          <w:cs/>
        </w:rPr>
        <w:t>จาก</w:t>
      </w:r>
      <w:hyperlink r:id="rId26" w:history="1">
        <w:r w:rsidRPr="009D0A5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https://th.wikipedia.org/wiki</w:t>
        </w:r>
        <w:r w:rsidRPr="009D0A5F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/</w:t>
        </w:r>
        <w:r w:rsidRPr="009D0A5F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vitamin</w:t>
        </w:r>
      </w:hyperlink>
      <w:r w:rsidRPr="009D0A5F">
        <w:rPr>
          <w:rFonts w:ascii="TH SarabunPSK" w:hAnsi="TH SarabunPSK" w:cs="TH SarabunPSK"/>
          <w:sz w:val="32"/>
          <w:szCs w:val="32"/>
        </w:rPr>
        <w:t xml:space="preserve"> C</w:t>
      </w:r>
      <w:r w:rsidRPr="009D0A5F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9660D" w:rsidRDefault="00B9660D" w:rsidP="00A6603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404C92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วิตามินอี (</w:t>
      </w:r>
      <w:r w:rsidRPr="00D950F9">
        <w:rPr>
          <w:rFonts w:ascii="TH SarabunPSK" w:hAnsi="TH SarabunPSK" w:cs="TH SarabunPSK"/>
          <w:sz w:val="32"/>
          <w:szCs w:val="32"/>
        </w:rPr>
        <w:t>vitamin E</w:t>
      </w:r>
      <w:r w:rsidRPr="00D950F9">
        <w:rPr>
          <w:rFonts w:ascii="TH SarabunPSK" w:hAnsi="TH SarabunPSK" w:cs="TH SarabunPSK"/>
          <w:sz w:val="32"/>
          <w:szCs w:val="32"/>
          <w:cs/>
        </w:rPr>
        <w:t>) เป็นโมเลกุลท</w:t>
      </w:r>
      <w:r w:rsidR="00F71073" w:rsidRPr="00D950F9">
        <w:rPr>
          <w:rFonts w:ascii="TH SarabunPSK" w:hAnsi="TH SarabunPSK" w:cs="TH SarabunPSK"/>
          <w:sz w:val="32"/>
          <w:szCs w:val="32"/>
          <w:cs/>
        </w:rPr>
        <w:t>ี่ละลายได้ดีในน้ำมันหรือลิพิด จ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>ึ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งสามารถผ่านเยื่อหุ้มเซลล์ได้ ช่วยปกป้องผนังเซลล์จากอนุมูลอิสระ การสะสมที่ผิวหนังจะช่วยป้องกันผิวจากแสงแดด และป้องกันการเกิดมะเร็งผิวหนัง การต้านอนุมูลอิสระของวิตามินอี คือ การให้อะตอมไฮโดรเจนซึ่งจะไปจับกับ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lipid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peroxyl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radical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alkoxyl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radical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ซึ่งเป็นการหยุดปฏิกิริยาเปอร์ออกซิเดชัน (โอภา วัชระคุปต์ และคณะ</w:t>
      </w:r>
      <w:r w:rsidR="00F71073" w:rsidRPr="00D950F9">
        <w:rPr>
          <w:rFonts w:ascii="TH SarabunPSK" w:hAnsi="TH SarabunPSK" w:cs="TH SarabunPSK"/>
          <w:sz w:val="32"/>
          <w:szCs w:val="32"/>
        </w:rPr>
        <w:t>, 2549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431E4D" w:rsidRPr="00D950F9" w:rsidRDefault="00431E4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AF6425" w:rsidP="00D76E73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cs/>
        </w:rPr>
        <w:object w:dxaOrig="9661" w:dyaOrig="2481">
          <v:shape id="_x0000_i1030" type="#_x0000_t75" style="width:377pt;height:96.45pt" o:ole="">
            <v:imagedata r:id="rId27" o:title=""/>
          </v:shape>
          <o:OLEObject Type="Embed" ProgID="ChemDraw.Document.6.0" ShapeID="_x0000_i1030" DrawAspect="Content" ObjectID="_1525581484" r:id="rId28"/>
        </w:object>
      </w:r>
    </w:p>
    <w:p w:rsidR="00B9660D" w:rsidRPr="00D950F9" w:rsidRDefault="00431E4D" w:rsidP="00D76E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BAA" w:rsidRPr="00D950F9">
        <w:rPr>
          <w:rFonts w:ascii="TH SarabunPSK" w:hAnsi="TH SarabunPSK" w:cs="TH SarabunPSK"/>
          <w:sz w:val="32"/>
          <w:szCs w:val="32"/>
        </w:rPr>
        <w:t>2.9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Vitamin E</w:t>
      </w:r>
    </w:p>
    <w:p w:rsidR="008B5880" w:rsidRPr="008B5880" w:rsidRDefault="00B9660D" w:rsidP="008B5880">
      <w:pPr>
        <w:jc w:val="center"/>
        <w:rPr>
          <w:rFonts w:ascii="TH SarabunPSK" w:hAnsi="TH SarabunPSK" w:cs="TH SarabunPSK"/>
          <w:sz w:val="32"/>
          <w:szCs w:val="32"/>
        </w:rPr>
      </w:pPr>
      <w:r w:rsidRPr="008B5880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8B5880">
        <w:rPr>
          <w:rFonts w:ascii="TH SarabunPSK" w:hAnsi="TH SarabunPSK" w:cs="TH SarabunPSK"/>
          <w:sz w:val="32"/>
          <w:szCs w:val="32"/>
        </w:rPr>
        <w:t xml:space="preserve">: </w:t>
      </w:r>
      <w:r w:rsidR="008B5880" w:rsidRPr="008B5880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8B5880" w:rsidRPr="008B5880">
        <w:rPr>
          <w:rFonts w:ascii="TH SarabunPSK" w:hAnsi="TH SarabunPSK" w:cs="TH SarabunPSK"/>
          <w:sz w:val="32"/>
          <w:szCs w:val="32"/>
        </w:rPr>
        <w:t xml:space="preserve">Vitamin E. 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>(</w:t>
      </w:r>
      <w:r w:rsidR="008B5880" w:rsidRPr="008B5880">
        <w:rPr>
          <w:rFonts w:ascii="TH SarabunPSK" w:hAnsi="TH SarabunPSK" w:cs="TH SarabunPSK"/>
          <w:sz w:val="32"/>
          <w:szCs w:val="32"/>
        </w:rPr>
        <w:t>2558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8B5880" w:rsidRPr="008B5880">
        <w:rPr>
          <w:rFonts w:ascii="TH SarabunPSK" w:hAnsi="TH SarabunPSK" w:cs="TH SarabunPSK"/>
          <w:sz w:val="32"/>
          <w:szCs w:val="32"/>
        </w:rPr>
        <w:t xml:space="preserve">24 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8B5880" w:rsidRPr="008B5880">
        <w:rPr>
          <w:rFonts w:ascii="TH SarabunPSK" w:hAnsi="TH SarabunPSK" w:cs="TH SarabunPSK"/>
          <w:sz w:val="32"/>
          <w:szCs w:val="32"/>
        </w:rPr>
        <w:t>2558.</w:t>
      </w:r>
    </w:p>
    <w:p w:rsidR="003A22C8" w:rsidRPr="00D950F9" w:rsidRDefault="008B5880" w:rsidP="008B5880">
      <w:pPr>
        <w:spacing w:after="24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B5880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29" w:history="1">
        <w:r w:rsidRPr="008B5880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https://th.wikipedia.org/wiki/Vitamin</w:t>
        </w:r>
      </w:hyperlink>
      <w:r w:rsidRPr="008B5880">
        <w:rPr>
          <w:rFonts w:ascii="TH SarabunPSK" w:hAnsi="TH SarabunPSK" w:cs="TH SarabunPSK"/>
          <w:sz w:val="32"/>
          <w:szCs w:val="32"/>
        </w:rPr>
        <w:t xml:space="preserve"> E</w:t>
      </w:r>
      <w:r w:rsidRPr="008B588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3A22C8" w:rsidRPr="00D950F9" w:rsidRDefault="00B9660D" w:rsidP="00DC1877">
      <w:pPr>
        <w:rPr>
          <w:rFonts w:ascii="TH SarabunPSK" w:hAnsi="TH SarabunPSK" w:cs="TH SarabunPSK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A22C8" w:rsidRPr="00D950F9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แคโรทีนอยด์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Carotenoids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:rsidR="00D76E73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แคโรทีนอยด์เป็นรงควัตถุชนิดหนึ่งที่พบได้ในคลอโรพลาสต์ (</w:t>
      </w:r>
      <w:r w:rsidRPr="00D950F9">
        <w:rPr>
          <w:rFonts w:ascii="TH SarabunPSK" w:hAnsi="TH SarabunPSK" w:cs="TH SarabunPSK"/>
          <w:sz w:val="32"/>
          <w:szCs w:val="32"/>
        </w:rPr>
        <w:t>chloroplast</w:t>
      </w:r>
      <w:r w:rsidRPr="00D950F9">
        <w:rPr>
          <w:rFonts w:ascii="TH SarabunPSK" w:hAnsi="TH SarabunPSK" w:cs="TH SarabunPSK"/>
          <w:sz w:val="32"/>
          <w:szCs w:val="32"/>
          <w:cs/>
        </w:rPr>
        <w:t>) และ</w:t>
      </w:r>
    </w:p>
    <w:p w:rsidR="00D76E73" w:rsidRPr="00D950F9" w:rsidRDefault="00F71073" w:rsidP="00D76E7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ค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ร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อโมพลาสต์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chromoplast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cs/>
        </w:rPr>
        <w:t>) ของผลไม้ ดอกไม้ และใบของพืช และยังพบได้ในสัตว์ จุลชีพที่สามารถสังเคราะห์แสงได้</w:t>
      </w:r>
      <w:r w:rsidR="007F27E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และสาหร่ายมีแคโรทีนอยด์กว่า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700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โมเลกุลที่ตรวจสอบโครงสร้างได้ และพบทั่วไปในธรรมชาติ แคโรทีนอยด์ในพืชจะดูดกลืนพลังงานแสง</w:t>
      </w:r>
      <w:r w:rsidR="00B9660D" w:rsidRPr="00D950F9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เพื่อส่งต่อให้คลอโรฟิลล์ในกระบวนการสังเคราะห์แสงและเป็นตัวจับรังสีอัลตราไวโอเลตจึงปกป้องพืชจากปฏิกิริยาออกซิเดชันอันเนื่องมาจากแสง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photooxidation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cs/>
        </w:rPr>
        <w:t>) และยังป้องกันการทำลายเซลล์จากอนุมูลอิสระ</w:t>
      </w:r>
    </w:p>
    <w:p w:rsidR="007F27E2" w:rsidRPr="00D950F9" w:rsidRDefault="00B9660D" w:rsidP="00D76E7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free radical</w:t>
      </w:r>
      <w:r w:rsidRPr="00D950F9">
        <w:rPr>
          <w:rFonts w:ascii="TH SarabunPSK" w:hAnsi="TH SarabunPSK" w:cs="TH SarabunPSK"/>
          <w:sz w:val="32"/>
          <w:szCs w:val="32"/>
          <w:cs/>
        </w:rPr>
        <w:t>) นอกจากนั้นแคโรทีนอยด์ยังป้องกันพืชจากในสภาวะที่ไม่เหมาะสม เกิดบาดแผลหรือกระทบกับแสงแดดอย่างรุนแรง เพื่อป้องกันการติดเชื้อและการทำลายจากแสงแดด โครงสร้างโมเลกุลของแคโรทีนอยด์</w:t>
      </w:r>
      <w:r w:rsidR="00D76E73"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03208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0320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5BA">
        <w:rPr>
          <w:rFonts w:ascii="TH SarabunPSK" w:hAnsi="TH SarabunPSK" w:cs="TH SarabunPSK"/>
          <w:sz w:val="32"/>
          <w:szCs w:val="32"/>
        </w:rPr>
        <w:t xml:space="preserve"> </w:t>
      </w:r>
      <w:r w:rsidR="00D76E73" w:rsidRPr="00D950F9">
        <w:rPr>
          <w:rFonts w:ascii="TH SarabunPSK" w:hAnsi="TH SarabunPSK" w:cs="TH SarabunPSK"/>
          <w:sz w:val="32"/>
          <w:szCs w:val="32"/>
        </w:rPr>
        <w:t>2.10</w:t>
      </w:r>
      <w:r w:rsidR="00D76E73"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  <w:cs/>
        </w:rPr>
        <w:t>ประกอบด้วยหน่วยไอโซพรีน (</w:t>
      </w:r>
      <w:r w:rsidRPr="00D950F9">
        <w:rPr>
          <w:rFonts w:ascii="TH SarabunPSK" w:hAnsi="TH SarabunPSK" w:cs="TH SarabunPSK"/>
          <w:sz w:val="32"/>
          <w:szCs w:val="32"/>
        </w:rPr>
        <w:t>isoprene unit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จำนวน </w:t>
      </w:r>
    </w:p>
    <w:p w:rsidR="003A22C8" w:rsidRPr="00D950F9" w:rsidRDefault="00B9660D" w:rsidP="00D76E73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>8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หน่วย ที่เกิดพันธะโควาเลนต์กัน และทำให้เกิดคอนจูเกชันของพันธะคู่สายยาว (</w:t>
      </w:r>
      <w:r w:rsidRPr="00D950F9">
        <w:rPr>
          <w:rFonts w:ascii="TH SarabunPSK" w:hAnsi="TH SarabunPSK" w:cs="TH SarabunPSK"/>
          <w:sz w:val="32"/>
          <w:szCs w:val="32"/>
        </w:rPr>
        <w:t>extensive conjugated double bond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ซึ่งการเกิด </w:t>
      </w:r>
      <w:r w:rsidRPr="00D950F9">
        <w:rPr>
          <w:rFonts w:ascii="TH SarabunPSK" w:hAnsi="TH SarabunPSK" w:cs="TH SarabunPSK"/>
          <w:sz w:val="32"/>
          <w:szCs w:val="32"/>
        </w:rPr>
        <w:t>conjugated double bond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ทำให้แคโรทีนอยด์สามารถดูดกลืนแสงอัลตราไวโอเลต และแสงสีขาว และทำให้แคโรทีนอยด์เป็นสารที่มีสีและมีคุณสมบัติในการต้านปฏิกิริยาออกซิเดชัน โมเลกุลของแคโรทีนอยด์อาจเป็นเส้นตรงดังที่พบในไลโคพีน (</w:t>
      </w:r>
      <w:r w:rsidRPr="00D950F9">
        <w:rPr>
          <w:rFonts w:ascii="TH SarabunPSK" w:hAnsi="TH SarabunPSK" w:cs="TH SarabunPSK"/>
          <w:sz w:val="32"/>
          <w:szCs w:val="32"/>
        </w:rPr>
        <w:t>lycopene</w:t>
      </w:r>
      <w:r w:rsidRPr="00D950F9">
        <w:rPr>
          <w:rFonts w:ascii="TH SarabunPSK" w:hAnsi="TH SarabunPSK" w:cs="TH SarabunPSK"/>
          <w:sz w:val="32"/>
          <w:szCs w:val="32"/>
          <w:cs/>
        </w:rPr>
        <w:t>) หรืออาจเป็นวงแหวน (</w:t>
      </w:r>
      <w:r w:rsidRPr="00D950F9">
        <w:rPr>
          <w:rFonts w:ascii="TH SarabunPSK" w:hAnsi="TH SarabunPSK" w:cs="TH SarabunPSK"/>
          <w:sz w:val="32"/>
          <w:szCs w:val="32"/>
        </w:rPr>
        <w:t>ring</w:t>
      </w:r>
      <w:r w:rsidRPr="00D950F9">
        <w:rPr>
          <w:rFonts w:ascii="TH SarabunPSK" w:hAnsi="TH SarabunPSK" w:cs="TH SarabunPSK"/>
          <w:sz w:val="32"/>
          <w:szCs w:val="32"/>
          <w:cs/>
        </w:rPr>
        <w:t>) ที่ปลายโซ่ของโมเลกุลดังที่พบในเบต้าแคโรทีน (</w:t>
      </w:r>
      <w:r w:rsidRPr="00D950F9">
        <w:rPr>
          <w:rFonts w:ascii="TH SarabunPSK" w:hAnsi="TH SarabunPSK" w:cs="TH SarabunPSK"/>
          <w:sz w:val="32"/>
          <w:szCs w:val="32"/>
        </w:rPr>
        <w:t>beta-carotene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ซึ่งสามารถจำแนกแคโรทีนอยด์เป็น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กลุ่ม 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hydrogenated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oxygenated carotenoid derivatives </w:t>
      </w:r>
      <w:r w:rsidRPr="00D950F9">
        <w:rPr>
          <w:rFonts w:ascii="TH SarabunPSK" w:hAnsi="TH SarabunPSK" w:cs="TH SarabunPSK"/>
          <w:sz w:val="32"/>
          <w:szCs w:val="32"/>
          <w:cs/>
        </w:rPr>
        <w:t>(วีระศักดิ์ สามี</w:t>
      </w:r>
      <w:r w:rsidR="00F71073" w:rsidRPr="00D950F9">
        <w:rPr>
          <w:rFonts w:ascii="TH SarabunPSK" w:hAnsi="TH SarabunPSK" w:cs="TH SarabunPSK"/>
          <w:sz w:val="32"/>
          <w:szCs w:val="32"/>
        </w:rPr>
        <w:t>, 2548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3A22C8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9660D" w:rsidRPr="00D950F9">
        <w:rPr>
          <w:rFonts w:ascii="TH SarabunPSK" w:hAnsi="TH SarabunPSK" w:cs="TH SarabunPSK"/>
          <w:sz w:val="32"/>
          <w:szCs w:val="32"/>
        </w:rPr>
        <w:t>2.</w:t>
      </w:r>
      <w:r w:rsidRPr="00D950F9">
        <w:rPr>
          <w:rFonts w:ascii="TH SarabunPSK" w:hAnsi="TH SarabunPSK" w:cs="TH SarabunPSK"/>
          <w:sz w:val="32"/>
          <w:szCs w:val="32"/>
        </w:rPr>
        <w:t>7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.1 Hydrogenated carotenoid derivatives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หรือกลุ่มแคโรทีน (</w:t>
      </w:r>
      <w:r w:rsidR="00B9660D" w:rsidRPr="00D950F9">
        <w:rPr>
          <w:rFonts w:ascii="TH SarabunPSK" w:hAnsi="TH SarabunPSK" w:cs="TH SarabunPSK"/>
          <w:sz w:val="32"/>
          <w:szCs w:val="32"/>
        </w:rPr>
        <w:t>carotene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) เป็นโมเลกุลที่ประกอบด้วยสายไฮโดรคาร์บอน (</w:t>
      </w:r>
      <w:r w:rsidR="00B9660D" w:rsidRPr="00D950F9">
        <w:rPr>
          <w:rFonts w:ascii="TH SarabunPSK" w:hAnsi="TH SarabunPSK" w:cs="TH SarabunPSK"/>
          <w:sz w:val="32"/>
          <w:szCs w:val="32"/>
        </w:rPr>
        <w:t>hydrocarbon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) ทำให้เป็นสารที่ไม่มีขั้วและละลายได้ในไขมัน ตัวอย่างแคโรทีนอยด์ในกลุ่มนี้ได้แก่</w:t>
      </w:r>
      <w:r w:rsidR="000E2FF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บีตาแคโรทีนและไลโคพีน เป็นต้น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155E48" w:rsidRPr="00D950F9" w:rsidRDefault="00155E48" w:rsidP="00DC1877">
      <w:r w:rsidRPr="00D950F9">
        <w:rPr>
          <w:cs/>
        </w:rPr>
        <w:object w:dxaOrig="9290" w:dyaOrig="1787">
          <v:shape id="_x0000_i1031" type="#_x0000_t75" style="width:409.6pt;height:81.5pt" o:ole="">
            <v:imagedata r:id="rId30" o:title=""/>
          </v:shape>
          <o:OLEObject Type="Embed" ProgID="ChemDraw.Document.6.0" ShapeID="_x0000_i1031" DrawAspect="Content" ObjectID="_1525581485" r:id="rId31"/>
        </w:object>
      </w:r>
    </w:p>
    <w:p w:rsidR="00155E48" w:rsidRPr="00D950F9" w:rsidRDefault="00155E48" w:rsidP="00886605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Bata-carotene</w:t>
      </w:r>
      <w:r w:rsidRPr="00D950F9">
        <w:rPr>
          <w:cs/>
        </w:rPr>
        <w:t xml:space="preserve"> </w:t>
      </w:r>
    </w:p>
    <w:p w:rsidR="00B9660D" w:rsidRPr="00D950F9" w:rsidRDefault="003302AC" w:rsidP="00DC1877">
      <w:pPr>
        <w:rPr>
          <w:rFonts w:ascii="TH SarabunPSK" w:hAnsi="TH SarabunPSK" w:cs="TH SarabunPSK"/>
          <w:sz w:val="32"/>
          <w:szCs w:val="32"/>
        </w:rPr>
      </w:pPr>
      <w:r w:rsidRPr="00D950F9">
        <w:object w:dxaOrig="9291" w:dyaOrig="2292">
          <v:shape id="_x0000_i1032" type="#_x0000_t75" style="width:402.1pt;height:94.4pt" o:ole="">
            <v:imagedata r:id="rId32" o:title=""/>
          </v:shape>
          <o:OLEObject Type="Embed" ProgID="ChemDraw.Document.6.0" ShapeID="_x0000_i1032" DrawAspect="Content" ObjectID="_1525581486" r:id="rId33"/>
        </w:object>
      </w:r>
    </w:p>
    <w:p w:rsidR="00B9660D" w:rsidRPr="00D950F9" w:rsidRDefault="00B9660D" w:rsidP="00D76E73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Alpha-carotene</w:t>
      </w:r>
    </w:p>
    <w:p w:rsidR="00886605" w:rsidRPr="00D950F9" w:rsidRDefault="009F1342" w:rsidP="0088660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8676" w:dyaOrig="2895">
          <v:shape id="_x0000_i1033" type="#_x0000_t75" style="width:415pt;height:138.55pt" o:ole="">
            <v:imagedata r:id="rId34" o:title=""/>
          </v:shape>
          <o:OLEObject Type="Embed" ProgID="ChemDraw.Document.6.0" ShapeID="_x0000_i1033" DrawAspect="Content" ObjectID="_1525581487" r:id="rId35"/>
        </w:object>
      </w:r>
    </w:p>
    <w:p w:rsidR="00886605" w:rsidRPr="00D950F9" w:rsidRDefault="00886605" w:rsidP="00886605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Lycopene</w:t>
      </w:r>
    </w:p>
    <w:p w:rsidR="00B9660D" w:rsidRPr="00D950F9" w:rsidRDefault="00503208" w:rsidP="000E2FF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04AE7" w:rsidRPr="00D950F9">
        <w:rPr>
          <w:rFonts w:ascii="TH SarabunPSK" w:hAnsi="TH SarabunPSK" w:cs="TH SarabunPSK"/>
          <w:sz w:val="32"/>
          <w:szCs w:val="32"/>
        </w:rPr>
        <w:t>2.10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สูตรโครงสร้างของ</w:t>
      </w:r>
      <w:r w:rsidR="00491691" w:rsidRPr="00D950F9">
        <w:rPr>
          <w:rFonts w:ascii="TH SarabunPSK" w:hAnsi="TH SarabunPSK" w:cs="TH SarabunPSK" w:hint="cs"/>
          <w:sz w:val="32"/>
          <w:szCs w:val="32"/>
          <w:cs/>
        </w:rPr>
        <w:t>แคโรทีนอยด์ กลุ่มแคโรทีน</w:t>
      </w:r>
    </w:p>
    <w:p w:rsidR="008B5880" w:rsidRPr="008B5880" w:rsidRDefault="00D53804" w:rsidP="008B5880">
      <w:pPr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 w:rsidRPr="008B5880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8B5880">
        <w:rPr>
          <w:rFonts w:ascii="TH SarabunPSK" w:hAnsi="TH SarabunPSK" w:cs="TH SarabunPSK"/>
          <w:sz w:val="32"/>
          <w:szCs w:val="32"/>
        </w:rPr>
        <w:t xml:space="preserve">: </w:t>
      </w:r>
      <w:r w:rsidR="008B5880" w:rsidRPr="008B5880">
        <w:rPr>
          <w:rFonts w:ascii="TH SarabunPSK" w:hAnsi="TH SarabunPSK" w:cs="TH SarabunPSK"/>
          <w:sz w:val="32"/>
          <w:szCs w:val="32"/>
          <w:cs/>
        </w:rPr>
        <w:t>สูตรโครงสร้างของแคโรทีนอยด์ กลุ่มแคโรทีน</w:t>
      </w:r>
      <w:r w:rsidR="008B5880" w:rsidRPr="008B5880">
        <w:rPr>
          <w:rFonts w:ascii="TH SarabunPSK" w:hAnsi="TH SarabunPSK" w:cs="TH SarabunPSK"/>
          <w:sz w:val="32"/>
          <w:szCs w:val="32"/>
        </w:rPr>
        <w:t xml:space="preserve">. 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>(</w:t>
      </w:r>
      <w:r w:rsidR="008B5880" w:rsidRPr="008B5880">
        <w:rPr>
          <w:rFonts w:ascii="TH SarabunPSK" w:hAnsi="TH SarabunPSK" w:cs="TH SarabunPSK"/>
          <w:sz w:val="32"/>
          <w:szCs w:val="32"/>
        </w:rPr>
        <w:t>2558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8B5880" w:rsidRPr="008B5880">
        <w:rPr>
          <w:rFonts w:ascii="TH SarabunPSK" w:hAnsi="TH SarabunPSK" w:cs="TH SarabunPSK"/>
          <w:sz w:val="32"/>
          <w:szCs w:val="32"/>
        </w:rPr>
        <w:t xml:space="preserve">25 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="008B5880" w:rsidRPr="008B5880">
        <w:rPr>
          <w:rFonts w:ascii="TH SarabunPSK" w:hAnsi="TH SarabunPSK" w:cs="TH SarabunPSK"/>
          <w:sz w:val="32"/>
          <w:szCs w:val="32"/>
        </w:rPr>
        <w:t>2558</w:t>
      </w:r>
      <w:r w:rsidR="008B5880" w:rsidRPr="008B588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B5880" w:rsidRDefault="008B5880" w:rsidP="008B5880">
      <w:pPr>
        <w:jc w:val="center"/>
        <w:rPr>
          <w:rFonts w:ascii="TH SarabunPSK" w:hAnsi="TH SarabunPSK" w:cs="TH SarabunPSK"/>
          <w:sz w:val="32"/>
          <w:szCs w:val="32"/>
        </w:rPr>
      </w:pPr>
      <w:r w:rsidRPr="008B5880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36" w:history="1">
        <w:r w:rsidRPr="008B5880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</w:t>
        </w:r>
        <w:r w:rsidRPr="008B5880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//</w:t>
        </w:r>
        <w:r w:rsidRPr="008B5880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supplement-to-</w:t>
        </w:r>
      </w:hyperlink>
      <w:r w:rsidRPr="008B5880">
        <w:rPr>
          <w:rFonts w:ascii="TH SarabunPSK" w:hAnsi="TH SarabunPSK" w:cs="TH SarabunPSK"/>
          <w:sz w:val="32"/>
          <w:szCs w:val="32"/>
        </w:rPr>
        <w:t xml:space="preserve"> health. blogspot.com</w:t>
      </w:r>
      <w:r w:rsidRPr="008B5880">
        <w:rPr>
          <w:rFonts w:ascii="TH SarabunPSK" w:hAnsi="TH SarabunPSK" w:cs="TH SarabunPSK" w:hint="cs"/>
          <w:sz w:val="32"/>
          <w:szCs w:val="32"/>
          <w:cs/>
        </w:rPr>
        <w:t>/</w:t>
      </w:r>
      <w:r w:rsidRPr="008B5880">
        <w:rPr>
          <w:rFonts w:ascii="TH SarabunPSK" w:hAnsi="TH SarabunPSK" w:cs="TH SarabunPSK"/>
          <w:sz w:val="32"/>
          <w:szCs w:val="32"/>
        </w:rPr>
        <w:t>2013</w:t>
      </w:r>
      <w:r w:rsidRPr="008B5880">
        <w:rPr>
          <w:rFonts w:ascii="TH SarabunPSK" w:hAnsi="TH SarabunPSK" w:cs="TH SarabunPSK" w:hint="cs"/>
          <w:sz w:val="32"/>
          <w:szCs w:val="32"/>
          <w:cs/>
        </w:rPr>
        <w:t>/</w:t>
      </w:r>
      <w:r w:rsidRPr="008B5880">
        <w:rPr>
          <w:rFonts w:ascii="TH SarabunPSK" w:hAnsi="TH SarabunPSK" w:cs="TH SarabunPSK"/>
          <w:sz w:val="32"/>
          <w:szCs w:val="32"/>
        </w:rPr>
        <w:t>10</w:t>
      </w:r>
      <w:r w:rsidRPr="008B5880">
        <w:rPr>
          <w:rFonts w:ascii="TH SarabunPSK" w:hAnsi="TH SarabunPSK" w:cs="TH SarabunPSK" w:hint="cs"/>
          <w:sz w:val="32"/>
          <w:szCs w:val="32"/>
          <w:cs/>
        </w:rPr>
        <w:t>/</w:t>
      </w:r>
      <w:r w:rsidRPr="008B5880">
        <w:rPr>
          <w:rFonts w:ascii="TH SarabunPSK" w:hAnsi="TH SarabunPSK" w:cs="TH SarabunPSK"/>
          <w:sz w:val="32"/>
          <w:szCs w:val="32"/>
        </w:rPr>
        <w:t>su-per-antioxidant.html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D53804" w:rsidRPr="00D950F9" w:rsidRDefault="00D53804" w:rsidP="004055D7">
      <w:pPr>
        <w:spacing w:after="120"/>
        <w:ind w:left="720" w:hanging="720"/>
        <w:rPr>
          <w:rFonts w:ascii="TH SarabunPSK" w:hAnsi="TH SarabunPSK" w:cs="TH SarabunPSK"/>
          <w:sz w:val="32"/>
          <w:szCs w:val="32"/>
        </w:rPr>
      </w:pPr>
    </w:p>
    <w:p w:rsidR="00504AE7" w:rsidRPr="00D950F9" w:rsidRDefault="003A22C8" w:rsidP="000E2FFB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="00B9660D" w:rsidRPr="00D950F9">
        <w:rPr>
          <w:rFonts w:ascii="TH SarabunPSK" w:hAnsi="TH SarabunPSK" w:cs="TH SarabunPSK"/>
          <w:sz w:val="32"/>
          <w:szCs w:val="32"/>
        </w:rPr>
        <w:t>2.</w:t>
      </w:r>
      <w:r w:rsidRPr="00D950F9">
        <w:rPr>
          <w:rFonts w:ascii="TH SarabunPSK" w:hAnsi="TH SarabunPSK" w:cs="TH SarabunPSK"/>
          <w:sz w:val="32"/>
          <w:szCs w:val="32"/>
        </w:rPr>
        <w:t>7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.2 Oxygenated carotenoid derivatives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หรือกลุ่มแซนโทฟิลล์ (</w:t>
      </w:r>
      <w:r w:rsidR="00B9660D" w:rsidRPr="00D950F9">
        <w:rPr>
          <w:rFonts w:ascii="TH SarabunPSK" w:hAnsi="TH SarabunPSK" w:cs="TH SarabunPSK"/>
          <w:sz w:val="32"/>
          <w:szCs w:val="32"/>
        </w:rPr>
        <w:t>xanthophyll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) มีอะตอมของออกซิเจนอยู่ในโมเลกุล จึงมีขั้วมากกว่าและละล</w:t>
      </w:r>
      <w:r w:rsidR="00504AE7" w:rsidRPr="00D950F9">
        <w:rPr>
          <w:rFonts w:ascii="TH SarabunPSK" w:hAnsi="TH SarabunPSK" w:cs="TH SarabunPSK"/>
          <w:sz w:val="32"/>
          <w:szCs w:val="32"/>
          <w:cs/>
        </w:rPr>
        <w:t>ายในไขมันได้น้อยกว่ากลุ่มแคโรที</w:t>
      </w:r>
      <w:r w:rsidR="00504AE7" w:rsidRPr="00D950F9">
        <w:rPr>
          <w:rFonts w:ascii="TH SarabunPSK" w:hAnsi="TH SarabunPSK" w:cs="TH SarabunPSK" w:hint="cs"/>
          <w:sz w:val="32"/>
          <w:szCs w:val="32"/>
          <w:cs/>
        </w:rPr>
        <w:t>น</w:t>
      </w:r>
      <w:r w:rsidR="000E2FF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0E2FFB"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ซึ่งตัวอย่างสารกลุ่มนี้ ได้แก่ </w:t>
      </w:r>
      <w:r w:rsidR="000E2FFB" w:rsidRPr="00D950F9">
        <w:rPr>
          <w:rFonts w:ascii="TH SarabunPSK" w:hAnsi="TH SarabunPSK" w:cs="TH SarabunPSK"/>
          <w:sz w:val="32"/>
          <w:szCs w:val="32"/>
        </w:rPr>
        <w:t xml:space="preserve">Lutein Zeaxanthin </w:t>
      </w:r>
      <w:proofErr w:type="spellStart"/>
      <w:r w:rsidR="000E2FFB" w:rsidRPr="00D950F9">
        <w:rPr>
          <w:rFonts w:ascii="TH SarabunPSK" w:hAnsi="TH SarabunPSK" w:cs="TH SarabunPSK"/>
          <w:sz w:val="32"/>
          <w:szCs w:val="32"/>
        </w:rPr>
        <w:t>Astaxanthin</w:t>
      </w:r>
      <w:proofErr w:type="spellEnd"/>
      <w:r w:rsidR="000E2FFB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E2FFB" w:rsidRPr="00D950F9">
        <w:rPr>
          <w:rFonts w:ascii="TH SarabunPSK" w:hAnsi="TH SarabunPSK" w:cs="TH SarabunPSK"/>
          <w:sz w:val="32"/>
          <w:szCs w:val="32"/>
        </w:rPr>
        <w:t>Canthaxanthin</w:t>
      </w:r>
      <w:proofErr w:type="spellEnd"/>
      <w:r w:rsidR="000E2FFB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E2FFB" w:rsidRPr="00D950F9">
        <w:rPr>
          <w:rFonts w:ascii="TH SarabunPSK" w:hAnsi="TH SarabunPSK" w:cs="TH SarabunPSK"/>
          <w:sz w:val="32"/>
          <w:szCs w:val="32"/>
        </w:rPr>
        <w:t>Neoxanthin</w:t>
      </w:r>
      <w:proofErr w:type="spellEnd"/>
      <w:r w:rsidR="000E2FF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0E2FFB"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="000E2FFB" w:rsidRPr="00D950F9">
        <w:rPr>
          <w:rFonts w:ascii="TH SarabunPSK" w:hAnsi="TH SarabunPSK" w:cs="TH SarabunPSK"/>
          <w:sz w:val="32"/>
          <w:szCs w:val="32"/>
        </w:rPr>
        <w:t>Capsanthi</w:t>
      </w:r>
      <w:proofErr w:type="spellEnd"/>
      <w:r w:rsidR="000E2FF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0E2FFB" w:rsidRPr="00D950F9">
        <w:rPr>
          <w:rFonts w:ascii="TH SarabunPSK" w:hAnsi="TH SarabunPSK" w:cs="TH SarabunPSK" w:hint="cs"/>
          <w:sz w:val="32"/>
          <w:szCs w:val="32"/>
          <w:cs/>
        </w:rPr>
        <w:t>ดังแสดงโครงสร้างใน</w:t>
      </w:r>
      <w:r w:rsidR="00503208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0320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E2FF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2FFB" w:rsidRPr="00D950F9">
        <w:rPr>
          <w:rFonts w:ascii="TH SarabunPSK" w:hAnsi="TH SarabunPSK" w:cs="TH SarabunPSK"/>
          <w:sz w:val="32"/>
          <w:szCs w:val="32"/>
        </w:rPr>
        <w:t>2.11</w:t>
      </w:r>
    </w:p>
    <w:p w:rsidR="00504AE7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AB2813" wp14:editId="082D58B7">
                <wp:simplePos x="0" y="0"/>
                <wp:positionH relativeFrom="column">
                  <wp:posOffset>1221486</wp:posOffset>
                </wp:positionH>
                <wp:positionV relativeFrom="paragraph">
                  <wp:posOffset>629818</wp:posOffset>
                </wp:positionV>
                <wp:extent cx="1031443" cy="358445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EF26E6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Lutein</w:t>
                            </w:r>
                          </w:p>
                          <w:p w:rsidR="00B03F17" w:rsidRDefault="00B03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96.2pt;margin-top:49.6pt;width:81.2pt;height:28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" fillcolor="white [3201]" stroked="f" strokeweight=".5pt">
                <v:textbox>
                  <w:txbxContent>
                    <w:p w:rsidR="00B03F17" w:rsidRPr="00EF26E6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Lutein</w:t>
                      </w:r>
                    </w:p>
                    <w:p w:rsidR="00B03F17" w:rsidRDefault="00B03F17"/>
                  </w:txbxContent>
                </v:textbox>
              </v:shape>
            </w:pict>
          </mc:Fallback>
        </mc:AlternateContent>
      </w:r>
      <w:r w:rsidRPr="00D950F9">
        <w:object w:dxaOrig="9761" w:dyaOrig="1834">
          <v:shape id="_x0000_i1034" type="#_x0000_t75" style="width:372.25pt;height:1in" o:ole="">
            <v:imagedata r:id="rId37" o:title=""/>
          </v:shape>
          <o:OLEObject Type="Embed" ProgID="ChemDraw.Document.6.0" ShapeID="_x0000_i1034" DrawAspect="Content" ObjectID="_1525581488" r:id="rId38"/>
        </w:object>
      </w:r>
    </w:p>
    <w:p w:rsidR="00B9660D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B1290A" wp14:editId="7D804630">
                <wp:simplePos x="0" y="0"/>
                <wp:positionH relativeFrom="column">
                  <wp:posOffset>1310335</wp:posOffset>
                </wp:positionH>
                <wp:positionV relativeFrom="paragraph">
                  <wp:posOffset>560070</wp:posOffset>
                </wp:positionV>
                <wp:extent cx="1031240" cy="358140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EF26E6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Zeaxanthin</w:t>
                            </w:r>
                          </w:p>
                          <w:p w:rsidR="00B03F17" w:rsidRDefault="00B03F17" w:rsidP="000E2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left:0;text-align:left;margin-left:103.2pt;margin-top:44.1pt;width:81.2pt;height:28.2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" fillcolor="white [3201]" stroked="f" strokeweight=".5pt">
                <v:textbox>
                  <w:txbxContent>
                    <w:p w:rsidR="00B03F17" w:rsidRPr="00EF26E6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Zeaxanthin</w:t>
                      </w:r>
                    </w:p>
                    <w:p w:rsidR="00B03F17" w:rsidRDefault="00B03F17" w:rsidP="000E2FFB"/>
                  </w:txbxContent>
                </v:textbox>
              </v:shape>
            </w:pict>
          </mc:Fallback>
        </mc:AlternateContent>
      </w:r>
      <w:r w:rsidRPr="00D950F9">
        <w:rPr>
          <w:sz w:val="20"/>
          <w:szCs w:val="24"/>
        </w:rPr>
        <w:object w:dxaOrig="9761" w:dyaOrig="1834">
          <v:shape id="_x0000_i1035" type="#_x0000_t75" style="width:382.4pt;height:62.5pt" o:ole="">
            <v:imagedata r:id="rId39" o:title=""/>
          </v:shape>
          <o:OLEObject Type="Embed" ProgID="ChemDraw.Document.6.0" ShapeID="_x0000_i1035" DrawAspect="Content" ObjectID="_1525581489" r:id="rId40"/>
        </w:object>
      </w:r>
    </w:p>
    <w:p w:rsidR="00B9660D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118C4F" wp14:editId="654089B0">
                <wp:simplePos x="0" y="0"/>
                <wp:positionH relativeFrom="column">
                  <wp:posOffset>1308735</wp:posOffset>
                </wp:positionH>
                <wp:positionV relativeFrom="paragraph">
                  <wp:posOffset>686435</wp:posOffset>
                </wp:positionV>
                <wp:extent cx="1031240" cy="358140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Astaxanthin</w:t>
                            </w:r>
                            <w:proofErr w:type="spellEnd"/>
                          </w:p>
                          <w:p w:rsidR="00B03F17" w:rsidRDefault="00B03F17" w:rsidP="000E2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103.05pt;margin-top:54.05pt;width:81.2pt;height:28.2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" fillcolor="white [3201]" stroked="f" strokeweight=".5pt">
                <v:textbox>
                  <w:txbxContent>
                    <w:p w:rsidR="00B03F17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Astaxanthin</w:t>
                      </w:r>
                      <w:proofErr w:type="spellEnd"/>
                    </w:p>
                    <w:p w:rsidR="00B03F17" w:rsidRDefault="00B03F17" w:rsidP="000E2FFB"/>
                  </w:txbxContent>
                </v:textbox>
              </v:shape>
            </w:pict>
          </mc:Fallback>
        </mc:AlternateContent>
      </w:r>
      <w:r w:rsidR="003302AC" w:rsidRPr="00D950F9">
        <w:object w:dxaOrig="9852" w:dyaOrig="2902">
          <v:shape id="_x0000_i1036" type="#_x0000_t75" style="width:374.95pt;height:76.75pt" o:ole="">
            <v:imagedata r:id="rId41" o:title=""/>
          </v:shape>
          <o:OLEObject Type="Embed" ProgID="ChemDraw.Document.6.0" ShapeID="_x0000_i1036" DrawAspect="Content" ObjectID="_1525581490" r:id="rId42"/>
        </w:object>
      </w:r>
    </w:p>
    <w:p w:rsidR="00B9660D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EF20B7" wp14:editId="2BC70F62">
                <wp:simplePos x="0" y="0"/>
                <wp:positionH relativeFrom="column">
                  <wp:posOffset>1342720</wp:posOffset>
                </wp:positionH>
                <wp:positionV relativeFrom="paragraph">
                  <wp:posOffset>654685</wp:posOffset>
                </wp:positionV>
                <wp:extent cx="1031240" cy="358140"/>
                <wp:effectExtent l="0" t="0" r="0" b="38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Canthaxanthin</w:t>
                            </w:r>
                            <w:proofErr w:type="spellEnd"/>
                          </w:p>
                          <w:p w:rsidR="00B03F17" w:rsidRDefault="00B03F17" w:rsidP="000E2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3" type="#_x0000_t202" style="position:absolute;left:0;text-align:left;margin-left:105.75pt;margin-top:51.55pt;width:81.2pt;height:28.2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" fillcolor="white [3201]" stroked="f" strokeweight=".5pt">
                <v:textbox>
                  <w:txbxContent>
                    <w:p w:rsidR="00B03F17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Canthaxanthin</w:t>
                      </w:r>
                      <w:proofErr w:type="spellEnd"/>
                    </w:p>
                    <w:p w:rsidR="00B03F17" w:rsidRDefault="00B03F17" w:rsidP="000E2FFB"/>
                  </w:txbxContent>
                </v:textbox>
              </v:shape>
            </w:pict>
          </mc:Fallback>
        </mc:AlternateContent>
      </w:r>
      <w:r w:rsidR="003302AC" w:rsidRPr="00D950F9">
        <w:object w:dxaOrig="8608" w:dyaOrig="2902">
          <v:shape id="_x0000_i1037" type="#_x0000_t75" style="width:340.3pt;height:76.75pt" o:ole="">
            <v:imagedata r:id="rId43" o:title=""/>
          </v:shape>
          <o:OLEObject Type="Embed" ProgID="ChemDraw.Document.6.0" ShapeID="_x0000_i1037" DrawAspect="Content" ObjectID="_1525581491" r:id="rId44"/>
        </w:object>
      </w:r>
    </w:p>
    <w:p w:rsidR="00B9660D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EA5E2AB" wp14:editId="0CF57937">
                <wp:simplePos x="0" y="0"/>
                <wp:positionH relativeFrom="column">
                  <wp:posOffset>1443202</wp:posOffset>
                </wp:positionH>
                <wp:positionV relativeFrom="paragraph">
                  <wp:posOffset>599440</wp:posOffset>
                </wp:positionV>
                <wp:extent cx="1031240" cy="358140"/>
                <wp:effectExtent l="0" t="0" r="0" b="38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EF26E6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Neoxanthin</w:t>
                            </w:r>
                            <w:proofErr w:type="spellEnd"/>
                          </w:p>
                          <w:p w:rsidR="00B03F17" w:rsidRDefault="00B03F17" w:rsidP="000E2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left:0;text-align:left;margin-left:113.65pt;margin-top:47.2pt;width:81.2pt;height:28.2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" filled="f" stroked="f" strokeweight=".5pt">
                <v:textbox>
                  <w:txbxContent>
                    <w:p w:rsidR="00B03F17" w:rsidRPr="00EF26E6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Neoxanthin</w:t>
                      </w:r>
                      <w:proofErr w:type="spellEnd"/>
                    </w:p>
                    <w:p w:rsidR="00B03F17" w:rsidRDefault="00B03F17" w:rsidP="000E2FFB"/>
                  </w:txbxContent>
                </v:textbox>
              </v:shape>
            </w:pict>
          </mc:Fallback>
        </mc:AlternateContent>
      </w:r>
      <w:r w:rsidR="003302AC" w:rsidRPr="00D950F9">
        <w:object w:dxaOrig="8868" w:dyaOrig="2124">
          <v:shape id="_x0000_i1038" type="#_x0000_t75" style="width:345.05pt;height:84.9pt" o:ole="">
            <v:imagedata r:id="rId45" o:title=""/>
          </v:shape>
          <o:OLEObject Type="Embed" ProgID="ChemDraw.Document.6.0" ShapeID="_x0000_i1038" DrawAspect="Content" ObjectID="_1525581492" r:id="rId46"/>
        </w:object>
      </w:r>
    </w:p>
    <w:p w:rsidR="00B9660D" w:rsidRPr="00D950F9" w:rsidRDefault="000E2FFB" w:rsidP="000E2FFB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37E435" wp14:editId="3B3AAC0E">
                <wp:simplePos x="0" y="0"/>
                <wp:positionH relativeFrom="column">
                  <wp:posOffset>1119505</wp:posOffset>
                </wp:positionH>
                <wp:positionV relativeFrom="paragraph">
                  <wp:posOffset>714045</wp:posOffset>
                </wp:positionV>
                <wp:extent cx="1031240" cy="358140"/>
                <wp:effectExtent l="0" t="0" r="0" b="381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EF26E6" w:rsidRDefault="00B03F17" w:rsidP="000E2F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F26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Capsanthin</w:t>
                            </w:r>
                            <w:proofErr w:type="spellEnd"/>
                          </w:p>
                          <w:p w:rsidR="00B03F17" w:rsidRDefault="00B03F17" w:rsidP="000E2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left:0;text-align:left;margin-left:88.15pt;margin-top:56.2pt;width:81.2pt;height:28.2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" filled="f" stroked="f" strokeweight=".5pt">
                <v:textbox>
                  <w:txbxContent>
                    <w:p w:rsidR="00B03F17" w:rsidRPr="00EF26E6" w:rsidRDefault="00B03F17" w:rsidP="000E2FF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EF26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Capsanthin</w:t>
                      </w:r>
                      <w:proofErr w:type="spellEnd"/>
                    </w:p>
                    <w:p w:rsidR="00B03F17" w:rsidRDefault="00B03F17" w:rsidP="000E2FFB"/>
                  </w:txbxContent>
                </v:textbox>
              </v:shape>
            </w:pict>
          </mc:Fallback>
        </mc:AlternateContent>
      </w:r>
      <w:r w:rsidR="003302AC" w:rsidRPr="00D950F9">
        <w:object w:dxaOrig="9159" w:dyaOrig="2595">
          <v:shape id="_x0000_i1039" type="#_x0000_t75" style="width:352.55pt;height:86.95pt" o:ole="">
            <v:imagedata r:id="rId47" o:title=""/>
          </v:shape>
          <o:OLEObject Type="Embed" ProgID="ChemDraw.Document.6.0" ShapeID="_x0000_i1039" DrawAspect="Content" ObjectID="_1525581493" r:id="rId48"/>
        </w:object>
      </w:r>
    </w:p>
    <w:p w:rsidR="00B9660D" w:rsidRPr="00D950F9" w:rsidRDefault="00503208" w:rsidP="00155E4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4AE7" w:rsidRPr="00D950F9">
        <w:rPr>
          <w:rFonts w:ascii="TH SarabunPSK" w:hAnsi="TH SarabunPSK" w:cs="TH SarabunPSK"/>
          <w:sz w:val="32"/>
          <w:szCs w:val="32"/>
        </w:rPr>
        <w:t>2.11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สูตรโครงสร้างของ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แคโรทีนอยด์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 xml:space="preserve"> กลุ่มแซน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โทฟิลล์</w:t>
      </w:r>
    </w:p>
    <w:p w:rsidR="006D1633" w:rsidRPr="00D950F9" w:rsidRDefault="00B9660D" w:rsidP="00063397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Von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Elbc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and Schwartz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1996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88660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605" w:rsidRPr="00D950F9">
        <w:rPr>
          <w:rFonts w:ascii="TH SarabunPSK" w:hAnsi="TH SarabunPSK" w:cs="TH SarabunPSK"/>
          <w:sz w:val="32"/>
          <w:szCs w:val="32"/>
        </w:rPr>
        <w:t xml:space="preserve">; </w:t>
      </w:r>
      <w:r w:rsidRPr="00D950F9">
        <w:rPr>
          <w:rFonts w:ascii="TH SarabunPSK" w:hAnsi="TH SarabunPSK" w:cs="TH SarabunPSK"/>
          <w:sz w:val="32"/>
          <w:szCs w:val="32"/>
          <w:cs/>
        </w:rPr>
        <w:t>วีระศักดิ์ สามี</w:t>
      </w:r>
      <w:r w:rsidR="00F71073" w:rsidRPr="00D950F9">
        <w:rPr>
          <w:rFonts w:ascii="TH SarabunPSK" w:hAnsi="TH SarabunPSK" w:cs="TH SarabunPSK"/>
          <w:sz w:val="32"/>
          <w:szCs w:val="32"/>
        </w:rPr>
        <w:t>, 2548</w:t>
      </w: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A22C8" w:rsidRPr="00D950F9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สารประกอบฟีนอลิก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Phenolic compounds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โพลีฟีนอลิกเป็นส่วนระกอบหลักของเมทาบอไลท์ทุติยภูมิ (</w:t>
      </w:r>
      <w:r w:rsidRPr="00D950F9">
        <w:rPr>
          <w:rFonts w:ascii="TH SarabunPSK" w:hAnsi="TH SarabunPSK" w:cs="TH SarabunPSK"/>
          <w:sz w:val="32"/>
          <w:szCs w:val="32"/>
        </w:rPr>
        <w:t>secondary metabolites</w:t>
      </w:r>
      <w:r w:rsidRPr="00D950F9">
        <w:rPr>
          <w:rFonts w:ascii="TH SarabunPSK" w:hAnsi="TH SarabunPSK" w:cs="TH SarabunPSK"/>
          <w:sz w:val="32"/>
          <w:szCs w:val="32"/>
          <w:cs/>
        </w:rPr>
        <w:t>) ในพืช และยังเป็นสารต้านอนุมูลอิสระอีกด้วย 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Bouayed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;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Bouayed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&amp; Bohn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สารประกอบฟีนอลิก จัดเป็นสารต้านอนุมูลอิสระที่พบมากในธรรมชาติ ได้แก่ พืชผัก ผลไม้ ชาเขียว และไวท์แดง เป็นต้น </w:t>
      </w: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ปัจจุบันนี้พบสารประกอบฟีนอลิกในธรรมชาติมากกว่า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8,000 </w:t>
      </w:r>
      <w:r w:rsidRPr="00D950F9">
        <w:rPr>
          <w:rFonts w:ascii="TH SarabunPSK" w:hAnsi="TH SarabunPSK" w:cs="TH SarabunPSK"/>
          <w:sz w:val="32"/>
          <w:szCs w:val="32"/>
          <w:cs/>
        </w:rPr>
        <w:t>ชนิด ตั้งแต่สารที่มีโมเลกุลอย่างง่าย เช่น กรดฟีนอลิก และฟลาโวนอยด์ เป็นต้น และสารที่มีโครงสร้างโมเลกุลที่ซับซ้อน เช่น เมลานิน และแทนนิน เป็นต้น สารโพลีฟีนอลิกเป็นสารที่มีบทบาทสำคัญเพราะมีฤทธิ์ต้านแบคทีเรีย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ต้านไวรัส ต้านการอักเสบ ต้านการแพ้ มีคุณสมบัติในการสลายลิ่มเลือดและเป็นสารต้านการเกิดมะเร็ง อีกทั้งสามารถลดความดันโลหิตโดยมีฤทธิ์ขยายหลอดเลือด ซึ่งคุณสมบัติดังกล่าวสัมพันธ์กับลักษณะของการเป็นสารต้านอนุมูลอิสระ โดยสารประกอบฟีนอลิกมีโครงสร้างทั่วไปที่ประกอบด้วยโครงสร้างที่เป็นวงอะโรมาติก และมีหมู่แทนที่ที่เป็นหมู่ไฮดรอกซีอย่างน้อย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="00E32DC8">
        <w:rPr>
          <w:rFonts w:ascii="TH SarabunPSK" w:hAnsi="TH SarabunPSK" w:cs="TH SarabunPSK" w:hint="cs"/>
          <w:sz w:val="32"/>
          <w:szCs w:val="32"/>
          <w:cs/>
        </w:rPr>
        <w:t>ดังภาพ</w:t>
      </w:r>
      <w:r w:rsidR="00E32DC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8660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605" w:rsidRPr="00D950F9">
        <w:rPr>
          <w:rFonts w:ascii="TH SarabunPSK" w:hAnsi="TH SarabunPSK" w:cs="TH SarabunPSK"/>
          <w:sz w:val="32"/>
          <w:szCs w:val="32"/>
        </w:rPr>
        <w:t xml:space="preserve">2.12 </w:t>
      </w:r>
      <w:r w:rsidRPr="00D950F9">
        <w:rPr>
          <w:rFonts w:ascii="TH SarabunPSK" w:hAnsi="TH SarabunPSK" w:cs="TH SarabunPSK"/>
          <w:sz w:val="32"/>
          <w:szCs w:val="32"/>
          <w:cs/>
        </w:rPr>
        <w:t>และสามารถละลายน้ำได้</w:t>
      </w:r>
      <w:r w:rsidR="00F7107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F71073" w:rsidRPr="00D950F9">
        <w:rPr>
          <w:rFonts w:ascii="TH SarabunPSK" w:hAnsi="TH SarabunPSK" w:cs="TH SarabunPSK"/>
          <w:sz w:val="32"/>
          <w:szCs w:val="32"/>
          <w:cs/>
        </w:rPr>
        <w:t>(โอภา วัชระคุปต์ และคณะ</w:t>
      </w:r>
      <w:r w:rsidR="00F71073" w:rsidRPr="00D950F9">
        <w:rPr>
          <w:rFonts w:ascii="TH SarabunPSK" w:hAnsi="TH SarabunPSK" w:cs="TH SarabunPSK"/>
          <w:sz w:val="32"/>
          <w:szCs w:val="32"/>
        </w:rPr>
        <w:t>, 2549</w:t>
      </w:r>
      <w:r w:rsidR="00F71073"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3302AC" w:rsidRPr="00D950F9" w:rsidRDefault="00075F2E" w:rsidP="003A0A4E">
      <w:pPr>
        <w:ind w:left="-709" w:firstLine="709"/>
        <w:jc w:val="center"/>
        <w:rPr>
          <w:rFonts w:ascii="TH SarabunPSK" w:hAnsi="TH SarabunPSK" w:cs="TH SarabunPSK"/>
          <w:sz w:val="32"/>
          <w:szCs w:val="32"/>
        </w:rPr>
      </w:pPr>
      <w:r w:rsidRPr="00D950F9">
        <w:object w:dxaOrig="1872" w:dyaOrig="1370">
          <v:shape id="_x0000_i1040" type="#_x0000_t75" style="width:80.15pt;height:56.4pt" o:ole="">
            <v:imagedata r:id="rId49" o:title=""/>
          </v:shape>
          <o:OLEObject Type="Embed" ProgID="ChemDraw.Document.6.0" ShapeID="_x0000_i1040" DrawAspect="Content" ObjectID="_1525581494" r:id="rId50"/>
        </w:object>
      </w:r>
      <w:r w:rsidR="003302AC" w:rsidRPr="00D950F9">
        <w:t xml:space="preserve">         </w:t>
      </w:r>
      <w:r w:rsidRPr="00D950F9">
        <w:object w:dxaOrig="2979" w:dyaOrig="1972">
          <v:shape id="_x0000_i1041" type="#_x0000_t75" style="width:110.05pt;height:67.9pt" o:ole="">
            <v:imagedata r:id="rId51" o:title=""/>
          </v:shape>
          <o:OLEObject Type="Embed" ProgID="ChemDraw.Document.6.0" ShapeID="_x0000_i1041" DrawAspect="Content" ObjectID="_1525581495" r:id="rId52"/>
        </w:object>
      </w:r>
      <w:r w:rsidR="003302AC" w:rsidRPr="00D950F9">
        <w:t xml:space="preserve">           </w:t>
      </w:r>
      <w:r w:rsidRPr="00D950F9">
        <w:object w:dxaOrig="3738" w:dyaOrig="2204">
          <v:shape id="_x0000_i1042" type="#_x0000_t75" style="width:131.75pt;height:77.45pt" o:ole="">
            <v:imagedata r:id="rId53" o:title=""/>
          </v:shape>
          <o:OLEObject Type="Embed" ProgID="ChemDraw.Document.6.0" ShapeID="_x0000_i1042" DrawAspect="Content" ObjectID="_1525581496" r:id="rId54"/>
        </w:object>
      </w:r>
    </w:p>
    <w:p w:rsidR="00B9660D" w:rsidRPr="00D950F9" w:rsidRDefault="003A0A4E" w:rsidP="003A0A4E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="003302AC" w:rsidRPr="00D950F9">
        <w:rPr>
          <w:rFonts w:ascii="TH SarabunPSK" w:hAnsi="TH SarabunPSK" w:cs="TH SarabunPSK"/>
          <w:sz w:val="32"/>
          <w:szCs w:val="32"/>
        </w:rPr>
        <w:t>Phenol</w:t>
      </w:r>
      <w:r w:rsidR="003302AC" w:rsidRPr="00D950F9">
        <w:rPr>
          <w:rFonts w:ascii="TH SarabunPSK" w:hAnsi="TH SarabunPSK" w:cs="TH SarabunPSK"/>
          <w:sz w:val="32"/>
          <w:szCs w:val="32"/>
        </w:rPr>
        <w:tab/>
      </w:r>
      <w:r w:rsidR="003302AC" w:rsidRPr="00D950F9">
        <w:rPr>
          <w:rFonts w:ascii="TH SarabunPSK" w:hAnsi="TH SarabunPSK" w:cs="TH SarabunPSK"/>
          <w:sz w:val="32"/>
          <w:szCs w:val="32"/>
        </w:rPr>
        <w:tab/>
      </w:r>
      <w:r w:rsidR="00526BDC" w:rsidRPr="00D950F9">
        <w:rPr>
          <w:rFonts w:ascii="TH SarabunPSK" w:hAnsi="TH SarabunPSK" w:cs="TH SarabunPSK"/>
          <w:sz w:val="32"/>
          <w:szCs w:val="32"/>
        </w:rPr>
        <w:t xml:space="preserve"> Phenolic acid</w:t>
      </w:r>
      <w:r w:rsidR="00526BDC" w:rsidRPr="00D950F9">
        <w:rPr>
          <w:rFonts w:ascii="TH SarabunPSK" w:hAnsi="TH SarabunPSK" w:cs="TH SarabunPSK"/>
          <w:sz w:val="32"/>
          <w:szCs w:val="32"/>
        </w:rPr>
        <w:tab/>
      </w:r>
      <w:r w:rsidR="00526BDC" w:rsidRPr="00D950F9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26BDC" w:rsidRPr="00D950F9">
        <w:rPr>
          <w:rFonts w:ascii="TH SarabunPSK" w:hAnsi="TH SarabunPSK" w:cs="TH SarabunPSK"/>
          <w:sz w:val="32"/>
          <w:szCs w:val="32"/>
        </w:rPr>
        <w:tab/>
        <w:t>Flavonoid</w:t>
      </w:r>
    </w:p>
    <w:p w:rsidR="00B9660D" w:rsidRPr="00D950F9" w:rsidRDefault="00E32DC8" w:rsidP="00FC18D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4C7D" w:rsidRPr="00D950F9">
        <w:rPr>
          <w:rFonts w:ascii="TH SarabunPSK" w:hAnsi="TH SarabunPSK" w:cs="TH SarabunPSK"/>
          <w:sz w:val="32"/>
          <w:szCs w:val="32"/>
        </w:rPr>
        <w:t>2.12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B9660D" w:rsidRPr="00D950F9">
        <w:rPr>
          <w:rFonts w:ascii="TH SarabunPSK" w:hAnsi="TH SarabunPSK" w:cs="TH SarabunPSK"/>
          <w:sz w:val="32"/>
          <w:szCs w:val="32"/>
        </w:rPr>
        <w:t>Phenolic compounds</w:t>
      </w:r>
    </w:p>
    <w:p w:rsidR="007A4796" w:rsidRPr="007A4796" w:rsidRDefault="00B9660D" w:rsidP="007A4796">
      <w:pPr>
        <w:jc w:val="center"/>
        <w:rPr>
          <w:rFonts w:ascii="TH SarabunPSK" w:hAnsi="TH SarabunPSK" w:cs="TH SarabunPSK"/>
          <w:sz w:val="32"/>
          <w:szCs w:val="32"/>
        </w:rPr>
      </w:pPr>
      <w:r w:rsidRPr="007A4796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7A4796">
        <w:rPr>
          <w:rFonts w:ascii="TH SarabunPSK" w:hAnsi="TH SarabunPSK" w:cs="TH SarabunPSK"/>
          <w:sz w:val="32"/>
          <w:szCs w:val="32"/>
        </w:rPr>
        <w:t>:</w:t>
      </w:r>
      <w:r w:rsidR="00FC18D1" w:rsidRPr="007A47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4796" w:rsidRPr="007A4796">
        <w:rPr>
          <w:rFonts w:ascii="TH SarabunPSK" w:hAnsi="TH SarabunPSK" w:cs="TH SarabunPSK"/>
          <w:sz w:val="32"/>
          <w:szCs w:val="32"/>
          <w:cs/>
        </w:rPr>
        <w:t>สูตรโครงสร้างสารฟีนอลิก. (</w:t>
      </w:r>
      <w:r w:rsidR="007A4796" w:rsidRPr="007A4796">
        <w:rPr>
          <w:rFonts w:ascii="TH SarabunPSK" w:hAnsi="TH SarabunPSK" w:cs="TH SarabunPSK"/>
          <w:sz w:val="32"/>
          <w:szCs w:val="32"/>
        </w:rPr>
        <w:t>2558</w:t>
      </w:r>
      <w:r w:rsidR="007A4796" w:rsidRPr="007A4796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="007A4796" w:rsidRPr="007A4796">
        <w:rPr>
          <w:rFonts w:ascii="TH SarabunPSK" w:hAnsi="TH SarabunPSK" w:cs="TH SarabunPSK"/>
          <w:sz w:val="32"/>
          <w:szCs w:val="32"/>
        </w:rPr>
        <w:t>21</w:t>
      </w:r>
      <w:r w:rsidR="007A4796" w:rsidRPr="007A4796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="007A4796" w:rsidRPr="007A4796">
        <w:rPr>
          <w:rFonts w:ascii="TH SarabunPSK" w:hAnsi="TH SarabunPSK" w:cs="TH SarabunPSK"/>
          <w:sz w:val="32"/>
          <w:szCs w:val="32"/>
        </w:rPr>
        <w:t>2558</w:t>
      </w:r>
      <w:r w:rsidR="007A4796" w:rsidRPr="007A4796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A4796" w:rsidRPr="007A4796" w:rsidRDefault="007A4796" w:rsidP="007A4796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7A4796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55" w:history="1">
        <w:r w:rsidRPr="007A4796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http://www.intechopen.com/books/antioxidant-antidiabetic-agents-and-human-health/antioxidant-rich-natural-grain-products-and-human-health</w:t>
        </w:r>
      </w:hyperlink>
      <w:r w:rsidRPr="007A4796">
        <w:rPr>
          <w:rFonts w:ascii="TH SarabunPSK" w:hAnsi="TH SarabunPSK" w:cs="TH SarabunPSK"/>
          <w:sz w:val="32"/>
          <w:szCs w:val="32"/>
        </w:rPr>
        <w:t>.</w:t>
      </w:r>
    </w:p>
    <w:p w:rsidR="00B9660D" w:rsidRPr="00D950F9" w:rsidRDefault="00B9660D" w:rsidP="007A4796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  <w:t xml:space="preserve">สารประกอบฟีนอลิกภายในเซลล์ที่อยู่ในรูปอิสระนั้นพบน้อยมาก ส่วนใหญ่มักพบรวมอยู่กับโมเลกุลอื่นหลายชนิดพบในรูป </w:t>
      </w:r>
      <w:r w:rsidRPr="00D950F9">
        <w:rPr>
          <w:rFonts w:ascii="TH SarabunPSK" w:hAnsi="TH SarabunPSK" w:cs="TH SarabunPSK"/>
          <w:sz w:val="32"/>
          <w:szCs w:val="32"/>
        </w:rPr>
        <w:t xml:space="preserve">Glycosides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โดยเชื่อมต่อกับมอโนแซคคาไรด์หรือไดแซคคาไรด์ โดยเฉพาะกลุ่มของ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flavonoids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ซึ่งมักรวมกับน้ำตาล นอกจากนี้สารประกอบฟีนอลิกยังอาจรวมกับสารประกอบอื่นอีกหลายชนิด เช่น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hydroxycinnamic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อาจพบรวมกับ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organic acids, amino groups, lipids,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terpenoids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phenolics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และกลุ่มอื่น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นอกจากน้ำตาล การรวมตัวในลักษณะนี้ภายในเซลล์เป็น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monophenols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diphenols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ทำให้เกิดความเป็นพิษกับพืช (</w:t>
      </w:r>
      <w:r w:rsidRPr="00D950F9">
        <w:rPr>
          <w:rFonts w:ascii="TH SarabunPSK" w:hAnsi="TH SarabunPSK" w:cs="TH SarabunPSK"/>
          <w:sz w:val="32"/>
          <w:szCs w:val="32"/>
        </w:rPr>
        <w:t>phytotoxic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น้อยกว่าในรูปอิสระ ซึ่งอาจแบ่งได้เป็น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  <w:cs/>
        </w:rPr>
        <w:t>กลุ่มใหญ่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ตามจำนวน </w:t>
      </w:r>
      <w:r w:rsidRPr="00D950F9">
        <w:rPr>
          <w:rFonts w:ascii="TH SarabunPSK" w:hAnsi="TH SarabunPSK" w:cs="TH SarabunPSK"/>
          <w:sz w:val="32"/>
          <w:szCs w:val="32"/>
        </w:rPr>
        <w:t xml:space="preserve">phenol ring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aromatic ring </w:t>
      </w:r>
      <w:r w:rsidRPr="00D950F9">
        <w:rPr>
          <w:rFonts w:ascii="TH SarabunPSK" w:hAnsi="TH SarabunPSK" w:cs="TH SarabunPSK"/>
          <w:sz w:val="32"/>
          <w:szCs w:val="32"/>
          <w:cs/>
        </w:rPr>
        <w:t>ที่มีอยู่ดังนี้</w:t>
      </w:r>
    </w:p>
    <w:p w:rsidR="00E32DC8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A22C8" w:rsidRPr="00D950F9">
        <w:rPr>
          <w:rFonts w:ascii="TH SarabunPSK" w:hAnsi="TH SarabunPSK" w:cs="TH SarabunPSK"/>
          <w:sz w:val="32"/>
          <w:szCs w:val="32"/>
        </w:rPr>
        <w:tab/>
        <w:t>2.8</w:t>
      </w:r>
      <w:r w:rsidRPr="00D950F9">
        <w:rPr>
          <w:rFonts w:ascii="TH SarabunPSK" w:hAnsi="TH SarabunPSK" w:cs="TH SarabunPSK"/>
          <w:sz w:val="32"/>
          <w:szCs w:val="32"/>
        </w:rPr>
        <w:t xml:space="preserve">.1 Monocyclic phenols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พบทั่วไปในพืช </w:t>
      </w:r>
      <w:r w:rsidR="00D474CC" w:rsidRPr="00D950F9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="00D474CC" w:rsidRPr="00D950F9">
        <w:rPr>
          <w:rFonts w:ascii="TH SarabunPSK" w:hAnsi="TH SarabunPSK" w:cs="TH SarabunPSK"/>
          <w:sz w:val="32"/>
          <w:szCs w:val="32"/>
        </w:rPr>
        <w:t>1</w:t>
      </w:r>
      <w:r w:rsidR="00D474CC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74CC" w:rsidRPr="00D950F9">
        <w:rPr>
          <w:rFonts w:ascii="TH SarabunPSK" w:hAnsi="TH SarabunPSK" w:cs="TH SarabunPSK"/>
          <w:sz w:val="32"/>
          <w:szCs w:val="32"/>
        </w:rPr>
        <w:t xml:space="preserve">aromatic ring </w:t>
      </w:r>
      <w:r w:rsidR="00081A33" w:rsidRPr="00D950F9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E32DC8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32DC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81A3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A33" w:rsidRPr="00D950F9">
        <w:rPr>
          <w:rFonts w:ascii="TH SarabunPSK" w:hAnsi="TH SarabunPSK" w:cs="TH SarabunPSK"/>
          <w:sz w:val="32"/>
          <w:szCs w:val="32"/>
        </w:rPr>
        <w:t xml:space="preserve">2.13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D474CC" w:rsidRPr="00D950F9">
        <w:rPr>
          <w:rFonts w:ascii="TH SarabunPSK" w:hAnsi="TH SarabunPSK" w:cs="TH SarabunPSK" w:hint="cs"/>
          <w:sz w:val="32"/>
          <w:szCs w:val="32"/>
          <w:cs/>
        </w:rPr>
        <w:t xml:space="preserve">สาร </w:t>
      </w:r>
      <w:r w:rsidRPr="00D950F9">
        <w:rPr>
          <w:rFonts w:ascii="TH SarabunPSK" w:hAnsi="TH SarabunPSK" w:cs="TH SarabunPSK"/>
          <w:sz w:val="32"/>
          <w:szCs w:val="32"/>
        </w:rPr>
        <w:t>phenol, catechol, hydro-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quinone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 p-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hydroxycinnamic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gallic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ellagic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acid, tannic acid, vanillin, salicylic acid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resorcinol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75F2E" w:rsidRDefault="00075F2E" w:rsidP="00DC1877">
      <w:pPr>
        <w:rPr>
          <w:rFonts w:ascii="TH SarabunPSK" w:hAnsi="TH SarabunPSK" w:cs="TH SarabunPSK"/>
          <w:sz w:val="32"/>
          <w:szCs w:val="32"/>
        </w:rPr>
      </w:pPr>
    </w:p>
    <w:p w:rsidR="00075F2E" w:rsidRDefault="00075F2E" w:rsidP="00DC1877">
      <w:pPr>
        <w:rPr>
          <w:rFonts w:ascii="TH SarabunPSK" w:hAnsi="TH SarabunPSK" w:cs="TH SarabunPSK"/>
          <w:sz w:val="32"/>
          <w:szCs w:val="32"/>
        </w:rPr>
      </w:pPr>
    </w:p>
    <w:p w:rsidR="00075F2E" w:rsidRPr="00D950F9" w:rsidRDefault="00075F2E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CA5198" w:rsidRDefault="00075F2E" w:rsidP="00DC1877">
      <w:pPr>
        <w:ind w:firstLine="720"/>
        <w:rPr>
          <w:rFonts w:ascii="TH SarabunPSK" w:hAnsi="TH SarabunPSK" w:cs="TH SarabunPSK"/>
          <w:sz w:val="36"/>
          <w:szCs w:val="36"/>
        </w:rPr>
      </w:pPr>
      <w:r w:rsidRPr="00CA5198">
        <w:rPr>
          <w:rFonts w:ascii="TH SarabunPSK" w:hAnsi="TH SarabunPSK" w:cs="TH SarabunPSK"/>
          <w:sz w:val="32"/>
          <w:szCs w:val="32"/>
        </w:rPr>
        <w:object w:dxaOrig="1871" w:dyaOrig="2123">
          <v:shape id="_x0000_i1043" type="#_x0000_t75" style="width:74.05pt;height:84.9pt" o:ole="">
            <v:imagedata r:id="rId56" o:title=""/>
          </v:shape>
          <o:OLEObject Type="Embed" ProgID="ChemDraw.Document.6.0" ShapeID="_x0000_i1043" DrawAspect="Content" ObjectID="_1525581497" r:id="rId57"/>
        </w:object>
      </w:r>
      <w:r w:rsidR="00B9660D" w:rsidRPr="00CA5198">
        <w:rPr>
          <w:rFonts w:ascii="TH SarabunPSK" w:hAnsi="TH SarabunPSK" w:cs="TH SarabunPSK"/>
          <w:sz w:val="36"/>
          <w:szCs w:val="36"/>
          <w:cs/>
        </w:rPr>
        <w:tab/>
      </w:r>
      <w:r w:rsidR="00B9660D" w:rsidRPr="00CA5198">
        <w:rPr>
          <w:rFonts w:ascii="TH SarabunPSK" w:hAnsi="TH SarabunPSK" w:cs="TH SarabunPSK"/>
          <w:sz w:val="36"/>
          <w:szCs w:val="36"/>
          <w:cs/>
        </w:rPr>
        <w:tab/>
      </w:r>
      <w:r w:rsidR="00B9660D" w:rsidRPr="00CA5198">
        <w:rPr>
          <w:rFonts w:ascii="TH SarabunPSK" w:hAnsi="TH SarabunPSK" w:cs="TH SarabunPSK"/>
          <w:sz w:val="36"/>
          <w:szCs w:val="36"/>
          <w:cs/>
        </w:rPr>
        <w:tab/>
      </w:r>
      <w:r w:rsidR="00B9660D" w:rsidRPr="00CA5198">
        <w:rPr>
          <w:rFonts w:ascii="TH SarabunPSK" w:hAnsi="TH SarabunPSK" w:cs="TH SarabunPSK"/>
          <w:sz w:val="36"/>
          <w:szCs w:val="36"/>
          <w:cs/>
        </w:rPr>
        <w:tab/>
      </w:r>
      <w:r w:rsidR="009B339A" w:rsidRPr="00CA5198">
        <w:rPr>
          <w:rFonts w:ascii="TH SarabunPSK" w:hAnsi="TH SarabunPSK" w:cs="TH SarabunPSK"/>
          <w:sz w:val="36"/>
          <w:szCs w:val="36"/>
          <w:cs/>
        </w:rPr>
        <w:tab/>
      </w:r>
      <w:r w:rsidRPr="00CA5198">
        <w:rPr>
          <w:rFonts w:ascii="TH SarabunPSK" w:hAnsi="TH SarabunPSK" w:cs="TH SarabunPSK"/>
          <w:sz w:val="32"/>
          <w:szCs w:val="32"/>
        </w:rPr>
        <w:object w:dxaOrig="2700" w:dyaOrig="2943">
          <v:shape id="_x0000_i1044" type="#_x0000_t75" style="width:92.4pt;height:97.15pt" o:ole="">
            <v:imagedata r:id="rId58" o:title=""/>
          </v:shape>
          <o:OLEObject Type="Embed" ProgID="ChemDraw.Document.6.0" ShapeID="_x0000_i1044" DrawAspect="Content" ObjectID="_1525581498" r:id="rId59"/>
        </w:object>
      </w:r>
    </w:p>
    <w:p w:rsidR="00B9660D" w:rsidRPr="00D950F9" w:rsidRDefault="00526BDC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B756F" w:rsidRPr="00D950F9">
        <w:rPr>
          <w:rFonts w:ascii="TH SarabunPSK" w:hAnsi="TH SarabunPSK" w:cs="TH SarabunPSK"/>
          <w:sz w:val="32"/>
          <w:szCs w:val="32"/>
        </w:rPr>
        <w:t>Catechol</w:t>
      </w:r>
      <w:r w:rsidR="005B756F" w:rsidRPr="00D950F9">
        <w:rPr>
          <w:rFonts w:ascii="TH SarabunPSK" w:hAnsi="TH SarabunPSK" w:cs="TH SarabunPSK"/>
          <w:sz w:val="32"/>
          <w:szCs w:val="32"/>
        </w:rPr>
        <w:tab/>
      </w:r>
      <w:r w:rsidR="005B756F" w:rsidRPr="00D950F9">
        <w:rPr>
          <w:rFonts w:ascii="TH SarabunPSK" w:hAnsi="TH SarabunPSK" w:cs="TH SarabunPSK"/>
          <w:sz w:val="32"/>
          <w:szCs w:val="32"/>
        </w:rPr>
        <w:tab/>
      </w:r>
      <w:r w:rsidR="005B756F" w:rsidRPr="00D950F9">
        <w:rPr>
          <w:rFonts w:ascii="TH SarabunPSK" w:hAnsi="TH SarabunPSK" w:cs="TH SarabunPSK"/>
          <w:sz w:val="32"/>
          <w:szCs w:val="32"/>
        </w:rPr>
        <w:tab/>
      </w:r>
      <w:r w:rsidR="005B756F" w:rsidRPr="00D950F9">
        <w:rPr>
          <w:rFonts w:ascii="TH SarabunPSK" w:hAnsi="TH SarabunPSK" w:cs="TH SarabunPSK"/>
          <w:sz w:val="32"/>
          <w:szCs w:val="32"/>
        </w:rPr>
        <w:tab/>
      </w:r>
      <w:r w:rsidR="005B756F" w:rsidRPr="00D950F9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B9660D" w:rsidRPr="00D950F9">
        <w:rPr>
          <w:rFonts w:ascii="TH SarabunPSK" w:hAnsi="TH SarabunPSK" w:cs="TH SarabunPSK"/>
          <w:sz w:val="32"/>
          <w:szCs w:val="32"/>
        </w:rPr>
        <w:t>Gallic acid</w:t>
      </w:r>
    </w:p>
    <w:p w:rsidR="008368EF" w:rsidRPr="00D950F9" w:rsidRDefault="00E32DC8" w:rsidP="005B756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368EF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C7D" w:rsidRPr="00D950F9">
        <w:rPr>
          <w:rFonts w:ascii="TH SarabunPSK" w:hAnsi="TH SarabunPSK" w:cs="TH SarabunPSK"/>
          <w:sz w:val="32"/>
          <w:szCs w:val="32"/>
        </w:rPr>
        <w:t>2.13</w:t>
      </w:r>
      <w:r w:rsidR="008368EF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368EF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8368EF" w:rsidRPr="00D950F9">
        <w:rPr>
          <w:rFonts w:ascii="TH SarabunPSK" w:hAnsi="TH SarabunPSK" w:cs="TH SarabunPSK"/>
          <w:sz w:val="32"/>
          <w:szCs w:val="32"/>
        </w:rPr>
        <w:t>Monocyclic phenols</w:t>
      </w:r>
    </w:p>
    <w:p w:rsidR="00124A5C" w:rsidRDefault="00B9660D" w:rsidP="00124A5C">
      <w:pPr>
        <w:jc w:val="center"/>
        <w:rPr>
          <w:rFonts w:ascii="TH SarabunPSK" w:hAnsi="TH SarabunPSK" w:cs="TH SarabunPSK"/>
          <w:sz w:val="32"/>
          <w:szCs w:val="32"/>
        </w:rPr>
      </w:pPr>
      <w:r w:rsidRPr="00CA5198">
        <w:rPr>
          <w:rFonts w:ascii="TH SarabunPSK" w:hAnsi="TH SarabunPSK" w:cs="TH SarabunPSK"/>
          <w:sz w:val="32"/>
          <w:szCs w:val="32"/>
          <w:cs/>
        </w:rPr>
        <w:t>ที่มา</w:t>
      </w:r>
      <w:r w:rsidRPr="00CA5198">
        <w:rPr>
          <w:sz w:val="32"/>
          <w:szCs w:val="32"/>
          <w:cs/>
        </w:rPr>
        <w:t xml:space="preserve"> </w:t>
      </w:r>
      <w:r w:rsidRPr="00D950F9">
        <w:t xml:space="preserve">: </w:t>
      </w:r>
      <w:r w:rsidR="005B756F"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="005B756F" w:rsidRPr="00D950F9">
        <w:rPr>
          <w:rFonts w:ascii="TH SarabunPSK" w:hAnsi="TH SarabunPSK" w:cs="TH SarabunPSK"/>
          <w:sz w:val="32"/>
          <w:szCs w:val="32"/>
        </w:rPr>
        <w:t xml:space="preserve"> catechol</w:t>
      </w:r>
      <w:r w:rsidR="005B756F" w:rsidRPr="00D950F9">
        <w:t xml:space="preserve">. </w:t>
      </w:r>
      <w:r w:rsidR="005F2476">
        <w:rPr>
          <w:rFonts w:ascii="TH SarabunPSK" w:hAnsi="TH SarabunPSK" w:cs="TH SarabunPSK" w:hint="cs"/>
          <w:sz w:val="32"/>
          <w:szCs w:val="32"/>
          <w:cs/>
        </w:rPr>
        <w:t>(</w:t>
      </w:r>
      <w:r w:rsidR="005F2476">
        <w:rPr>
          <w:rFonts w:ascii="TH SarabunPSK" w:hAnsi="TH SarabunPSK" w:cs="TH SarabunPSK"/>
          <w:sz w:val="32"/>
          <w:szCs w:val="32"/>
        </w:rPr>
        <w:t>2558</w:t>
      </w:r>
      <w:r w:rsidR="005F2476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5F2476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5F2476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5F2476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5F2476" w:rsidRPr="00D950F9">
        <w:rPr>
          <w:rFonts w:ascii="TH SarabunPSK" w:hAnsi="TH SarabunPSK" w:cs="TH SarabunPSK"/>
          <w:sz w:val="32"/>
          <w:szCs w:val="32"/>
        </w:rPr>
        <w:t>2558</w:t>
      </w:r>
      <w:r w:rsidR="005F2476">
        <w:rPr>
          <w:rFonts w:ascii="TH SarabunPSK" w:hAnsi="TH SarabunPSK" w:cs="TH SarabunPSK" w:hint="cs"/>
          <w:sz w:val="32"/>
          <w:szCs w:val="32"/>
          <w:cs/>
        </w:rPr>
        <w:t>.</w:t>
      </w:r>
      <w:r w:rsidR="00124A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24A5C" w:rsidRDefault="005B756F" w:rsidP="00124A5C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</w:rPr>
        <w:t>https://en.w</w:t>
      </w:r>
      <w:r w:rsidR="009B339A" w:rsidRPr="00D950F9">
        <w:rPr>
          <w:rFonts w:ascii="TH SarabunPSK" w:hAnsi="TH SarabunPSK" w:cs="TH SarabunPSK"/>
          <w:sz w:val="32"/>
          <w:szCs w:val="32"/>
        </w:rPr>
        <w:t>ikipedia.org/wiki/Catechol</w:t>
      </w:r>
      <w:r w:rsidR="00F96BEF" w:rsidRPr="00D950F9">
        <w:rPr>
          <w:rFonts w:ascii="TH SarabunPSK" w:hAnsi="TH SarabunPSK" w:cs="TH SarabunPSK"/>
          <w:sz w:val="32"/>
          <w:szCs w:val="32"/>
        </w:rPr>
        <w:t xml:space="preserve">.: </w:t>
      </w:r>
      <w:r w:rsidR="00031151"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="00031151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31151" w:rsidRPr="00D950F9">
        <w:rPr>
          <w:rFonts w:ascii="TH SarabunPSK" w:hAnsi="TH SarabunPSK" w:cs="TH SarabunPSK"/>
          <w:sz w:val="32"/>
          <w:szCs w:val="32"/>
        </w:rPr>
        <w:t>gallic</w:t>
      </w:r>
      <w:proofErr w:type="spellEnd"/>
      <w:r w:rsidR="00031151" w:rsidRPr="00D950F9">
        <w:rPr>
          <w:rFonts w:ascii="TH SarabunPSK" w:hAnsi="TH SarabunPSK" w:cs="TH SarabunPSK"/>
          <w:sz w:val="32"/>
          <w:szCs w:val="32"/>
        </w:rPr>
        <w:t xml:space="preserve"> acid</w:t>
      </w:r>
      <w:r w:rsidR="00031151" w:rsidRPr="00D950F9">
        <w:t>.</w:t>
      </w:r>
      <w:r w:rsidR="00031151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A5C" w:rsidRPr="00D950F9">
        <w:t xml:space="preserve">. </w:t>
      </w:r>
      <w:r w:rsidR="00124A5C">
        <w:rPr>
          <w:rFonts w:ascii="TH SarabunPSK" w:hAnsi="TH SarabunPSK" w:cs="TH SarabunPSK" w:hint="cs"/>
          <w:sz w:val="32"/>
          <w:szCs w:val="32"/>
          <w:cs/>
        </w:rPr>
        <w:t>(</w:t>
      </w:r>
      <w:r w:rsidR="00124A5C">
        <w:rPr>
          <w:rFonts w:ascii="TH SarabunPSK" w:hAnsi="TH SarabunPSK" w:cs="TH SarabunPSK"/>
          <w:sz w:val="32"/>
          <w:szCs w:val="32"/>
        </w:rPr>
        <w:t>2558</w:t>
      </w:r>
      <w:r w:rsidR="00124A5C">
        <w:rPr>
          <w:rFonts w:ascii="TH SarabunPSK" w:hAnsi="TH SarabunPSK" w:cs="TH SarabunPSK" w:hint="cs"/>
          <w:sz w:val="32"/>
          <w:szCs w:val="32"/>
          <w:cs/>
        </w:rPr>
        <w:t xml:space="preserve">). </w:t>
      </w:r>
    </w:p>
    <w:p w:rsidR="00031151" w:rsidRPr="00D950F9" w:rsidRDefault="00124A5C" w:rsidP="00124A5C">
      <w:pPr>
        <w:spacing w:after="240"/>
        <w:jc w:val="center"/>
        <w:rPr>
          <w:rStyle w:val="a9"/>
          <w:rFonts w:ascii="TH SarabunPSK" w:hAnsi="TH SarabunPSK" w:cs="TH SarabunPSK"/>
          <w:color w:val="auto"/>
          <w:sz w:val="32"/>
          <w:szCs w:val="32"/>
          <w:u w:val="none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D950F9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031151"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31151" w:rsidRPr="00D950F9">
        <w:rPr>
          <w:rFonts w:ascii="TH SarabunPSK" w:hAnsi="TH SarabunPSK" w:cs="TH SarabunPSK"/>
          <w:sz w:val="32"/>
          <w:szCs w:val="32"/>
        </w:rPr>
        <w:t xml:space="preserve"> </w:t>
      </w:r>
      <w:hyperlink r:id="rId60" w:history="1">
        <w:r w:rsidR="00031151"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https://en.wikipedia.org/wiki/Gallic acid</w:t>
        </w:r>
        <w:r w:rsidR="00031151" w:rsidRPr="00D950F9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</w:t>
        </w:r>
      </w:hyperlink>
    </w:p>
    <w:p w:rsidR="00B9660D" w:rsidRPr="00D950F9" w:rsidRDefault="00B9660D" w:rsidP="00F71073">
      <w:pPr>
        <w:spacing w:after="36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8</w:t>
      </w:r>
      <w:r w:rsidRPr="00D950F9">
        <w:rPr>
          <w:rFonts w:ascii="TH SarabunPSK" w:hAnsi="TH SarabunPSK" w:cs="TH SarabunPSK"/>
          <w:sz w:val="32"/>
          <w:szCs w:val="32"/>
        </w:rPr>
        <w:t xml:space="preserve">.2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Dicyclic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F96BEF" w:rsidRPr="00D950F9">
        <w:rPr>
          <w:rFonts w:ascii="TH SarabunPSK" w:hAnsi="TH SarabunPSK" w:cs="TH SarabunPSK"/>
          <w:sz w:val="32"/>
          <w:szCs w:val="32"/>
        </w:rPr>
        <w:t xml:space="preserve">2 aromatic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D950F9">
        <w:rPr>
          <w:rFonts w:ascii="TH SarabunPSK" w:hAnsi="TH SarabunPSK" w:cs="TH SarabunPSK"/>
          <w:sz w:val="32"/>
          <w:szCs w:val="32"/>
        </w:rPr>
        <w:t xml:space="preserve">flavonoids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lignans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sesamin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sesamolin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F07507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18D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E32DC8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32DC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32DC8">
        <w:rPr>
          <w:rFonts w:ascii="TH SarabunPSK" w:hAnsi="TH SarabunPSK" w:cs="TH SarabunPSK"/>
          <w:sz w:val="32"/>
          <w:szCs w:val="32"/>
        </w:rPr>
        <w:t xml:space="preserve"> </w:t>
      </w:r>
      <w:r w:rsidR="00FC18D1" w:rsidRPr="00D950F9">
        <w:rPr>
          <w:rFonts w:ascii="TH SarabunPSK" w:hAnsi="TH SarabunPSK" w:cs="TH SarabunPSK"/>
          <w:sz w:val="32"/>
          <w:szCs w:val="32"/>
        </w:rPr>
        <w:t>2.14</w:t>
      </w:r>
      <w:r w:rsidR="00FC18D1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5E4728" w:rsidP="005B756F">
      <w:pPr>
        <w:jc w:val="center"/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E77704" wp14:editId="4ECDBDCD">
                <wp:simplePos x="0" y="0"/>
                <wp:positionH relativeFrom="column">
                  <wp:posOffset>2893695</wp:posOffset>
                </wp:positionH>
                <wp:positionV relativeFrom="paragraph">
                  <wp:posOffset>312731</wp:posOffset>
                </wp:positionV>
                <wp:extent cx="948690" cy="344805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5E4728" w:rsidRDefault="00B03F17" w:rsidP="005E472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Sesamolin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36" type="#_x0000_t202" style="position:absolute;left:0;text-align:left;margin-left:227.85pt;margin-top:24.6pt;width:74.7pt;height:27.1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" filled="f" stroked="f" strokeweight=".5pt">
                <v:textbox>
                  <w:txbxContent>
                    <w:p w:rsidR="00B03F17" w:rsidRPr="005E4728" w:rsidRDefault="00B03F17" w:rsidP="005E472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Sesamolin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F74A26" wp14:editId="3AE46421">
                <wp:simplePos x="0" y="0"/>
                <wp:positionH relativeFrom="column">
                  <wp:posOffset>90805</wp:posOffset>
                </wp:positionH>
                <wp:positionV relativeFrom="paragraph">
                  <wp:posOffset>218440</wp:posOffset>
                </wp:positionV>
                <wp:extent cx="948690" cy="34480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5E4728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E472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Sasemin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37" type="#_x0000_t202" style="position:absolute;left:0;text-align:left;margin-left:7.15pt;margin-top:17.2pt;width:74.7pt;height:27.1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" filled="f" stroked="f" strokeweight=".5pt">
                <v:textbox>
                  <w:txbxContent>
                    <w:p w:rsidR="00B03F17" w:rsidRPr="005E4728" w:rsidRDefault="00B03F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5E472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Sasemin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0443" w:rsidRPr="00D950F9">
        <w:object w:dxaOrig="5588" w:dyaOrig="4124">
          <v:shape id="_x0000_i1045" type="#_x0000_t75" style="width:171.15pt;height:126.35pt" o:ole="">
            <v:imagedata r:id="rId61" o:title=""/>
          </v:shape>
          <o:OLEObject Type="Embed" ProgID="ChemDraw.Document.6.0" ShapeID="_x0000_i1045" DrawAspect="Content" ObjectID="_1525581499" r:id="rId62"/>
        </w:object>
      </w:r>
      <w:r w:rsidR="00DB0443" w:rsidRPr="00D950F9">
        <w:object w:dxaOrig="6159" w:dyaOrig="4439">
          <v:shape id="_x0000_i1046" type="#_x0000_t75" style="width:178.65pt;height:131.75pt" o:ole="">
            <v:imagedata r:id="rId63" o:title=""/>
          </v:shape>
          <o:OLEObject Type="Embed" ProgID="ChemDraw.Document.6.0" ShapeID="_x0000_i1046" DrawAspect="Content" ObjectID="_1525581500" r:id="rId64"/>
        </w:object>
      </w:r>
    </w:p>
    <w:p w:rsidR="00B9660D" w:rsidRPr="00D950F9" w:rsidRDefault="00E32DC8" w:rsidP="007F27E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C7D" w:rsidRPr="00D950F9">
        <w:rPr>
          <w:rFonts w:ascii="TH SarabunPSK" w:hAnsi="TH SarabunPSK" w:cs="TH SarabunPSK"/>
          <w:sz w:val="32"/>
          <w:szCs w:val="32"/>
        </w:rPr>
        <w:t>2.14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Dicyclic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phenols</w:t>
      </w:r>
    </w:p>
    <w:p w:rsidR="00F2200E" w:rsidRDefault="00DB0443" w:rsidP="00E060F3">
      <w:pPr>
        <w:jc w:val="center"/>
        <w:rPr>
          <w:rFonts w:ascii="TH SarabunPSK" w:hAnsi="TH SarabunPSK" w:cs="TH SarabunPSK"/>
          <w:sz w:val="32"/>
          <w:szCs w:val="32"/>
        </w:rPr>
      </w:pPr>
      <w:r w:rsidRPr="00CA5198">
        <w:rPr>
          <w:rFonts w:ascii="TH SarabunPSK" w:hAnsi="TH SarabunPSK" w:cs="TH SarabunPSK"/>
          <w:sz w:val="32"/>
          <w:szCs w:val="32"/>
          <w:cs/>
        </w:rPr>
        <w:t>ที่มา</w:t>
      </w:r>
      <w:r w:rsidRPr="00D950F9">
        <w:rPr>
          <w:cs/>
        </w:rPr>
        <w:t xml:space="preserve"> </w:t>
      </w:r>
      <w:r w:rsidRPr="00D950F9">
        <w:t xml:space="preserve">: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Sesamin</w:t>
      </w:r>
      <w:proofErr w:type="spellEnd"/>
      <w:r w:rsidRPr="00D950F9">
        <w:t>.</w:t>
      </w:r>
      <w:r w:rsidR="00F2200E">
        <w:t xml:space="preserve"> </w:t>
      </w:r>
      <w:r w:rsidR="00F2200E" w:rsidRPr="00D950F9">
        <w:t xml:space="preserve">. </w:t>
      </w:r>
      <w:r w:rsidR="00F2200E">
        <w:rPr>
          <w:rFonts w:ascii="TH SarabunPSK" w:hAnsi="TH SarabunPSK" w:cs="TH SarabunPSK" w:hint="cs"/>
          <w:sz w:val="32"/>
          <w:szCs w:val="32"/>
          <w:cs/>
        </w:rPr>
        <w:t>(</w:t>
      </w:r>
      <w:r w:rsidR="00F2200E">
        <w:rPr>
          <w:rFonts w:ascii="TH SarabunPSK" w:hAnsi="TH SarabunPSK" w:cs="TH SarabunPSK"/>
          <w:sz w:val="32"/>
          <w:szCs w:val="32"/>
        </w:rPr>
        <w:t>2558</w:t>
      </w:r>
      <w:r w:rsidR="00F2200E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F2200E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F2200E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F2200E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F2200E" w:rsidRPr="00D950F9">
        <w:rPr>
          <w:rFonts w:ascii="TH SarabunPSK" w:hAnsi="TH SarabunPSK" w:cs="TH SarabunPSK"/>
          <w:sz w:val="32"/>
          <w:szCs w:val="32"/>
        </w:rPr>
        <w:t>2558</w:t>
      </w:r>
      <w:r w:rsidR="00F2200E">
        <w:rPr>
          <w:rFonts w:ascii="TH SarabunPSK" w:hAnsi="TH SarabunPSK" w:cs="TH SarabunPSK" w:hint="cs"/>
          <w:sz w:val="32"/>
          <w:szCs w:val="32"/>
          <w:cs/>
        </w:rPr>
        <w:t>.</w:t>
      </w:r>
      <w:r w:rsidRPr="00D950F9">
        <w:t xml:space="preserve"> </w:t>
      </w:r>
    </w:p>
    <w:p w:rsidR="00F2200E" w:rsidRDefault="00DB0443" w:rsidP="00E060F3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t xml:space="preserve"> </w:t>
      </w:r>
      <w:hyperlink r:id="rId65" w:history="1">
        <w:r w:rsidR="00E060F3"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https://en.wikipedia.org/wiki/Sesamin</w:t>
        </w:r>
      </w:hyperlink>
      <w:r w:rsidRPr="00D950F9">
        <w:rPr>
          <w:rFonts w:ascii="TH SarabunPSK" w:hAnsi="TH SarabunPSK" w:cs="TH SarabunPSK"/>
          <w:sz w:val="32"/>
          <w:szCs w:val="32"/>
        </w:rPr>
        <w:t xml:space="preserve">.: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Sesamolin</w:t>
      </w:r>
      <w:proofErr w:type="spellEnd"/>
      <w:r w:rsidRPr="00D950F9">
        <w:t>.</w:t>
      </w:r>
      <w:r w:rsidR="00B672C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F2200E" w:rsidRPr="00D950F9">
        <w:t xml:space="preserve">. </w:t>
      </w:r>
      <w:r w:rsidR="00F2200E">
        <w:rPr>
          <w:rFonts w:ascii="TH SarabunPSK" w:hAnsi="TH SarabunPSK" w:cs="TH SarabunPSK" w:hint="cs"/>
          <w:sz w:val="32"/>
          <w:szCs w:val="32"/>
          <w:cs/>
        </w:rPr>
        <w:t>(</w:t>
      </w:r>
      <w:r w:rsidR="00F2200E">
        <w:rPr>
          <w:rFonts w:ascii="TH SarabunPSK" w:hAnsi="TH SarabunPSK" w:cs="TH SarabunPSK"/>
          <w:sz w:val="32"/>
          <w:szCs w:val="32"/>
        </w:rPr>
        <w:t>2558</w:t>
      </w:r>
      <w:r w:rsidR="00F2200E">
        <w:rPr>
          <w:rFonts w:ascii="TH SarabunPSK" w:hAnsi="TH SarabunPSK" w:cs="TH SarabunPSK" w:hint="cs"/>
          <w:sz w:val="32"/>
          <w:szCs w:val="32"/>
          <w:cs/>
        </w:rPr>
        <w:t xml:space="preserve">). </w:t>
      </w:r>
    </w:p>
    <w:p w:rsidR="00E32DC8" w:rsidRDefault="00F2200E" w:rsidP="00123A69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D950F9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672C3"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B0443" w:rsidRPr="00D950F9">
        <w:rPr>
          <w:rFonts w:ascii="TH SarabunPSK" w:hAnsi="TH SarabunPSK" w:cs="TH SarabunPSK"/>
          <w:sz w:val="32"/>
          <w:szCs w:val="32"/>
        </w:rPr>
        <w:t xml:space="preserve"> </w:t>
      </w:r>
      <w:hyperlink r:id="rId66" w:history="1">
        <w:r w:rsidR="00DB0443" w:rsidRPr="00D950F9">
          <w:rPr>
            <w:rFonts w:ascii="TH SarabunPSK" w:hAnsi="TH SarabunPSK" w:cs="TH SarabunPSK"/>
            <w:sz w:val="32"/>
            <w:szCs w:val="32"/>
          </w:rPr>
          <w:t>https://en.wikipedia.org/wiki/Sesamolin</w:t>
        </w:r>
      </w:hyperlink>
      <w:r w:rsidR="00E060F3" w:rsidRPr="00D950F9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123A69" w:rsidRDefault="00123A69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75F2E" w:rsidRPr="00D950F9" w:rsidRDefault="00075F2E" w:rsidP="00123A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660D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8</w:t>
      </w:r>
      <w:r w:rsidRPr="00D950F9">
        <w:rPr>
          <w:rFonts w:ascii="TH SarabunPSK" w:hAnsi="TH SarabunPSK" w:cs="TH SarabunPSK"/>
          <w:sz w:val="32"/>
          <w:szCs w:val="32"/>
        </w:rPr>
        <w:t xml:space="preserve">.3 Polycyclic phenols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Polyphenols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มีวงอะโรมาติกมากกว่า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วงขึ้นไป ได้แก่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lignins</w:t>
      </w:r>
      <w:proofErr w:type="spellEnd"/>
      <w:r w:rsidR="00F7107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C35BA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C35BA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5BA">
        <w:rPr>
          <w:rFonts w:ascii="TH SarabunPSK" w:hAnsi="TH SarabunPSK" w:cs="TH SarabunPSK"/>
          <w:sz w:val="32"/>
          <w:szCs w:val="32"/>
        </w:rPr>
        <w:t xml:space="preserve"> </w:t>
      </w:r>
      <w:r w:rsidR="00F71073" w:rsidRPr="00D950F9">
        <w:rPr>
          <w:rFonts w:ascii="TH SarabunPSK" w:hAnsi="TH SarabunPSK" w:cs="TH SarabunPSK"/>
          <w:sz w:val="32"/>
          <w:szCs w:val="32"/>
        </w:rPr>
        <w:t>2.15</w:t>
      </w:r>
      <w:r w:rsidR="00F71073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eumelanins</w:t>
      </w:r>
      <w:proofErr w:type="spellEnd"/>
      <w:r w:rsidR="00BD62DE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D62DE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E32DC8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32DC8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32DC8">
        <w:rPr>
          <w:rFonts w:ascii="TH SarabunPSK" w:hAnsi="TH SarabunPSK" w:cs="TH SarabunPSK"/>
          <w:sz w:val="32"/>
          <w:szCs w:val="32"/>
        </w:rPr>
        <w:t xml:space="preserve"> </w:t>
      </w:r>
      <w:r w:rsidR="00FC18D1" w:rsidRPr="00D950F9">
        <w:rPr>
          <w:rFonts w:ascii="TH SarabunPSK" w:hAnsi="TH SarabunPSK" w:cs="TH SarabunPSK"/>
          <w:sz w:val="32"/>
          <w:szCs w:val="32"/>
        </w:rPr>
        <w:t>2.16</w:t>
      </w:r>
      <w:r w:rsidR="00BD62DE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D509B" w:rsidRDefault="001D509B" w:rsidP="00DC1877">
      <w:pPr>
        <w:rPr>
          <w:rFonts w:ascii="TH SarabunPSK" w:hAnsi="TH SarabunPSK" w:cs="TH SarabunPSK"/>
          <w:sz w:val="32"/>
          <w:szCs w:val="32"/>
        </w:rPr>
      </w:pPr>
    </w:p>
    <w:p w:rsidR="00E32DC8" w:rsidRPr="00D950F9" w:rsidRDefault="00F526C1" w:rsidP="00DC1877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>
          <v:shape id="_x0000_s1092" type="#_x0000_t75" style="position:absolute;margin-left:.85pt;margin-top:1.4pt;width:389.9pt;height:482.7pt;z-index:-251598336;mso-position-horizontal:absolute;mso-position-horizontal-relative:text;mso-position-vertical:absolute;mso-position-vertical-relative:text">
            <v:imagedata r:id="rId67" o:title=""/>
          </v:shape>
          <o:OLEObject Type="Embed" ProgID="ChemDraw.Document.6.0" ShapeID="_x0000_s1092" DrawAspect="Content" ObjectID="_1525581512" r:id="rId68"/>
        </w:pict>
      </w:r>
    </w:p>
    <w:p w:rsidR="00B9660D" w:rsidRPr="00D950F9" w:rsidRDefault="00B9660D" w:rsidP="005B756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A53" w:rsidRDefault="00DD6A53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E3C74" w:rsidRDefault="00DE3C74" w:rsidP="00FC18D1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18D1" w:rsidRPr="00D950F9" w:rsidRDefault="00E32DC8" w:rsidP="00FC18D1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18D1" w:rsidRPr="00D950F9">
        <w:rPr>
          <w:rFonts w:ascii="TH SarabunPSK" w:hAnsi="TH SarabunPSK" w:cs="TH SarabunPSK"/>
          <w:sz w:val="32"/>
          <w:szCs w:val="32"/>
        </w:rPr>
        <w:t xml:space="preserve">2.15 </w:t>
      </w:r>
      <w:r w:rsidR="00FC18D1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FC18D1" w:rsidRPr="00D950F9">
        <w:rPr>
          <w:rFonts w:ascii="TH SarabunPSK" w:hAnsi="TH SarabunPSK" w:cs="TH SarabunPSK"/>
          <w:noProof/>
          <w:sz w:val="32"/>
          <w:szCs w:val="32"/>
        </w:rPr>
        <w:t>Lignin</w:t>
      </w:r>
    </w:p>
    <w:p w:rsidR="00FC18D1" w:rsidRPr="00D950F9" w:rsidRDefault="00FC18D1" w:rsidP="005247DC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>:</w:t>
      </w:r>
      <w:r w:rsidRPr="00D950F9"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noProof/>
          <w:sz w:val="32"/>
          <w:szCs w:val="32"/>
        </w:rPr>
        <w:t>Lignin</w:t>
      </w:r>
      <w:r w:rsidRPr="00D950F9">
        <w:t xml:space="preserve">. </w:t>
      </w:r>
      <w:r w:rsidR="001003CA" w:rsidRPr="00D950F9">
        <w:t xml:space="preserve">. </w:t>
      </w:r>
      <w:r w:rsidR="001003CA">
        <w:rPr>
          <w:rFonts w:ascii="TH SarabunPSK" w:hAnsi="TH SarabunPSK" w:cs="TH SarabunPSK" w:hint="cs"/>
          <w:sz w:val="32"/>
          <w:szCs w:val="32"/>
          <w:cs/>
        </w:rPr>
        <w:t>(</w:t>
      </w:r>
      <w:r w:rsidR="001003CA">
        <w:rPr>
          <w:rFonts w:ascii="TH SarabunPSK" w:hAnsi="TH SarabunPSK" w:cs="TH SarabunPSK"/>
          <w:sz w:val="32"/>
          <w:szCs w:val="32"/>
        </w:rPr>
        <w:t>2558</w:t>
      </w:r>
      <w:r w:rsidR="001003CA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1003CA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1003CA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1003CA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1003CA" w:rsidRPr="00D950F9">
        <w:rPr>
          <w:rFonts w:ascii="TH SarabunPSK" w:hAnsi="TH SarabunPSK" w:cs="TH SarabunPSK"/>
          <w:sz w:val="32"/>
          <w:szCs w:val="32"/>
        </w:rPr>
        <w:t>2558</w:t>
      </w:r>
      <w:r w:rsidR="001003CA">
        <w:rPr>
          <w:rFonts w:ascii="TH SarabunPSK" w:hAnsi="TH SarabunPSK" w:cs="TH SarabunPSK" w:hint="cs"/>
          <w:sz w:val="32"/>
          <w:szCs w:val="32"/>
          <w:cs/>
        </w:rPr>
        <w:t>.</w:t>
      </w:r>
      <w:r w:rsidR="001003CA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t xml:space="preserve"> </w:t>
      </w:r>
      <w:r w:rsidRPr="00D950F9">
        <w:rPr>
          <w:rFonts w:ascii="TH SarabunPSK" w:hAnsi="TH SarabunPSK" w:cs="TH SarabunPSK"/>
          <w:noProof/>
          <w:sz w:val="32"/>
          <w:szCs w:val="32"/>
        </w:rPr>
        <w:t>https://en.wikipedia.org/wiki/Lignin</w:t>
      </w:r>
      <w:r w:rsidRPr="00D950F9">
        <w:rPr>
          <w:rFonts w:ascii="TH SarabunPSK" w:hAnsi="TH SarabunPSK" w:cs="TH SarabunPSK"/>
          <w:sz w:val="32"/>
          <w:szCs w:val="32"/>
        </w:rPr>
        <w:t>.</w:t>
      </w:r>
    </w:p>
    <w:p w:rsidR="00B9660D" w:rsidRPr="00D950F9" w:rsidRDefault="0093528E" w:rsidP="005B756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object w:dxaOrig="3143" w:dyaOrig="4946">
          <v:shape id="_x0000_i1047" type="#_x0000_t75" style="width:139.25pt;height:221.45pt" o:ole="">
            <v:imagedata r:id="rId69" o:title=""/>
          </v:shape>
          <o:OLEObject Type="Embed" ProgID="ChemDraw.Document.6.0" ShapeID="_x0000_i1047" DrawAspect="Content" ObjectID="_1525581501" r:id="rId70"/>
        </w:object>
      </w:r>
    </w:p>
    <w:p w:rsidR="00B9660D" w:rsidRPr="00D950F9" w:rsidRDefault="00E32DC8" w:rsidP="00FC18D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5BA">
        <w:rPr>
          <w:rFonts w:ascii="TH SarabunPSK" w:hAnsi="TH SarabunPSK" w:cs="TH SarabunPSK"/>
          <w:sz w:val="32"/>
          <w:szCs w:val="32"/>
        </w:rPr>
        <w:t xml:space="preserve"> </w:t>
      </w:r>
      <w:r w:rsidR="00FC18D1" w:rsidRPr="00D950F9">
        <w:rPr>
          <w:rFonts w:ascii="TH SarabunPSK" w:hAnsi="TH SarabunPSK" w:cs="TH SarabunPSK"/>
          <w:sz w:val="32"/>
          <w:szCs w:val="32"/>
        </w:rPr>
        <w:t>2.16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="00FC18D1" w:rsidRPr="00D950F9">
        <w:rPr>
          <w:rFonts w:ascii="TH SarabunPSK" w:hAnsi="TH SarabunPSK" w:cs="TH SarabunPSK"/>
          <w:sz w:val="32"/>
          <w:szCs w:val="32"/>
        </w:rPr>
        <w:t>Eumelanin</w:t>
      </w:r>
    </w:p>
    <w:p w:rsidR="001003CA" w:rsidRPr="00DD6A53" w:rsidRDefault="003222FA" w:rsidP="00DD6A53">
      <w:pPr>
        <w:ind w:left="993" w:hanging="993"/>
        <w:jc w:val="center"/>
        <w:rPr>
          <w:rFonts w:ascii="TH SarabunPSK" w:hAnsi="TH SarabunPSK" w:cs="TH SarabunPSK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Eumelanin</w:t>
      </w:r>
      <w:r w:rsidRPr="00D950F9">
        <w:t>.</w:t>
      </w:r>
      <w:r w:rsidR="001003CA">
        <w:rPr>
          <w:rFonts w:ascii="TH SarabunPSK" w:hAnsi="TH SarabunPSK" w:cs="TH SarabunPSK"/>
          <w:sz w:val="32"/>
          <w:szCs w:val="32"/>
        </w:rPr>
        <w:t xml:space="preserve"> </w:t>
      </w:r>
      <w:r w:rsidR="001003CA" w:rsidRPr="00D950F9">
        <w:t xml:space="preserve">. </w:t>
      </w:r>
      <w:r w:rsidR="001003CA">
        <w:rPr>
          <w:rFonts w:ascii="TH SarabunPSK" w:hAnsi="TH SarabunPSK" w:cs="TH SarabunPSK" w:hint="cs"/>
          <w:sz w:val="32"/>
          <w:szCs w:val="32"/>
          <w:cs/>
        </w:rPr>
        <w:t>(</w:t>
      </w:r>
      <w:r w:rsidR="001003CA">
        <w:rPr>
          <w:rFonts w:ascii="TH SarabunPSK" w:hAnsi="TH SarabunPSK" w:cs="TH SarabunPSK"/>
          <w:sz w:val="32"/>
          <w:szCs w:val="32"/>
        </w:rPr>
        <w:t>2558</w:t>
      </w:r>
      <w:r w:rsidR="001003CA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1003CA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1003CA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1003CA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1003CA" w:rsidRPr="00D950F9">
        <w:rPr>
          <w:rFonts w:ascii="TH SarabunPSK" w:hAnsi="TH SarabunPSK" w:cs="TH SarabunPSK"/>
          <w:sz w:val="32"/>
          <w:szCs w:val="32"/>
        </w:rPr>
        <w:t>2558</w:t>
      </w:r>
      <w:r w:rsidR="001003CA">
        <w:rPr>
          <w:rFonts w:ascii="TH SarabunPSK" w:hAnsi="TH SarabunPSK" w:cs="TH SarabunPSK" w:hint="cs"/>
          <w:sz w:val="32"/>
          <w:szCs w:val="32"/>
          <w:cs/>
        </w:rPr>
        <w:t>.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hyperlink r:id="rId71" w:history="1">
        <w:r w:rsidR="005247DC" w:rsidRPr="00D950F9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จาก</w:t>
        </w:r>
        <w:r w:rsidR="005247DC" w:rsidRPr="00D950F9">
          <w:rPr>
            <w:rStyle w:val="a9"/>
            <w:rFonts w:hint="cs"/>
            <w:color w:val="auto"/>
            <w:sz w:val="32"/>
            <w:szCs w:val="32"/>
            <w:u w:val="none"/>
            <w:cs/>
          </w:rPr>
          <w:t xml:space="preserve"> </w:t>
        </w:r>
        <w:r w:rsidR="005247DC" w:rsidRPr="00D950F9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="005247DC"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Eumelanin</w:t>
        </w:r>
        <w:r w:rsidR="005247DC" w:rsidRPr="00D950F9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    </w:t>
        </w:r>
      </w:hyperlink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A22C8" w:rsidRPr="00D950F9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ฟลาโวนอยด์ (</w:t>
      </w:r>
      <w:proofErr w:type="spellStart"/>
      <w:r w:rsidRPr="00D950F9">
        <w:rPr>
          <w:rFonts w:ascii="TH SarabunPSK" w:hAnsi="TH SarabunPSK" w:cs="TH SarabunPSK"/>
          <w:b/>
          <w:bCs/>
          <w:sz w:val="32"/>
          <w:szCs w:val="32"/>
        </w:rPr>
        <w:t>Fravonoids</w:t>
      </w:r>
      <w:proofErr w:type="spellEnd"/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F27E2" w:rsidRPr="00D950F9" w:rsidRDefault="00B9660D" w:rsidP="007F27E2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  <w:t>เป็นสารที่พบทั่วไปในพืชที่มีใบสีเขียว และพบในทุกส่ว</w:t>
      </w:r>
      <w:r w:rsidR="004B445C" w:rsidRPr="00D950F9">
        <w:rPr>
          <w:rFonts w:ascii="TH SarabunPSK" w:hAnsi="TH SarabunPSK" w:cs="TH SarabunPSK"/>
          <w:sz w:val="32"/>
          <w:szCs w:val="32"/>
          <w:cs/>
        </w:rPr>
        <w:t>นของพืช ฟลาโวนอยด์จัดว่าเป็นสาร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สำคัญของกลุ่ม </w:t>
      </w:r>
      <w:r w:rsidRPr="00D950F9">
        <w:rPr>
          <w:rFonts w:ascii="TH SarabunPSK" w:hAnsi="TH SarabunPSK" w:cs="TH SarabunPSK"/>
          <w:sz w:val="32"/>
          <w:szCs w:val="32"/>
        </w:rPr>
        <w:t xml:space="preserve">polyphenols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มีสูตรโครงสร้างเป็น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flavan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2-phenylbenzopyran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โดยประกอบด้วยคาร์บอน </w:t>
      </w:r>
      <w:r w:rsidRPr="00D950F9">
        <w:rPr>
          <w:rFonts w:ascii="TH SarabunPSK" w:hAnsi="TH SarabunPSK" w:cs="TH SarabunPSK"/>
          <w:sz w:val="32"/>
          <w:szCs w:val="32"/>
        </w:rPr>
        <w:t xml:space="preserve">15 </w:t>
      </w:r>
      <w:r w:rsidRPr="00D950F9">
        <w:rPr>
          <w:rFonts w:ascii="TH SarabunPSK" w:hAnsi="TH SarabunPSK" w:cs="TH SarabunPSK"/>
          <w:sz w:val="32"/>
          <w:szCs w:val="32"/>
          <w:cs/>
        </w:rPr>
        <w:t>อะตอมเรียงกันเป็นระบบ</w:t>
      </w:r>
      <w:r w:rsidR="002218E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18E8" w:rsidRPr="00D950F9">
        <w:rPr>
          <w:rFonts w:ascii="TH SarabunPSK" w:hAnsi="TH SarabunPSK" w:cs="TH SarabunPSK"/>
          <w:sz w:val="32"/>
          <w:szCs w:val="32"/>
        </w:rPr>
        <w:t>C</w:t>
      </w:r>
      <w:r w:rsidR="002218E8" w:rsidRPr="00D950F9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2218E8" w:rsidRPr="00D950F9">
        <w:rPr>
          <w:rFonts w:ascii="TH SarabunPSK" w:hAnsi="TH SarabunPSK" w:cs="TH SarabunPSK"/>
          <w:sz w:val="32"/>
          <w:szCs w:val="32"/>
        </w:rPr>
        <w:t>C</w:t>
      </w:r>
      <w:r w:rsidR="002218E8"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2218E8" w:rsidRPr="00D950F9">
        <w:rPr>
          <w:rFonts w:ascii="TH SarabunPSK" w:hAnsi="TH SarabunPSK" w:cs="TH SarabunPSK"/>
          <w:sz w:val="32"/>
          <w:szCs w:val="32"/>
        </w:rPr>
        <w:t>C</w:t>
      </w:r>
      <w:r w:rsidR="002218E8" w:rsidRPr="00D950F9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2218E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ซึ่งวงอะโรมาติกทั้งสองวงจะถูกเชื่อมด้วยคาร์บอน </w:t>
      </w:r>
      <w:r w:rsidRPr="00D950F9">
        <w:rPr>
          <w:rFonts w:ascii="TH SarabunPSK" w:hAnsi="TH SarabunPSK" w:cs="TH SarabunPSK"/>
          <w:sz w:val="32"/>
          <w:szCs w:val="32"/>
        </w:rPr>
        <w:t>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อะตอม </w:t>
      </w:r>
      <w:r w:rsidR="002218E8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C35BA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C35BA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5BA"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2.17</w:t>
      </w:r>
      <w:r w:rsidR="002218E8"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  <w:cs/>
        </w:rPr>
        <w:t>(โอภา วัชระคุปต์</w:t>
      </w:r>
      <w:r w:rsidRPr="00D950F9">
        <w:rPr>
          <w:rFonts w:ascii="TH SarabunPSK" w:hAnsi="TH SarabunPSK" w:cs="TH SarabunPSK"/>
          <w:sz w:val="32"/>
          <w:szCs w:val="32"/>
        </w:rPr>
        <w:t>,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2006</w:t>
      </w:r>
      <w:r w:rsidRPr="00D950F9">
        <w:rPr>
          <w:rFonts w:ascii="TH SarabunPSK" w:hAnsi="TH SarabunPSK" w:cs="TH SarabunPSK"/>
          <w:sz w:val="32"/>
          <w:szCs w:val="32"/>
          <w:cs/>
        </w:rPr>
        <w:t>) ฟลาโวนอยด์เป็นส่วนหนึ่งของ</w:t>
      </w:r>
    </w:p>
    <w:p w:rsidR="00B9660D" w:rsidRPr="00D950F9" w:rsidRDefault="00B9660D" w:rsidP="00F71073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สารฟีนอลที่มีอยู่ในธรรมชาติ และเป็นกลุ่มที่มีขนาดใหญ่ โดยมีประมาณ </w:t>
      </w:r>
      <w:r w:rsidRPr="00D950F9">
        <w:rPr>
          <w:rFonts w:ascii="TH SarabunPSK" w:hAnsi="TH SarabunPSK" w:cs="TH SarabunPSK"/>
          <w:sz w:val="32"/>
          <w:szCs w:val="32"/>
        </w:rPr>
        <w:t>2</w:t>
      </w:r>
      <w:r w:rsidR="002218E8" w:rsidRPr="00D950F9">
        <w:rPr>
          <w:rFonts w:ascii="TH SarabunPSK" w:hAnsi="TH SarabunPSK" w:cs="TH SarabunPSK"/>
          <w:sz w:val="32"/>
          <w:szCs w:val="32"/>
        </w:rPr>
        <w:t>%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ของคาร์บอนที่เกิดจากการสังเคราะห์ของพืชทั้งหมดที่เปลี่ยนเป็นฟลาโวนอยด์ การบริโภคฟลาโวนอยด์น่าจะเป็นประโยชน์ เพราะสามารถทำปฏิกิริยากับระบบต่าง</w:t>
      </w:r>
      <w:r w:rsidR="00941D6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ๆ</w:t>
      </w:r>
      <w:r w:rsidR="00941D6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ทางชีววิทยาและยังแสดงการเป็น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anti-inflammatory,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hypolipidemic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hypoglycemic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</w:rPr>
        <w:t xml:space="preserve"> antioxidant activities </w:t>
      </w:r>
      <w:r w:rsidRPr="00D950F9">
        <w:rPr>
          <w:rFonts w:ascii="TH SarabunPSK" w:hAnsi="TH SarabunPSK" w:cs="TH SarabunPSK"/>
          <w:sz w:val="32"/>
          <w:szCs w:val="32"/>
          <w:cs/>
        </w:rPr>
        <w:t>อีกด้วย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Vijayakumar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Presannakumar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Vijayalakshmi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>, 2008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7F27E2" w:rsidP="00941D66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object w:dxaOrig="4904" w:dyaOrig="1140">
          <v:shape id="_x0000_i1048" type="#_x0000_t75" style="width:186.1pt;height:42.1pt" o:ole="">
            <v:imagedata r:id="rId72" o:title=""/>
          </v:shape>
          <o:OLEObject Type="Embed" ProgID="ChemDraw.Document.6.0" ShapeID="_x0000_i1048" DrawAspect="Content" ObjectID="_1525581502" r:id="rId73"/>
        </w:object>
      </w:r>
    </w:p>
    <w:p w:rsidR="003A22C8" w:rsidRPr="00D950F9" w:rsidRDefault="00DC35BA" w:rsidP="00B672C3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2.17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สูตรโครงสร้างพื้นฐานของ </w:t>
      </w:r>
      <w:r w:rsidR="00B672C3" w:rsidRPr="00D950F9">
        <w:rPr>
          <w:rFonts w:ascii="TH SarabunPSK" w:hAnsi="TH SarabunPSK" w:cs="TH SarabunPSK"/>
          <w:sz w:val="32"/>
          <w:szCs w:val="32"/>
        </w:rPr>
        <w:t>Fl</w:t>
      </w:r>
      <w:r w:rsidR="00B9660D" w:rsidRPr="00D950F9">
        <w:rPr>
          <w:rFonts w:ascii="TH SarabunPSK" w:hAnsi="TH SarabunPSK" w:cs="TH SarabunPSK"/>
          <w:sz w:val="32"/>
          <w:szCs w:val="32"/>
        </w:rPr>
        <w:t>avonoids</w:t>
      </w:r>
    </w:p>
    <w:p w:rsidR="00E26F46" w:rsidRDefault="00941D66" w:rsidP="00B672C3">
      <w:pPr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672C3" w:rsidRPr="00D950F9">
        <w:rPr>
          <w:rFonts w:ascii="TH SarabunPSK" w:hAnsi="TH SarabunPSK" w:cs="TH SarabunPSK"/>
          <w:sz w:val="32"/>
          <w:szCs w:val="32"/>
        </w:rPr>
        <w:t>Fl</w:t>
      </w:r>
      <w:r w:rsidRPr="00D950F9">
        <w:rPr>
          <w:rFonts w:ascii="TH SarabunPSK" w:hAnsi="TH SarabunPSK" w:cs="TH SarabunPSK"/>
          <w:sz w:val="32"/>
          <w:szCs w:val="32"/>
        </w:rPr>
        <w:t>avonoids</w:t>
      </w:r>
      <w:r w:rsidRPr="00D950F9">
        <w:t>.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E26F46" w:rsidRPr="00D950F9">
        <w:t xml:space="preserve">. </w:t>
      </w:r>
      <w:r w:rsidR="00E26F46">
        <w:rPr>
          <w:rFonts w:ascii="TH SarabunPSK" w:hAnsi="TH SarabunPSK" w:cs="TH SarabunPSK" w:hint="cs"/>
          <w:sz w:val="32"/>
          <w:szCs w:val="32"/>
          <w:cs/>
        </w:rPr>
        <w:t>(</w:t>
      </w:r>
      <w:r w:rsidR="00E26F46">
        <w:rPr>
          <w:rFonts w:ascii="TH SarabunPSK" w:hAnsi="TH SarabunPSK" w:cs="TH SarabunPSK"/>
          <w:sz w:val="32"/>
          <w:szCs w:val="32"/>
        </w:rPr>
        <w:t>2558</w:t>
      </w:r>
      <w:r w:rsidR="00E26F46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E26F46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E26F46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E26F46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E26F46" w:rsidRPr="00D950F9">
        <w:rPr>
          <w:rFonts w:ascii="TH SarabunPSK" w:hAnsi="TH SarabunPSK" w:cs="TH SarabunPSK"/>
          <w:sz w:val="32"/>
          <w:szCs w:val="32"/>
        </w:rPr>
        <w:t>2558</w:t>
      </w:r>
      <w:r w:rsidR="00E26F46">
        <w:rPr>
          <w:rFonts w:ascii="TH SarabunPSK" w:hAnsi="TH SarabunPSK" w:cs="TH SarabunPSK" w:hint="cs"/>
          <w:sz w:val="32"/>
          <w:szCs w:val="32"/>
          <w:cs/>
        </w:rPr>
        <w:t>.</w:t>
      </w:r>
      <w:r w:rsidR="00E26F46">
        <w:rPr>
          <w:rFonts w:ascii="TH SarabunPSK" w:hAnsi="TH SarabunPSK" w:cs="TH SarabunPSK"/>
          <w:sz w:val="32"/>
          <w:szCs w:val="32"/>
        </w:rPr>
        <w:t xml:space="preserve"> </w:t>
      </w:r>
    </w:p>
    <w:p w:rsidR="00123A69" w:rsidRDefault="00B672C3" w:rsidP="002F4FB5">
      <w:pPr>
        <w:spacing w:after="240"/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 </w:t>
      </w:r>
      <w:hyperlink r:id="rId74" w:history="1">
        <w:r w:rsidRPr="00D950F9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Flavonoids</w:t>
        </w:r>
        <w:r w:rsidRPr="00D950F9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   </w:t>
        </w:r>
      </w:hyperlink>
    </w:p>
    <w:p w:rsidR="00DE3C74" w:rsidRDefault="00DE3C74" w:rsidP="002F4FB5">
      <w:pPr>
        <w:spacing w:after="240"/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</w:p>
    <w:p w:rsidR="00DE3C74" w:rsidRPr="00D950F9" w:rsidRDefault="00DE3C74" w:rsidP="002F4FB5">
      <w:pPr>
        <w:spacing w:after="240"/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</w:p>
    <w:p w:rsidR="00DD112C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>ซึ่งสารกลุ่มฟลาโวนอยด์แบ่งเป็นกลุ่มย่อยตามความ</w:t>
      </w:r>
      <w:r w:rsidR="00A03F52" w:rsidRPr="00D950F9">
        <w:rPr>
          <w:rFonts w:ascii="TH SarabunPSK" w:hAnsi="TH SarabunPSK" w:cs="TH SarabunPSK"/>
          <w:sz w:val="32"/>
          <w:szCs w:val="32"/>
          <w:cs/>
        </w:rPr>
        <w:t>แตกต่างของสูตรโครงสร้างได้ดัง</w:t>
      </w:r>
      <w:r w:rsidR="00A03F52" w:rsidRPr="00D950F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F07507" w:rsidRPr="00D950F9">
        <w:rPr>
          <w:rFonts w:ascii="TH SarabunPSK" w:hAnsi="TH SarabunPSK" w:cs="TH SarabunPSK"/>
          <w:sz w:val="32"/>
          <w:szCs w:val="32"/>
        </w:rPr>
        <w:t>2.18</w:t>
      </w:r>
    </w:p>
    <w:p w:rsidR="00DD112C" w:rsidRPr="00D950F9" w:rsidRDefault="00F07507" w:rsidP="00DC1877">
      <w:r w:rsidRPr="00D950F9">
        <w:object w:dxaOrig="3738" w:dyaOrig="2871">
          <v:shape id="_x0000_i1049" type="#_x0000_t75" style="width:116.15pt;height:92.4pt" o:ole="">
            <v:imagedata r:id="rId75" o:title=""/>
          </v:shape>
          <o:OLEObject Type="Embed" ProgID="ChemDraw.Document.6.0" ShapeID="_x0000_i1049" DrawAspect="Content" ObjectID="_1525581503" r:id="rId76"/>
        </w:object>
      </w:r>
      <w:r w:rsidR="00DC2832" w:rsidRPr="00D950F9">
        <w:t xml:space="preserve">            </w:t>
      </w:r>
      <w:r w:rsidR="00DD112C" w:rsidRPr="00D950F9">
        <w:t xml:space="preserve">  </w:t>
      </w:r>
      <w:r w:rsidRPr="00D950F9">
        <w:object w:dxaOrig="3738" w:dyaOrig="2871">
          <v:shape id="_x0000_i1050" type="#_x0000_t75" style="width:123.6pt;height:96.45pt" o:ole="">
            <v:imagedata r:id="rId77" o:title=""/>
          </v:shape>
          <o:OLEObject Type="Embed" ProgID="ChemDraw.Document.6.0" ShapeID="_x0000_i1050" DrawAspect="Content" ObjectID="_1525581504" r:id="rId78"/>
        </w:object>
      </w:r>
      <w:r w:rsidR="00DC2832" w:rsidRPr="00D950F9">
        <w:t xml:space="preserve">        </w:t>
      </w:r>
      <w:r w:rsidRPr="00D950F9">
        <w:object w:dxaOrig="3738" w:dyaOrig="2871">
          <v:shape id="_x0000_i1051" type="#_x0000_t75" style="width:116.15pt;height:92.4pt" o:ole="">
            <v:imagedata r:id="rId79" o:title=""/>
          </v:shape>
          <o:OLEObject Type="Embed" ProgID="ChemDraw.Document.6.0" ShapeID="_x0000_i1051" DrawAspect="Content" ObjectID="_1525581505" r:id="rId80"/>
        </w:object>
      </w:r>
    </w:p>
    <w:p w:rsidR="00B672C3" w:rsidRPr="00D950F9" w:rsidRDefault="00DD112C" w:rsidP="00B672C3">
      <w:pPr>
        <w:spacing w:before="240" w:after="240"/>
        <w:ind w:firstLine="720"/>
      </w:pPr>
      <w:proofErr w:type="spellStart"/>
      <w:r w:rsidRPr="00D950F9">
        <w:t>Flavonol</w:t>
      </w:r>
      <w:proofErr w:type="spellEnd"/>
      <w:r w:rsidRPr="00D950F9">
        <w:tab/>
      </w:r>
      <w:r w:rsidRPr="00D950F9">
        <w:tab/>
      </w:r>
      <w:r w:rsidRPr="00D950F9">
        <w:tab/>
      </w:r>
      <w:r w:rsidR="00B672C3" w:rsidRPr="00D950F9">
        <w:tab/>
      </w:r>
      <w:r w:rsidRPr="00D950F9">
        <w:t>Flavone</w:t>
      </w:r>
      <w:r w:rsidRPr="00D950F9">
        <w:tab/>
      </w:r>
      <w:r w:rsidRPr="00D950F9">
        <w:tab/>
      </w:r>
      <w:r w:rsidRPr="00D950F9">
        <w:tab/>
        <w:t xml:space="preserve">     </w:t>
      </w:r>
      <w:r w:rsidR="00B672C3" w:rsidRPr="00D950F9">
        <w:tab/>
      </w:r>
      <w:r w:rsidRPr="00D950F9">
        <w:t xml:space="preserve"> </w:t>
      </w:r>
      <w:proofErr w:type="spellStart"/>
      <w:r w:rsidR="00DC2832" w:rsidRPr="00D950F9">
        <w:t>Flavonone</w:t>
      </w:r>
      <w:proofErr w:type="spellEnd"/>
      <w:r w:rsidR="00DC2832" w:rsidRPr="00D950F9">
        <w:t xml:space="preserve"> </w:t>
      </w:r>
    </w:p>
    <w:p w:rsidR="00B9660D" w:rsidRPr="00D950F9" w:rsidRDefault="00DC35BA" w:rsidP="00DC1877">
      <w:r w:rsidRPr="00D950F9">
        <w:object w:dxaOrig="5201" w:dyaOrig="3539">
          <v:shape id="_x0000_i1052" type="#_x0000_t75" style="width:139.25pt;height:86.95pt" o:ole="">
            <v:imagedata r:id="rId81" o:title=""/>
          </v:shape>
          <o:OLEObject Type="Embed" ProgID="ChemDraw.Document.6.0" ShapeID="_x0000_i1052" DrawAspect="Content" ObjectID="_1525581506" r:id="rId82"/>
        </w:object>
      </w:r>
      <w:r w:rsidR="00DC2832" w:rsidRPr="00D950F9">
        <w:t xml:space="preserve">       </w:t>
      </w:r>
      <w:r w:rsidR="00F07507" w:rsidRPr="00D950F9">
        <w:object w:dxaOrig="3738" w:dyaOrig="2273">
          <v:shape id="_x0000_i1053" type="#_x0000_t75" style="width:116.15pt;height:1in" o:ole="">
            <v:imagedata r:id="rId83" o:title=""/>
          </v:shape>
          <o:OLEObject Type="Embed" ProgID="ChemDraw.Document.6.0" ShapeID="_x0000_i1053" DrawAspect="Content" ObjectID="_1525581507" r:id="rId84"/>
        </w:object>
      </w:r>
      <w:r w:rsidR="00DC2832" w:rsidRPr="00D950F9">
        <w:t xml:space="preserve">      </w:t>
      </w:r>
      <w:r w:rsidRPr="00D950F9">
        <w:object w:dxaOrig="5201" w:dyaOrig="3461">
          <v:shape id="_x0000_i1054" type="#_x0000_t75" style="width:126.35pt;height:84.9pt" o:ole="">
            <v:imagedata r:id="rId85" o:title=""/>
          </v:shape>
          <o:OLEObject Type="Embed" ProgID="ChemDraw.Document.6.0" ShapeID="_x0000_i1054" DrawAspect="Content" ObjectID="_1525581508" r:id="rId86"/>
        </w:object>
      </w:r>
      <w:r w:rsidR="00B672C3" w:rsidRPr="00D950F9">
        <w:tab/>
      </w:r>
      <w:proofErr w:type="spellStart"/>
      <w:proofErr w:type="gramStart"/>
      <w:r w:rsidR="00DD112C" w:rsidRPr="00D950F9">
        <w:t>Flavonol</w:t>
      </w:r>
      <w:proofErr w:type="spellEnd"/>
      <w:r w:rsidR="00DD112C" w:rsidRPr="00D950F9">
        <w:rPr>
          <w:rFonts w:hint="cs"/>
          <w:cs/>
        </w:rPr>
        <w:t>(</w:t>
      </w:r>
      <w:proofErr w:type="spellStart"/>
      <w:proofErr w:type="gramEnd"/>
      <w:r w:rsidR="00DD112C" w:rsidRPr="00D950F9">
        <w:t>Catechins</w:t>
      </w:r>
      <w:proofErr w:type="spellEnd"/>
      <w:r w:rsidR="00DD112C" w:rsidRPr="00D950F9">
        <w:rPr>
          <w:rFonts w:hint="cs"/>
          <w:cs/>
        </w:rPr>
        <w:t>)</w:t>
      </w:r>
      <w:r w:rsidR="00DD112C" w:rsidRPr="00D950F9">
        <w:tab/>
      </w:r>
      <w:r w:rsidR="00B672C3" w:rsidRPr="00D950F9">
        <w:tab/>
      </w:r>
      <w:proofErr w:type="spellStart"/>
      <w:r w:rsidR="00DC2832" w:rsidRPr="00D950F9">
        <w:t>Isoflavone</w:t>
      </w:r>
      <w:proofErr w:type="spellEnd"/>
      <w:r w:rsidR="00DC2832" w:rsidRPr="00D950F9">
        <w:tab/>
      </w:r>
      <w:r w:rsidR="00DC2832" w:rsidRPr="00D950F9">
        <w:tab/>
      </w:r>
      <w:r w:rsidR="00DC2832" w:rsidRPr="00D950F9">
        <w:tab/>
      </w:r>
      <w:proofErr w:type="spellStart"/>
      <w:r w:rsidR="00DD112C" w:rsidRPr="00D950F9">
        <w:t>Anthocyanidine</w:t>
      </w:r>
      <w:proofErr w:type="spellEnd"/>
    </w:p>
    <w:p w:rsidR="00B9660D" w:rsidRPr="00D950F9" w:rsidRDefault="00DC35BA" w:rsidP="008A41C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2.18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Fravonoids</w:t>
      </w:r>
      <w:proofErr w:type="spellEnd"/>
    </w:p>
    <w:p w:rsidR="00821652" w:rsidRPr="00D950F9" w:rsidRDefault="00B9660D" w:rsidP="0006339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โอภา วัชระคุปต์</w:t>
      </w:r>
      <w:r w:rsidR="00063397" w:rsidRPr="00D950F9">
        <w:rPr>
          <w:rFonts w:ascii="TH SarabunPSK" w:hAnsi="TH SarabunPSK" w:cs="TH SarabunPSK"/>
          <w:sz w:val="32"/>
          <w:szCs w:val="32"/>
        </w:rPr>
        <w:t xml:space="preserve">, </w:t>
      </w:r>
      <w:r w:rsidR="00F07507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063397" w:rsidRPr="00D950F9">
        <w:rPr>
          <w:rFonts w:ascii="TH SarabunPSK" w:hAnsi="TH SarabunPSK" w:cs="TH SarabunPSK"/>
          <w:sz w:val="32"/>
          <w:szCs w:val="32"/>
        </w:rPr>
        <w:t>200</w:t>
      </w:r>
      <w:r w:rsidR="00F07507" w:rsidRPr="00D950F9">
        <w:rPr>
          <w:rFonts w:ascii="TH SarabunPSK" w:hAnsi="TH SarabunPSK" w:cs="TH SarabunPSK"/>
          <w:sz w:val="32"/>
          <w:szCs w:val="32"/>
        </w:rPr>
        <w:t>6</w:t>
      </w:r>
      <w:r w:rsidR="00F07507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129EA" w:rsidRDefault="000129EA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3A22C8" w:rsidRPr="00D950F9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F71073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ที่ใช้ในการวิจัย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10</w:t>
      </w:r>
      <w:r w:rsidRPr="00D950F9">
        <w:rPr>
          <w:rFonts w:ascii="TH SarabunPSK" w:hAnsi="TH SarabunPSK" w:cs="TH SarabunPSK"/>
          <w:sz w:val="32"/>
          <w:szCs w:val="32"/>
        </w:rPr>
        <w:t xml:space="preserve">.1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method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>เป็นปฏิกิริยายาทดสอบหาปริมาณฟีนอลิกรวม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ในการทดสอบจะใช้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Folin-Ciocalteu’s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 reagent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Molybdate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VI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)) ซึ่งเป็นสารละลายที่มีสีเหลืองเมื่อเติมสารต้านอนุมูลอิสระลงไป สารละลายจะเปลี่ยนเป็นสีม่วงหรือสีน้ำเงิน ซึ่งเป็นสีของ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Molybdate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V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ติดตามการเกิดปฏิกิริยาที่มีความยาวคลื่น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765 nm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10</w:t>
      </w:r>
      <w:r w:rsidRPr="00D950F9">
        <w:rPr>
          <w:rFonts w:ascii="TH SarabunPSK" w:hAnsi="TH SarabunPSK" w:cs="TH SarabunPSK"/>
          <w:sz w:val="32"/>
          <w:szCs w:val="32"/>
        </w:rPr>
        <w:t xml:space="preserve">.2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chlorimetric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assay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>เป็นปฏิกิริยายาทดสอบหาปริมาณฟลาโวนอยด์รวม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ในการเกิดปฏิกิริยา </w:t>
      </w:r>
      <w:r w:rsidR="00EF7800" w:rsidRPr="00D950F9">
        <w:rPr>
          <w:rFonts w:ascii="TH SarabunPSK" w:hAnsi="TH SarabunPSK" w:cs="TH SarabunPSK"/>
          <w:sz w:val="32"/>
          <w:szCs w:val="32"/>
        </w:rPr>
        <w:t>AlCl</w:t>
      </w:r>
      <w:r w:rsidR="00EF7800"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ที่เติมในปฎิกิริยา จะเกิดสารประกอบเซิงซ้อนกับสารฟลาโวนอยด์ที่เรียกว่า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acid stable complexes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ในตำแหน่ง </w:t>
      </w:r>
      <w:r w:rsidRPr="00D950F9">
        <w:rPr>
          <w:rFonts w:ascii="TH SarabunPSK" w:hAnsi="TH SarabunPSK" w:cs="TH SarabunPSK"/>
          <w:sz w:val="32"/>
          <w:szCs w:val="32"/>
        </w:rPr>
        <w:t xml:space="preserve">C3 C5 </w:t>
      </w:r>
      <w:r w:rsidR="00EF7800"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="00EF7800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800" w:rsidRPr="00D950F9">
        <w:rPr>
          <w:rFonts w:ascii="TH SarabunPSK" w:hAnsi="TH SarabunPSK" w:cs="TH SarabunPSK"/>
          <w:sz w:val="32"/>
          <w:szCs w:val="32"/>
        </w:rPr>
        <w:t xml:space="preserve">C2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C5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ในการสกัดเมื่อเติม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ลงไป สารผสมนั้นจะกลายเป็นสีชมพู ซึ่งติดตามการเกิดปฏิกิริยาโดยการวัดค่าการดูดกลืนแสงที่ความยาวคลื่น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510 nm</w:t>
      </w:r>
    </w:p>
    <w:p w:rsidR="00B9660D" w:rsidRPr="00D950F9" w:rsidRDefault="00F07507" w:rsidP="00EF78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object w:dxaOrig="4075" w:dyaOrig="2662">
          <v:shape id="_x0000_i1055" type="#_x0000_t75" style="width:141.3pt;height:91.7pt" o:ole="">
            <v:imagedata r:id="rId87" o:title=""/>
          </v:shape>
          <o:OLEObject Type="Embed" ProgID="ChemDraw.Document.6.0" ShapeID="_x0000_i1055" DrawAspect="Content" ObjectID="_1525581509" r:id="rId88"/>
        </w:object>
      </w:r>
    </w:p>
    <w:p w:rsidR="00204C7D" w:rsidRPr="00D950F9" w:rsidRDefault="00B9660D" w:rsidP="00F07507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F07507" w:rsidRPr="00D950F9">
        <w:rPr>
          <w:rFonts w:ascii="TH SarabunPSK" w:hAnsi="TH SarabunPSK" w:cs="TH SarabunPSK"/>
          <w:sz w:val="32"/>
          <w:szCs w:val="32"/>
        </w:rPr>
        <w:t>2.19</w:t>
      </w:r>
      <w:r w:rsidRPr="00D950F9">
        <w:rPr>
          <w:rFonts w:ascii="TH SarabunPSK" w:hAnsi="TH SarabunPSK" w:cs="TH SarabunPSK"/>
          <w:sz w:val="32"/>
          <w:szCs w:val="32"/>
        </w:rPr>
        <w:t xml:space="preserve"> Flavonoid structure</w:t>
      </w:r>
    </w:p>
    <w:p w:rsidR="00435EAB" w:rsidRDefault="00EF7800" w:rsidP="00435EAB">
      <w:pPr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Fravonoids</w:t>
      </w:r>
      <w:proofErr w:type="spellEnd"/>
      <w:r w:rsidRPr="00D950F9"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structure</w:t>
      </w:r>
      <w:r w:rsidRPr="00E26F46">
        <w:t>.</w:t>
      </w:r>
      <w:r w:rsidRPr="00E26F46">
        <w:rPr>
          <w:rFonts w:ascii="TH SarabunPSK" w:hAnsi="TH SarabunPSK" w:cs="TH SarabunPSK"/>
          <w:sz w:val="32"/>
          <w:szCs w:val="32"/>
        </w:rPr>
        <w:t xml:space="preserve"> </w:t>
      </w:r>
      <w:r w:rsidR="00E26F46" w:rsidRPr="00D950F9">
        <w:t xml:space="preserve">. </w:t>
      </w:r>
      <w:r w:rsidR="00E26F46">
        <w:rPr>
          <w:rFonts w:ascii="TH SarabunPSK" w:hAnsi="TH SarabunPSK" w:cs="TH SarabunPSK" w:hint="cs"/>
          <w:sz w:val="32"/>
          <w:szCs w:val="32"/>
          <w:cs/>
        </w:rPr>
        <w:t>(</w:t>
      </w:r>
      <w:r w:rsidR="00E26F46">
        <w:rPr>
          <w:rFonts w:ascii="TH SarabunPSK" w:hAnsi="TH SarabunPSK" w:cs="TH SarabunPSK"/>
          <w:sz w:val="32"/>
          <w:szCs w:val="32"/>
        </w:rPr>
        <w:t>2558</w:t>
      </w:r>
      <w:r w:rsidR="00E26F46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E26F46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E26F46" w:rsidRPr="00D950F9">
        <w:rPr>
          <w:rFonts w:ascii="TH SarabunPSK" w:hAnsi="TH SarabunPSK" w:cs="TH SarabunPSK"/>
          <w:sz w:val="32"/>
          <w:szCs w:val="32"/>
        </w:rPr>
        <w:t xml:space="preserve">23 </w:t>
      </w:r>
      <w:r w:rsidR="00E26F46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E26F46" w:rsidRPr="00D950F9">
        <w:rPr>
          <w:rFonts w:ascii="TH SarabunPSK" w:hAnsi="TH SarabunPSK" w:cs="TH SarabunPSK"/>
          <w:sz w:val="32"/>
          <w:szCs w:val="32"/>
        </w:rPr>
        <w:t>2558</w:t>
      </w:r>
      <w:r w:rsidR="00E26F46" w:rsidRPr="00E26F46">
        <w:rPr>
          <w:rFonts w:ascii="TH SarabunPSK" w:hAnsi="TH SarabunPSK" w:cs="TH SarabunPSK" w:hint="cs"/>
          <w:sz w:val="32"/>
          <w:szCs w:val="32"/>
          <w:cs/>
        </w:rPr>
        <w:t>.</w:t>
      </w:r>
      <w:r w:rsidR="00E26F46" w:rsidRPr="00E26F46">
        <w:rPr>
          <w:rFonts w:ascii="TH SarabunPSK" w:hAnsi="TH SarabunPSK" w:cs="TH SarabunPSK"/>
          <w:sz w:val="32"/>
          <w:szCs w:val="32"/>
        </w:rPr>
        <w:t xml:space="preserve"> </w:t>
      </w:r>
    </w:p>
    <w:p w:rsidR="00EF7800" w:rsidRPr="00435EAB" w:rsidRDefault="00F526C1" w:rsidP="00E26F46">
      <w:pPr>
        <w:spacing w:after="240"/>
        <w:ind w:left="993" w:hanging="993"/>
        <w:jc w:val="center"/>
        <w:rPr>
          <w:rFonts w:ascii="TH SarabunPSK" w:hAnsi="TH SarabunPSK" w:cs="TH SarabunPSK"/>
          <w:sz w:val="32"/>
          <w:szCs w:val="32"/>
        </w:rPr>
      </w:pPr>
      <w:hyperlink r:id="rId89" w:history="1">
        <w:r w:rsidR="00435EAB" w:rsidRPr="00435EAB">
          <w:rPr>
            <w:rStyle w:val="a9"/>
            <w:rFonts w:ascii="TH SarabunPSK" w:hAnsi="TH SarabunPSK" w:cs="TH SarabunPSK" w:hint="cs"/>
            <w:noProof/>
            <w:color w:val="auto"/>
            <w:sz w:val="32"/>
            <w:szCs w:val="32"/>
            <w:u w:val="none"/>
            <w:cs/>
          </w:rPr>
          <w:t xml:space="preserve">จาก </w:t>
        </w:r>
        <w:r w:rsidR="00435EAB" w:rsidRPr="00435EAB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="00435EAB" w:rsidRPr="00435EAB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435EAB" w:rsidRPr="00435EAB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Fravonoids</w:t>
        </w:r>
        <w:proofErr w:type="spellEnd"/>
        <w:r w:rsidR="00435EAB" w:rsidRPr="00435EAB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structure</w:t>
        </w:r>
        <w:r w:rsidR="00435EAB" w:rsidRPr="00435EAB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 </w:t>
        </w:r>
      </w:hyperlink>
    </w:p>
    <w:p w:rsidR="00B9660D" w:rsidRPr="00D950F9" w:rsidRDefault="00B9660D" w:rsidP="00587288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10</w:t>
      </w:r>
      <w:r w:rsidR="0077645C" w:rsidRPr="00D950F9">
        <w:rPr>
          <w:rFonts w:ascii="TH SarabunPSK" w:hAnsi="TH SarabunPSK" w:cs="TH SarabunPSK"/>
          <w:sz w:val="32"/>
          <w:szCs w:val="32"/>
        </w:rPr>
        <w:t>.3</w:t>
      </w:r>
      <w:r w:rsidR="00587288" w:rsidRPr="00D950F9">
        <w:rPr>
          <w:rFonts w:ascii="TH SarabunPSK" w:hAnsi="TH SarabunPSK" w:cs="TH SarabunPSK"/>
          <w:sz w:val="32"/>
          <w:szCs w:val="32"/>
        </w:rPr>
        <w:t xml:space="preserve"> DPPH assay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>เป็นวิธีการทดสอบหาความสามารถในการต้านอนุมูลอิสระ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 w:rsidR="00587288" w:rsidRPr="00D950F9">
        <w:rPr>
          <w:rFonts w:ascii="TH SarabunPSK" w:hAnsi="TH SarabunPSK" w:cs="TH SarabunPSK"/>
          <w:sz w:val="32"/>
          <w:szCs w:val="32"/>
        </w:rPr>
        <w:t>DPPH</w:t>
      </w:r>
      <w:r w:rsidR="00587288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มีสีม่วง เมื่อเติมสารต้านอนุมูลอิสระลงไปทำให้สีม่วงนั้นเจือจางลง เนื่องมาจากสารต้านอนุมูลอิสระไปให้อิเล็กตรอนกับอนุมูลอิสระ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ซึ่งจะติดตามการเกิดปฏิกิริยาที่ค่าความยาวคลื่น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517 nm</w:t>
      </w:r>
      <w:r w:rsidR="00C05FF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05FF5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7431FD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7431FD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7431FD"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2.20</w:t>
      </w:r>
      <w:r w:rsidR="00C05FF5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672B35" w:rsidP="002F42EF">
      <w:pPr>
        <w:jc w:val="center"/>
        <w:rPr>
          <w:rFonts w:ascii="TH SarabunPSK" w:hAnsi="TH SarabunPSK" w:cs="TH SarabunPSK"/>
          <w:sz w:val="32"/>
          <w:szCs w:val="32"/>
        </w:rPr>
      </w:pPr>
      <w:r>
        <w:object w:dxaOrig="9194" w:dyaOrig="5020">
          <v:shape id="_x0000_i1056" type="#_x0000_t75" style="width:340.3pt;height:185.45pt" o:ole="">
            <v:imagedata r:id="rId90" o:title=""/>
          </v:shape>
          <o:OLEObject Type="Embed" ProgID="ChemDraw.Document.6.0" ShapeID="_x0000_i1056" DrawAspect="Content" ObjectID="_1525581510" r:id="rId91"/>
        </w:object>
      </w:r>
    </w:p>
    <w:p w:rsidR="00186251" w:rsidRPr="00D950F9" w:rsidRDefault="007431FD" w:rsidP="00746A15">
      <w:pPr>
        <w:spacing w:before="24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2.20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การเกิดปฏิกิริยาของ </w:t>
      </w:r>
      <w:r w:rsidR="00186251" w:rsidRPr="00D950F9">
        <w:rPr>
          <w:rFonts w:ascii="TH SarabunPSK" w:hAnsi="TH SarabunPSK" w:cs="TH SarabunPSK"/>
          <w:sz w:val="32"/>
          <w:szCs w:val="32"/>
        </w:rPr>
        <w:t>DPPH assay</w:t>
      </w:r>
    </w:p>
    <w:p w:rsidR="00301DFE" w:rsidRDefault="00FF0F99" w:rsidP="00301DFE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DPPH assay.</w:t>
      </w:r>
      <w:r w:rsidR="00301DFE">
        <w:rPr>
          <w:rFonts w:ascii="TH SarabunPSK" w:hAnsi="TH SarabunPSK" w:cs="TH SarabunPSK"/>
          <w:sz w:val="32"/>
          <w:szCs w:val="32"/>
        </w:rPr>
        <w:t xml:space="preserve"> </w:t>
      </w:r>
      <w:r w:rsidR="00301DFE" w:rsidRPr="00D950F9">
        <w:t xml:space="preserve">. </w:t>
      </w:r>
      <w:r w:rsidR="00301DFE">
        <w:rPr>
          <w:rFonts w:ascii="TH SarabunPSK" w:hAnsi="TH SarabunPSK" w:cs="TH SarabunPSK" w:hint="cs"/>
          <w:sz w:val="32"/>
          <w:szCs w:val="32"/>
          <w:cs/>
        </w:rPr>
        <w:t>(</w:t>
      </w:r>
      <w:r w:rsidR="00301DFE">
        <w:rPr>
          <w:rFonts w:ascii="TH SarabunPSK" w:hAnsi="TH SarabunPSK" w:cs="TH SarabunPSK"/>
          <w:sz w:val="32"/>
          <w:szCs w:val="32"/>
        </w:rPr>
        <w:t>2558</w:t>
      </w:r>
      <w:r w:rsidR="00301DFE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301DFE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301DFE">
        <w:rPr>
          <w:rFonts w:ascii="TH SarabunPSK" w:hAnsi="TH SarabunPSK" w:cs="TH SarabunPSK"/>
          <w:sz w:val="32"/>
          <w:szCs w:val="32"/>
        </w:rPr>
        <w:t>24</w:t>
      </w:r>
      <w:r w:rsidR="00301DFE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01DFE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301DFE" w:rsidRPr="00D950F9">
        <w:rPr>
          <w:rFonts w:ascii="TH SarabunPSK" w:hAnsi="TH SarabunPSK" w:cs="TH SarabunPSK"/>
          <w:sz w:val="32"/>
          <w:szCs w:val="32"/>
        </w:rPr>
        <w:t>2558</w:t>
      </w:r>
      <w:r w:rsidR="00301DFE">
        <w:rPr>
          <w:rFonts w:ascii="TH SarabunPSK" w:hAnsi="TH SarabunPSK" w:cs="TH SarabunPSK" w:hint="cs"/>
          <w:sz w:val="32"/>
          <w:szCs w:val="32"/>
          <w:cs/>
        </w:rPr>
        <w:t>.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FF0F99" w:rsidRPr="00D950F9" w:rsidRDefault="00FF0F99" w:rsidP="00301DFE">
      <w:pPr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92" w:history="1">
        <w:r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http://www.hindawi.com/journals/</w:t>
        </w:r>
      </w:hyperlink>
      <w:r w:rsidR="00E4677A">
        <w:rPr>
          <w:rFonts w:ascii="TH SarabunPSK" w:hAnsi="TH SarabunPSK" w:cs="TH SarabunPSK"/>
          <w:sz w:val="32"/>
          <w:szCs w:val="32"/>
        </w:rPr>
        <w:t>bmri/2013/251754/sch1/</w:t>
      </w:r>
      <w:r w:rsidRPr="00D950F9">
        <w:rPr>
          <w:rFonts w:ascii="TH SarabunPSK" w:hAnsi="TH SarabunPSK" w:cs="TH SarabunPSK"/>
          <w:sz w:val="32"/>
          <w:szCs w:val="32"/>
        </w:rPr>
        <w:t xml:space="preserve">. </w:t>
      </w:r>
    </w:p>
    <w:p w:rsidR="001B123E" w:rsidRDefault="00B9660D" w:rsidP="001B123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10</w:t>
      </w:r>
      <w:r w:rsidR="0077645C" w:rsidRPr="00D950F9">
        <w:rPr>
          <w:rFonts w:ascii="TH SarabunPSK" w:hAnsi="TH SarabunPSK" w:cs="TH SarabunPSK"/>
          <w:sz w:val="32"/>
          <w:szCs w:val="32"/>
        </w:rPr>
        <w:t>.4</w:t>
      </w:r>
      <w:r w:rsidR="00587288" w:rsidRPr="00D950F9">
        <w:rPr>
          <w:rFonts w:ascii="TH SarabunPSK" w:hAnsi="TH SarabunPSK" w:cs="TH SarabunPSK"/>
          <w:sz w:val="32"/>
          <w:szCs w:val="32"/>
        </w:rPr>
        <w:t xml:space="preserve"> ABTS assay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>เป็นวิธีการทดสอบหาความสามารถในการต้านอนุมูลอิสระ</w:t>
      </w:r>
      <w:r w:rsidR="0058728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 w:rsidRPr="00D950F9">
        <w:rPr>
          <w:rFonts w:ascii="TH SarabunPSK" w:hAnsi="TH SarabunPSK" w:cs="TH SarabunPSK"/>
          <w:sz w:val="32"/>
          <w:szCs w:val="32"/>
        </w:rPr>
        <w:t xml:space="preserve">ABTS radical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มีสีเขียว เมื่อเติมสารต้านอนุมูลอิสระลงไปทำให้สีเขียวนั้นจางลง เนื่องมาจากสารต้านอนุมูลอิสระไปให้อิเล็กตรอนกับอนุมูล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ซึ่งจะติดตามการเกิดปฏิกิริยาที่ความยาวคลื่น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</w:p>
    <w:p w:rsidR="00B9660D" w:rsidRPr="00D950F9" w:rsidRDefault="00186251" w:rsidP="001B123E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1B123E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1B123E"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2.21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186251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3C571A5" wp14:editId="68A579BE">
                <wp:simplePos x="0" y="0"/>
                <wp:positionH relativeFrom="column">
                  <wp:posOffset>1971939</wp:posOffset>
                </wp:positionH>
                <wp:positionV relativeFrom="paragraph">
                  <wp:posOffset>715010</wp:posOffset>
                </wp:positionV>
                <wp:extent cx="1044054" cy="320722"/>
                <wp:effectExtent l="0" t="0" r="3810" b="31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4" cy="3207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186251" w:rsidRDefault="00B03F17" w:rsidP="001862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Peroxidase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8" style="position:absolute;margin-left:155.25pt;margin-top:56.3pt;width:82.2pt;height:25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" fillcolor="white [3201]" stroked="f" strokeweight="2pt">
                <v:textbox>
                  <w:txbxContent>
                    <w:p w:rsidR="00B03F17" w:rsidRPr="00186251" w:rsidRDefault="00B03F17" w:rsidP="0018625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Peroxidase</w:t>
                      </w:r>
                    </w:p>
                  </w:txbxContent>
                </v:textbox>
              </v:rect>
            </w:pict>
          </mc:Fallback>
        </mc:AlternateContent>
      </w:r>
      <w:r w:rsidR="002F42EF" w:rsidRPr="00D950F9">
        <w:object w:dxaOrig="9888" w:dyaOrig="1695">
          <v:shape id="_x0000_i1057" type="#_x0000_t75" style="width:411.6pt;height:91.7pt" o:ole="">
            <v:imagedata r:id="rId93" o:title=""/>
          </v:shape>
          <o:OLEObject Type="Embed" ProgID="ChemDraw.Document.6.0" ShapeID="_x0000_i1057" DrawAspect="Content" ObjectID="_1525581511" r:id="rId94"/>
        </w:object>
      </w:r>
    </w:p>
    <w:p w:rsidR="00B9660D" w:rsidRPr="00D950F9" w:rsidRDefault="00582448" w:rsidP="00746A15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07507" w:rsidRPr="00D950F9">
        <w:rPr>
          <w:rFonts w:ascii="TH SarabunPSK" w:hAnsi="TH SarabunPSK" w:cs="TH SarabunPSK"/>
          <w:sz w:val="32"/>
          <w:szCs w:val="32"/>
        </w:rPr>
        <w:t>2.21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การเกิดปฏิกิริยาของ </w:t>
      </w:r>
      <w:r w:rsidR="00B9660D" w:rsidRPr="00D950F9">
        <w:rPr>
          <w:rFonts w:ascii="TH SarabunPSK" w:hAnsi="TH SarabunPSK" w:cs="TH SarabunPSK"/>
          <w:sz w:val="32"/>
          <w:szCs w:val="32"/>
        </w:rPr>
        <w:t>ABTS assay</w:t>
      </w:r>
    </w:p>
    <w:p w:rsidR="00123A69" w:rsidRDefault="00FF0F99" w:rsidP="002F4FB5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950F9">
        <w:rPr>
          <w:rFonts w:ascii="TH SarabunPSK" w:hAnsi="TH SarabunPSK" w:cs="TH SarabunPSK"/>
          <w:sz w:val="32"/>
          <w:szCs w:val="32"/>
        </w:rPr>
        <w:t xml:space="preserve">: </w:t>
      </w:r>
      <w:r w:rsidRPr="00D950F9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D950F9">
        <w:rPr>
          <w:rFonts w:ascii="TH SarabunPSK" w:hAnsi="TH SarabunPSK" w:cs="TH SarabunPSK"/>
          <w:sz w:val="32"/>
          <w:szCs w:val="32"/>
        </w:rPr>
        <w:t xml:space="preserve"> ABTS assay.</w:t>
      </w:r>
      <w:r w:rsidR="00F31996">
        <w:rPr>
          <w:rFonts w:ascii="TH SarabunPSK" w:hAnsi="TH SarabunPSK" w:cs="TH SarabunPSK"/>
          <w:sz w:val="32"/>
          <w:szCs w:val="32"/>
        </w:rPr>
        <w:t xml:space="preserve"> </w:t>
      </w:r>
      <w:r w:rsidR="00F31996" w:rsidRPr="00D950F9">
        <w:t xml:space="preserve">. </w:t>
      </w:r>
      <w:r w:rsidR="00F31996">
        <w:rPr>
          <w:rFonts w:ascii="TH SarabunPSK" w:hAnsi="TH SarabunPSK" w:cs="TH SarabunPSK" w:hint="cs"/>
          <w:sz w:val="32"/>
          <w:szCs w:val="32"/>
          <w:cs/>
        </w:rPr>
        <w:t>(</w:t>
      </w:r>
      <w:r w:rsidR="00F31996">
        <w:rPr>
          <w:rFonts w:ascii="TH SarabunPSK" w:hAnsi="TH SarabunPSK" w:cs="TH SarabunPSK"/>
          <w:sz w:val="32"/>
          <w:szCs w:val="32"/>
        </w:rPr>
        <w:t>2558</w:t>
      </w:r>
      <w:r w:rsidR="00F31996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F31996" w:rsidRPr="00D950F9">
        <w:rPr>
          <w:rFonts w:ascii="TH SarabunPSK" w:hAnsi="TH SarabunPSK" w:cs="TH SarabunPSK" w:hint="cs"/>
          <w:sz w:val="32"/>
          <w:szCs w:val="32"/>
          <w:cs/>
        </w:rPr>
        <w:t xml:space="preserve">ค้นเมื่อ </w:t>
      </w:r>
      <w:r w:rsidR="00F31996">
        <w:rPr>
          <w:rFonts w:ascii="TH SarabunPSK" w:hAnsi="TH SarabunPSK" w:cs="TH SarabunPSK"/>
          <w:sz w:val="32"/>
          <w:szCs w:val="32"/>
        </w:rPr>
        <w:t>24</w:t>
      </w:r>
      <w:r w:rsidR="00F3199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F31996" w:rsidRPr="00D950F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F31996" w:rsidRPr="00D950F9">
        <w:rPr>
          <w:rFonts w:ascii="TH SarabunPSK" w:hAnsi="TH SarabunPSK" w:cs="TH SarabunPSK"/>
          <w:sz w:val="32"/>
          <w:szCs w:val="32"/>
        </w:rPr>
        <w:t>2558</w:t>
      </w:r>
      <w:r w:rsidR="00F31996">
        <w:rPr>
          <w:rFonts w:ascii="TH SarabunPSK" w:hAnsi="TH SarabunPSK" w:cs="TH SarabunPSK" w:hint="cs"/>
          <w:sz w:val="32"/>
          <w:szCs w:val="32"/>
          <w:cs/>
        </w:rPr>
        <w:t>.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จาก</w:t>
      </w:r>
      <w:r w:rsidRPr="00D950F9">
        <w:t xml:space="preserve"> </w:t>
      </w:r>
      <w:hyperlink r:id="rId95" w:history="1">
        <w:r w:rsidRPr="00D950F9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http://www.sigmaaldrich.com/life-science/metabolomics/enzyme-explorer/analytical-enzymes/peroxidase-enzymes.html</w:t>
        </w:r>
      </w:hyperlink>
      <w:r w:rsidRPr="00D950F9">
        <w:rPr>
          <w:rFonts w:ascii="TH SarabunPSK" w:hAnsi="TH SarabunPSK" w:cs="TH SarabunPSK"/>
          <w:sz w:val="32"/>
          <w:szCs w:val="32"/>
        </w:rPr>
        <w:t>.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E3C74" w:rsidRDefault="00DE3C74" w:rsidP="002F4FB5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</w:p>
    <w:p w:rsidR="00DE3C74" w:rsidRPr="00D950F9" w:rsidRDefault="00DE3C74" w:rsidP="002F42EF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2B4389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>2.</w:t>
      </w:r>
      <w:r w:rsidR="003A22C8" w:rsidRPr="00D950F9">
        <w:rPr>
          <w:rFonts w:ascii="TH SarabunPSK" w:hAnsi="TH SarabunPSK" w:cs="TH SarabunPSK"/>
          <w:sz w:val="32"/>
          <w:szCs w:val="32"/>
        </w:rPr>
        <w:t>10</w:t>
      </w:r>
      <w:r w:rsidR="0077645C" w:rsidRPr="00D950F9">
        <w:rPr>
          <w:rFonts w:ascii="TH SarabunPSK" w:hAnsi="TH SarabunPSK" w:cs="TH SarabunPSK"/>
          <w:sz w:val="32"/>
          <w:szCs w:val="32"/>
        </w:rPr>
        <w:t>.5</w:t>
      </w:r>
      <w:r w:rsidRPr="00D950F9">
        <w:rPr>
          <w:rFonts w:ascii="TH SarabunPSK" w:hAnsi="TH SarabunPSK" w:cs="TH SarabunPSK"/>
          <w:sz w:val="32"/>
          <w:szCs w:val="32"/>
        </w:rPr>
        <w:t xml:space="preserve"> 2-Deoxyribose</w:t>
      </w:r>
      <w:r w:rsidR="0058728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87288" w:rsidRPr="00D950F9">
        <w:rPr>
          <w:rFonts w:ascii="TH SarabunPSK" w:hAnsi="TH SarabunPSK" w:cs="TH SarabunPSK" w:hint="cs"/>
          <w:sz w:val="32"/>
          <w:szCs w:val="32"/>
          <w:cs/>
        </w:rPr>
        <w:t>เป็นวิธีการทดสอบหาความสามารถในการต้านอนุมูลอิสระ</w:t>
      </w:r>
    </w:p>
    <w:p w:rsidR="00B9660D" w:rsidRPr="00D950F9" w:rsidRDefault="00587288" w:rsidP="002B4389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2-Deoxyribose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ถูกออกซิไดซ์โดย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OH radical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ที่เกิดจาก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Fenton reaction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แล้วกลายเป็น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malondialdehy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เมื่อเติม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TBA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TCA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ลงไปแล้วสารละลายจะเกิดเป็นสีชมพู (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Kubola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Siriamornpun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>, 2008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) แต่ถ้าเติมสารต้านอนุมูลอิสระลงไป จะไม่เกิด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Aldehyde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ซึ่งจะติดตามการเกิดปฏิกิริยาโดยการวัดค่าการดูดกลืนแสงที่ </w:t>
      </w:r>
      <w:r w:rsidR="00B9660D" w:rsidRPr="00D950F9">
        <w:rPr>
          <w:rFonts w:ascii="TH SarabunPSK" w:hAnsi="TH SarabunPSK" w:cs="TH SarabunPSK"/>
          <w:sz w:val="32"/>
          <w:szCs w:val="32"/>
        </w:rPr>
        <w:t>532 nm</w:t>
      </w:r>
      <w:r w:rsidR="006B22B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6B22B4" w:rsidRPr="00D950F9">
        <w:rPr>
          <w:rFonts w:ascii="TH SarabunPSK" w:hAnsi="TH SarabunPSK" w:cs="TH SarabunPSK" w:hint="cs"/>
          <w:sz w:val="32"/>
          <w:szCs w:val="32"/>
          <w:cs/>
        </w:rPr>
        <w:t>ดังสมการ</w:t>
      </w:r>
    </w:p>
    <w:p w:rsidR="00B9660D" w:rsidRPr="00A16BB1" w:rsidRDefault="00B9660D" w:rsidP="002B4389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3C4DB5" wp14:editId="377DF0DF">
                <wp:simplePos x="0" y="0"/>
                <wp:positionH relativeFrom="column">
                  <wp:posOffset>1670949</wp:posOffset>
                </wp:positionH>
                <wp:positionV relativeFrom="paragraph">
                  <wp:posOffset>143510</wp:posOffset>
                </wp:positionV>
                <wp:extent cx="809625" cy="0"/>
                <wp:effectExtent l="0" t="76200" r="28575" b="95250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131.55pt;margin-top:11.3pt;width:63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">
                <v:stroke endarrow="block"/>
              </v:shape>
            </w:pict>
          </mc:Fallback>
        </mc:AlternateContent>
      </w:r>
      <w:r w:rsidR="004A387A"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>Fe</w:t>
      </w:r>
      <w:r w:rsidRPr="00A16BB1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2+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 xml:space="preserve"> + H</w:t>
      </w:r>
      <w:r w:rsidRPr="00A16BB1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A16BB1">
        <w:rPr>
          <w:rFonts w:ascii="TH SarabunPSK" w:hAnsi="TH SarabunPSK" w:cs="TH SarabunPSK"/>
          <w:b/>
          <w:bCs/>
          <w:sz w:val="32"/>
          <w:szCs w:val="32"/>
          <w:vertAlign w:val="subscript"/>
        </w:rPr>
        <w:t>2</w:t>
      </w:r>
      <w:r w:rsidR="00204C7D" w:rsidRPr="00A16BB1">
        <w:rPr>
          <w:rFonts w:ascii="TH SarabunPSK" w:hAnsi="TH SarabunPSK" w:cs="TH SarabunPSK"/>
          <w:b/>
          <w:bCs/>
          <w:sz w:val="32"/>
          <w:szCs w:val="32"/>
        </w:rPr>
        <w:tab/>
      </w:r>
      <w:r w:rsidR="00204C7D" w:rsidRPr="00A16BB1">
        <w:rPr>
          <w:rFonts w:ascii="TH SarabunPSK" w:hAnsi="TH SarabunPSK" w:cs="TH SarabunPSK"/>
          <w:b/>
          <w:bCs/>
          <w:sz w:val="32"/>
          <w:szCs w:val="32"/>
        </w:rPr>
        <w:tab/>
      </w:r>
      <w:r w:rsidR="00204C7D" w:rsidRPr="00A16BB1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204C7D" w:rsidRPr="00A16BB1">
        <w:rPr>
          <w:rFonts w:ascii="TH SarabunPSK" w:hAnsi="TH SarabunPSK" w:cs="TH SarabunPSK"/>
          <w:b/>
          <w:bCs/>
          <w:sz w:val="32"/>
          <w:szCs w:val="32"/>
        </w:rPr>
        <w:tab/>
      </w:r>
      <w:r w:rsidR="004A387A" w:rsidRPr="00A16BB1">
        <w:rPr>
          <w:rFonts w:ascii="TH SarabunPSK" w:hAnsi="TH SarabunPSK" w:cs="TH SarabunPSK"/>
          <w:b/>
          <w:bCs/>
          <w:sz w:val="32"/>
          <w:szCs w:val="32"/>
        </w:rPr>
        <w:tab/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>Fe</w:t>
      </w:r>
      <w:r w:rsidRPr="00A16BB1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3+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 xml:space="preserve"> + OH° + OH¯  </w:t>
      </w:r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 xml:space="preserve"> : Fenton reaction</w:t>
      </w:r>
    </w:p>
    <w:p w:rsidR="003A22C8" w:rsidRPr="00A16BB1" w:rsidRDefault="00B9660D" w:rsidP="004A387A">
      <w:pPr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A16BB1">
        <w:rPr>
          <w:rFonts w:ascii="TH SarabunPSK" w:hAnsi="TH SarabunPSK" w:cs="TH SarabunPSK"/>
          <w:b/>
          <w:bCs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15C1352" wp14:editId="745E3363">
                <wp:simplePos x="0" y="0"/>
                <wp:positionH relativeFrom="column">
                  <wp:posOffset>1667139</wp:posOffset>
                </wp:positionH>
                <wp:positionV relativeFrom="paragraph">
                  <wp:posOffset>145415</wp:posOffset>
                </wp:positionV>
                <wp:extent cx="809625" cy="0"/>
                <wp:effectExtent l="0" t="76200" r="28575" b="9525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131.25pt;margin-top:11.45pt;width:63.7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">
                <v:stroke endarrow="block"/>
              </v:shape>
            </w:pict>
          </mc:Fallback>
        </mc:AlternateContent>
      </w:r>
      <w:r w:rsidR="004A387A" w:rsidRPr="00A16BB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>2-Deoxyribose</w:t>
      </w:r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proofErr w:type="gramStart"/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 xml:space="preserve">+  </w:t>
      </w:r>
      <w:r w:rsidRPr="00A16BB1">
        <w:rPr>
          <w:rFonts w:ascii="TH SarabunPSK" w:hAnsi="TH SarabunPSK" w:cs="TH SarabunPSK"/>
          <w:b/>
          <w:bCs/>
          <w:sz w:val="32"/>
          <w:szCs w:val="32"/>
        </w:rPr>
        <w:t>OH</w:t>
      </w:r>
      <w:proofErr w:type="gramEnd"/>
      <w:r w:rsidRPr="00A16BB1">
        <w:rPr>
          <w:rFonts w:ascii="TH SarabunPSK" w:hAnsi="TH SarabunPSK" w:cs="TH SarabunPSK"/>
          <w:b/>
          <w:bCs/>
          <w:sz w:val="32"/>
          <w:szCs w:val="32"/>
        </w:rPr>
        <w:t>°</w:t>
      </w:r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 xml:space="preserve">    </w:t>
      </w:r>
      <w:r w:rsidR="004A387A" w:rsidRPr="00A16BB1">
        <w:rPr>
          <w:rFonts w:ascii="TH SarabunPSK" w:hAnsi="TH SarabunPSK" w:cs="TH SarabunPSK"/>
          <w:b/>
          <w:bCs/>
          <w:iCs/>
          <w:sz w:val="32"/>
          <w:szCs w:val="32"/>
        </w:rPr>
        <w:tab/>
        <w:t xml:space="preserve">      </w:t>
      </w:r>
      <w:r w:rsidR="004A387A" w:rsidRPr="00A16BB1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r w:rsidR="004A387A" w:rsidRPr="00A16BB1">
        <w:rPr>
          <w:rFonts w:ascii="TH SarabunPSK" w:hAnsi="TH SarabunPSK" w:cs="TH SarabunPSK"/>
          <w:b/>
          <w:bCs/>
          <w:iCs/>
          <w:sz w:val="32"/>
          <w:szCs w:val="32"/>
        </w:rPr>
        <w:tab/>
      </w:r>
      <w:proofErr w:type="spellStart"/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>malondialdehyde</w:t>
      </w:r>
      <w:proofErr w:type="spellEnd"/>
      <w:r w:rsidRPr="00A16BB1">
        <w:rPr>
          <w:rFonts w:ascii="TH SarabunPSK" w:hAnsi="TH SarabunPSK" w:cs="TH SarabunPSK"/>
          <w:b/>
          <w:bCs/>
          <w:iCs/>
          <w:sz w:val="32"/>
          <w:szCs w:val="32"/>
        </w:rPr>
        <w:t xml:space="preserve"> + TB</w:t>
      </w:r>
    </w:p>
    <w:p w:rsidR="00E37C7D" w:rsidRPr="00A16BB1" w:rsidRDefault="00E37C7D" w:rsidP="004A387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173E8" w:rsidRPr="00D950F9" w:rsidRDefault="003173E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45C" w:rsidRPr="00D950F9" w:rsidRDefault="0077645C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9299B" w:rsidRPr="00D950F9" w:rsidRDefault="0079299B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9299B" w:rsidRDefault="0079299B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3A69" w:rsidRDefault="00123A69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3C74" w:rsidRDefault="00DE3C74" w:rsidP="00FF0F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9299B" w:rsidRPr="00D950F9" w:rsidRDefault="0056029A" w:rsidP="00772B2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9775D1" wp14:editId="3A8FB130">
                <wp:simplePos x="0" y="0"/>
                <wp:positionH relativeFrom="column">
                  <wp:posOffset>5120488</wp:posOffset>
                </wp:positionH>
                <wp:positionV relativeFrom="paragraph">
                  <wp:posOffset>-856031</wp:posOffset>
                </wp:positionV>
                <wp:extent cx="329184" cy="168250"/>
                <wp:effectExtent l="0" t="0" r="0" b="3810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16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7" o:spid="_x0000_s1026" style="position:absolute;margin-left:403.2pt;margin-top:-67.4pt;width:25.9pt;height:1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" fillcolor="white [3201]" stroked="f" strokeweight="2pt"/>
            </w:pict>
          </mc:Fallback>
        </mc:AlternateContent>
      </w:r>
    </w:p>
    <w:p w:rsidR="00397E1C" w:rsidRPr="00D950F9" w:rsidRDefault="00AC3BB8" w:rsidP="00397E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9683E8" wp14:editId="614F2B61">
                <wp:simplePos x="0" y="0"/>
                <wp:positionH relativeFrom="column">
                  <wp:posOffset>5083581</wp:posOffset>
                </wp:positionH>
                <wp:positionV relativeFrom="paragraph">
                  <wp:posOffset>-885622</wp:posOffset>
                </wp:positionV>
                <wp:extent cx="234087" cy="167640"/>
                <wp:effectExtent l="0" t="0" r="0" b="3810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0" o:spid="_x0000_s1026" style="position:absolute;margin-left:400.3pt;margin-top:-69.75pt;width:18.45pt;height:13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" fillcolor="white [3212]" stroked="f" strokeweight="2pt"/>
            </w:pict>
          </mc:Fallback>
        </mc:AlternateContent>
      </w:r>
      <w:r w:rsidR="00397E1C" w:rsidRPr="00D950F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97E1C" w:rsidRPr="00D950F9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397E1C" w:rsidRPr="00D950F9" w:rsidRDefault="00364182" w:rsidP="00397E1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วิธี</w:t>
      </w:r>
      <w:r w:rsidR="00397E1C" w:rsidRPr="00D950F9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397E1C" w:rsidRPr="00D950F9" w:rsidRDefault="00397E1C" w:rsidP="003173E8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อุปกรณ์และสารเคมี</w:t>
      </w:r>
    </w:p>
    <w:p w:rsidR="00397E1C" w:rsidRPr="00D950F9" w:rsidRDefault="00397E1C" w:rsidP="003173E8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3.1.2 </w:t>
      </w:r>
      <w:r w:rsidRPr="00D950F9">
        <w:rPr>
          <w:rFonts w:ascii="TH SarabunPSK" w:hAnsi="TH SarabunPSK" w:cs="TH SarabunPSK"/>
          <w:sz w:val="32"/>
          <w:szCs w:val="32"/>
          <w:cs/>
        </w:rPr>
        <w:t>อุปกรณ์</w:t>
      </w:r>
    </w:p>
    <w:p w:rsidR="00DA6E26" w:rsidRPr="00D950F9" w:rsidRDefault="00DA6E26" w:rsidP="00DA6E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Aluminum foil</w:t>
      </w:r>
    </w:p>
    <w:p w:rsidR="00397E1C" w:rsidRPr="00D950F9" w:rsidRDefault="00DA6E26" w:rsidP="00DA6E2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Balance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Beaker</w:t>
      </w:r>
    </w:p>
    <w:p w:rsidR="00DA6E26" w:rsidRPr="00D950F9" w:rsidRDefault="00DA6E26" w:rsidP="00DA6E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- Brown bottle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Dropper and rubber</w:t>
      </w:r>
    </w:p>
    <w:p w:rsidR="00DA6E26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Erlenmeyer flask</w:t>
      </w:r>
    </w:p>
    <w:p w:rsidR="00DA6E26" w:rsidRPr="00D950F9" w:rsidRDefault="00DA6E26" w:rsidP="00DA6E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950F9">
        <w:rPr>
          <w:rFonts w:ascii="TH SarabunPSK" w:hAnsi="TH SarabunPSK" w:cs="TH SarabunPSK"/>
          <w:sz w:val="32"/>
          <w:szCs w:val="32"/>
        </w:rPr>
        <w:t>Filter paper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Funnel</w:t>
      </w:r>
    </w:p>
    <w:p w:rsidR="00397E1C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Glass </w:t>
      </w:r>
      <w:r w:rsidR="009A0A25" w:rsidRPr="00D950F9">
        <w:rPr>
          <w:rFonts w:ascii="TH SarabunPSK" w:hAnsi="TH SarabunPSK" w:cs="TH SarabunPSK"/>
          <w:sz w:val="32"/>
          <w:szCs w:val="32"/>
        </w:rPr>
        <w:t>cuvette</w:t>
      </w:r>
    </w:p>
    <w:p w:rsidR="00131A41" w:rsidRPr="00D950F9" w:rsidRDefault="00131A41" w:rsidP="00131A4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knife a</w:t>
      </w:r>
      <w:r w:rsidRPr="00D950F9">
        <w:rPr>
          <w:rFonts w:ascii="TH SarabunPSK" w:hAnsi="TH SarabunPSK" w:cs="TH SarabunPSK"/>
          <w:sz w:val="32"/>
          <w:szCs w:val="32"/>
        </w:rPr>
        <w:t>nd block</w:t>
      </w:r>
    </w:p>
    <w:p w:rsidR="00131A41" w:rsidRPr="00D950F9" w:rsidRDefault="00131A41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-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mortar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and pestle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6B22B4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6B22B4" w:rsidRPr="00D950F9">
        <w:rPr>
          <w:rFonts w:ascii="TH SarabunPSK" w:hAnsi="TH SarabunPSK" w:cs="TH SarabunPSK"/>
          <w:sz w:val="32"/>
          <w:szCs w:val="32"/>
        </w:rPr>
        <w:t>pipe</w:t>
      </w:r>
      <w:r w:rsidR="00397E1C" w:rsidRPr="00D950F9">
        <w:rPr>
          <w:rFonts w:ascii="TH SarabunPSK" w:hAnsi="TH SarabunPSK" w:cs="TH SarabunPSK"/>
          <w:sz w:val="32"/>
          <w:szCs w:val="32"/>
        </w:rPr>
        <w:t>t</w:t>
      </w:r>
      <w:proofErr w:type="gramEnd"/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Separation funnel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Spatula</w:t>
      </w:r>
    </w:p>
    <w:p w:rsidR="00DA6E26" w:rsidRPr="00D950F9" w:rsidRDefault="00DA6E26" w:rsidP="00DA6E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- Spectrophotometer</w:t>
      </w:r>
    </w:p>
    <w:p w:rsidR="00D6709A" w:rsidRPr="00D950F9" w:rsidRDefault="00DA6E26" w:rsidP="00131A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131A41">
        <w:rPr>
          <w:rFonts w:ascii="TH SarabunPSK" w:hAnsi="TH SarabunPSK" w:cs="TH SarabunPSK"/>
          <w:sz w:val="32"/>
          <w:szCs w:val="32"/>
        </w:rPr>
        <w:t>- Stand and clamp</w:t>
      </w:r>
    </w:p>
    <w:p w:rsidR="00D6709A" w:rsidRPr="00D950F9" w:rsidRDefault="00D6709A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950F9">
        <w:rPr>
          <w:rFonts w:ascii="TH SarabunPSK" w:hAnsi="TH SarabunPSK" w:cs="TH SarabunPSK"/>
          <w:sz w:val="32"/>
          <w:szCs w:val="32"/>
        </w:rPr>
        <w:t>Round bottom flask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173E8" w:rsidRPr="00D950F9">
        <w:rPr>
          <w:rFonts w:ascii="TH SarabunPSK" w:hAnsi="TH SarabunPSK" w:cs="TH SarabunPSK"/>
          <w:sz w:val="32"/>
          <w:szCs w:val="32"/>
        </w:rPr>
        <w:t xml:space="preserve">- </w:t>
      </w:r>
      <w:r w:rsidRPr="00D950F9">
        <w:rPr>
          <w:rFonts w:ascii="TH SarabunPSK" w:hAnsi="TH SarabunPSK" w:cs="TH SarabunPSK"/>
          <w:sz w:val="32"/>
          <w:szCs w:val="32"/>
        </w:rPr>
        <w:t xml:space="preserve">Test </w:t>
      </w:r>
      <w:r w:rsidR="003173E8" w:rsidRPr="00D950F9">
        <w:rPr>
          <w:rFonts w:ascii="TH SarabunPSK" w:hAnsi="TH SarabunPSK" w:cs="TH SarabunPSK"/>
          <w:sz w:val="32"/>
          <w:szCs w:val="32"/>
        </w:rPr>
        <w:t>tube and ra</w:t>
      </w:r>
      <w:r w:rsidR="00397E1C" w:rsidRPr="00D950F9">
        <w:rPr>
          <w:rFonts w:ascii="TH SarabunPSK" w:hAnsi="TH SarabunPSK" w:cs="TH SarabunPSK"/>
          <w:sz w:val="32"/>
          <w:szCs w:val="32"/>
        </w:rPr>
        <w:t>ck</w:t>
      </w:r>
    </w:p>
    <w:p w:rsidR="00397E1C" w:rsidRPr="00D950F9" w:rsidRDefault="00DA6E26" w:rsidP="00DA6E2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Vial tube 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Volumetric flask</w:t>
      </w:r>
    </w:p>
    <w:p w:rsidR="00397E1C" w:rsidRPr="00D950F9" w:rsidRDefault="00DA6E26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Water bath</w:t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</w:t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</w:t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173E8" w:rsidRPr="00D950F9" w:rsidRDefault="003173E8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173E8" w:rsidRPr="00D950F9" w:rsidRDefault="003173E8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53B3" w:rsidRPr="00D950F9" w:rsidRDefault="00C253B3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6709A" w:rsidRPr="00D950F9" w:rsidRDefault="00D6709A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A0A25" w:rsidRPr="00D950F9" w:rsidRDefault="009A0A25" w:rsidP="00397E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  <w:r w:rsidRPr="00D950F9">
        <w:rPr>
          <w:rFonts w:ascii="TH SarabunPSK" w:hAnsi="TH SarabunPSK" w:cs="TH SarabunPSK"/>
          <w:b/>
          <w:bCs/>
          <w:sz w:val="36"/>
          <w:szCs w:val="36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3.1.2 Chemical and reagent</w:t>
      </w:r>
      <w:r w:rsidR="0081768F">
        <w:rPr>
          <w:rFonts w:ascii="TH SarabunPSK" w:hAnsi="TH SarabunPSK" w:cs="TH SarabunPSK"/>
          <w:sz w:val="32"/>
          <w:szCs w:val="32"/>
        </w:rPr>
        <w:t xml:space="preserve"> </w:t>
      </w:r>
      <w:r w:rsidR="0081768F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C90C12">
        <w:rPr>
          <w:rFonts w:ascii="TH SarabunPSK" w:hAnsi="TH SarabunPSK" w:cs="TH SarabunPSK"/>
          <w:sz w:val="32"/>
          <w:szCs w:val="32"/>
        </w:rPr>
        <w:t>All</w:t>
      </w:r>
      <w:r w:rsidR="0081768F">
        <w:rPr>
          <w:rFonts w:ascii="TH SarabunPSK" w:hAnsi="TH SarabunPSK" w:cs="TH SarabunPSK"/>
          <w:sz w:val="32"/>
          <w:szCs w:val="32"/>
        </w:rPr>
        <w:t xml:space="preserve"> of </w:t>
      </w:r>
      <w:r w:rsidR="0081768F" w:rsidRPr="00D950F9">
        <w:rPr>
          <w:rFonts w:ascii="TH SarabunPSK" w:hAnsi="TH SarabunPSK" w:cs="TH SarabunPSK"/>
          <w:sz w:val="32"/>
          <w:szCs w:val="32"/>
        </w:rPr>
        <w:t>AR grade</w:t>
      </w:r>
      <w:r w:rsidR="0081768F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97E1C" w:rsidRPr="00D950F9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chloride 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397E1C" w:rsidRPr="00D950F9">
        <w:rPr>
          <w:rFonts w:ascii="TH SarabunPSK" w:hAnsi="TH SarabunPSK" w:cs="TH SarabunPSK"/>
          <w:sz w:val="32"/>
          <w:szCs w:val="32"/>
        </w:rPr>
        <w:t>-ascorbic acid</w:t>
      </w:r>
    </w:p>
    <w:p w:rsidR="00397E1C" w:rsidRPr="00D950F9" w:rsidRDefault="00D24D53" w:rsidP="00397E1C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- 2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,2’</w:t>
      </w:r>
      <w:proofErr w:type="gramEnd"/>
      <w:r w:rsidR="00397E1C" w:rsidRPr="00D950F9">
        <w:rPr>
          <w:rFonts w:ascii="TH SarabunPSK" w:hAnsi="TH SarabunPSK" w:cs="TH SarabunPSK"/>
          <w:sz w:val="32"/>
          <w:szCs w:val="32"/>
        </w:rPr>
        <w:t xml:space="preserve">-azino-bis 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397E1C" w:rsidRPr="00D950F9">
        <w:rPr>
          <w:rFonts w:ascii="TH SarabunPSK" w:hAnsi="TH SarabunPSK" w:cs="TH SarabunPSK"/>
          <w:sz w:val="32"/>
          <w:szCs w:val="32"/>
        </w:rPr>
        <w:t>3-ethylbenz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="00397E1C" w:rsidRPr="00D950F9">
        <w:rPr>
          <w:rFonts w:ascii="TH SarabunPSK" w:hAnsi="TH SarabunPSK" w:cs="TH SarabunPSK"/>
          <w:sz w:val="32"/>
          <w:szCs w:val="32"/>
        </w:rPr>
        <w:t>thiazoline-6-sulphonic acid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Butylated </w:t>
      </w:r>
      <w:proofErr w:type="spellStart"/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hydroxytoluene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BHT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4169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397E1C" w:rsidRPr="00D950F9">
        <w:rPr>
          <w:rFonts w:ascii="TH SarabunPSK" w:hAnsi="TH SarabunPSK" w:cs="TH SarabunPSK"/>
          <w:sz w:val="32"/>
          <w:szCs w:val="32"/>
        </w:rPr>
        <w:t>+</w:t>
      </w:r>
      <w:r w:rsidR="00397E1C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397E1C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="00397E1C"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- 2-Deoxy-D-ribose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- 2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,2</w:t>
      </w:r>
      <w:proofErr w:type="gramEnd"/>
      <w:r w:rsidR="00397E1C" w:rsidRPr="00D950F9">
        <w:rPr>
          <w:rFonts w:ascii="TH SarabunPSK" w:hAnsi="TH SarabunPSK" w:cs="TH SarabunPSK"/>
          <w:sz w:val="32"/>
          <w:szCs w:val="32"/>
        </w:rPr>
        <w:t xml:space="preserve">-Diphenyl-1-picrydrazyl 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Distilled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 xml:space="preserve">water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DW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Double-distilled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water</w:t>
      </w:r>
      <w:r w:rsidR="00CF4D82" w:rsidRPr="00D950F9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DDW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950F9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D24D53" w:rsidRPr="00D950F9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D950F9"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Ethanol</w:t>
      </w:r>
      <w:r w:rsidR="00CF4D82" w:rsidRPr="00D950F9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F4D82" w:rsidRPr="00D950F9">
        <w:rPr>
          <w:rFonts w:ascii="TH SarabunPSK" w:hAnsi="TH SarabunPSK" w:cs="TH SarabunPSK"/>
          <w:sz w:val="32"/>
          <w:szCs w:val="32"/>
        </w:rPr>
        <w:t>EtOH</w:t>
      </w:r>
      <w:proofErr w:type="spellEnd"/>
    </w:p>
    <w:p w:rsidR="00397E1C" w:rsidRPr="00D950F9" w:rsidRDefault="00397E1C" w:rsidP="00397E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D24D53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Ethylenediaminetetraacetic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 xml:space="preserve">acid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EDTA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iCs/>
          <w:sz w:val="24"/>
          <w:szCs w:val="24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97E1C" w:rsidRPr="00D950F9">
        <w:rPr>
          <w:rFonts w:ascii="TH SarabunPSK" w:hAnsi="TH SarabunPSK" w:cs="TH SarabunPSK"/>
          <w:sz w:val="32"/>
          <w:szCs w:val="32"/>
        </w:rPr>
        <w:t>Ferous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sulfate </w:t>
      </w:r>
      <w:proofErr w:type="spellStart"/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heptahydrate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FeSO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CF4D82" w:rsidRPr="00D950F9">
        <w:rPr>
          <w:rFonts w:ascii="TH SarabunPSK" w:hAnsi="TH SarabunPSK" w:cs="TH SarabunPSK"/>
          <w:sz w:val="32"/>
          <w:szCs w:val="32"/>
        </w:rPr>
        <w:t>.7H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CF4D82" w:rsidRPr="00D950F9">
        <w:rPr>
          <w:rFonts w:ascii="TH SarabunPSK" w:hAnsi="TH SarabunPSK" w:cs="TH SarabunPSK"/>
          <w:sz w:val="32"/>
          <w:szCs w:val="32"/>
        </w:rPr>
        <w:t>O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97E1C" w:rsidRPr="00D950F9">
        <w:rPr>
          <w:rFonts w:ascii="TH SarabunPSK" w:hAnsi="TH SarabunPSK" w:cs="TH SarabunPSK"/>
          <w:sz w:val="32"/>
          <w:szCs w:val="32"/>
        </w:rPr>
        <w:t>Folin-Ciocalteu’s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phenol reagent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>- Gallic acid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97E1C" w:rsidRPr="00D950F9">
        <w:rPr>
          <w:rFonts w:ascii="TH SarabunPSK" w:hAnsi="TH SarabunPSK" w:cs="TH SarabunPSK"/>
          <w:sz w:val="32"/>
          <w:szCs w:val="32"/>
        </w:rPr>
        <w:t>Hydogen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peoxide</w:t>
      </w:r>
      <w:proofErr w:type="spellEnd"/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iCs/>
          <w:sz w:val="24"/>
          <w:szCs w:val="24"/>
        </w:rPr>
        <w:t xml:space="preserve"> </w:t>
      </w:r>
      <w:r w:rsidR="00CF4D82" w:rsidRPr="00D950F9">
        <w:rPr>
          <w:rFonts w:ascii="TH SarabunPSK" w:hAnsi="TH SarabunPSK" w:cs="TH SarabunPSK"/>
          <w:iCs/>
          <w:sz w:val="32"/>
          <w:szCs w:val="32"/>
        </w:rPr>
        <w:t>H</w:t>
      </w:r>
      <w:r w:rsidR="00CF4D82"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2</w:t>
      </w:r>
      <w:r w:rsidR="00CF4D82" w:rsidRPr="00D950F9">
        <w:rPr>
          <w:rFonts w:ascii="TH SarabunPSK" w:hAnsi="TH SarabunPSK" w:cs="TH SarabunPSK"/>
          <w:iCs/>
          <w:sz w:val="32"/>
          <w:szCs w:val="32"/>
        </w:rPr>
        <w:t>O</w:t>
      </w:r>
      <w:r w:rsidR="00CF4D82"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2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Methanol</w:t>
      </w:r>
      <w:r w:rsidR="00CF4D82" w:rsidRPr="00D950F9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F4D82" w:rsidRPr="00D950F9">
        <w:rPr>
          <w:rFonts w:ascii="TH SarabunPSK" w:hAnsi="TH SarabunPSK" w:cs="TH SarabunPSK"/>
          <w:sz w:val="32"/>
          <w:szCs w:val="32"/>
        </w:rPr>
        <w:t>MeOH</w:t>
      </w:r>
      <w:proofErr w:type="spellEnd"/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Petroleum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 xml:space="preserve">ether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PE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Potassium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 xml:space="preserve">hydroxide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KOH</w:t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iCs/>
          <w:sz w:val="24"/>
          <w:szCs w:val="24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Potassium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 xml:space="preserve">persulfate </w:t>
      </w:r>
      <w:r w:rsidR="007F6510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7F6510" w:rsidRPr="00D950F9">
        <w:rPr>
          <w:rFonts w:ascii="TH SarabunPSK" w:hAnsi="TH SarabunPSK" w:cs="TH SarabunPSK"/>
          <w:iCs/>
          <w:sz w:val="24"/>
          <w:szCs w:val="24"/>
        </w:rPr>
        <w:t xml:space="preserve"> </w:t>
      </w:r>
      <w:r w:rsidR="007F6510" w:rsidRPr="00D950F9">
        <w:rPr>
          <w:rFonts w:ascii="TH SarabunPSK" w:hAnsi="TH SarabunPSK" w:cs="TH SarabunPSK"/>
          <w:iCs/>
          <w:sz w:val="32"/>
          <w:szCs w:val="32"/>
        </w:rPr>
        <w:t>K</w:t>
      </w:r>
      <w:r w:rsidR="007F6510"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2</w:t>
      </w:r>
      <w:r w:rsidR="007F6510" w:rsidRPr="00D950F9">
        <w:rPr>
          <w:rFonts w:ascii="TH SarabunPSK" w:hAnsi="TH SarabunPSK" w:cs="TH SarabunPSK"/>
          <w:iCs/>
          <w:sz w:val="32"/>
          <w:szCs w:val="32"/>
        </w:rPr>
        <w:t>S</w:t>
      </w:r>
      <w:r w:rsidR="007F6510"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2</w:t>
      </w:r>
      <w:r w:rsidR="007F6510" w:rsidRPr="00D950F9">
        <w:rPr>
          <w:rFonts w:ascii="TH SarabunPSK" w:hAnsi="TH SarabunPSK" w:cs="TH SarabunPSK"/>
          <w:iCs/>
          <w:sz w:val="32"/>
          <w:szCs w:val="32"/>
        </w:rPr>
        <w:t>O</w:t>
      </w:r>
      <w:r w:rsidR="007F6510" w:rsidRPr="00D950F9">
        <w:rPr>
          <w:rFonts w:ascii="TH SarabunPSK" w:hAnsi="TH SarabunPSK" w:cs="TH SarabunPSK"/>
          <w:iCs/>
          <w:sz w:val="32"/>
          <w:szCs w:val="32"/>
          <w:vertAlign w:val="subscript"/>
        </w:rPr>
        <w:t>8</w:t>
      </w:r>
    </w:p>
    <w:p w:rsidR="00D24D53" w:rsidRPr="00D950F9" w:rsidRDefault="00D24D53" w:rsidP="00CF4D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CF4D82"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Sodium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ca</w:t>
      </w:r>
      <w:r w:rsidRPr="00D950F9">
        <w:rPr>
          <w:rFonts w:ascii="TH SarabunPSK" w:hAnsi="TH SarabunPSK" w:cs="TH SarabunPSK"/>
          <w:sz w:val="32"/>
          <w:szCs w:val="32"/>
        </w:rPr>
        <w:t>rbonate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Na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CF4D82" w:rsidRPr="00D950F9">
        <w:rPr>
          <w:rFonts w:ascii="TH SarabunPSK" w:hAnsi="TH SarabunPSK" w:cs="TH SarabunPSK"/>
          <w:sz w:val="32"/>
          <w:szCs w:val="32"/>
        </w:rPr>
        <w:t>CO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</w:p>
    <w:p w:rsidR="00397E1C" w:rsidRPr="00D950F9" w:rsidRDefault="00D24D53" w:rsidP="00CF4D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CF4D82"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Sodium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>nitrite</w:t>
      </w:r>
      <w:r w:rsidR="00CF4D82" w:rsidRPr="00D950F9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Na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CF4D82" w:rsidRPr="00D950F9">
        <w:rPr>
          <w:rFonts w:ascii="TH SarabunPSK" w:hAnsi="TH SarabunPSK" w:cs="TH SarabunPSK"/>
          <w:sz w:val="32"/>
          <w:szCs w:val="32"/>
        </w:rPr>
        <w:t>CO</w:t>
      </w:r>
      <w:r w:rsidR="00CF4D82"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3173E8" w:rsidRPr="00D950F9">
        <w:rPr>
          <w:rFonts w:ascii="TH SarabunPSK" w:hAnsi="TH SarabunPSK" w:cs="TH SarabunPSK"/>
          <w:sz w:val="32"/>
          <w:szCs w:val="32"/>
        </w:rPr>
        <w:tab/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97E1C" w:rsidRPr="00D950F9">
        <w:rPr>
          <w:rFonts w:ascii="TH SarabunPSK" w:hAnsi="TH SarabunPSK" w:cs="TH SarabunPSK"/>
          <w:sz w:val="32"/>
          <w:szCs w:val="32"/>
        </w:rPr>
        <w:t xml:space="preserve">- Sodium </w:t>
      </w:r>
      <w:proofErr w:type="gramStart"/>
      <w:r w:rsidR="00397E1C" w:rsidRPr="00D950F9">
        <w:rPr>
          <w:rFonts w:ascii="TH SarabunPSK" w:hAnsi="TH SarabunPSK" w:cs="TH SarabunPSK"/>
          <w:sz w:val="32"/>
          <w:szCs w:val="32"/>
        </w:rPr>
        <w:t xml:space="preserve">hydroxide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F4D82"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</w:p>
    <w:p w:rsidR="00397E1C" w:rsidRPr="00D950F9" w:rsidRDefault="00D24D53" w:rsidP="003173E8">
      <w:pPr>
        <w:tabs>
          <w:tab w:val="left" w:pos="720"/>
          <w:tab w:val="left" w:pos="1440"/>
          <w:tab w:val="left" w:pos="2160"/>
          <w:tab w:val="left" w:pos="2880"/>
          <w:tab w:val="center" w:pos="415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173E8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3173E8" w:rsidRPr="00D950F9">
        <w:rPr>
          <w:rFonts w:ascii="TH SarabunPSK" w:hAnsi="TH SarabunPSK" w:cs="TH SarabunPSK"/>
          <w:sz w:val="32"/>
          <w:szCs w:val="32"/>
        </w:rPr>
        <w:t>Tetrahydrofuran</w:t>
      </w:r>
      <w:r w:rsidR="00CF4D82" w:rsidRPr="00D950F9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THF</w:t>
      </w:r>
      <w:r w:rsidR="003173E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173E8" w:rsidRPr="00D950F9">
        <w:rPr>
          <w:rFonts w:ascii="TH SarabunPSK" w:hAnsi="TH SarabunPSK" w:cs="TH SarabunPSK"/>
          <w:sz w:val="32"/>
          <w:szCs w:val="32"/>
        </w:rPr>
        <w:tab/>
      </w:r>
    </w:p>
    <w:p w:rsidR="00397E1C" w:rsidRPr="00D950F9" w:rsidRDefault="00D24D53" w:rsidP="00D24D5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="003173E8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173E8" w:rsidRPr="00D950F9">
        <w:rPr>
          <w:rFonts w:ascii="TH SarabunPSK" w:hAnsi="TH SarabunPSK" w:cs="TH SarabunPSK"/>
          <w:sz w:val="32"/>
          <w:szCs w:val="32"/>
        </w:rPr>
        <w:t>Thicloroacetic</w:t>
      </w:r>
      <w:proofErr w:type="spellEnd"/>
      <w:r w:rsidR="003173E8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3173E8" w:rsidRPr="00D950F9">
        <w:rPr>
          <w:rFonts w:ascii="TH SarabunPSK" w:hAnsi="TH SarabunPSK" w:cs="TH SarabunPSK"/>
          <w:sz w:val="32"/>
          <w:szCs w:val="32"/>
        </w:rPr>
        <w:t xml:space="preserve">acid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TCA</w:t>
      </w:r>
    </w:p>
    <w:p w:rsidR="00397E1C" w:rsidRPr="00D950F9" w:rsidRDefault="00D24D53" w:rsidP="00A4169D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3173E8"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="003173E8" w:rsidRPr="00D950F9">
        <w:rPr>
          <w:rFonts w:ascii="TH SarabunPSK" w:hAnsi="TH SarabunPSK" w:cs="TH SarabunPSK"/>
          <w:sz w:val="32"/>
          <w:szCs w:val="32"/>
        </w:rPr>
        <w:t>Thiobarbituric</w:t>
      </w:r>
      <w:proofErr w:type="spellEnd"/>
      <w:r w:rsidR="003173E8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3173E8" w:rsidRPr="00D950F9">
        <w:rPr>
          <w:rFonts w:ascii="TH SarabunPSK" w:hAnsi="TH SarabunPSK" w:cs="TH SarabunPSK"/>
          <w:sz w:val="32"/>
          <w:szCs w:val="32"/>
        </w:rPr>
        <w:t xml:space="preserve">acid </w:t>
      </w:r>
      <w:r w:rsidR="00CF4D82" w:rsidRPr="00D950F9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4D82" w:rsidRPr="00D950F9">
        <w:rPr>
          <w:rFonts w:ascii="TH SarabunPSK" w:hAnsi="TH SarabunPSK" w:cs="TH SarabunPSK"/>
          <w:sz w:val="32"/>
          <w:szCs w:val="32"/>
        </w:rPr>
        <w:t xml:space="preserve"> TBA</w:t>
      </w:r>
    </w:p>
    <w:p w:rsidR="008A6ED0" w:rsidRPr="00D950F9" w:rsidRDefault="008A6ED0" w:rsidP="0093161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B9660D" w:rsidRPr="00D950F9" w:rsidRDefault="00B9660D" w:rsidP="00397E1C">
      <w:pPr>
        <w:jc w:val="center"/>
        <w:rPr>
          <w:rFonts w:ascii="TH SarabunPSK" w:hAnsi="TH SarabunPSK" w:cs="TH SarabunPSK"/>
          <w:iCs/>
          <w:sz w:val="32"/>
          <w:szCs w:val="32"/>
        </w:rPr>
      </w:pPr>
    </w:p>
    <w:p w:rsidR="008368EF" w:rsidRPr="00D950F9" w:rsidRDefault="008368EF" w:rsidP="00DC1877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</w:p>
    <w:p w:rsidR="008368EF" w:rsidRPr="00D950F9" w:rsidRDefault="008368EF" w:rsidP="00DC1877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</w:p>
    <w:p w:rsidR="008368EF" w:rsidRPr="00D950F9" w:rsidRDefault="008368EF" w:rsidP="00DC1877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</w:p>
    <w:p w:rsidR="008368EF" w:rsidRPr="00D950F9" w:rsidRDefault="008368EF" w:rsidP="00DC1877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</w:p>
    <w:p w:rsidR="008368EF" w:rsidRPr="00D950F9" w:rsidRDefault="008368EF" w:rsidP="00DC1877">
      <w:pPr>
        <w:ind w:left="720" w:firstLine="720"/>
        <w:rPr>
          <w:rFonts w:ascii="TH SarabunPSK" w:hAnsi="TH SarabunPSK" w:cs="TH SarabunPSK"/>
          <w:iCs/>
          <w:sz w:val="32"/>
          <w:szCs w:val="32"/>
        </w:rPr>
      </w:pPr>
    </w:p>
    <w:p w:rsidR="00397E1C" w:rsidRDefault="00397E1C" w:rsidP="00E25149">
      <w:pPr>
        <w:rPr>
          <w:rFonts w:ascii="TH SarabunPSK" w:hAnsi="TH SarabunPSK" w:cs="TH SarabunPSK"/>
          <w:iCs/>
          <w:sz w:val="32"/>
          <w:szCs w:val="32"/>
        </w:rPr>
      </w:pPr>
    </w:p>
    <w:p w:rsidR="00E25149" w:rsidRDefault="00E25149" w:rsidP="00E25149">
      <w:pPr>
        <w:rPr>
          <w:rFonts w:ascii="TH SarabunPSK" w:hAnsi="TH SarabunPSK" w:cs="TH SarabunPSK"/>
          <w:iCs/>
          <w:sz w:val="32"/>
          <w:szCs w:val="32"/>
        </w:rPr>
      </w:pPr>
    </w:p>
    <w:p w:rsidR="00131179" w:rsidRPr="00D950F9" w:rsidRDefault="00131179" w:rsidP="00E25149">
      <w:pPr>
        <w:rPr>
          <w:rFonts w:ascii="TH SarabunPSK" w:hAnsi="TH SarabunPSK" w:cs="TH SarabunPSK"/>
          <w:iCs/>
          <w:sz w:val="32"/>
          <w:szCs w:val="32"/>
        </w:rPr>
      </w:pPr>
    </w:p>
    <w:p w:rsidR="00B9660D" w:rsidRPr="00D950F9" w:rsidRDefault="00B9660D" w:rsidP="00DC187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r w:rsidR="00C51403">
        <w:rPr>
          <w:rFonts w:ascii="TH SarabunPSK" w:hAnsi="TH SarabunPSK" w:cs="TH SarabunPSK" w:hint="cs"/>
          <w:b/>
          <w:bCs/>
          <w:sz w:val="32"/>
          <w:szCs w:val="32"/>
          <w:cs/>
        </w:rPr>
        <w:t>วิ</w:t>
      </w:r>
      <w:r w:rsidR="00C51403" w:rsidRPr="00D7478E">
        <w:rPr>
          <w:rFonts w:ascii="TH SarabunPSK" w:hAnsi="TH SarabunPSK" w:cs="TH SarabunPSK" w:hint="cs"/>
          <w:sz w:val="32"/>
          <w:szCs w:val="32"/>
          <w:cs/>
        </w:rPr>
        <w:t>จัย</w:t>
      </w:r>
    </w:p>
    <w:p w:rsidR="00B9660D" w:rsidRPr="00D950F9" w:rsidRDefault="00B9660D" w:rsidP="00DC1877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3.2.1 </w:t>
      </w:r>
      <w:proofErr w:type="gramStart"/>
      <w:r w:rsidRPr="00D950F9">
        <w:rPr>
          <w:rFonts w:ascii="TH SarabunPSK" w:hAnsi="TH SarabunPSK" w:cs="TH SarabunPSK" w:hint="cs"/>
          <w:sz w:val="32"/>
          <w:szCs w:val="32"/>
          <w:cs/>
        </w:rPr>
        <w:t>การเตรียมตัวอย่างชะมวง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นำตัวอย่าง</w:t>
      </w:r>
      <w:r w:rsidR="00593CCA" w:rsidRPr="00D950F9">
        <w:rPr>
          <w:rFonts w:ascii="TH SarabunPSK" w:hAnsi="TH SarabunPSK" w:cs="TH SarabunPSK" w:hint="cs"/>
          <w:sz w:val="32"/>
          <w:szCs w:val="32"/>
          <w:cs/>
        </w:rPr>
        <w:t>ใบและเปลือกของผล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ล้างให้สะอาดแล้วหั่นให้เป็นชิ้นเล็ก</w:t>
      </w:r>
      <w:proofErr w:type="gramEnd"/>
      <w:r w:rsidR="00C253B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ๆ</w:t>
      </w:r>
      <w:r w:rsidR="00C253B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3CCA" w:rsidRPr="00D950F9">
        <w:rPr>
          <w:rFonts w:ascii="TH SarabunPSK" w:hAnsi="TH SarabunPSK" w:cs="TH SarabunPSK" w:hint="cs"/>
          <w:sz w:val="32"/>
          <w:szCs w:val="32"/>
          <w:cs/>
        </w:rPr>
        <w:t>ส่วนเยื่</w:t>
      </w:r>
      <w:r w:rsidR="00E516B5"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อหุ้มเมล็ดเราจะใช้ช้อนขูดเอาเฉพ</w:t>
      </w:r>
      <w:r w:rsidR="00593CCA" w:rsidRPr="00D950F9">
        <w:rPr>
          <w:rFonts w:ascii="TH SarabunPSK" w:hAnsi="TH SarabunPSK" w:cs="TH SarabunPSK" w:hint="cs"/>
          <w:sz w:val="32"/>
          <w:szCs w:val="32"/>
          <w:cs/>
        </w:rPr>
        <w:t xml:space="preserve">าะเนื้อเยื่อ แล้วนำไปเก็บในภาชนะปราศจากอากาศแล้วเก็บไว้ที่อุณหภูมิ </w:t>
      </w:r>
      <w:r w:rsidR="00593CCA" w:rsidRPr="00D950F9">
        <w:rPr>
          <w:rFonts w:ascii="TH SarabunPSK" w:hAnsi="TH SarabunPSK" w:cs="TH SarabunPSK"/>
          <w:sz w:val="32"/>
          <w:szCs w:val="32"/>
        </w:rPr>
        <w:t>-4 °C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3.2.2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การวิเคราะห์ปริมาณแคโรทีนอยด์รวม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3.2.2.1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การสกัดตัวอย่าง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ชั่งตัวอย่างชะมวงสดมาประมาณ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0.5 g </w:t>
      </w:r>
      <w:r w:rsidRPr="00D950F9">
        <w:rPr>
          <w:rFonts w:ascii="TH SarabunPSK" w:hAnsi="TH SarabunPSK" w:cs="TH SarabunPSK"/>
          <w:sz w:val="32"/>
          <w:szCs w:val="32"/>
          <w:cs/>
        </w:rPr>
        <w:t>นำมาใส่โกร่งบดสาร (</w:t>
      </w:r>
      <w:r w:rsidR="005319BD" w:rsidRPr="00D950F9">
        <w:rPr>
          <w:rFonts w:ascii="TH SarabunPSK" w:hAnsi="TH SarabunPSK" w:cs="TH SarabunPSK"/>
          <w:sz w:val="32"/>
          <w:szCs w:val="32"/>
        </w:rPr>
        <w:t>mortar</w:t>
      </w:r>
      <w:r w:rsidRPr="00D950F9">
        <w:rPr>
          <w:rFonts w:ascii="TH SarabunPSK" w:hAnsi="TH SarabunPSK" w:cs="TH SarabunPSK"/>
          <w:sz w:val="32"/>
          <w:szCs w:val="32"/>
        </w:rPr>
        <w:t xml:space="preserve"> and pestle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จากนั้นเติมตัวทำละลายที่ใช้ในการสกัด 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Ethanol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Pr="00D950F9">
        <w:rPr>
          <w:rFonts w:ascii="TH SarabunPSK" w:hAnsi="TH SarabunPSK" w:cs="TH SarabunPSK"/>
          <w:sz w:val="32"/>
          <w:szCs w:val="32"/>
        </w:rPr>
        <w:t xml:space="preserve">4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และเติม </w:t>
      </w:r>
      <w:r w:rsidRPr="00D950F9">
        <w:rPr>
          <w:rFonts w:ascii="TH SarabunPSK" w:hAnsi="TH SarabunPSK" w:cs="TH SarabunPSK"/>
          <w:sz w:val="32"/>
          <w:szCs w:val="32"/>
        </w:rPr>
        <w:t xml:space="preserve">BHT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ลงไปเล็กน้อย (ประมาณ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2-3 </w:t>
      </w:r>
      <w:r w:rsidRPr="00D950F9">
        <w:rPr>
          <w:rFonts w:ascii="TH SarabunPSK" w:hAnsi="TH SarabunPSK" w:cs="TH SarabunPSK"/>
          <w:sz w:val="32"/>
          <w:szCs w:val="32"/>
          <w:cs/>
        </w:rPr>
        <w:t>เกล็ด) แล้วบดตัวอย่างให้ละเอียด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แล้ว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D950F9">
        <w:rPr>
          <w:rFonts w:ascii="TH SarabunPSK" w:hAnsi="TH SarabunPSK" w:cs="TH SarabunPSK"/>
          <w:sz w:val="32"/>
          <w:szCs w:val="32"/>
          <w:cs/>
        </w:rPr>
        <w:t>สารสกัดหยาบ (</w:t>
      </w:r>
      <w:r w:rsidRPr="00D950F9">
        <w:rPr>
          <w:rFonts w:ascii="TH SarabunPSK" w:hAnsi="TH SarabunPSK" w:cs="TH SarabunPSK"/>
          <w:sz w:val="32"/>
          <w:szCs w:val="32"/>
        </w:rPr>
        <w:t>Crud</w:t>
      </w:r>
      <w:r w:rsidR="001A3DC6" w:rsidRPr="00D950F9">
        <w:rPr>
          <w:rFonts w:ascii="TH SarabunPSK" w:hAnsi="TH SarabunPSK" w:cs="TH SarabunPSK"/>
          <w:sz w:val="32"/>
          <w:szCs w:val="32"/>
        </w:rPr>
        <w:t>e</w:t>
      </w:r>
      <w:r w:rsidRPr="00D950F9">
        <w:rPr>
          <w:rFonts w:ascii="TH SarabunPSK" w:hAnsi="TH SarabunPSK" w:cs="TH SarabunPSK"/>
          <w:sz w:val="32"/>
          <w:szCs w:val="32"/>
        </w:rPr>
        <w:t xml:space="preserve"> extract</w:t>
      </w:r>
      <w:r w:rsidR="001A3DC6" w:rsidRPr="00D950F9">
        <w:rPr>
          <w:rFonts w:ascii="TH SarabunPSK" w:hAnsi="TH SarabunPSK" w:cs="TH SarabunPSK"/>
          <w:sz w:val="32"/>
          <w:szCs w:val="32"/>
          <w:cs/>
        </w:rPr>
        <w:t>) จากโกร่งมาใส่</w:t>
      </w:r>
      <w:r w:rsidR="00D7478E">
        <w:rPr>
          <w:rFonts w:ascii="TH SarabunPSK" w:hAnsi="TH SarabunPSK" w:cs="TH SarabunPSK" w:hint="cs"/>
          <w:sz w:val="32"/>
          <w:szCs w:val="32"/>
          <w:cs/>
        </w:rPr>
        <w:t>หลอดทด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 xml:space="preserve">ลอง ขนาด </w:t>
      </w:r>
      <w:r w:rsidR="001A3DC6" w:rsidRPr="00D950F9">
        <w:rPr>
          <w:rFonts w:ascii="TH SarabunPSK" w:hAnsi="TH SarabunPSK" w:cs="TH SarabunPSK"/>
          <w:sz w:val="32"/>
          <w:szCs w:val="32"/>
        </w:rPr>
        <w:t>10</w:t>
      </w:r>
      <w:r w:rsidR="002F1716">
        <w:rPr>
          <w:rFonts w:ascii="TH SarabunPSK" w:hAnsi="TH SarabunPSK" w:cs="TH SarabunPSK"/>
          <w:sz w:val="32"/>
          <w:szCs w:val="32"/>
        </w:rPr>
        <w:t xml:space="preserve"> </w:t>
      </w:r>
      <w:r w:rsidR="001A3DC6" w:rsidRPr="00D950F9">
        <w:rPr>
          <w:rFonts w:ascii="TH SarabunPSK" w:hAnsi="TH SarabunPSK" w:cs="TH SarabunPSK"/>
          <w:sz w:val="32"/>
          <w:szCs w:val="32"/>
        </w:rPr>
        <w:t>ml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และเติม </w:t>
      </w:r>
      <w:r w:rsidRPr="00D950F9">
        <w:rPr>
          <w:rFonts w:ascii="TH SarabunPSK" w:hAnsi="TH SarabunPSK" w:cs="TH SarabunPSK"/>
          <w:sz w:val="32"/>
          <w:szCs w:val="32"/>
        </w:rPr>
        <w:t>Tetrahydrofuran</w:t>
      </w:r>
      <w:r w:rsidR="005319BD" w:rsidRPr="00D950F9">
        <w:rPr>
          <w:rFonts w:ascii="TH SarabunPSK" w:hAnsi="TH SarabunPSK" w:cs="TH SarabunPSK"/>
          <w:sz w:val="32"/>
          <w:szCs w:val="32"/>
        </w:rPr>
        <w:t xml:space="preserve"> 4 ml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1A3DC6" w:rsidRPr="00D950F9">
        <w:rPr>
          <w:rFonts w:ascii="TH SarabunPSK" w:hAnsi="TH SarabunPSK" w:cs="TH SarabunPSK"/>
          <w:sz w:val="32"/>
          <w:szCs w:val="32"/>
          <w:cs/>
        </w:rPr>
        <w:t>ผสมสารละลายโดยการ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เขย่า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เติม </w:t>
      </w:r>
      <w:r w:rsidRPr="00D950F9">
        <w:rPr>
          <w:rFonts w:ascii="TH SarabunPSK" w:hAnsi="TH SarabunPSK" w:cs="TH SarabunPSK"/>
          <w:sz w:val="32"/>
          <w:szCs w:val="32"/>
        </w:rPr>
        <w:t xml:space="preserve">Petroleum ether </w:t>
      </w:r>
      <w:r w:rsidR="001A3DC6"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แล้ว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เขย่า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(แคโรทีนอยด์จะละลายอยู่ในส่วนของ </w:t>
      </w:r>
      <w:r w:rsidRPr="00D950F9">
        <w:rPr>
          <w:rFonts w:ascii="TH SarabunPSK" w:hAnsi="TH SarabunPSK" w:cs="TH SarabunPSK"/>
          <w:sz w:val="32"/>
          <w:szCs w:val="32"/>
        </w:rPr>
        <w:t>Petroleum ether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จากนั้นก็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เติมน้ำกลั่น </w:t>
      </w:r>
      <w:r w:rsidRPr="00D950F9">
        <w:rPr>
          <w:rFonts w:ascii="TH SarabunPSK" w:hAnsi="TH SarabunPSK" w:cs="TH SarabunPSK"/>
          <w:sz w:val="32"/>
          <w:szCs w:val="32"/>
        </w:rPr>
        <w:t xml:space="preserve">2 ml 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เขย่าและตั้งทิ้งไว้จนเกิดการแยกชั้น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เก็บส่วนที่ใสของชั้น </w:t>
      </w:r>
      <w:r w:rsidR="001A3DC6" w:rsidRPr="00D950F9">
        <w:rPr>
          <w:rFonts w:ascii="TH SarabunPSK" w:hAnsi="TH SarabunPSK" w:cs="TH SarabunPSK"/>
          <w:sz w:val="32"/>
          <w:szCs w:val="32"/>
        </w:rPr>
        <w:t>Petroleum ether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ไปปรับปริมาตรเป็น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>10 ml</w:t>
      </w:r>
      <w:r w:rsidR="001A3DC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1A3DC6" w:rsidRPr="00D950F9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1A3DC6" w:rsidRPr="00D950F9">
        <w:rPr>
          <w:rFonts w:ascii="TH SarabunPSK" w:hAnsi="TH SarabunPSK" w:cs="TH SarabunPSK"/>
          <w:sz w:val="32"/>
          <w:szCs w:val="32"/>
        </w:rPr>
        <w:t xml:space="preserve"> Petroleum ether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แล้วเก็บใส่ขวดสีชาเพื่อรอวิเคราะห์ต่อไป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3.2.2.2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นำสารสกัดที่ได้ไปวัดค่าการดูดกลืนแสงที่ความยาวคลื่น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450 nm </w:t>
      </w:r>
      <w:r w:rsidRPr="00D950F9">
        <w:rPr>
          <w:rFonts w:ascii="TH SarabunPSK" w:hAnsi="TH SarabunPSK" w:cs="TH SarabunPSK"/>
          <w:sz w:val="32"/>
          <w:szCs w:val="32"/>
          <w:cs/>
        </w:rPr>
        <w:t>โดยใช้</w:t>
      </w:r>
      <w:r w:rsidR="002510CC" w:rsidRPr="00D950F9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2510CC"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0CC" w:rsidRPr="00D950F9">
        <w:rPr>
          <w:rFonts w:ascii="TH SarabunPSK" w:hAnsi="TH SarabunPSK" w:cs="TH SarabunPSK"/>
          <w:sz w:val="32"/>
          <w:szCs w:val="32"/>
        </w:rPr>
        <w:t xml:space="preserve">Spectrophotometer </w:t>
      </w:r>
      <w:r w:rsidR="002510CC" w:rsidRPr="00D950F9">
        <w:rPr>
          <w:rFonts w:ascii="TH SarabunPSK" w:hAnsi="TH SarabunPSK" w:cs="TH SarabunPSK" w:hint="cs"/>
          <w:sz w:val="32"/>
          <w:szCs w:val="32"/>
          <w:cs/>
        </w:rPr>
        <w:t>และใช้</w:t>
      </w:r>
      <w:r w:rsidR="002510CC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petrolume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ether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Blank </w:t>
      </w:r>
      <w:r w:rsidRPr="00D950F9">
        <w:rPr>
          <w:rFonts w:ascii="TH SarabunPSK" w:hAnsi="TH SarabunPSK" w:cs="TH SarabunPSK"/>
          <w:sz w:val="32"/>
          <w:szCs w:val="32"/>
          <w:cs/>
        </w:rPr>
        <w:t>จากนั้นก็คำนวณหาปริมาณแคโรทีนอยด์ตามสมการ</w:t>
      </w:r>
    </w:p>
    <w:p w:rsidR="00B9660D" w:rsidRPr="00D950F9" w:rsidRDefault="00B9660D" w:rsidP="002510CC">
      <w:pPr>
        <w:pStyle w:val="a7"/>
        <w:spacing w:before="240" w:after="24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450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=  ECL</w:t>
      </w:r>
      <w:proofErr w:type="gramEnd"/>
    </w:p>
    <w:p w:rsidR="00B9660D" w:rsidRPr="00D950F9" w:rsidRDefault="00B9660D" w:rsidP="00DC1877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D950F9">
        <w:rPr>
          <w:rFonts w:ascii="TH SarabunPSK" w:hAnsi="TH SarabunPSK" w:cs="TH SarabunPSK"/>
          <w:sz w:val="32"/>
          <w:szCs w:val="32"/>
        </w:rPr>
        <w:t xml:space="preserve">3.2.3 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การวิเคราะห์หาปริมาณฟีนอลิกรวม</w:t>
      </w:r>
      <w:proofErr w:type="gramEnd"/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3.2.3.1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การสกัดตัวอย่าง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ชั่งตัวอย่างชะมวงสดมาประมาณ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5 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และเติม </w:t>
      </w:r>
      <w:r w:rsidR="00131179" w:rsidRPr="00D950F9">
        <w:rPr>
          <w:rFonts w:ascii="TH SarabunPSK" w:hAnsi="TH SarabunPSK" w:cs="TH SarabunPSK"/>
          <w:sz w:val="32"/>
          <w:szCs w:val="32"/>
        </w:rPr>
        <w:t>7 ml</w:t>
      </w:r>
      <w:r w:rsidR="00EA13FB">
        <w:rPr>
          <w:rFonts w:ascii="TH SarabunPSK" w:hAnsi="TH SarabunPSK" w:cs="TH SarabunPSK"/>
          <w:sz w:val="32"/>
          <w:szCs w:val="32"/>
        </w:rPr>
        <w:t xml:space="preserve"> </w:t>
      </w:r>
      <w:r w:rsidR="00EA13FB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31179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2510CC" w:rsidRPr="00D950F9">
        <w:rPr>
          <w:rFonts w:ascii="TH SarabunPSK" w:hAnsi="TH SarabunPSK" w:cs="TH SarabunPSK"/>
          <w:sz w:val="32"/>
          <w:szCs w:val="32"/>
        </w:rPr>
        <w:t>50% ethanol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0CC" w:rsidRPr="00D950F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2510CC" w:rsidRPr="00D950F9">
        <w:rPr>
          <w:rFonts w:ascii="TH SarabunPSK" w:hAnsi="TH SarabunPSK" w:cs="TH SarabunPSK"/>
          <w:sz w:val="32"/>
          <w:szCs w:val="32"/>
          <w:cs/>
        </w:rPr>
        <w:t>บดให้ละเอียดใน</w:t>
      </w:r>
      <w:r w:rsidRPr="00D950F9">
        <w:rPr>
          <w:rFonts w:ascii="TH SarabunPSK" w:hAnsi="TH SarabunPSK" w:cs="TH SarabunPSK"/>
          <w:sz w:val="32"/>
          <w:szCs w:val="32"/>
          <w:cs/>
        </w:rPr>
        <w:t>โกร่งบด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2510CC" w:rsidRPr="00D950F9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2510CC" w:rsidRPr="00D950F9">
        <w:rPr>
          <w:rFonts w:ascii="TH SarabunPSK" w:hAnsi="TH SarabunPSK" w:cs="TH SarabunPSK" w:hint="cs"/>
          <w:sz w:val="32"/>
          <w:szCs w:val="32"/>
          <w:cs/>
        </w:rPr>
        <w:t>นำ</w:t>
      </w:r>
      <w:r w:rsidR="002510CC" w:rsidRPr="00D950F9">
        <w:rPr>
          <w:rFonts w:ascii="TH SarabunPSK" w:hAnsi="TH SarabunPSK" w:cs="TH SarabunPSK"/>
          <w:sz w:val="32"/>
          <w:szCs w:val="32"/>
          <w:cs/>
        </w:rPr>
        <w:t>มาใส่</w:t>
      </w:r>
      <w:r w:rsidR="002510CC" w:rsidRPr="00D950F9">
        <w:rPr>
          <w:rFonts w:ascii="TH SarabunPSK" w:hAnsi="TH SarabunPSK" w:cs="TH SarabunPSK" w:hint="cs"/>
          <w:sz w:val="32"/>
          <w:szCs w:val="32"/>
          <w:cs/>
        </w:rPr>
        <w:t xml:space="preserve">หลอดทดลอง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แล้วแช่ทิ้งไว้ประมาณ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กรองด้วยสำลี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นำสารสกัดที่ได้มาปรับปริมาตรเป็น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50% ethanol  </w:t>
      </w:r>
      <w:r w:rsidRPr="00D950F9">
        <w:rPr>
          <w:rFonts w:ascii="TH SarabunPSK" w:hAnsi="TH SarabunPSK" w:cs="TH SarabunPSK"/>
          <w:sz w:val="32"/>
          <w:szCs w:val="32"/>
          <w:cs/>
        </w:rPr>
        <w:t>และเก็บใส่ขวดสีชาเพื่อรอนำไปวิเคราะห์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3.2.3.2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ผสมสารสกัดตัวอย่าง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0.1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กับ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Folin-Ciocalteu’s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 reagent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(ที่เจือจางจาก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stock solution </w:t>
      </w:r>
      <w:r w:rsidRPr="00D950F9">
        <w:rPr>
          <w:rFonts w:ascii="TH SarabunPSK" w:hAnsi="TH SarabunPSK" w:cs="TH SarabunPSK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</w:rPr>
        <w:t xml:space="preserve">10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เท่าด้วย </w:t>
      </w:r>
      <w:r w:rsidRPr="00D950F9">
        <w:rPr>
          <w:rFonts w:ascii="TH SarabunPSK" w:hAnsi="TH SarabunPSK" w:cs="TH SarabunPSK"/>
          <w:sz w:val="32"/>
          <w:szCs w:val="32"/>
        </w:rPr>
        <w:t>Double-distilled water</w:t>
      </w:r>
      <w:r w:rsidR="00757EF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57EFA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757EFA" w:rsidRPr="00D950F9">
        <w:rPr>
          <w:rFonts w:ascii="TH SarabunPSK" w:hAnsi="TH SarabunPSK" w:cs="TH SarabunPSK"/>
          <w:sz w:val="32"/>
          <w:szCs w:val="32"/>
        </w:rPr>
        <w:t>DDW</w:t>
      </w:r>
      <w:r w:rsidR="00757EFA" w:rsidRPr="00D950F9">
        <w:rPr>
          <w:rFonts w:ascii="TH SarabunPSK" w:hAnsi="TH SarabunPSK" w:cs="TH SarabunPSK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ปริมาตร </w:t>
      </w:r>
      <w:r w:rsidRPr="00D950F9">
        <w:rPr>
          <w:rFonts w:ascii="TH SarabunPSK" w:hAnsi="TH SarabunPSK" w:cs="TH SarabunPSK"/>
          <w:sz w:val="32"/>
          <w:szCs w:val="32"/>
        </w:rPr>
        <w:t xml:space="preserve">0.75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เขย่าแล้วตั้งทิ้งไว้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เติม </w:t>
      </w:r>
      <w:r w:rsidRPr="00D950F9">
        <w:rPr>
          <w:rFonts w:ascii="TH SarabunPSK" w:hAnsi="TH SarabunPSK" w:cs="TH SarabunPSK"/>
          <w:sz w:val="32"/>
          <w:szCs w:val="32"/>
        </w:rPr>
        <w:t>35% 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7EF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Pr="00D950F9">
        <w:rPr>
          <w:rFonts w:ascii="TH SarabunPSK" w:hAnsi="TH SarabunPSK" w:cs="TH SarabunPSK"/>
          <w:sz w:val="32"/>
          <w:szCs w:val="32"/>
        </w:rPr>
        <w:t xml:space="preserve">0.75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เขย่าให้สารผสมกัน 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="00C253B3" w:rsidRPr="00D950F9">
        <w:rPr>
          <w:rFonts w:ascii="TH SarabunPSK" w:hAnsi="TH SarabunPSK" w:cs="TH SarabunPSK"/>
          <w:sz w:val="32"/>
          <w:szCs w:val="32"/>
          <w:cs/>
        </w:rPr>
        <w:t>ด้วย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>น้ำกลั่น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จากนั้นตั้งไว้ที่มืดนาน </w:t>
      </w:r>
      <w:r w:rsidRPr="00D950F9">
        <w:rPr>
          <w:rFonts w:ascii="TH SarabunPSK" w:hAnsi="TH SarabunPSK" w:cs="TH SarabunPSK"/>
          <w:sz w:val="32"/>
          <w:szCs w:val="32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 ที่อุณหภูมิห้อง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และนำไป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วัดค่าการดูดกลืนแสงที่ความยาวเคลื่อน </w:t>
      </w:r>
      <w:r w:rsidRPr="00D950F9">
        <w:rPr>
          <w:rFonts w:ascii="TH SarabunPSK" w:hAnsi="TH SarabunPSK" w:cs="TH SarabunPSK"/>
          <w:sz w:val="32"/>
          <w:szCs w:val="32"/>
        </w:rPr>
        <w:t xml:space="preserve">765 nm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(โดยมี </w:t>
      </w:r>
      <w:r w:rsidR="00131179">
        <w:rPr>
          <w:rFonts w:ascii="TH SarabunPSK" w:hAnsi="TH SarabunPSK" w:cs="TH SarabunPSK"/>
          <w:sz w:val="32"/>
          <w:szCs w:val="32"/>
        </w:rPr>
        <w:t xml:space="preserve">Blank : 0.1 ml 50% ethanol 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131179">
        <w:rPr>
          <w:rFonts w:ascii="TH SarabunPSK" w:hAnsi="TH SarabunPSK" w:cs="TH SarabunPSK"/>
          <w:sz w:val="32"/>
          <w:szCs w:val="32"/>
        </w:rPr>
        <w:t>0.75 ml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</w:t>
      </w:r>
      <w:r w:rsidR="00131179">
        <w:rPr>
          <w:rFonts w:ascii="TH SarabunPSK" w:hAnsi="TH SarabunPSK" w:cs="TH SarabunPSK"/>
          <w:sz w:val="32"/>
          <w:szCs w:val="32"/>
        </w:rPr>
        <w:t>olin-Ciocalteu’s</w:t>
      </w:r>
      <w:proofErr w:type="spellEnd"/>
      <w:r w:rsidR="00131179">
        <w:rPr>
          <w:rFonts w:ascii="TH SarabunPSK" w:hAnsi="TH SarabunPSK" w:cs="TH SarabunPSK"/>
          <w:sz w:val="32"/>
          <w:szCs w:val="32"/>
        </w:rPr>
        <w:t xml:space="preserve"> phenol reagent 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0.75 ml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35% 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757EFA" w:rsidRPr="00D950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</w:rPr>
        <w:t xml:space="preserve"> DDW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F32D78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 xml:space="preserve"> 3.2.3.3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สร้างกราฟมาตรฐานของ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ทำได้โดย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ปิเปต </w:t>
      </w:r>
      <w:proofErr w:type="spellStart"/>
      <w:proofErr w:type="gramStart"/>
      <w:r w:rsidRPr="00D950F9">
        <w:rPr>
          <w:rFonts w:ascii="TH SarabunPSK" w:hAnsi="TH SarabunPSK" w:cs="TH SarabunPSK"/>
          <w:sz w:val="32"/>
          <w:szCs w:val="32"/>
        </w:rPr>
        <w:t>gallic</w:t>
      </w:r>
      <w:proofErr w:type="spellEnd"/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 acid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D950F9">
        <w:rPr>
          <w:rFonts w:ascii="TH SarabunPSK" w:hAnsi="TH SarabunPSK" w:cs="TH SarabunPSK"/>
          <w:sz w:val="32"/>
          <w:szCs w:val="32"/>
        </w:rPr>
        <w:t>1000 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ml stock solution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="00757EFA" w:rsidRPr="00D950F9">
        <w:rPr>
          <w:rFonts w:ascii="TH SarabunPSK" w:hAnsi="TH SarabunPSK" w:cs="TH SarabunPSK"/>
          <w:sz w:val="32"/>
          <w:szCs w:val="32"/>
        </w:rPr>
        <w:t xml:space="preserve">0.05 0.25 0.5 1.0 </w:t>
      </w:r>
      <w:r w:rsidRPr="00D950F9">
        <w:rPr>
          <w:rFonts w:ascii="TH SarabunPSK" w:hAnsi="TH SarabunPSK" w:cs="TH SarabunPSK"/>
          <w:sz w:val="32"/>
          <w:szCs w:val="32"/>
        </w:rPr>
        <w:t xml:space="preserve">1.5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2.5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ตามลำดับและปรับปริมาตรเป็น </w:t>
      </w:r>
    </w:p>
    <w:p w:rsidR="00B9660D" w:rsidRPr="00D950F9" w:rsidRDefault="00B9660D" w:rsidP="00F32D7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ด้วยน้ำกลั่นแล้วเก็บไว้ในขวดสีชา ซึ่งจะได้ความเข้มข้นเป็น 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10 50 100 200 300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</w:rPr>
        <w:t>500 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ตามลำดับ แล้วทำการวิเคราะห์เช่นเดียวกับสารสกัดชะมวง คือ ใช้สารละลาย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แทนสารสกัดตัวอย่าง จากนั้นนำค่าการดูดกลืนแสงที่ได้มาสร้างกราฟมาตรฐานของ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โดยใช้แกน </w:t>
      </w:r>
      <w:r w:rsidR="00C253B3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เป็นค่าความเข้มข้นของ </w:t>
      </w:r>
      <w:r w:rsidRPr="00D950F9">
        <w:rPr>
          <w:rFonts w:ascii="TH SarabunPSK" w:hAnsi="TH SarabunPSK" w:cs="TH SarabunPSK"/>
          <w:sz w:val="32"/>
          <w:szCs w:val="32"/>
        </w:rPr>
        <w:t>Gallic acid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และแกน </w:t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เป็นค่าการดูดกลืนแสง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3.2.4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การวิเคราะห์ฟลาโวนอยด์รวม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3.2.4.1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การสกัดตัวอย่าง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ชั่งตัวอย่างชะมวงสดมาประมาณ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5 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และเติม </w:t>
      </w:r>
      <w:r w:rsidR="00FE03A0" w:rsidRPr="00D950F9">
        <w:rPr>
          <w:rFonts w:ascii="TH SarabunPSK" w:hAnsi="TH SarabunPSK" w:cs="TH SarabunPSK"/>
          <w:sz w:val="32"/>
          <w:szCs w:val="32"/>
        </w:rPr>
        <w:t xml:space="preserve">7 ml </w:t>
      </w:r>
      <w:r w:rsidR="00451FD1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E87D0D" w:rsidRPr="00D950F9">
        <w:rPr>
          <w:rFonts w:ascii="TH SarabunPSK" w:hAnsi="TH SarabunPSK" w:cs="TH SarabunPSK"/>
          <w:sz w:val="32"/>
          <w:szCs w:val="32"/>
        </w:rPr>
        <w:t xml:space="preserve">50% </w:t>
      </w:r>
      <w:r w:rsidRPr="00D950F9">
        <w:rPr>
          <w:rFonts w:ascii="TH SarabunPSK" w:hAnsi="TH SarabunPSK" w:cs="TH SarabunPSK"/>
          <w:sz w:val="32"/>
          <w:szCs w:val="32"/>
        </w:rPr>
        <w:t xml:space="preserve">ethanol </w:t>
      </w:r>
      <w:r w:rsidRPr="00D950F9">
        <w:rPr>
          <w:rFonts w:ascii="TH SarabunPSK" w:hAnsi="TH SarabunPSK" w:cs="TH SarabunPSK"/>
          <w:sz w:val="32"/>
          <w:szCs w:val="32"/>
          <w:cs/>
        </w:rPr>
        <w:t>โดยบดให้ละเอียดใน โกร่งบด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E87D0D" w:rsidRPr="00D950F9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>นำ</w:t>
      </w:r>
      <w:r w:rsidR="00E87D0D" w:rsidRPr="00D950F9">
        <w:rPr>
          <w:rFonts w:ascii="TH SarabunPSK" w:hAnsi="TH SarabunPSK" w:cs="TH SarabunPSK"/>
          <w:sz w:val="32"/>
          <w:szCs w:val="32"/>
          <w:cs/>
        </w:rPr>
        <w:t>มาใส่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 xml:space="preserve">หลอดทดลอง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แล้วแช่ทิ้งไว้ประมาณ </w:t>
      </w:r>
      <w:r w:rsidRPr="00D950F9">
        <w:rPr>
          <w:rFonts w:ascii="TH SarabunPSK" w:hAnsi="TH SarabunPSK" w:cs="TH SarabunPSK"/>
          <w:sz w:val="32"/>
          <w:szCs w:val="32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กรองด้วยสำลี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นำสารสกัดที่ได้มาปรับปริมาตรเป็น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50% ethanol  </w:t>
      </w:r>
      <w:r w:rsidRPr="00D950F9">
        <w:rPr>
          <w:rFonts w:ascii="TH SarabunPSK" w:hAnsi="TH SarabunPSK" w:cs="TH SarabunPSK"/>
          <w:sz w:val="32"/>
          <w:szCs w:val="32"/>
          <w:cs/>
        </w:rPr>
        <w:t>และเก็บใส่ขวดสีชาเพื่อรอนำไปวิเคราะห์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3.2.4.2 </w:t>
      </w:r>
      <w:r w:rsidRPr="00D950F9">
        <w:rPr>
          <w:rFonts w:ascii="TH SarabunPSK" w:hAnsi="TH SarabunPSK" w:cs="TH SarabunPSK"/>
          <w:sz w:val="32"/>
          <w:szCs w:val="32"/>
          <w:cs/>
        </w:rPr>
        <w:t>การวิเคราะห์</w:t>
      </w:r>
    </w:p>
    <w:p w:rsidR="00B9660D" w:rsidRPr="00D950F9" w:rsidRDefault="00B9660D" w:rsidP="00EA13FB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>ปิ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เปตน้ำกลั่น </w:t>
      </w:r>
      <w:r w:rsidRPr="00D950F9">
        <w:rPr>
          <w:rFonts w:ascii="TH SarabunPSK" w:hAnsi="TH SarabunPSK" w:cs="TH SarabunPSK"/>
          <w:sz w:val="32"/>
          <w:szCs w:val="32"/>
        </w:rPr>
        <w:t xml:space="preserve">4 ml </w:t>
      </w:r>
      <w:r w:rsidRPr="00D950F9">
        <w:rPr>
          <w:rFonts w:ascii="TH SarabunPSK" w:hAnsi="TH SarabunPSK" w:cs="TH SarabunPSK"/>
          <w:sz w:val="32"/>
          <w:szCs w:val="32"/>
          <w:cs/>
        </w:rPr>
        <w:t>ใส่ใน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>ขวดปรับปริมาตร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และเติมสารสกัดชะมวง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="00D7058C" w:rsidRPr="00D950F9">
        <w:rPr>
          <w:rFonts w:ascii="TH SarabunPSK" w:hAnsi="TH SarabunPSK" w:cs="TH SarabunPSK"/>
          <w:sz w:val="32"/>
          <w:szCs w:val="32"/>
        </w:rPr>
        <w:t>0.3 ml</w:t>
      </w:r>
      <w:r w:rsidR="00D7058C">
        <w:rPr>
          <w:rFonts w:ascii="TH SarabunPSK" w:hAnsi="TH SarabunPSK" w:cs="TH SarabunPSK"/>
          <w:sz w:val="32"/>
          <w:szCs w:val="32"/>
        </w:rPr>
        <w:t xml:space="preserve"> </w:t>
      </w:r>
      <w:r w:rsidR="00D7058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D7058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5% NaNO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>เขย่า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และตั้งทิ้งไว้ </w:t>
      </w:r>
      <w:r w:rsidRPr="00D950F9">
        <w:rPr>
          <w:rFonts w:ascii="TH SarabunPSK" w:hAnsi="TH SarabunPSK" w:cs="TH SarabunPSK"/>
          <w:sz w:val="32"/>
          <w:szCs w:val="32"/>
        </w:rPr>
        <w:t xml:space="preserve">5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เติม </w:t>
      </w:r>
      <w:r w:rsidR="00D7058C" w:rsidRPr="00D950F9">
        <w:rPr>
          <w:rFonts w:ascii="TH SarabunPSK" w:hAnsi="TH SarabunPSK" w:cs="TH SarabunPSK"/>
          <w:sz w:val="32"/>
          <w:szCs w:val="32"/>
        </w:rPr>
        <w:t xml:space="preserve">0.3 ml </w:t>
      </w:r>
      <w:r w:rsidR="00D7058C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E87D0D" w:rsidRPr="00D950F9">
        <w:rPr>
          <w:rFonts w:ascii="TH SarabunPSK" w:hAnsi="TH SarabunPSK" w:cs="TH SarabunPSK"/>
          <w:sz w:val="32"/>
          <w:szCs w:val="32"/>
        </w:rPr>
        <w:t>10% AlC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E87D0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และตั้งทิ้งไว้อีก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นาที จึงเติม </w:t>
      </w:r>
      <w:r w:rsidRPr="00D950F9">
        <w:rPr>
          <w:rFonts w:ascii="TH SarabunPSK" w:hAnsi="TH SarabunPSK" w:cs="TH SarabunPSK"/>
          <w:sz w:val="32"/>
          <w:szCs w:val="32"/>
        </w:rPr>
        <w:t xml:space="preserve">2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1 M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>ด้วยน้ำกลั่น</w:t>
      </w:r>
      <w:r w:rsidR="00D7478E">
        <w:rPr>
          <w:rFonts w:ascii="TH SarabunPSK" w:hAnsi="TH SarabunPSK" w:cs="TH SarabunPSK" w:hint="cs"/>
          <w:sz w:val="32"/>
          <w:szCs w:val="32"/>
          <w:cs/>
        </w:rPr>
        <w:t>สองครั้ง</w:t>
      </w:r>
      <w:r w:rsidRPr="00D950F9">
        <w:rPr>
          <w:rFonts w:ascii="TH SarabunPSK" w:hAnsi="TH SarabunPSK" w:cs="TH SarabunPSK"/>
          <w:sz w:val="32"/>
          <w:szCs w:val="32"/>
          <w:cs/>
        </w:rPr>
        <w:t>จากนั้นเขย่าให้สารละลายผสมกัน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และนำไป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510 nm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ในการวัดค่าการดูดกลืนแสงต้องวัดภายใน </w:t>
      </w:r>
      <w:r w:rsidRPr="00D950F9">
        <w:rPr>
          <w:rFonts w:ascii="TH SarabunPSK" w:hAnsi="TH SarabunPSK" w:cs="TH SarabunPSK"/>
          <w:sz w:val="32"/>
          <w:szCs w:val="32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นาทีหลังทำปฏิกิริยาเสร็จ</w:t>
      </w:r>
      <w:r w:rsidR="00F32D7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Blank: 50% ethanol </w:t>
      </w:r>
      <w:r w:rsidR="00A90C3F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1 ml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5% NaNO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0</w:t>
      </w:r>
      <w:r w:rsidR="00F32D78" w:rsidRPr="00D950F9">
        <w:rPr>
          <w:rFonts w:ascii="TH SarabunPSK" w:hAnsi="TH SarabunPSK" w:cs="TH SarabunPSK"/>
          <w:sz w:val="32"/>
          <w:szCs w:val="32"/>
        </w:rPr>
        <w:t>.3 ml</w:t>
      </w:r>
      <w:r w:rsidR="003929A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90C3F">
        <w:rPr>
          <w:rFonts w:ascii="TH SarabunPSK" w:hAnsi="TH SarabunPSK" w:cs="TH SarabunPSK"/>
          <w:sz w:val="32"/>
          <w:szCs w:val="32"/>
        </w:rPr>
        <w:t xml:space="preserve"> </w:t>
      </w:r>
      <w:r w:rsidR="003929A3" w:rsidRPr="00D950F9">
        <w:rPr>
          <w:rFonts w:ascii="TH SarabunPSK" w:hAnsi="TH SarabunPSK" w:cs="TH SarabunPSK"/>
          <w:sz w:val="32"/>
          <w:szCs w:val="32"/>
        </w:rPr>
        <w:t xml:space="preserve">1 M </w:t>
      </w:r>
      <w:proofErr w:type="spellStart"/>
      <w:r w:rsidR="003929A3"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="003929A3" w:rsidRPr="00D950F9">
        <w:rPr>
          <w:rFonts w:ascii="TH SarabunPSK" w:hAnsi="TH SarabunPSK" w:cs="TH SarabunPSK"/>
          <w:sz w:val="32"/>
          <w:szCs w:val="32"/>
        </w:rPr>
        <w:t xml:space="preserve"> 2 ml </w:t>
      </w:r>
      <w:r w:rsidR="003929A3" w:rsidRPr="00D950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</w:rPr>
        <w:t xml:space="preserve"> DDW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 xml:space="preserve">3.2.4.3 </w:t>
      </w:r>
      <w:r w:rsidRPr="00D950F9">
        <w:rPr>
          <w:rFonts w:ascii="TH SarabunPSK" w:hAnsi="TH SarabunPSK" w:cs="TH SarabunPSK"/>
          <w:sz w:val="32"/>
          <w:szCs w:val="32"/>
          <w:cs/>
        </w:rPr>
        <w:t>สร้างกราฟมาตรฐาน (+)-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524560" w:rsidRDefault="00B9660D" w:rsidP="002F3745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ปิเปต </w:t>
      </w:r>
      <w:r w:rsidRPr="00D950F9">
        <w:rPr>
          <w:rFonts w:ascii="TH SarabunPSK" w:hAnsi="TH SarabunPSK" w:cs="TH SarabunPSK"/>
          <w:sz w:val="32"/>
          <w:szCs w:val="32"/>
        </w:rPr>
        <w:t xml:space="preserve">500 µM stock solution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1.25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>5 ml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ด้วยน้ำกลั่นจะได้ความเข้มข้นเท่ากับ </w:t>
      </w:r>
      <w:r w:rsidR="00F32D78" w:rsidRPr="00D950F9">
        <w:rPr>
          <w:rFonts w:ascii="TH SarabunPSK" w:hAnsi="TH SarabunPSK" w:cs="TH SarabunPSK"/>
          <w:sz w:val="32"/>
          <w:szCs w:val="32"/>
        </w:rPr>
        <w:t xml:space="preserve">125 µM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ปิเปต </w:t>
      </w:r>
      <w:r w:rsidRPr="00D950F9">
        <w:rPr>
          <w:rFonts w:ascii="TH SarabunPSK" w:hAnsi="TH SarabunPSK" w:cs="TH SarabunPSK"/>
          <w:sz w:val="32"/>
          <w:szCs w:val="32"/>
        </w:rPr>
        <w:t xml:space="preserve">125 µM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2.5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ด้วยน้ำกลั่นจะได้ความเข้มข้นเท่ากับ </w:t>
      </w:r>
      <w:r w:rsidR="00F32D78" w:rsidRPr="00D950F9">
        <w:rPr>
          <w:rFonts w:ascii="TH SarabunPSK" w:hAnsi="TH SarabunPSK" w:cs="TH SarabunPSK"/>
          <w:sz w:val="32"/>
          <w:szCs w:val="32"/>
        </w:rPr>
        <w:t>62.5 µM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ปิเปต </w:t>
      </w:r>
      <w:r w:rsidRPr="00D950F9">
        <w:rPr>
          <w:rFonts w:ascii="TH SarabunPSK" w:hAnsi="TH SarabunPSK" w:cs="TH SarabunPSK"/>
          <w:sz w:val="32"/>
          <w:szCs w:val="32"/>
        </w:rPr>
        <w:t xml:space="preserve">62.5 µM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2.5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ด้วยน้ำกลั่น</w:t>
      </w:r>
      <w:r w:rsidR="00D7478E">
        <w:rPr>
          <w:rFonts w:ascii="TH SarabunPSK" w:hAnsi="TH SarabunPSK" w:cs="TH SarabunPSK" w:hint="cs"/>
          <w:sz w:val="32"/>
          <w:szCs w:val="32"/>
          <w:cs/>
        </w:rPr>
        <w:t>สองครั้ง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จะได้ความเข้มข้น </w:t>
      </w:r>
      <w:r w:rsidRPr="00D950F9">
        <w:rPr>
          <w:rFonts w:ascii="TH SarabunPSK" w:hAnsi="TH SarabunPSK" w:cs="TH SarabunPSK"/>
          <w:sz w:val="32"/>
          <w:szCs w:val="32"/>
        </w:rPr>
        <w:t xml:space="preserve">31.25 µM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และที่ความเข้มข้น </w:t>
      </w:r>
      <w:r w:rsidRPr="00D950F9">
        <w:rPr>
          <w:rFonts w:ascii="TH SarabunPSK" w:hAnsi="TH SarabunPSK" w:cs="TH SarabunPSK"/>
          <w:sz w:val="32"/>
          <w:szCs w:val="32"/>
        </w:rPr>
        <w:t xml:space="preserve">0 µM </w:t>
      </w:r>
      <w:r w:rsidRPr="00D950F9">
        <w:rPr>
          <w:rFonts w:ascii="TH SarabunPSK" w:hAnsi="TH SarabunPSK" w:cs="TH SarabunPSK"/>
          <w:sz w:val="32"/>
          <w:szCs w:val="32"/>
          <w:cs/>
        </w:rPr>
        <w:t>จะใช้น้ำกลั่น</w:t>
      </w:r>
      <w:r w:rsidR="00524560">
        <w:rPr>
          <w:rFonts w:ascii="TH SarabunPSK" w:hAnsi="TH SarabunPSK" w:cs="TH SarabunPSK" w:hint="cs"/>
          <w:sz w:val="32"/>
          <w:szCs w:val="32"/>
          <w:cs/>
        </w:rPr>
        <w:t>สองครั้ง</w:t>
      </w:r>
    </w:p>
    <w:p w:rsidR="00B9660D" w:rsidRPr="00D950F9" w:rsidRDefault="00B9660D" w:rsidP="00524560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แล้วทำการวิเคราะห์เหมือนกับสารสกัดชะมวง คือ ใช้สารละลาย (+)-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 xml:space="preserve"> แทนสารสกัดตัวอย่าง จากนั้นนำค่าการดูดกลืนแสงที่ได้มาสร้างกราฟมาตรฐานของ</w:t>
      </w:r>
      <w:r w:rsidR="002F374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(+)-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 xml:space="preserve"> โดยใช้แกน </w:t>
      </w:r>
      <w:r w:rsidR="00C253B3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เป็นค่าความเข้มข้นของ (+)-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และแกน </w:t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Pr="00D950F9">
        <w:rPr>
          <w:rFonts w:ascii="TH SarabunPSK" w:hAnsi="TH SarabunPSK" w:cs="TH SarabunPSK"/>
          <w:sz w:val="32"/>
          <w:szCs w:val="32"/>
          <w:cs/>
        </w:rPr>
        <w:t>เป็นค่าการดูดกลืนแสง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3.2.5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การวิเคราะห์ความสามารถในการต้านอนุมูลอิสระโดย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DPPH assay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2.5.1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การสกัดตัวอย่าง</w:t>
      </w:r>
    </w:p>
    <w:p w:rsidR="00524560" w:rsidRDefault="00B9660D" w:rsidP="00DC1877">
      <w:pPr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ตัวอย่างชะมวงมาประมาณ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g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บดให้ละเอียดใน โกร่งบด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โดยเติม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10</w:t>
      </w:r>
      <w:r w:rsidR="00451FD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ml methanol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แล้วตั้งทิ้งไว้ในที่มืด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กรองสารสกัดด้วยสำลี นำสารสกัดที่กรองได้มาปรับปริมาตรเป็น </w:t>
      </w:r>
    </w:p>
    <w:p w:rsidR="00B9660D" w:rsidRPr="00D950F9" w:rsidRDefault="00B9660D" w:rsidP="00524560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และเก็บในขวดสีชาเพื่อรอวิเคราะห์ต่อไป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.5.2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การวิเคราะห์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ผสม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0.0001 M DPPH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ปริมาตร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กับสารสกัดตัวอย่างปริมาตร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0.2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เขย่าแล้วตั้งทิ้งไว้ในที่มืด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 ที่อุณหภูมิห้อง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517 nm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Blank : Methanol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นำค่าการดูดกลืนแสงของสารสกัดชะมวงหลังทำปฏิกิริยาแล้วมาคำนวณตามสมการต่อไปนี้</w:t>
      </w:r>
    </w:p>
    <w:p w:rsidR="00FA01FD" w:rsidRPr="00D950F9" w:rsidRDefault="00147344" w:rsidP="00FA01FD">
      <w:pPr>
        <w:pStyle w:val="ac"/>
        <w:shd w:val="clear" w:color="auto" w:fill="FFFFFF"/>
        <w:spacing w:before="240" w:beforeAutospacing="0" w:after="480" w:afterAutospacing="0"/>
        <w:jc w:val="center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96A4CAE" wp14:editId="1E0C7AD1">
                <wp:simplePos x="0" y="0"/>
                <wp:positionH relativeFrom="column">
                  <wp:posOffset>3363290</wp:posOffset>
                </wp:positionH>
                <wp:positionV relativeFrom="paragraph">
                  <wp:posOffset>68580</wp:posOffset>
                </wp:positionV>
                <wp:extent cx="462915" cy="349885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FA01FD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9" type="#_x0000_t202" style="position:absolute;left:0;text-align:left;margin-left:264.85pt;margin-top:5.4pt;width:36.45pt;height:27.5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" filled="f" stroked="f" strokeweight=".5pt">
                <v:textbox>
                  <w:txbxContent>
                    <w:p w:rsidR="00B03F17" w:rsidRDefault="00B03F17" w:rsidP="00FA01FD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7FFE18" wp14:editId="25439A5D">
                <wp:simplePos x="0" y="0"/>
                <wp:positionH relativeFrom="column">
                  <wp:posOffset>3195955</wp:posOffset>
                </wp:positionH>
                <wp:positionV relativeFrom="paragraph">
                  <wp:posOffset>-145110</wp:posOffset>
                </wp:positionV>
                <wp:extent cx="760730" cy="3498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147344">
                            <w:pPr>
                              <w:jc w:val="center"/>
                            </w:pP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A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251.65pt;margin-top:-11.45pt;width:59.9pt;height:27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" filled="f" stroked="f" strokeweight=".5pt">
                <v:textbox>
                  <w:txbxContent>
                    <w:p w:rsidR="00B03F17" w:rsidRDefault="00B03F17" w:rsidP="00147344">
                      <w:pPr>
                        <w:jc w:val="center"/>
                      </w:pP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– A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D85ABBE" wp14:editId="7C1A5636">
                <wp:simplePos x="0" y="0"/>
                <wp:positionH relativeFrom="column">
                  <wp:posOffset>3350895</wp:posOffset>
                </wp:positionH>
                <wp:positionV relativeFrom="paragraph">
                  <wp:posOffset>135560</wp:posOffset>
                </wp:positionV>
                <wp:extent cx="462280" cy="0"/>
                <wp:effectExtent l="0" t="0" r="13970" b="19050"/>
                <wp:wrapNone/>
                <wp:docPr id="316" name="ตัวเชื่อมต่อตร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16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85pt,10.65pt" to="300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" strokecolor="black [3213]"/>
            </w:pict>
          </mc:Fallback>
        </mc:AlternateConten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DPPH radical-scavenging activity=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x 100</w:t>
      </w:r>
    </w:p>
    <w:p w:rsidR="00B9660D" w:rsidRPr="00D950F9" w:rsidRDefault="00B9660D" w:rsidP="004D74D5">
      <w:pPr>
        <w:pStyle w:val="ac"/>
        <w:shd w:val="clear" w:color="auto" w:fill="FFFFFF"/>
        <w:tabs>
          <w:tab w:val="left" w:pos="4758"/>
        </w:tabs>
        <w:spacing w:before="0" w:beforeAutospacing="0" w:after="0" w:afterAutospacing="0"/>
        <w:ind w:firstLine="720"/>
        <w:rPr>
          <w:rFonts w:ascii="TH SarabunPSK" w:hAnsi="TH SarabunPSK" w:cs="TH SarabunPSK"/>
          <w:i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i/>
          <w:sz w:val="32"/>
          <w:szCs w:val="32"/>
          <w:shd w:val="clear" w:color="auto" w:fill="FFFFFF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.5.3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สร้างกราฟมาตรฐาน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="004D74D5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ab/>
      </w:r>
    </w:p>
    <w:p w:rsidR="00B9660D" w:rsidRPr="00D950F9" w:rsidRDefault="00B9660D" w:rsidP="00FA01FD">
      <w:pPr>
        <w:pStyle w:val="ac"/>
        <w:shd w:val="clear" w:color="auto" w:fill="FFFFFF"/>
        <w:spacing w:before="0" w:beforeAutospacing="0" w:after="0" w:afterAutospacing="0"/>
        <w:ind w:firstLine="709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  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โดยปิเปต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จาก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1000 µg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ml stock solution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มา </w:t>
      </w:r>
      <w:r w:rsidR="002F3745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0.25 0.5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1.0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 และ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1.5 ml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 และปรับปริมาตรเป็น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5 ml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ด้วย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Methanol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ซึ่งได้ความเข้มข้นเป็น </w:t>
      </w:r>
      <w:r w:rsidR="002F3745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50 100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200</w:t>
      </w:r>
      <w:r w:rsidR="002F3745" w:rsidRPr="00D950F9">
        <w:rPr>
          <w:rFonts w:ascii="TH SarabunPSK" w:hAnsi="TH SarabunPSK" w:cs="TH SarabunPSK" w:hint="cs"/>
          <w:i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และ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300 µg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ml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 ตามลำดับแล้วทำการวิเคราะห์เช่นเดียวกับสารสกัดตัวอย่างชะมวง คือ ใช้สารละลาย 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แทนสารสกัดตัวอย่าง จากนั้นนำค่าการดูดกลืนแสงที่ได้มาสร้างกราฟมาตรฐานของ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 โดยให้แกน </w:t>
      </w:r>
      <w:r w:rsidR="00C253B3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เป็นความเข้มข้นของ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และแกน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y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เป็นค่าดารดูดกลืนแสง</w:t>
      </w:r>
      <w:r w:rsidRPr="00D950F9">
        <w:rPr>
          <w:rFonts w:ascii="TH SarabunPSK" w:hAnsi="TH SarabunPSK" w:cs="TH SarabunPSK" w:hint="cs"/>
          <w:iCs/>
          <w:sz w:val="32"/>
          <w:szCs w:val="32"/>
          <w:shd w:val="clear" w:color="auto" w:fill="FFFFFF"/>
          <w:cs/>
        </w:rPr>
        <w:t xml:space="preserve">  </w:t>
      </w:r>
      <w:r w:rsidRPr="00D950F9">
        <w:rPr>
          <w:rFonts w:ascii="TH SarabunPSK" w:hAnsi="TH SarabunPSK" w:cs="TH SarabunPSK" w:hint="cs"/>
          <w:i/>
          <w:sz w:val="32"/>
          <w:szCs w:val="32"/>
          <w:shd w:val="clear" w:color="auto" w:fill="FFFFFF"/>
          <w:cs/>
        </w:rPr>
        <w:t>แล้ว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นำค่าการดูดกลืนแสงของสารสกัดตัวอย่างมาเทียบกับกราฟมาตรฐาน ซึ่งค่าที่ได้แสดงเป็น µ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g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 equivalent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TE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)/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g sample</w:t>
      </w:r>
    </w:p>
    <w:p w:rsidR="00B9660D" w:rsidRPr="00D950F9" w:rsidRDefault="00B9660D" w:rsidP="00DC1877">
      <w:pPr>
        <w:pStyle w:val="ac"/>
        <w:numPr>
          <w:ilvl w:val="2"/>
          <w:numId w:val="4"/>
        </w:numPr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การวิเคราะห์ความสามารถในการต้านอนุมูลอิสระโดย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ABTS assay</w:t>
      </w:r>
    </w:p>
    <w:p w:rsidR="00B9660D" w:rsidRPr="00D950F9" w:rsidRDefault="00B9660D" w:rsidP="002F3745">
      <w:pPr>
        <w:pStyle w:val="ac"/>
        <w:shd w:val="clear" w:color="auto" w:fill="FFFFFF"/>
        <w:spacing w:before="0" w:beforeAutospacing="0" w:after="0" w:afterAutospacing="0"/>
        <w:ind w:firstLine="709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3.2.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6.1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การสกัดตัวอย่าง</w:t>
      </w:r>
    </w:p>
    <w:p w:rsidR="00B9660D" w:rsidRPr="00D950F9" w:rsidRDefault="00B9660D" w:rsidP="002F3745">
      <w:pPr>
        <w:pStyle w:val="ac"/>
        <w:shd w:val="clear" w:color="auto" w:fill="FFFFFF"/>
        <w:spacing w:before="0" w:beforeAutospacing="0" w:after="0" w:afterAutospacing="0"/>
        <w:ind w:firstLine="633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ชั่งตัวอย่างชะมวงมาประมาณ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g </w:t>
      </w:r>
      <w:r w:rsidR="00FA01F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เติม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10ml methanol </w:t>
      </w:r>
      <w:r w:rsidR="00FA01F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บดให้ละเอียดใน</w:t>
      </w:r>
      <w:r w:rsidR="00FA01F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โกร่งบด แล้วนำมาใส่หลอดทดลอง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แล้วตั้งทิ้งไว้ในที่มืด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สารสกัดด้วยสำลี นำสารสกัดที่กรองได้มาปรับปริมาตรเป็น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และเก็บในขวดสีชาเพื่อรอวิเคราะห์ต่อไป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633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3.2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.6.2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การวิเคราะห์</w:t>
      </w:r>
      <w:proofErr w:type="gramEnd"/>
    </w:p>
    <w:p w:rsidR="00B9660D" w:rsidRPr="00D950F9" w:rsidRDefault="004D74D5" w:rsidP="002F3745">
      <w:pPr>
        <w:pStyle w:val="ac"/>
        <w:shd w:val="clear" w:color="auto" w:fill="FFFFFF"/>
        <w:spacing w:before="0" w:beforeAutospacing="0" w:after="0" w:afterAutospacing="0"/>
        <w:ind w:firstLine="633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F19735B" wp14:editId="5E6B3583">
                <wp:simplePos x="0" y="0"/>
                <wp:positionH relativeFrom="column">
                  <wp:posOffset>3157525</wp:posOffset>
                </wp:positionH>
                <wp:positionV relativeFrom="paragraph">
                  <wp:posOffset>1364615</wp:posOffset>
                </wp:positionV>
                <wp:extent cx="760730" cy="349885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4D74D5">
                            <w:pPr>
                              <w:jc w:val="center"/>
                            </w:pP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A</w:t>
                            </w:r>
                            <w:r w:rsidRPr="00D950F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41" type="#_x0000_t202" style="position:absolute;left:0;text-align:left;margin-left:248.6pt;margin-top:107.45pt;width:59.9pt;height:27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" filled="f" stroked="f" strokeweight=".5pt">
                <v:textbox>
                  <w:txbxContent>
                    <w:p w:rsidR="00B03F17" w:rsidRDefault="00B03F17" w:rsidP="004D74D5">
                      <w:pPr>
                        <w:jc w:val="center"/>
                      </w:pP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– A</w:t>
                      </w:r>
                      <w:r w:rsidRPr="00D950F9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    ผสมสารละลาย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ABTS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กับ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140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K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S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O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 xml:space="preserve">8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แล้วตั้งทิ้งไว้ในที่มืดนาน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12-16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จะได้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stock solution  </w: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แล้ว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ปิเปต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stock solution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มาเจือจางด้วย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Ethanol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จนได้ค่า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A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735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ประมาณ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0.70-0.90</w:t>
      </w:r>
      <w:r w:rsidR="002F3745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มา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ผสม</w: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กับ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สารสกัดตัวอย่าง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0.1 ml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กับสารละลาย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ABTS radical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ที่เจือจางแล้ว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ml </w: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แล้ว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ทิ้งไว้ที่อุณหภูมิห้องในที่มืดนาน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30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นาที แล้วนำไปวัดค่าการดูดกลืนแสงที่ความยาวคลื่น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734 nm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Blank : Ethanol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และนำ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นำค่าการดูดกลืนแสงของสารสกัดตัวอย่างชะมวงหลังทำปฏิกิริยาแล้วมาคำนวณตามสมการต่อไปนี้</w:t>
      </w:r>
    </w:p>
    <w:p w:rsidR="004D74D5" w:rsidRPr="00D950F9" w:rsidRDefault="004D74D5" w:rsidP="004D74D5">
      <w:pPr>
        <w:pStyle w:val="ac"/>
        <w:shd w:val="clear" w:color="auto" w:fill="FFFFFF"/>
        <w:spacing w:before="240" w:beforeAutospacing="0" w:after="480" w:afterAutospacing="0"/>
        <w:jc w:val="center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81C420D" wp14:editId="0F1EA9B8">
                <wp:simplePos x="0" y="0"/>
                <wp:positionH relativeFrom="column">
                  <wp:posOffset>3339465</wp:posOffset>
                </wp:positionH>
                <wp:positionV relativeFrom="paragraph">
                  <wp:posOffset>218745</wp:posOffset>
                </wp:positionV>
                <wp:extent cx="462915" cy="3498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4D74D5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left:0;text-align:left;margin-left:262.95pt;margin-top:17.2pt;width:36.45pt;height:27.5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ZbgAIAAGk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" filled="f" stroked="f" strokeweight=".5pt">
                <v:textbox>
                  <w:txbxContent>
                    <w:p w:rsidR="00B03F17" w:rsidRDefault="00B03F17" w:rsidP="004D74D5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61A5C7" wp14:editId="0B218409">
                <wp:simplePos x="0" y="0"/>
                <wp:positionH relativeFrom="column">
                  <wp:posOffset>3314065</wp:posOffset>
                </wp:positionH>
                <wp:positionV relativeFrom="paragraph">
                  <wp:posOffset>280340</wp:posOffset>
                </wp:positionV>
                <wp:extent cx="462280" cy="0"/>
                <wp:effectExtent l="0" t="0" r="13970" b="19050"/>
                <wp:wrapNone/>
                <wp:docPr id="364" name="ตัวเชื่อมต่อ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64" o:spid="_x0000_s1026" style="position:absolute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95pt,22.05pt" to="297.3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" strokecolor="black [3213]"/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ABTS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radical-scavenging activity=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x 100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.6.3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สร้างกราฟมาตรฐาน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โดยการปิเปต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Tolox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100 µg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ml stock solution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มา </w:t>
      </w:r>
      <w:r w:rsidR="002F3745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0.05 0.5 1.0 1.5 2.0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2.5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ซึ่งจะได้ความเข้มข้นเป็น </w:t>
      </w:r>
      <w:r w:rsidR="00954358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1 10 20 30 40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50 µg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ตามลำดับ แล้วทำการวิเคราะห์เช่นเดียวกับสารสกัดตัวอย่างชะมวง คือ ใช้สารละลาย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แทนสารสกัดตัวอย่าง จากนั้นนำวัดค่าการดูดกลืนแสงมาสร้างกราฟมาตรฐานของ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โดยให้แกน </w:t>
      </w:r>
      <w:r w:rsidR="00C253B3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X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เป็นค่าความเข้มข้นของ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และแกน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y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เป็นค่าการดูดกลืนแสง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นำค่าการดูดกลืนแสงของสารสกัดตัวอย่างมาเทียบกับกราฟมาตรฐาน ซึ่งค่าที่ได้แสดงเป็น 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µ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g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 xml:space="preserve"> </w:t>
      </w:r>
      <w:proofErr w:type="spellStart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Trolox</w:t>
      </w:r>
      <w:proofErr w:type="spellEnd"/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 equivalent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TE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)/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g </w:t>
      </w:r>
      <w:r w:rsidR="006C3B02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fresh </w:t>
      </w:r>
      <w:r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sample</w:t>
      </w:r>
      <w:r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 xml:space="preserve"> </w:t>
      </w:r>
    </w:p>
    <w:p w:rsidR="00261926" w:rsidRPr="00D950F9" w:rsidRDefault="00261926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261926" w:rsidRPr="00D950F9" w:rsidRDefault="00261926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261926" w:rsidRPr="00D950F9" w:rsidRDefault="00261926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B9660D" w:rsidRPr="00D950F9" w:rsidRDefault="00B9660D" w:rsidP="00E15FF8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lastRenderedPageBreak/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.7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การวิเคราะห์ความสามารถในการต้านอนุมูลอิสระโดยวิธี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2-Deoxyribose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>3.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2.7.1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การสกัดตัวอย่าง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ชั่งตัวอย่าง</w:t>
      </w:r>
      <w:r w:rsidR="00FA01F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ชะมวง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g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บดให้ละเอียดใส่ในขวดรูปชมพู่และเติมน้ำ</w:t>
      </w:r>
      <w:r w:rsidR="0052456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กลั่นสองครั้ง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br/>
        <w:t>20 ml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แล้วตั้งทิ้งไว้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12-18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ชม.ที่อุณหภูมิห้อง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กรองผ่านกรวยกรองด้วยกระดาษกรองเบอร์ </w:t>
      </w:r>
      <w:r w:rsidR="00311F57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หรือสำลี แล้วนำสารสกัดที่ได้มาปรับปริมาตรเป็น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ด้วยน้ำกลั่น</w:t>
      </w:r>
      <w:r w:rsidR="0052456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สองครั้ง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และเก็บในขวดสีชาที่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 ˚C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เพื่อรอวิเคราะห์ต่อไป</w:t>
      </w:r>
    </w:p>
    <w:p w:rsidR="00B9660D" w:rsidRPr="00D950F9" w:rsidRDefault="00B9660D" w:rsidP="00DC1877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>3.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2.7.2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การวิเคราะห์</w:t>
      </w:r>
    </w:p>
    <w:p w:rsidR="00B9660D" w:rsidRPr="00D950F9" w:rsidRDefault="00B9660D" w:rsidP="00C253B3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ผสม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FeSO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.7H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O  0.1 ml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10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EDTA 0.1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br/>
        <w:t xml:space="preserve">2-Deoxyribose 0.2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ลงในหลอดทดลอง จากนั้นเติมสารสกัดตัวอย่างลงไป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0.2 ml 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จากนั้น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เติม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0.1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phosphate buffer 1.4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และเติม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O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0.2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ตั้งทิ้งไว้ที่อุณหภูมิ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37˚C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นาน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ชม.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หลังจากครบ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ชม. เติม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2.8%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Trichloroacetic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acid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1% </w:t>
      </w:r>
      <w:proofErr w:type="spell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Thiobarbituric</w:t>
      </w:r>
      <w:proofErr w:type="spellEnd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acid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อย่างละ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เขย่าแล้วนำไปต้มในน้ำเดือดเป็นเวลา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 แล้วทำให้เย็นทันทีเพื่อหยุดปฏิกิริยาโดยการนำไปแช่น้ำแข็ง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และ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เมื่อสารผสมเย็นลงแล้วนำไปวัดค่าการดูดกลืนแสงที่ความยาวคลื่น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532 nm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blank : D</w:t>
      </w:r>
      <w:r w:rsidR="007C2496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D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W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B9660D" w:rsidRPr="00D950F9" w:rsidRDefault="00986C9B" w:rsidP="00C253B3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4CD703" wp14:editId="40E14EC1">
                <wp:simplePos x="0" y="0"/>
                <wp:positionH relativeFrom="column">
                  <wp:posOffset>3351530</wp:posOffset>
                </wp:positionH>
                <wp:positionV relativeFrom="paragraph">
                  <wp:posOffset>774477</wp:posOffset>
                </wp:positionV>
                <wp:extent cx="278765" cy="78359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986C9B" w:rsidRDefault="00B03F17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 w:rsidRPr="00986C9B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43" type="#_x0000_t202" style="position:absolute;left:0;text-align:left;margin-left:263.9pt;margin-top:61pt;width:21.95pt;height:61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" filled="f" stroked="f" strokeweight=".5pt">
                <v:textbox>
                  <w:txbxContent>
                    <w:p w:rsidR="00B03F17" w:rsidRPr="00986C9B" w:rsidRDefault="00B03F17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 w:rsidRPr="00986C9B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971297" wp14:editId="24B0E17B">
                <wp:simplePos x="0" y="0"/>
                <wp:positionH relativeFrom="column">
                  <wp:posOffset>3881755</wp:posOffset>
                </wp:positionH>
                <wp:positionV relativeFrom="paragraph">
                  <wp:posOffset>790987</wp:posOffset>
                </wp:positionV>
                <wp:extent cx="278765" cy="783590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986C9B" w:rsidRDefault="00B03F17" w:rsidP="00986C9B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44" type="#_x0000_t202" style="position:absolute;left:0;text-align:left;margin-left:305.65pt;margin-top:62.3pt;width:21.95pt;height:61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" filled="f" stroked="f" strokeweight=".5pt">
                <v:textbox>
                  <w:txbxContent>
                    <w:p w:rsidR="00B03F17" w:rsidRPr="00986C9B" w:rsidRDefault="00B03F17" w:rsidP="00986C9B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 xml:space="preserve">)   </w:t>
                      </w:r>
                    </w:p>
                  </w:txbxContent>
                </v:textbox>
              </v:shape>
            </w:pict>
          </mc:Fallback>
        </mc:AlternateContent>
      </w:r>
      <w:r w:rsidR="00B9660D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ซึ่งในการวิเคราะห์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ตัวอย่างจะประกอบไปด้วย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control tube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 ใช้น้ำกลั่นแทนสารสกัดตัวอย่าง (เมื่อสิ้นสุดการทำปฏิกิริยาจะได้สีชมพูเข้ม)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no treat tube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คือไม่มีการเติม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O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(จะไม่เกิดสีชมพู) และ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test tube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จะใช้สารสกัดตัวอย่างในการทดสอบ จากนั้นนำมาคำนวณตามสมการ ดังต่อไปนี้</w:t>
      </w:r>
    </w:p>
    <w:p w:rsidR="00697D53" w:rsidRPr="00D950F9" w:rsidRDefault="00986C9B" w:rsidP="00261926">
      <w:pPr>
        <w:pStyle w:val="ac"/>
        <w:shd w:val="clear" w:color="auto" w:fill="FFFFFF"/>
        <w:spacing w:before="240" w:beforeAutospacing="0" w:after="240" w:afterAutospacing="0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C6EF1F" wp14:editId="5AD03E05">
                <wp:simplePos x="0" y="0"/>
                <wp:positionH relativeFrom="column">
                  <wp:posOffset>3467958</wp:posOffset>
                </wp:positionH>
                <wp:positionV relativeFrom="paragraph">
                  <wp:posOffset>20320</wp:posOffset>
                </wp:positionV>
                <wp:extent cx="664845" cy="344170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986C9B"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 xml:space="preserve"> 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45" type="#_x0000_t202" style="position:absolute;left:0;text-align:left;margin-left:273.05pt;margin-top:1.6pt;width:52.35pt;height:27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" filled="f" stroked="f" strokeweight=".5pt">
                <v:textbox>
                  <w:txbxContent>
                    <w:p w:rsidR="00B03F17" w:rsidRDefault="00B03F17" w:rsidP="00986C9B"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 xml:space="preserve"> 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1E823C8" wp14:editId="41B15A97">
                <wp:simplePos x="0" y="0"/>
                <wp:positionH relativeFrom="column">
                  <wp:posOffset>3471768</wp:posOffset>
                </wp:positionH>
                <wp:positionV relativeFrom="paragraph">
                  <wp:posOffset>205105</wp:posOffset>
                </wp:positionV>
                <wp:extent cx="664845" cy="34417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261926"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 xml:space="preserve">C 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46" type="#_x0000_t202" style="position:absolute;left:0;text-align:left;margin-left:273.35pt;margin-top:16.15pt;width:52.35pt;height:27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" filled="f" stroked="f" strokeweight=".5pt">
                <v:textbox>
                  <w:txbxContent>
                    <w:p w:rsidR="00B03F17" w:rsidRDefault="00B03F17" w:rsidP="00261926"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 xml:space="preserve">C 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BED2FC5" wp14:editId="654E6C09">
                <wp:simplePos x="0" y="0"/>
                <wp:positionH relativeFrom="column">
                  <wp:posOffset>3562985</wp:posOffset>
                </wp:positionH>
                <wp:positionV relativeFrom="paragraph">
                  <wp:posOffset>304577</wp:posOffset>
                </wp:positionV>
                <wp:extent cx="427355" cy="0"/>
                <wp:effectExtent l="0" t="0" r="10795" b="19050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35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3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5pt,24pt" to="314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" strokecolor="black [3040]" strokeweight=".25pt"/>
            </w:pict>
          </mc:Fallback>
        </mc:AlternateConten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Hydroxyl radical-scavenging activity = </w:t>
      </w:r>
      <w:r w:rsidR="007C2496" w:rsidRPr="00D950F9">
        <w:rPr>
          <w:rFonts w:ascii="Cambria Math" w:hAnsi="Cambria Math" w:cs="Cambria Math"/>
          <w:sz w:val="32"/>
          <w:szCs w:val="32"/>
          <w:shd w:val="clear" w:color="auto" w:fill="FFFFFF"/>
        </w:rPr>
        <w:t>[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1 –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x </w:t>
      </w:r>
      <w:proofErr w:type="gramStart"/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100 </w:t>
      </w:r>
      <w:r w:rsidR="007C2496" w:rsidRPr="00D950F9">
        <w:rPr>
          <w:rFonts w:ascii="Cambria Math" w:hAnsi="Cambria Math" w:cs="Cambria Math"/>
          <w:sz w:val="32"/>
          <w:szCs w:val="32"/>
          <w:shd w:val="clear" w:color="auto" w:fill="FFFFFF"/>
        </w:rPr>
        <w:t>]</w:t>
      </w:r>
      <w:proofErr w:type="gramEnd"/>
    </w:p>
    <w:p w:rsidR="00B9660D" w:rsidRPr="00D950F9" w:rsidRDefault="00B9660D" w:rsidP="00E15FF8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3.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2.7.3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สร้างกราฟมาตรฐาน</w:t>
      </w:r>
      <w:r w:rsidR="00084DD9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-ascorbic acid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:rsidR="00841AEB" w:rsidRDefault="00B9660D" w:rsidP="00E15FF8">
      <w:pPr>
        <w:pStyle w:val="ac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 ปิเปต 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-ascorbic acid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จาก </w:t>
      </w:r>
      <w:r w:rsidR="00841AEB">
        <w:rPr>
          <w:rFonts w:ascii="TH SarabunPSK" w:hAnsi="TH SarabunPSK" w:cs="TH SarabunPSK"/>
          <w:sz w:val="32"/>
          <w:szCs w:val="32"/>
          <w:shd w:val="clear" w:color="auto" w:fill="FFFFFF"/>
        </w:rPr>
        <w:t>100m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g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ml stock solution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มา </w:t>
      </w:r>
      <w:r w:rsidR="00C21E4B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0.25 0.5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1.0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ด้วยน้ำกลั่น จะได้ความเข้มข้นเป็น</w:t>
      </w:r>
      <w:r w:rsidR="00C21E4B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5 10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20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841AEB">
        <w:rPr>
          <w:rFonts w:ascii="TH SarabunPSK" w:hAnsi="TH SarabunPSK" w:cs="TH SarabunPSK"/>
          <w:sz w:val="32"/>
          <w:szCs w:val="32"/>
          <w:shd w:val="clear" w:color="auto" w:fill="FFFFFF"/>
        </w:rPr>
        <w:t>50 m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g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ml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ตามลำดับ แล้วทำการวิเคราะห์เช่นเดียวกับสารสกัดตัวอย่างชะมวง คือ ใช้สารละลาย</w:t>
      </w:r>
      <w:r w:rsidR="00C21E4B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-ascorbic acid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แทนสารสกัดตัวอย่าง จากนั้นนำค่าการดูดกลืนแสงที่ได้มาสร้างกราฟมาตรฐาน</w:t>
      </w:r>
      <w:r w:rsidR="00C21E4B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-ascorbic acid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โดยให้แกน </w:t>
      </w:r>
      <w:r w:rsidR="00C253B3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X</w:t>
      </w:r>
      <w:r w:rsidR="00C253B3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เป็นความเข้มข้นของ</w:t>
      </w:r>
      <w:r w:rsidR="00C21E4B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-ascorbic acid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และให้แกน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y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เป็นค่าการดูดกลืนแสง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นำค่าการดูดกลืนแสงของสารสกัดตัวอย่างมาเทียบกับกราฟมาตรฐาน ซึ่งค่าที่ได้แสดงเป็น </w:t>
      </w:r>
    </w:p>
    <w:p w:rsidR="00B9660D" w:rsidRPr="00D950F9" w:rsidRDefault="00841AEB" w:rsidP="00841AEB">
      <w:pPr>
        <w:pStyle w:val="ac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  <w:shd w:val="clear" w:color="auto" w:fill="FFFFFF"/>
        </w:rPr>
      </w:pPr>
      <w:proofErr w:type="gramStart"/>
      <w:r w:rsidRPr="00841AEB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m</w:t>
      </w:r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g</w:t>
      </w:r>
      <w:proofErr w:type="gramEnd"/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+</w:t>
      </w:r>
      <w:r w:rsidR="007C2496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ascorbic acid</w:t>
      </w:r>
      <w:r w:rsidR="00B9660D" w:rsidRPr="00D950F9">
        <w:rPr>
          <w:rFonts w:ascii="TH SarabunPSK" w:hAnsi="TH SarabunPSK" w:cs="TH SarabunPSK"/>
          <w:i/>
          <w:sz w:val="32"/>
          <w:szCs w:val="32"/>
          <w:shd w:val="clear" w:color="auto" w:fill="FFFFFF"/>
        </w:rPr>
        <w:t xml:space="preserve"> </w:t>
      </w:r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equivalent</w:t>
      </w:r>
      <w:r w:rsidR="00C21E4B" w:rsidRPr="00D950F9">
        <w:rPr>
          <w:rFonts w:ascii="TH SarabunPSK" w:hAnsi="TH SarabunPSK" w:cs="TH SarabunPSK" w:hint="cs"/>
          <w:i/>
          <w:sz w:val="32"/>
          <w:szCs w:val="32"/>
          <w:shd w:val="clear" w:color="auto" w:fill="FFFFFF"/>
          <w:cs/>
        </w:rPr>
        <w:t xml:space="preserve"> </w:t>
      </w:r>
      <w:r w:rsidR="00B9660D"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(</w:t>
      </w:r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AAE</w:t>
      </w:r>
      <w:r w:rsidR="00B9660D" w:rsidRPr="00D950F9">
        <w:rPr>
          <w:rFonts w:ascii="TH SarabunPSK" w:hAnsi="TH SarabunPSK" w:cs="TH SarabunPSK"/>
          <w:i/>
          <w:sz w:val="32"/>
          <w:szCs w:val="32"/>
          <w:shd w:val="clear" w:color="auto" w:fill="FFFFFF"/>
          <w:cs/>
        </w:rPr>
        <w:t>)/</w:t>
      </w:r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g </w:t>
      </w:r>
      <w:r w:rsidR="006C3B02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fresh</w:t>
      </w:r>
      <w:r w:rsidR="006C3B02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 xml:space="preserve"> </w:t>
      </w:r>
      <w:r w:rsidR="00B9660D" w:rsidRPr="00D950F9">
        <w:rPr>
          <w:rFonts w:ascii="TH SarabunPSK" w:hAnsi="TH SarabunPSK" w:cs="TH SarabunPSK"/>
          <w:iCs/>
          <w:sz w:val="32"/>
          <w:szCs w:val="32"/>
          <w:shd w:val="clear" w:color="auto" w:fill="FFFFFF"/>
        </w:rPr>
        <w:t>sample</w:t>
      </w:r>
    </w:p>
    <w:p w:rsidR="00B9660D" w:rsidRPr="00D950F9" w:rsidRDefault="00B9660D" w:rsidP="00DC1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iCs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7D53" w:rsidRPr="00D950F9" w:rsidRDefault="00697D53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7D53" w:rsidRPr="00D950F9" w:rsidRDefault="00697D53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53B3" w:rsidRPr="00D950F9" w:rsidRDefault="00C253B3" w:rsidP="00DC187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60D" w:rsidRPr="00D950F9" w:rsidRDefault="00E25149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5120488</wp:posOffset>
                </wp:positionH>
                <wp:positionV relativeFrom="paragraph">
                  <wp:posOffset>-892607</wp:posOffset>
                </wp:positionV>
                <wp:extent cx="292608" cy="168250"/>
                <wp:effectExtent l="0" t="0" r="0" b="3810"/>
                <wp:wrapNone/>
                <wp:docPr id="348" name="สี่เหลี่ยมผืนผ้า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16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8" o:spid="_x0000_s1026" style="position:absolute;margin-left:403.2pt;margin-top:-70.3pt;width:23.05pt;height:13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" fillcolor="white [3201]" stroked="f" strokeweight="2pt"/>
            </w:pict>
          </mc:Fallback>
        </mc:AlternateContent>
      </w:r>
    </w:p>
    <w:p w:rsidR="00B9660D" w:rsidRPr="00D950F9" w:rsidRDefault="00AC3BB8" w:rsidP="000633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937C73" wp14:editId="1119FFD4">
                <wp:simplePos x="0" y="0"/>
                <wp:positionH relativeFrom="column">
                  <wp:posOffset>5120005</wp:posOffset>
                </wp:positionH>
                <wp:positionV relativeFrom="paragraph">
                  <wp:posOffset>-914136</wp:posOffset>
                </wp:positionV>
                <wp:extent cx="241402" cy="167640"/>
                <wp:effectExtent l="0" t="0" r="6350" b="3810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2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1" o:spid="_x0000_s1026" style="position:absolute;margin-left:403.15pt;margin-top:-1in;width:19pt;height:13.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" fillcolor="white [3212]" stroked="f" strokeweight="2pt"/>
            </w:pict>
          </mc:Fallback>
        </mc:AlternateContent>
      </w:r>
      <w:r w:rsidR="00B9660D" w:rsidRPr="00D950F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B9660D" w:rsidRPr="00D950F9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B9660D" w:rsidRPr="00D950F9" w:rsidRDefault="00B9660D" w:rsidP="000633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063397" w:rsidRPr="00D950F9" w:rsidRDefault="00063397" w:rsidP="000633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280D" w:rsidRPr="00D950F9" w:rsidRDefault="00B9660D" w:rsidP="00C8280D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E2514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</w:t>
      </w:r>
      <w:r w:rsidR="00D2549E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</w:t>
      </w:r>
      <w:r w:rsidR="00BA1945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สาร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แคโรทีนอยด์รวม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Total carotenoid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D2BFB" w:rsidRPr="00D950F9" w:rsidRDefault="00CD2BFB" w:rsidP="00524560">
      <w:pPr>
        <w:spacing w:after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ปริมาณแคโรทีนอยด์รวมที่วิเคราะห์โดยใช้ </w:t>
      </w:r>
      <w:r w:rsidRPr="00D950F9">
        <w:rPr>
          <w:rFonts w:ascii="TH SarabunPSK" w:hAnsi="TH SarabunPSK" w:cs="TH SarabunPSK"/>
          <w:sz w:val="32"/>
          <w:szCs w:val="32"/>
        </w:rPr>
        <w:t>Spectrophotometer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ทำโดยชั่งตัวอย่างชะมวงมา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0.5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กรัม เติม</w:t>
      </w:r>
      <w:r w:rsidRPr="00D950F9">
        <w:rPr>
          <w:rFonts w:ascii="TH SarabunPSK" w:hAnsi="TH SarabunPSK" w:cs="TH SarabunPSK"/>
          <w:sz w:val="32"/>
          <w:szCs w:val="32"/>
        </w:rPr>
        <w:t>ethanol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 ml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D950F9">
        <w:rPr>
          <w:rFonts w:ascii="TH SarabunPSK" w:hAnsi="TH SarabunPSK" w:cs="TH SarabunPSK"/>
          <w:sz w:val="32"/>
          <w:szCs w:val="32"/>
        </w:rPr>
        <w:t xml:space="preserve">BHT 2-3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เกร็ด จากนั้นก็บดให้ละเอียด </w:t>
      </w:r>
      <w:r w:rsidRPr="00D950F9">
        <w:rPr>
          <w:rFonts w:ascii="TH SarabunPSK" w:hAnsi="TH SarabunPSK" w:cs="TH SarabunPSK"/>
          <w:sz w:val="32"/>
          <w:szCs w:val="32"/>
          <w:cs/>
        </w:rPr>
        <w:t>จากนั้นก็เติม</w:t>
      </w:r>
      <w:r w:rsidRPr="00D950F9">
        <w:rPr>
          <w:rFonts w:ascii="TH SarabunPSK" w:hAnsi="TH SarabunPSK" w:cs="TH SarabunPSK"/>
          <w:sz w:val="32"/>
          <w:szCs w:val="32"/>
        </w:rPr>
        <w:t xml:space="preserve">Tetrahydrofuran 4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เขย่า</w:t>
      </w:r>
      <w:r w:rsidR="006C3B02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เติม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Petroliume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ether 5 ml </w:t>
      </w:r>
      <w:r w:rsidR="006C3B02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D950F9">
        <w:rPr>
          <w:rFonts w:ascii="TH SarabunPSK" w:hAnsi="TH SarabunPSK" w:cs="TH SarabunPSK"/>
          <w:sz w:val="32"/>
          <w:szCs w:val="32"/>
          <w:cs/>
        </w:rPr>
        <w:t>เติม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น้ำกลั่น</w:t>
      </w:r>
      <w:r w:rsidR="0052456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สองครั้ง</w:t>
      </w:r>
      <w:r w:rsidRPr="00D950F9">
        <w:rPr>
          <w:rFonts w:ascii="TH SarabunPSK" w:hAnsi="TH SarabunPSK" w:cs="TH SarabunPSK"/>
          <w:sz w:val="32"/>
          <w:szCs w:val="32"/>
        </w:rPr>
        <w:t xml:space="preserve"> 2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ตั้งทิ้งไว้จนแยกชั้นจากนั้นเก็บส่วนที่เป็นชั้นของ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Petroliume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ether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ไปปรับปริมาตรเพื่อให้ได้ปริมาตรที่แน่นอน แล้วนำไปวัดค่าการดูดกลืนแสงที่ความยาวคลื่น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450 nm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โดยสารสกัดแคโรทีนอยด์ที่ได้นี้ใช้ </w:t>
      </w:r>
      <w:r w:rsidRPr="00D950F9">
        <w:rPr>
          <w:rFonts w:ascii="TH SarabunPSK" w:hAnsi="TH SarabunPSK" w:cs="TH SarabunPSK"/>
          <w:sz w:val="32"/>
          <w:szCs w:val="32"/>
        </w:rPr>
        <w:t xml:space="preserve">Optimize method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ซึ่งเป็นวิธีที่เป็นไปได้สูงในการสกัด ซึ่งช่วยลดปริมาณสารตัวอย่าง ลดปริมาณสารเคมี และยังช่วยลดเวลาในการสกัด อีกทั้งยังได้สารสกัด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</w:t>
      </w:r>
      <w:r w:rsidRPr="00D950F9">
        <w:rPr>
          <w:rFonts w:ascii="TH SarabunPSK" w:hAnsi="TH SarabunPSK" w:cs="TH SarabunPSK"/>
          <w:sz w:val="32"/>
          <w:szCs w:val="32"/>
          <w:cs/>
        </w:rPr>
        <w:t>คโรทีนอยด์ในปริมาณที่สูงและบริสุทธิ์กว่าวิธีการสกัดอื่น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โดยมีการพัฒนามาจากวิธี </w:t>
      </w:r>
      <w:r w:rsidRPr="00D950F9">
        <w:rPr>
          <w:rFonts w:ascii="TH SarabunPSK" w:hAnsi="TH SarabunPSK" w:cs="TH SarabunPSK"/>
          <w:sz w:val="32"/>
          <w:szCs w:val="32"/>
        </w:rPr>
        <w:t>Ben-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Amotz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fishler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method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และวิธี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Julic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and Sherry method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ซึ่งจากการ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วิเคราะห์ปริมาณแคโรทีนอยด์รวม พบว่าใบชะมวงมีปริมาณแคโรทีนอยด์รวมสูงที่สุดซึ่งเท่ากับ </w:t>
      </w:r>
      <w:r w:rsidR="006736B5">
        <w:rPr>
          <w:rFonts w:ascii="TH SarabunPSK" w:hAnsi="TH SarabunPSK" w:cs="TH SarabunPSK"/>
          <w:sz w:val="32"/>
          <w:szCs w:val="32"/>
        </w:rPr>
        <w:t>106.60 ± 1.11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เยื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Pr="00D950F9">
        <w:rPr>
          <w:rFonts w:ascii="TH SarabunPSK" w:hAnsi="TH SarabunPSK" w:cs="TH SarabunPSK"/>
          <w:sz w:val="32"/>
          <w:szCs w:val="32"/>
          <w:cs/>
        </w:rPr>
        <w:t>อหุ้มเมล็ด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6736B5">
        <w:rPr>
          <w:rFonts w:ascii="TH SarabunPSK" w:hAnsi="TH SarabunPSK" w:cs="TH SarabunPSK"/>
          <w:sz w:val="32"/>
          <w:szCs w:val="32"/>
        </w:rPr>
        <w:t>50.40 ± 1.11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และเปลือกของผลเป็นส่วนที่มีปริมาณแคโรทีนอยด์รวมน้อยที่สุดคือ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>31.4</w:t>
      </w:r>
      <w:r w:rsidR="006736B5">
        <w:rPr>
          <w:rFonts w:ascii="TH SarabunPSK" w:hAnsi="TH SarabunPSK" w:cs="TH SarabunPSK"/>
          <w:sz w:val="32"/>
          <w:szCs w:val="32"/>
        </w:rPr>
        <w:t>0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6736B5">
        <w:rPr>
          <w:rFonts w:ascii="TH SarabunPSK" w:hAnsi="TH SarabunPSK" w:cs="TH SarabunPSK"/>
          <w:sz w:val="32"/>
          <w:szCs w:val="32"/>
        </w:rPr>
        <w:t>± 1.11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EB23A6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4.1.1</w:t>
      </w:r>
    </w:p>
    <w:p w:rsidR="004C0DA5" w:rsidRPr="00D950F9" w:rsidRDefault="00FA4F5D" w:rsidP="00FA4F5D">
      <w:pPr>
        <w:spacing w:before="120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drawing>
          <wp:inline distT="0" distB="0" distL="0" distR="0" wp14:anchorId="2D781666" wp14:editId="73000B3D">
            <wp:extent cx="5274259" cy="3160166"/>
            <wp:effectExtent l="0" t="0" r="22225" b="2159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960875" w:rsidRPr="00D950F9" w:rsidRDefault="009A01C6" w:rsidP="00CD2BF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4.1.1 </w:t>
      </w:r>
      <w:r w:rsidR="00180B8A" w:rsidRPr="00D950F9">
        <w:rPr>
          <w:rFonts w:ascii="TH SarabunPSK" w:hAnsi="TH SarabunPSK" w:cs="TH SarabunPSK"/>
          <w:sz w:val="32"/>
          <w:szCs w:val="32"/>
          <w:cs/>
        </w:rPr>
        <w:t>ปริมาณแคโรทีนอยด์รวม</w:t>
      </w:r>
      <w:r>
        <w:rPr>
          <w:rFonts w:ascii="TH SarabunPSK" w:hAnsi="TH SarabunPSK" w:cs="TH SarabunPSK" w:hint="cs"/>
          <w:sz w:val="32"/>
          <w:szCs w:val="32"/>
          <w:cs/>
        </w:rPr>
        <w:t>ของสารสกัดจาก</w:t>
      </w:r>
      <w:r w:rsidR="00C253B3" w:rsidRPr="00D950F9">
        <w:rPr>
          <w:rFonts w:ascii="TH SarabunPSK" w:hAnsi="TH SarabunPSK" w:cs="TH SarabunPSK" w:hint="cs"/>
          <w:sz w:val="32"/>
          <w:szCs w:val="32"/>
          <w:cs/>
        </w:rPr>
        <w:t>ใบ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 xml:space="preserve"> เปลือกของผล และเยื่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อหุ้มเมล็ดของ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ชะมวง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</w:rPr>
        <w:t>means ± SD µg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 xml:space="preserve"> /</w:t>
      </w:r>
      <w:r w:rsidR="00B9660D" w:rsidRPr="00D950F9">
        <w:rPr>
          <w:rFonts w:ascii="TH SarabunPSK" w:hAnsi="TH SarabunPSK" w:cs="TH SarabunPSK"/>
          <w:sz w:val="32"/>
          <w:szCs w:val="32"/>
        </w:rPr>
        <w:t>g fresh sample</w:t>
      </w:r>
      <w:r w:rsidR="007C2496" w:rsidRPr="00D950F9">
        <w:rPr>
          <w:rFonts w:ascii="TH SarabunPSK" w:hAnsi="TH SarabunPSK" w:cs="TH SarabunPSK"/>
          <w:sz w:val="32"/>
          <w:szCs w:val="32"/>
        </w:rPr>
        <w:t>, n=3</w:t>
      </w:r>
    </w:p>
    <w:p w:rsidR="00CF6265" w:rsidRPr="00D950F9" w:rsidRDefault="00CF6265" w:rsidP="00CD2BFB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="00960875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ผลการวิเคร์หา</w:t>
      </w:r>
      <w:r w:rsidR="00EA4F9D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ฟีนอลิกรวม</w:t>
      </w:r>
      <w:r w:rsidR="007C2496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Total phenolic contents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D2BFB" w:rsidRPr="00D950F9" w:rsidRDefault="00CD2BFB" w:rsidP="00CD2BFB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ปริมาณสารประกอบฟีนอลิกรวม (</w:t>
      </w:r>
      <w:r w:rsidRPr="00D950F9">
        <w:rPr>
          <w:rFonts w:ascii="TH SarabunPSK" w:hAnsi="TH SarabunPSK" w:cs="TH SarabunPSK"/>
          <w:sz w:val="32"/>
          <w:szCs w:val="32"/>
        </w:rPr>
        <w:t>total phenolic contents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ที่ได้จากการสกัดส่วนต่าง ๆของชะมวง ซึ่งวิเคราะห์โดยวิธี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assay </w:t>
      </w:r>
      <w:r w:rsidRPr="00D950F9">
        <w:rPr>
          <w:rFonts w:ascii="TH SarabunPSK" w:hAnsi="TH SarabunPSK" w:cs="TH SarabunPSK"/>
          <w:sz w:val="32"/>
          <w:szCs w:val="32"/>
          <w:cs/>
        </w:rPr>
        <w:t>โดยนำ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สารสกัดตัวอย่างชะมวง</w:t>
      </w:r>
      <w:r w:rsidRPr="00D950F9">
        <w:rPr>
          <w:rFonts w:ascii="TH SarabunPSK" w:hAnsi="TH SarabunPSK" w:cs="TH SarabunPSK"/>
          <w:sz w:val="32"/>
          <w:szCs w:val="32"/>
        </w:rPr>
        <w:t xml:space="preserve"> 0.1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ผสมกับ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Folin-Ciocalteu’s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 reagent 0.75 ml </w:t>
      </w:r>
      <w:r w:rsidRPr="00D950F9">
        <w:rPr>
          <w:rFonts w:ascii="TH SarabunPSK" w:hAnsi="TH SarabunPSK" w:cs="TH SarabunPSK"/>
          <w:sz w:val="32"/>
          <w:szCs w:val="32"/>
          <w:cs/>
        </w:rPr>
        <w:t>เขย่าและตั้งทิ้งไว้</w:t>
      </w:r>
      <w:r w:rsidRPr="00D950F9">
        <w:rPr>
          <w:rFonts w:ascii="TH SarabunPSK" w:hAnsi="TH SarabunPSK" w:cs="TH SarabunPSK"/>
          <w:sz w:val="32"/>
          <w:szCs w:val="32"/>
        </w:rPr>
        <w:t xml:space="preserve"> 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นาที จากนั้นก็เติม </w:t>
      </w:r>
      <w:r w:rsidRPr="00D950F9">
        <w:rPr>
          <w:rFonts w:ascii="TH SarabunPSK" w:hAnsi="TH SarabunPSK" w:cs="TH SarabunPSK"/>
          <w:sz w:val="32"/>
          <w:szCs w:val="32"/>
        </w:rPr>
        <w:t>35% 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</w:rPr>
        <w:t xml:space="preserve">0.75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เขย่าแล้วปรับปริมาตรเป็น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แล้วนำไปวัดค่าการดูดกลืนแสงที่ความยาวคลื่น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765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และเมื่อเทียบกับสารมาตรฐาน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 = 0.001x + 0.012 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= 0.998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 โดยสาร</w:t>
      </w:r>
    </w:p>
    <w:p w:rsidR="00CD2BFB" w:rsidRPr="00D950F9" w:rsidRDefault="00CD2BFB" w:rsidP="00CD2BFB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ฟีนอลิกที่ได้แสดงเป็น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 µg Gallic acid equivalent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ซึ่งพบว่าใบของชะมวงเป็นส่วนที่มีปริมาณฟีนอลิกรวมสูงที่สุดคือ เท่ากับ </w:t>
      </w:r>
      <w:r w:rsidR="006A42C2" w:rsidRPr="00D950F9">
        <w:rPr>
          <w:rFonts w:ascii="TH SarabunPSK" w:hAnsi="TH SarabunPSK" w:cs="TH SarabunPSK"/>
          <w:sz w:val="32"/>
          <w:szCs w:val="32"/>
        </w:rPr>
        <w:t>1956.17</w:t>
      </w:r>
      <w:r w:rsidRPr="00D950F9">
        <w:rPr>
          <w:rFonts w:ascii="TH SarabunPSK" w:hAnsi="TH SarabunPSK" w:cs="TH SarabunPSK"/>
          <w:sz w:val="32"/>
          <w:szCs w:val="32"/>
        </w:rPr>
        <w:t xml:space="preserve">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เปลือกของผล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>507.96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 และ</w:t>
      </w:r>
    </w:p>
    <w:p w:rsidR="00CD2BFB" w:rsidRPr="00D950F9" w:rsidRDefault="00CD2BFB" w:rsidP="00CD2BFB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เยื่อหุ้มเมล็ดของชะมวงเป็นส่วนที่มีปริมาณฟีนอลิกน้อยที่สุดคือ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>167.66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1E099B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4.2.1 </w:t>
      </w:r>
      <w:r w:rsidR="00BA1945" w:rsidRPr="00D950F9">
        <w:rPr>
          <w:rFonts w:ascii="TH SarabunPSK" w:hAnsi="TH SarabunPSK" w:cs="TH SarabunPSK" w:hint="cs"/>
          <w:sz w:val="32"/>
          <w:szCs w:val="32"/>
          <w:cs/>
        </w:rPr>
        <w:t>(ข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50BE8" w:rsidRDefault="00CD2BFB" w:rsidP="00EA4F9D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ในการสกัดใช้ </w:t>
      </w:r>
      <w:r w:rsidRPr="00D950F9">
        <w:rPr>
          <w:rFonts w:ascii="TH SarabunPSK" w:hAnsi="TH SarabunPSK" w:cs="TH SarabunPSK"/>
          <w:sz w:val="32"/>
          <w:szCs w:val="32"/>
        </w:rPr>
        <w:t xml:space="preserve">50% ethanol </w:t>
      </w:r>
      <w:r w:rsidR="00BA1945" w:rsidRPr="00D950F9">
        <w:rPr>
          <w:rFonts w:ascii="TH SarabunPSK" w:hAnsi="TH SarabunPSK" w:cs="TH SarabunPSK" w:hint="cs"/>
          <w:sz w:val="32"/>
          <w:szCs w:val="32"/>
          <w:cs/>
        </w:rPr>
        <w:t>ซึ่งเป็นตัวทำละลาย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ที่มีขั้ว เพราะสารประกอบฟีนอลิก</w:t>
      </w:r>
      <w:r w:rsidR="00BA1945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สา</w:t>
      </w:r>
      <w:r w:rsidR="00BA1945" w:rsidRPr="00D950F9">
        <w:rPr>
          <w:rFonts w:ascii="TH SarabunPSK" w:hAnsi="TH SarabunPSK" w:cs="TH SarabunPSK" w:hint="cs"/>
          <w:sz w:val="32"/>
          <w:szCs w:val="32"/>
          <w:cs/>
        </w:rPr>
        <w:t>มารถละลายในสารละลายที่มีขั้วได้โดยตัวทำละลาย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ที่ใช้ในการสกัดมีนัยสำคัญต่อความเข้มข้นของสารประกอบฟีนอลิกรวม ที่ได้จากส่วนต่างๆของชะมวง ในขณะที่คุณสมบัติความเป็นขั้วของสารประกอบฟีนอลิกที่สกัดได้จากวัตถุดิบที่สด จะได้ในช่วงที่กว้าง </w:t>
      </w:r>
    </w:p>
    <w:p w:rsidR="001E099B" w:rsidRDefault="001E099B" w:rsidP="00EA4F9D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E099B" w:rsidRDefault="001E099B" w:rsidP="00EA4F9D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E099B" w:rsidRDefault="001E099B" w:rsidP="00EA4F9D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E099B" w:rsidRDefault="001E099B" w:rsidP="00EA4F9D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E099B" w:rsidRDefault="001E099B" w:rsidP="00EA4F9D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450BE8" w:rsidRPr="00D950F9" w:rsidRDefault="001E099B" w:rsidP="00450BE8">
      <w:pPr>
        <w:spacing w:after="120"/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1A3441" wp14:editId="155383D9">
                <wp:simplePos x="0" y="0"/>
                <wp:positionH relativeFrom="column">
                  <wp:posOffset>-635</wp:posOffset>
                </wp:positionH>
                <wp:positionV relativeFrom="paragraph">
                  <wp:posOffset>2540</wp:posOffset>
                </wp:positionV>
                <wp:extent cx="396240" cy="361950"/>
                <wp:effectExtent l="0" t="0" r="0" b="0"/>
                <wp:wrapNone/>
                <wp:docPr id="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3F17" w:rsidRDefault="00B03F17" w:rsidP="001E099B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Text Box 1" o:spid="_x0000_s1047" type="#_x0000_t202" style="position:absolute;margin-left:-.05pt;margin-top:.2pt;width:31.2pt;height:28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" filled="f" stroked="f">
                <v:textbox>
                  <w:txbxContent>
                    <w:p w:rsidR="00B03F17" w:rsidRDefault="00B03F17" w:rsidP="001E099B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73A739C0" wp14:editId="715F71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675" cy="2743200"/>
            <wp:effectExtent l="0" t="0" r="22225" b="19050"/>
            <wp:wrapSquare wrapText="bothSides"/>
            <wp:docPr id="366" name="แผนภูมิ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anchor>
        </w:drawing>
      </w:r>
    </w:p>
    <w:p w:rsidR="00B9660D" w:rsidRPr="00D950F9" w:rsidRDefault="00C5083B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C6A922" wp14:editId="6453504C">
                <wp:simplePos x="0" y="0"/>
                <wp:positionH relativeFrom="column">
                  <wp:posOffset>-6685</wp:posOffset>
                </wp:positionH>
                <wp:positionV relativeFrom="paragraph">
                  <wp:posOffset>-6685</wp:posOffset>
                </wp:positionV>
                <wp:extent cx="396815" cy="362309"/>
                <wp:effectExtent l="0" t="0" r="0" b="0"/>
                <wp:wrapNone/>
                <wp:docPr id="3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15" cy="362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3F17" w:rsidRDefault="00B03F17" w:rsidP="00C5083B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-.55pt;margin-top:-.55pt;width:31.25pt;height:28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" filled="f" stroked="f">
                <v:textbox>
                  <w:txbxContent>
                    <w:p w:rsidR="00B03F17" w:rsidRDefault="00B03F17" w:rsidP="00C5083B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A4F5D" w:rsidRPr="00D950F9">
        <w:rPr>
          <w:noProof/>
        </w:rPr>
        <w:drawing>
          <wp:inline distT="0" distB="0" distL="0" distR="0" wp14:anchorId="5C14F532" wp14:editId="2B0F7062">
            <wp:extent cx="5303520" cy="3566160"/>
            <wp:effectExtent l="0" t="0" r="11430" b="15240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CD2BFB" w:rsidRDefault="00700F2F" w:rsidP="00C5083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>4.2.1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ปริมาณฟีนอลิกรวมของสารสกัดจากใบ เปลือกของผล และเยี่อหุ้มเมล็ดของชะมวง</w:t>
      </w:r>
      <w:r w:rsidR="00450BE8" w:rsidRPr="00D950F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(ก) กราฟ</w:t>
      </w:r>
      <w:r w:rsidR="00DC6491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 xml:space="preserve">มาตรฐาน </w:t>
      </w:r>
      <w:r w:rsidR="006A42C2" w:rsidRPr="00D950F9">
        <w:rPr>
          <w:rFonts w:ascii="TH SarabunPSK" w:hAnsi="TH SarabunPSK" w:cs="TH SarabunPSK"/>
          <w:sz w:val="32"/>
          <w:szCs w:val="32"/>
        </w:rPr>
        <w:t>Gallic</w:t>
      </w:r>
      <w:r w:rsidR="006A42C2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42C2" w:rsidRPr="00D950F9">
        <w:rPr>
          <w:rFonts w:ascii="TH SarabunPSK" w:hAnsi="TH SarabunPSK" w:cs="TH SarabunPSK"/>
          <w:sz w:val="32"/>
          <w:szCs w:val="32"/>
        </w:rPr>
        <w:t>acid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 xml:space="preserve"> (ข</w:t>
      </w:r>
      <w:r w:rsidR="00450BE8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ปริมาณสารฟีนอลิกรวม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r w:rsidR="00B9660D" w:rsidRPr="00D950F9">
        <w:rPr>
          <w:rFonts w:ascii="TH SarabunPSK" w:hAnsi="TH SarabunPSK" w:cs="TH SarabunPSK"/>
          <w:sz w:val="32"/>
          <w:szCs w:val="32"/>
        </w:rPr>
        <w:t>Gallic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</w:rPr>
        <w:t>acid</w:t>
      </w:r>
      <w:r w:rsidR="00B9660D"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means ± SD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µ</w:t>
      </w:r>
      <w:r w:rsidR="00B9660D" w:rsidRPr="00D950F9">
        <w:rPr>
          <w:rFonts w:ascii="TH SarabunPSK" w:hAnsi="TH SarabunPSK" w:cs="TH SarabunPSK"/>
          <w:sz w:val="32"/>
          <w:szCs w:val="32"/>
        </w:rPr>
        <w:t>g Gallic acid equivalent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g fresh sample, n=3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0F734E"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2D5ED7" w:rsidRDefault="002D5ED7" w:rsidP="00C5083B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2D5ED7" w:rsidRPr="00D950F9" w:rsidRDefault="002D5ED7" w:rsidP="00C5083B">
      <w:pPr>
        <w:spacing w:before="240"/>
        <w:rPr>
          <w:rFonts w:ascii="TH SarabunPSK" w:hAnsi="TH SarabunPSK" w:cs="TH SarabunPSK"/>
          <w:sz w:val="32"/>
          <w:szCs w:val="32"/>
          <w:cs/>
        </w:rPr>
      </w:pPr>
    </w:p>
    <w:p w:rsidR="00B9660D" w:rsidRPr="00D950F9" w:rsidRDefault="00B9660D" w:rsidP="00C5083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 </w:t>
      </w:r>
      <w:r w:rsidR="00124DFE" w:rsidRPr="00D950F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EA4F9D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</w:t>
      </w:r>
      <w:r w:rsidR="00124DFE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</w:t>
      </w:r>
      <w:r w:rsidR="00BA1945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ฟลาโวนอยด์รวม</w:t>
      </w:r>
      <w:r w:rsidR="00EA4F9D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Total Flavonoid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A4F9D" w:rsidRPr="00D950F9" w:rsidRDefault="00CD2BFB" w:rsidP="00CD2BFB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ปริมาณฟลาโวนอยด์รวมที่ได้จากการสกัดส่วนต่าง ๆ ของชะมวง ซึ่งทดสอบตามวิธีของ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Marinova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2005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คือ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chloride colorimetric assay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โดยนำสารสกัดตัวอย่างชะมวง</w:t>
      </w:r>
      <w:r w:rsidRPr="00D950F9">
        <w:rPr>
          <w:rFonts w:ascii="TH SarabunPSK" w:hAnsi="TH SarabunPSK" w:cs="TH SarabunPSK"/>
          <w:sz w:val="32"/>
          <w:szCs w:val="32"/>
        </w:rPr>
        <w:t xml:space="preserve"> 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ผสมกับน้ำกลั่น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4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5%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NaNO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0.3 ml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เขย่าและตั้งทิ้งไว้ </w:t>
      </w:r>
      <w:r w:rsidRPr="00D950F9">
        <w:rPr>
          <w:rFonts w:ascii="TH SarabunPSK" w:hAnsi="TH SarabunPSK" w:cs="TH SarabunPSK"/>
          <w:sz w:val="32"/>
          <w:szCs w:val="32"/>
        </w:rPr>
        <w:t xml:space="preserve">5 </w:t>
      </w:r>
      <w:r w:rsidRPr="00D950F9">
        <w:rPr>
          <w:rFonts w:ascii="TH SarabunPSK" w:hAnsi="TH SarabunPSK" w:cs="TH SarabunPSK"/>
          <w:sz w:val="32"/>
          <w:szCs w:val="32"/>
          <w:cs/>
        </w:rPr>
        <w:t>นาที จากนั้นเติม</w:t>
      </w:r>
    </w:p>
    <w:p w:rsidR="00F33D36" w:rsidRDefault="00CD2BFB" w:rsidP="00EA4F9D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10% AlCl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</w:rPr>
        <w:t>0.3 ml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แล้วตั้งทิ้งไว้อีก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นาที แล้วเติม </w:t>
      </w:r>
      <w:r w:rsidRPr="00D950F9">
        <w:rPr>
          <w:rFonts w:ascii="TH SarabunPSK" w:hAnsi="TH SarabunPSK" w:cs="TH SarabunPSK"/>
          <w:sz w:val="32"/>
          <w:szCs w:val="32"/>
        </w:rPr>
        <w:t xml:space="preserve">1M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1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 xml:space="preserve">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เขย่า</w:t>
      </w:r>
      <w:proofErr w:type="gramEnd"/>
      <w:r w:rsidR="00EA4F9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แล้วปรับปริมาตรให้เป็น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 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แล้วนำไปวัดค่าการดูดกลืนแสงที่ความยาวคลื่น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510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แล้วเมื่อเทียบกับสารมาตรฐาน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6A42C2" w:rsidRPr="00D950F9">
        <w:rPr>
          <w:rFonts w:ascii="TH SarabunPSK" w:hAnsi="TH SarabunPSK" w:cs="TH SarabunPSK"/>
          <w:sz w:val="32"/>
          <w:szCs w:val="32"/>
        </w:rPr>
        <w:t xml:space="preserve">y = 0.0084x + 0.011 </w:t>
      </w:r>
      <w:r w:rsidRPr="00D950F9">
        <w:rPr>
          <w:rFonts w:ascii="TH SarabunPSK" w:hAnsi="TH SarabunPSK" w:cs="TH SarabunPSK"/>
          <w:sz w:val="32"/>
          <w:szCs w:val="32"/>
        </w:rPr>
        <w:t xml:space="preserve">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 = 0.9994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 โดยค่าที่ได้แสดงเป็น ค่าเฉลี่ย</w:t>
      </w:r>
    </w:p>
    <w:p w:rsidR="00EA4F9D" w:rsidRPr="00D950F9" w:rsidRDefault="00CD2BFB" w:rsidP="00EA4F9D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±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ส่วนเบี่ยงเบนมาตรฐานในหน่วย </w:t>
      </w:r>
      <w:r w:rsidRPr="00D950F9">
        <w:rPr>
          <w:rFonts w:ascii="TH SarabunPSK" w:hAnsi="TH SarabunPSK" w:cs="TH SarabunPSK"/>
          <w:sz w:val="32"/>
          <w:szCs w:val="32"/>
        </w:rPr>
        <w:t xml:space="preserve">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equivalent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/100 g fresh sample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ซึ่งพบว่า</w:t>
      </w:r>
      <w:r w:rsidR="00EA4F9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ใบของชะมวงเป็นส่วนที่มีปริมาณสารฟลาโวนอยด์รวมสูงสุดคือ </w:t>
      </w:r>
      <w:r w:rsidRPr="00D950F9">
        <w:rPr>
          <w:rFonts w:ascii="TH SarabunPSK" w:hAnsi="TH SarabunPSK" w:cs="TH SarabunPSK"/>
          <w:sz w:val="32"/>
          <w:szCs w:val="32"/>
        </w:rPr>
        <w:t>6711</w:t>
      </w:r>
      <w:r w:rsidR="006A42C2" w:rsidRPr="00D950F9">
        <w:rPr>
          <w:rFonts w:ascii="TH SarabunPSK" w:hAnsi="TH SarabunPSK" w:cs="TH SarabunPSK"/>
          <w:sz w:val="32"/>
          <w:szCs w:val="32"/>
        </w:rPr>
        <w:t>.00</w:t>
      </w:r>
      <w:r w:rsidRPr="00D950F9">
        <w:rPr>
          <w:rFonts w:ascii="TH SarabunPSK" w:hAnsi="TH SarabunPSK" w:cs="TH SarabunPSK"/>
          <w:sz w:val="32"/>
          <w:szCs w:val="32"/>
        </w:rPr>
        <w:t xml:space="preserve"> ± 13.94 </w:t>
      </w:r>
    </w:p>
    <w:p w:rsidR="00EA4F9D" w:rsidRPr="00D950F9" w:rsidRDefault="00CD2BFB" w:rsidP="00EA4F9D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เยื่อหุ้มเมล็ด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4794.26 ± 13.94 </w:t>
      </w:r>
    </w:p>
    <w:p w:rsidR="004B3BCE" w:rsidRDefault="00CD2BFB" w:rsidP="00EA4F9D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และเปลือกของผลเป็นส่วนที่มีปริมาณสารฟลาโวนอยด์น้อยที่สุดคือ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1608.15 ± 13.94 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5198">
        <w:rPr>
          <w:rFonts w:ascii="TH SarabunPSK" w:hAnsi="TH SarabunPSK" w:cs="TH SarabunPSK" w:hint="cs"/>
          <w:sz w:val="32"/>
          <w:szCs w:val="32"/>
          <w:cs/>
        </w:rPr>
        <w:t>แสดงดังภา</w:t>
      </w:r>
      <w:r w:rsidR="004B73F0">
        <w:rPr>
          <w:rFonts w:ascii="TH SarabunPSK" w:hAnsi="TH SarabunPSK" w:cs="TH SarabunPSK" w:hint="cs"/>
          <w:sz w:val="32"/>
          <w:szCs w:val="32"/>
          <w:cs/>
        </w:rPr>
        <w:t>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4.3.1</w:t>
      </w:r>
      <w:r w:rsidR="00124DFE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124DFE" w:rsidRPr="00D950F9">
        <w:rPr>
          <w:rFonts w:ascii="TH SarabunPSK" w:hAnsi="TH SarabunPSK" w:cs="TH SarabunPSK" w:hint="cs"/>
          <w:sz w:val="32"/>
          <w:szCs w:val="32"/>
          <w:cs/>
        </w:rPr>
        <w:t>(ข)</w:t>
      </w: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356DC9" w:rsidRDefault="00356DC9" w:rsidP="00EA4F9D">
      <w:pPr>
        <w:rPr>
          <w:rFonts w:ascii="TH SarabunPSK" w:hAnsi="TH SarabunPSK" w:cs="TH SarabunPSK"/>
          <w:sz w:val="32"/>
          <w:szCs w:val="32"/>
        </w:rPr>
      </w:pPr>
    </w:p>
    <w:p w:rsidR="00477E87" w:rsidRPr="00D950F9" w:rsidRDefault="00477E87" w:rsidP="00EA4F9D">
      <w:pPr>
        <w:rPr>
          <w:rFonts w:ascii="TH SarabunPSK" w:hAnsi="TH SarabunPSK" w:cs="TH SarabunPSK"/>
          <w:sz w:val="32"/>
          <w:szCs w:val="32"/>
        </w:rPr>
      </w:pPr>
    </w:p>
    <w:p w:rsidR="00124DFE" w:rsidRPr="00D950F9" w:rsidRDefault="00124DFE" w:rsidP="00124DFE">
      <w:pPr>
        <w:rPr>
          <w:rFonts w:ascii="TH SarabunPSK" w:hAnsi="TH SarabunPSK" w:cs="TH SarabunPSK"/>
          <w:sz w:val="32"/>
          <w:szCs w:val="32"/>
        </w:rPr>
      </w:pPr>
    </w:p>
    <w:p w:rsidR="00124DFE" w:rsidRPr="00D950F9" w:rsidRDefault="006A42C2" w:rsidP="00124DFE">
      <w:pPr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4D9751" wp14:editId="01B30108">
                <wp:simplePos x="0" y="0"/>
                <wp:positionH relativeFrom="column">
                  <wp:posOffset>-7788</wp:posOffset>
                </wp:positionH>
                <wp:positionV relativeFrom="paragraph">
                  <wp:posOffset>-7572</wp:posOffset>
                </wp:positionV>
                <wp:extent cx="577850" cy="4826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6A42C2" w:rsidRDefault="00B03F17" w:rsidP="006A42C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6" o:spid="_x0000_s1049" type="#_x0000_t202" style="position:absolute;margin-left:-.6pt;margin-top:-.6pt;width:45.5pt;height:3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" filled="f" stroked="f" strokeweight=".5pt">
                <v:textbox>
                  <w:txbxContent>
                    <w:p w:rsidR="00B03F17" w:rsidRPr="006A42C2" w:rsidRDefault="00B03F17" w:rsidP="006A42C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(ก)</w:t>
                      </w:r>
                    </w:p>
                  </w:txbxContent>
                </v:textbox>
              </v:shape>
            </w:pict>
          </mc:Fallback>
        </mc:AlternateContent>
      </w:r>
      <w:r w:rsidR="00356DC9">
        <w:rPr>
          <w:noProof/>
        </w:rPr>
        <w:drawing>
          <wp:inline distT="0" distB="0" distL="0" distR="0" wp14:anchorId="296C7124" wp14:editId="09545688">
            <wp:extent cx="5267325" cy="2828925"/>
            <wp:effectExtent l="0" t="0" r="9525" b="9525"/>
            <wp:docPr id="368" name="แผนภูมิ 3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6A42C2" w:rsidRPr="00D950F9" w:rsidRDefault="006A42C2" w:rsidP="00124DFE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477E87" w:rsidP="00FA4F5D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2C1A8D" wp14:editId="7B03463F">
                <wp:simplePos x="0" y="0"/>
                <wp:positionH relativeFrom="column">
                  <wp:posOffset>2540</wp:posOffset>
                </wp:positionH>
                <wp:positionV relativeFrom="paragraph">
                  <wp:posOffset>6985</wp:posOffset>
                </wp:positionV>
                <wp:extent cx="577850" cy="48260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6A42C2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5" o:spid="_x0000_s1050" type="#_x0000_t202" style="position:absolute;margin-left:.2pt;margin-top:.55pt;width:45.5pt;height:38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nuggIAAG0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" filled="f" stroked="f" strokeweight=".5pt">
                <v:textbox>
                  <w:txbxContent>
                    <w:p w:rsidR="00B03F17" w:rsidRPr="006A42C2" w:rsidRDefault="00B03F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(ข)</w:t>
                      </w:r>
                    </w:p>
                  </w:txbxContent>
                </v:textbox>
              </v:shape>
            </w:pict>
          </mc:Fallback>
        </mc:AlternateContent>
      </w:r>
      <w:r w:rsidR="00FA4F5D" w:rsidRPr="00D950F9">
        <w:rPr>
          <w:noProof/>
        </w:rPr>
        <w:drawing>
          <wp:inline distT="0" distB="0" distL="0" distR="0" wp14:anchorId="27581CF1" wp14:editId="7A5B0BEF">
            <wp:extent cx="5270500" cy="3322780"/>
            <wp:effectExtent l="0" t="0" r="25400" b="11430"/>
            <wp:docPr id="296" name="แผนภูมิ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ED34FA" w:rsidRDefault="00C9687C" w:rsidP="00FA4F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4.3.1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ปริมาณฟลาโวนอยด์รวมของสารสกัดจากใบ เปลือกของผล และเยื่อหุ้มเมล็ดของชะมวง 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(ก) กราฟ</w:t>
      </w:r>
      <w:r w:rsidR="00431072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มาตรฐาน (</w:t>
      </w:r>
      <w:r w:rsidR="006A42C2" w:rsidRPr="00D950F9">
        <w:rPr>
          <w:rFonts w:ascii="TH SarabunPSK" w:hAnsi="TH SarabunPSK" w:cs="TH SarabunPSK"/>
          <w:sz w:val="32"/>
          <w:szCs w:val="32"/>
        </w:rPr>
        <w:t>+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="006A42C2"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="006A42C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(ข) ปริมาณฟลาโวนอยด์รวม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เทียบกับสารมาตรฐาน</w:t>
      </w:r>
    </w:p>
    <w:p w:rsidR="00B9660D" w:rsidRPr="00D950F9" w:rsidRDefault="006A42C2" w:rsidP="00FA4F5D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EA4F9D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means ± SD </w:t>
      </w:r>
      <w:r w:rsidRPr="00D950F9">
        <w:rPr>
          <w:rFonts w:ascii="TH SarabunPSK" w:hAnsi="TH SarabunPSK" w:cs="TH SarabunPSK"/>
          <w:sz w:val="32"/>
          <w:szCs w:val="32"/>
          <w:cs/>
        </w:rPr>
        <w:t>µ</w:t>
      </w:r>
      <w:r w:rsidRPr="00D950F9">
        <w:rPr>
          <w:rFonts w:ascii="TH SarabunPSK" w:hAnsi="TH SarabunPSK" w:cs="TH SarabunPSK"/>
          <w:sz w:val="32"/>
          <w:szCs w:val="32"/>
        </w:rPr>
        <w:t xml:space="preserve">g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EA4F9D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equivalent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/100 g fresh sample, n=3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A42C2" w:rsidRPr="00D950F9" w:rsidRDefault="00B9660D" w:rsidP="00CD2BFB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42C2" w:rsidRDefault="006A42C2" w:rsidP="00CD2BFB">
      <w:pPr>
        <w:rPr>
          <w:rFonts w:ascii="TH SarabunPSK" w:hAnsi="TH SarabunPSK" w:cs="TH SarabunPSK"/>
          <w:sz w:val="32"/>
          <w:szCs w:val="32"/>
        </w:rPr>
      </w:pPr>
    </w:p>
    <w:p w:rsidR="00C9687C" w:rsidRPr="00D950F9" w:rsidRDefault="00C9687C" w:rsidP="00CD2BFB">
      <w:pPr>
        <w:rPr>
          <w:rFonts w:ascii="TH SarabunPSK" w:hAnsi="TH SarabunPSK" w:cs="TH SarabunPSK"/>
          <w:sz w:val="32"/>
          <w:szCs w:val="32"/>
        </w:rPr>
      </w:pPr>
    </w:p>
    <w:p w:rsidR="00E516B5" w:rsidRPr="00D950F9" w:rsidRDefault="00E516B5" w:rsidP="00CD2BFB">
      <w:pPr>
        <w:rPr>
          <w:rFonts w:ascii="TH SarabunPSK" w:hAnsi="TH SarabunPSK" w:cs="TH SarabunPSK"/>
          <w:sz w:val="32"/>
          <w:szCs w:val="32"/>
        </w:rPr>
      </w:pPr>
    </w:p>
    <w:p w:rsidR="00B9660D" w:rsidRPr="00D950F9" w:rsidRDefault="00B9660D" w:rsidP="00EA4F9D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4.4 </w:t>
      </w:r>
      <w:r w:rsidR="00EA4F9D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</w:t>
      </w:r>
      <w:r w:rsidR="00EA4F9D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ความสามารถในการต้านอนุมูลอิสระด้วยวิธี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DPPH assay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DPPH radical-scavenging activity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9660D" w:rsidRPr="00D950F9" w:rsidRDefault="00B9660D" w:rsidP="00BF60EB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DPPH assay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ป็นวิธีที่นิยมกันอย่างมากในการวิเคราะห์ฤทธิ์การต้านอนุมูลอิสระของสารต้านอนุมูลอิสระในธรรมชาติ ซึ่งเป็นวิธีที่ง่าย แล</w:t>
      </w:r>
      <w:r w:rsidR="00BF60EB" w:rsidRPr="00D950F9">
        <w:rPr>
          <w:rFonts w:ascii="TH SarabunPSK" w:hAnsi="TH SarabunPSK" w:cs="TH SarabunPSK" w:hint="cs"/>
          <w:sz w:val="32"/>
          <w:szCs w:val="32"/>
          <w:cs/>
        </w:rPr>
        <w:t xml:space="preserve">ะมีความไวในการเกิดปฏิกิริยาสูง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ในการวิเคราะห์จะวิเคราะห์จากสีของสารละลาย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DPPH radical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ที่จางลงเนื่องจากสารต้านอนุมูลอิสระในสารสกัดชะมวงได้ให้อิเล็กตรอนกับอนุมูล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ทำให้อนุมูลลดลง ซึ่งจะวัดค่าการดูดกลืนแสงของสีม่วงที่ความยาวคลื่น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>517 nm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>จากการวิเคราะห์พบว่า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% radical-scavenging activities 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ของสารสกัดใบ เปลือกของผล และเยื้อหุ้มเมล็ดของชะมวงนั้น </w:t>
      </w:r>
      <w:r w:rsidR="009544E2" w:rsidRPr="00D950F9">
        <w:rPr>
          <w:rFonts w:ascii="TH SarabunPSK" w:hAnsi="TH SarabunPSK" w:cs="TH SarabunPSK" w:hint="cs"/>
          <w:sz w:val="32"/>
          <w:szCs w:val="32"/>
          <w:cs/>
        </w:rPr>
        <w:t>ซึ่งพบ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ว่าเปลือกของผลชะมวงจะมีความสามารถในการต้านอนุมูล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สูงที่สุด</w:t>
      </w:r>
      <w:r w:rsidR="009544E2" w:rsidRPr="00D950F9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94.37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6A42C2" w:rsidRPr="00D950F9">
        <w:rPr>
          <w:rFonts w:ascii="TH SarabunPSK" w:hAnsi="TH SarabunPSK" w:cs="TH SarabunPSK"/>
          <w:sz w:val="32"/>
          <w:szCs w:val="32"/>
        </w:rPr>
        <w:t xml:space="preserve"> 0.45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 %</w:t>
      </w:r>
      <w:r w:rsidR="009544E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รองลงมา</w:t>
      </w:r>
      <w:r w:rsidR="00BF60EB" w:rsidRPr="00D950F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544E2" w:rsidRPr="00D950F9">
        <w:rPr>
          <w:rFonts w:ascii="TH SarabunPSK" w:hAnsi="TH SarabunPSK" w:cs="TH SarabunPSK" w:hint="cs"/>
          <w:sz w:val="32"/>
          <w:szCs w:val="32"/>
          <w:cs/>
        </w:rPr>
        <w:t xml:space="preserve">ใบชะมวง มีค่าเท่ากับ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88.93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BF60EB" w:rsidRPr="00D950F9">
        <w:rPr>
          <w:rFonts w:ascii="TH SarabunPSK" w:hAnsi="TH SarabunPSK" w:cs="TH SarabunPSK"/>
          <w:sz w:val="32"/>
          <w:szCs w:val="32"/>
        </w:rPr>
        <w:t xml:space="preserve"> 0.45</w:t>
      </w:r>
      <w:r w:rsidR="00CF4F30" w:rsidRPr="00D950F9">
        <w:rPr>
          <w:rFonts w:ascii="TH SarabunPSK" w:hAnsi="TH SarabunPSK" w:cs="TH SarabunPSK"/>
          <w:sz w:val="32"/>
          <w:szCs w:val="32"/>
        </w:rPr>
        <w:t>%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เยื่</w:t>
      </w:r>
      <w:r w:rsidR="009544E2"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อหุ้มเมล็ดชะมวงเป็น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ส่วนที่มีความสามารถในการต้านอนุมูล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544E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32.54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6A42C2" w:rsidRPr="00D950F9">
        <w:rPr>
          <w:rFonts w:ascii="TH SarabunPSK" w:hAnsi="TH SarabunPSK" w:cs="TH SarabunPSK"/>
          <w:sz w:val="32"/>
          <w:szCs w:val="32"/>
        </w:rPr>
        <w:t xml:space="preserve"> 0.45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 %</w:t>
      </w:r>
      <w:r w:rsidR="00E727F2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F4F30" w:rsidRPr="00D950F9">
        <w:rPr>
          <w:rFonts w:ascii="TH SarabunPSK" w:hAnsi="TH SarabunPSK" w:cs="TH SarabunPSK"/>
          <w:sz w:val="32"/>
          <w:szCs w:val="32"/>
        </w:rPr>
        <w:t>4.4.1</w:t>
      </w:r>
      <w:r w:rsidR="00BF60E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9660D" w:rsidRPr="00D950F9" w:rsidRDefault="00FA4F5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drawing>
          <wp:inline distT="0" distB="0" distL="0" distR="0" wp14:anchorId="11E5CD7B" wp14:editId="3808B2B0">
            <wp:extent cx="5270500" cy="3576411"/>
            <wp:effectExtent l="0" t="0" r="25400" b="24130"/>
            <wp:docPr id="298" name="แผนภูมิ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B9660D" w:rsidRPr="00D950F9" w:rsidRDefault="00B46D76" w:rsidP="00DC187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4.4.1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เปอร์เซ็นต์ความสามารถในการต้านอนุมูลอิสระ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ใบ เปลือกของผล และเยื่</w:t>
      </w:r>
      <w:r w:rsidR="00150ECF">
        <w:rPr>
          <w:rFonts w:ascii="TH SarabunPSK" w:hAnsi="TH SarabunPSK" w:cs="TH SarabunPSK" w:hint="cs"/>
          <w:sz w:val="32"/>
          <w:szCs w:val="32"/>
          <w:cs/>
        </w:rPr>
        <w:t>อหุ้มเมล็ดจาก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ชะมวง (</w:t>
      </w:r>
      <w:r w:rsidR="00B9660D" w:rsidRPr="00D950F9">
        <w:rPr>
          <w:rFonts w:ascii="TH SarabunPSK" w:hAnsi="TH SarabunPSK" w:cs="TH SarabunPSK"/>
          <w:sz w:val="32"/>
          <w:szCs w:val="32"/>
        </w:rPr>
        <w:t>means ± SD., n=3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F4F30" w:rsidRDefault="00B9660D" w:rsidP="00B46D76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D251CE" w:rsidRDefault="00D251CE" w:rsidP="00B46D76">
      <w:pPr>
        <w:rPr>
          <w:rFonts w:ascii="TH SarabunPSK" w:hAnsi="TH SarabunPSK" w:cs="TH SarabunPSK"/>
          <w:sz w:val="32"/>
          <w:szCs w:val="32"/>
        </w:rPr>
      </w:pPr>
    </w:p>
    <w:p w:rsidR="00D251CE" w:rsidRDefault="00D251CE" w:rsidP="00B46D76">
      <w:pPr>
        <w:rPr>
          <w:rFonts w:ascii="TH SarabunPSK" w:hAnsi="TH SarabunPSK" w:cs="TH SarabunPSK"/>
          <w:sz w:val="32"/>
          <w:szCs w:val="32"/>
        </w:rPr>
      </w:pPr>
    </w:p>
    <w:p w:rsidR="00D251CE" w:rsidRDefault="00D251CE" w:rsidP="00B46D76">
      <w:pPr>
        <w:rPr>
          <w:rFonts w:ascii="TH SarabunPSK" w:hAnsi="TH SarabunPSK" w:cs="TH SarabunPSK"/>
          <w:sz w:val="32"/>
          <w:szCs w:val="32"/>
        </w:rPr>
      </w:pPr>
    </w:p>
    <w:p w:rsidR="00D251CE" w:rsidRDefault="00D251CE" w:rsidP="00B46D76">
      <w:pPr>
        <w:rPr>
          <w:rFonts w:ascii="TH SarabunPSK" w:hAnsi="TH SarabunPSK" w:cs="TH SarabunPSK"/>
          <w:sz w:val="32"/>
          <w:szCs w:val="32"/>
        </w:rPr>
      </w:pPr>
    </w:p>
    <w:p w:rsidR="00D251CE" w:rsidRPr="00B46D76" w:rsidRDefault="00D251CE" w:rsidP="00B46D76">
      <w:pPr>
        <w:rPr>
          <w:rFonts w:ascii="TH SarabunPSK" w:hAnsi="TH SarabunPSK" w:cs="TH SarabunPSK"/>
          <w:sz w:val="32"/>
          <w:szCs w:val="32"/>
        </w:rPr>
      </w:pPr>
    </w:p>
    <w:p w:rsidR="003F6E75" w:rsidRPr="00D950F9" w:rsidRDefault="00CF4F30" w:rsidP="003F6E7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เมื่อวิเคราะห์ความสามารถในการต้านอนุมูล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ของสารสกัดชะมวงเทียบกับสารมาตรฐาน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9632FF" w:rsidRPr="00D950F9">
        <w:rPr>
          <w:rFonts w:ascii="TH SarabunPSK" w:hAnsi="TH SarabunPSK" w:cs="TH SarabunPSK"/>
          <w:sz w:val="32"/>
          <w:szCs w:val="32"/>
        </w:rPr>
        <w:t>y = -0.0014x + 1.0219</w:t>
      </w:r>
      <w:r w:rsidRPr="00D950F9">
        <w:rPr>
          <w:rFonts w:ascii="TH SarabunPSK" w:hAnsi="TH SarabunPSK" w:cs="TH SarabunPSK"/>
          <w:sz w:val="32"/>
          <w:szCs w:val="32"/>
        </w:rPr>
        <w:t xml:space="preserve">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= 0.9501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068A3" w:rsidRPr="00D950F9">
        <w:rPr>
          <w:rFonts w:ascii="TH SarabunPSK" w:hAnsi="TH SarabunPSK" w:cs="TH SarabunPSK" w:hint="cs"/>
          <w:sz w:val="32"/>
          <w:szCs w:val="32"/>
          <w:cs/>
        </w:rPr>
        <w:t>ซึ่งพบว่า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เปลือกชะมวง</w:t>
      </w:r>
      <w:r w:rsidR="008A2257" w:rsidRPr="00D950F9">
        <w:rPr>
          <w:rFonts w:ascii="TH SarabunPSK" w:hAnsi="TH SarabunPSK" w:cs="TH SarabunPSK" w:hint="cs"/>
          <w:sz w:val="32"/>
          <w:szCs w:val="32"/>
          <w:cs/>
        </w:rPr>
        <w:t xml:space="preserve">มีความสามารถในการต้านอนุมูล </w:t>
      </w:r>
      <w:r w:rsidR="008A2257"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="008A2257"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proofErr w:type="spellStart"/>
      <w:r w:rsidR="008A2257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8A2257" w:rsidRPr="00D950F9">
        <w:rPr>
          <w:rFonts w:ascii="TH SarabunPSK" w:hAnsi="TH SarabunPSK" w:cs="TH SarabunPSK" w:hint="cs"/>
          <w:sz w:val="32"/>
          <w:szCs w:val="32"/>
          <w:cs/>
        </w:rPr>
        <w:t xml:space="preserve"> สูงที่สุดคือ </w:t>
      </w:r>
      <w:r w:rsidRPr="00D950F9">
        <w:rPr>
          <w:rFonts w:ascii="TH SarabunPSK" w:hAnsi="TH SarabunPSK" w:cs="TH SarabunPSK"/>
          <w:sz w:val="32"/>
          <w:szCs w:val="32"/>
        </w:rPr>
        <w:t>686.</w:t>
      </w:r>
      <w:r w:rsidR="00B929E8" w:rsidRPr="00D950F9">
        <w:rPr>
          <w:rFonts w:ascii="TH SarabunPSK" w:hAnsi="TH SarabunPSK" w:cs="TH SarabunPSK"/>
          <w:sz w:val="36"/>
          <w:szCs w:val="36"/>
        </w:rPr>
        <w:t>35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±</m:t>
        </m:r>
      </m:oMath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4.23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 TE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</w:t>
      </w:r>
      <w:r w:rsidR="008A2257" w:rsidRPr="00D950F9">
        <w:rPr>
          <w:rFonts w:ascii="TH SarabunPSK" w:hAnsi="TH SarabunPSK" w:cs="TH SarabunPSK" w:hint="cs"/>
          <w:sz w:val="32"/>
          <w:szCs w:val="32"/>
          <w:cs/>
        </w:rPr>
        <w:t xml:space="preserve">คือ ใบชะมวง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>647</w:t>
      </w:r>
      <w:r w:rsidR="00B929E8" w:rsidRPr="00D950F9">
        <w:rPr>
          <w:rFonts w:ascii="TH SarabunPSK" w:hAnsi="TH SarabunPSK" w:cs="TH SarabunPSK"/>
          <w:sz w:val="32"/>
          <w:szCs w:val="32"/>
        </w:rPr>
        <w:t>.00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±</m:t>
        </m:r>
      </m:oMath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4.23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 TE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</w:p>
    <w:p w:rsidR="00CF4F30" w:rsidRPr="00D950F9" w:rsidRDefault="003F6E75" w:rsidP="003F6E75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เยื่</w:t>
      </w:r>
      <w:r w:rsidR="008A2257" w:rsidRPr="00D950F9">
        <w:rPr>
          <w:rFonts w:ascii="TH SarabunPSK" w:hAnsi="TH SarabunPSK" w:cs="TH SarabunPSK" w:hint="cs"/>
          <w:sz w:val="32"/>
          <w:szCs w:val="32"/>
          <w:cs/>
        </w:rPr>
        <w:t xml:space="preserve">อหุ้มเมล็ดชะมวงเป็นส่วนที่มีน้อยที่สุด เท่ากับ 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224.93 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±</m:t>
        </m:r>
      </m:oMath>
      <w:r w:rsidR="00CF4F30"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="00CF4F30" w:rsidRPr="00D950F9">
        <w:rPr>
          <w:rFonts w:ascii="TH SarabunPSK" w:hAnsi="TH SarabunPSK" w:cs="TH SarabunPSK"/>
          <w:sz w:val="32"/>
          <w:szCs w:val="32"/>
        </w:rPr>
        <w:t>4.23</w:t>
      </w:r>
      <w:r w:rsidR="00CF4F30"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="00CF4F30" w:rsidRPr="00D950F9">
        <w:rPr>
          <w:rFonts w:ascii="TH SarabunPSK" w:hAnsi="TH SarabunPSK" w:cs="TH SarabunPSK"/>
          <w:sz w:val="32"/>
          <w:szCs w:val="32"/>
        </w:rPr>
        <w:t>µg TE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CF4F30"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="00B46D76">
        <w:rPr>
          <w:rFonts w:ascii="TH SarabunPSK" w:hAnsi="TH SarabunPSK" w:cs="TH SarabunPSK" w:hint="cs"/>
          <w:sz w:val="32"/>
          <w:szCs w:val="32"/>
          <w:cs/>
        </w:rPr>
        <w:t>แสดงดังภาพ</w:t>
      </w:r>
      <w:r w:rsidR="00CF4F30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F4F30" w:rsidRPr="00D950F9">
        <w:rPr>
          <w:rFonts w:ascii="TH SarabunPSK" w:hAnsi="TH SarabunPSK" w:cs="TH SarabunPSK"/>
          <w:sz w:val="32"/>
          <w:szCs w:val="32"/>
        </w:rPr>
        <w:t>4.4.2</w:t>
      </w:r>
      <w:r w:rsidR="006A42C2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6A42C2" w:rsidRPr="00D950F9">
        <w:rPr>
          <w:rFonts w:ascii="TH SarabunPSK" w:hAnsi="TH SarabunPSK" w:cs="TH SarabunPSK" w:hint="cs"/>
          <w:sz w:val="32"/>
          <w:szCs w:val="32"/>
          <w:cs/>
        </w:rPr>
        <w:t>(ข)</w:t>
      </w:r>
    </w:p>
    <w:p w:rsidR="006A42C2" w:rsidRPr="00D950F9" w:rsidRDefault="00B929E8" w:rsidP="006A42C2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0BBDCF5" wp14:editId="021886BD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784860" cy="828040"/>
                <wp:effectExtent l="0" t="0" r="0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B929E8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8" o:spid="_x0000_s1051" type="#_x0000_t202" style="position:absolute;margin-left:-.35pt;margin-top:-.15pt;width:61.8pt;height:65.2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" filled="f" stroked="f" strokeweight=".5pt">
                <v:textbox>
                  <w:txbxContent>
                    <w:p w:rsidR="00B03F17" w:rsidRPr="00B929E8" w:rsidRDefault="00B03F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(ก)</w:t>
                      </w:r>
                    </w:p>
                  </w:txbxContent>
                </v:textbox>
              </v:shape>
            </w:pict>
          </mc:Fallback>
        </mc:AlternateContent>
      </w:r>
      <w:r w:rsidR="006C43CC">
        <w:rPr>
          <w:noProof/>
        </w:rPr>
        <w:drawing>
          <wp:inline distT="0" distB="0" distL="0" distR="0" wp14:anchorId="1636E5F0" wp14:editId="0A2C240F">
            <wp:extent cx="5276850" cy="2933700"/>
            <wp:effectExtent l="0" t="0" r="19050" b="19050"/>
            <wp:docPr id="369" name="แผนภูมิ 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6A42C2" w:rsidRPr="00D950F9" w:rsidRDefault="006A42C2" w:rsidP="006A42C2">
      <w:pPr>
        <w:rPr>
          <w:rFonts w:ascii="TH SarabunPSK" w:hAnsi="TH SarabunPSK" w:cs="TH SarabunPSK"/>
          <w:cs/>
        </w:rPr>
      </w:pPr>
    </w:p>
    <w:p w:rsidR="00E516B5" w:rsidRPr="00D950F9" w:rsidRDefault="00B929E8" w:rsidP="004D32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B91DD95" wp14:editId="65EE7A0A">
                <wp:simplePos x="0" y="0"/>
                <wp:positionH relativeFrom="column">
                  <wp:posOffset>-7620</wp:posOffset>
                </wp:positionH>
                <wp:positionV relativeFrom="paragraph">
                  <wp:posOffset>-635</wp:posOffset>
                </wp:positionV>
                <wp:extent cx="784860" cy="828040"/>
                <wp:effectExtent l="0" t="0" r="0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B929E8" w:rsidRDefault="00B03F17" w:rsidP="00B929E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9" o:spid="_x0000_s1052" type="#_x0000_t202" style="position:absolute;margin-left:-.6pt;margin-top:-.05pt;width:61.8pt;height:65.2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" filled="f" stroked="f" strokeweight=".5pt">
                <v:textbox>
                  <w:txbxContent>
                    <w:p w:rsidR="00B03F17" w:rsidRPr="00B929E8" w:rsidRDefault="00B03F17" w:rsidP="00B929E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(ข)</w:t>
                      </w:r>
                    </w:p>
                  </w:txbxContent>
                </v:textbox>
              </v:shape>
            </w:pict>
          </mc:Fallback>
        </mc:AlternateContent>
      </w:r>
      <w:r w:rsidR="00FA4F5D" w:rsidRPr="00D950F9">
        <w:rPr>
          <w:noProof/>
        </w:rPr>
        <w:drawing>
          <wp:inline distT="0" distB="0" distL="0" distR="0" wp14:anchorId="08CCB478" wp14:editId="3034031C">
            <wp:extent cx="5270740" cy="2958860"/>
            <wp:effectExtent l="0" t="0" r="25400" b="13335"/>
            <wp:docPr id="302" name="แผนภูมิ 3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  <w:r w:rsidR="00D251CE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4.4.2 </w:t>
      </w:r>
      <w:r w:rsidR="00B06D62"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="00B06D62"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="00B06D62"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ของสารสกัดใบ เปลือกของผล และเยื่อหุ้มเมล็ด</w:t>
      </w:r>
      <w:r w:rsidR="00B06D6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B06D62"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  <w:r w:rsidR="00B06D62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(ก) กราฟ</w:t>
      </w:r>
      <w:r w:rsidR="003D2E56">
        <w:rPr>
          <w:rFonts w:ascii="TH SarabunPSK" w:hAnsi="TH SarabunPSK" w:cs="TH SarabunPSK" w:hint="cs"/>
          <w:sz w:val="32"/>
          <w:szCs w:val="32"/>
          <w:cs/>
        </w:rPr>
        <w:t>สาร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(ข)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="00D659F8" w:rsidRPr="00D950F9">
        <w:rPr>
          <w:rFonts w:ascii="TH SarabunPSK" w:hAnsi="TH SarabunPSK" w:cs="TH SarabunPSK"/>
          <w:sz w:val="32"/>
          <w:szCs w:val="32"/>
        </w:rPr>
        <w:t>DPPH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</w:rPr>
        <w:t>means ± SD. µg TE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B9660D" w:rsidRPr="00D950F9">
        <w:rPr>
          <w:rFonts w:ascii="TH SarabunPSK" w:hAnsi="TH SarabunPSK" w:cs="TH SarabunPSK"/>
          <w:sz w:val="32"/>
          <w:szCs w:val="32"/>
        </w:rPr>
        <w:t>g fresh sample, n=3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D32B8" w:rsidRPr="00D950F9" w:rsidRDefault="00B9660D" w:rsidP="004D32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4.5 </w:t>
      </w:r>
      <w:r w:rsidR="009632FF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</w:t>
      </w:r>
      <w:r w:rsidR="009632FF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หาความสามารถ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ในการต้านอนุมูลอิสระด้วยวิธี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ABTS assay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ABTS radical-scavenging activity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D32B8" w:rsidRPr="00D950F9">
        <w:rPr>
          <w:rFonts w:ascii="TH SarabunPSK" w:hAnsi="TH SarabunPSK" w:cs="TH SarabunPSK"/>
          <w:sz w:val="32"/>
          <w:szCs w:val="32"/>
        </w:rPr>
        <w:t xml:space="preserve"> </w:t>
      </w:r>
    </w:p>
    <w:p w:rsidR="00B9660D" w:rsidRPr="00D950F9" w:rsidRDefault="004D32B8" w:rsidP="00F94190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ABTS radical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เป็นอนุมูลสีเขียว ซึ่งเป็นสารที่ใช้ในการวิเคราะห์ฤทธิ์ต้านอนุมูลอิสระจากสารสกัดที่มีที่มีวิธีการในการทดสอบที่ง่ายอีกวิธีหนึ่ง โดย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ปิ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เปต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stock solution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มาเจือจางด้วย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Ethanol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จนได้ค่า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A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735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ประมาณ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0.70-0.90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มา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ผสม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กับ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สารสกัดตัวอย่าง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0.1 ml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กับสารละลาย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ABTS radical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ที่เจือจางแล้ว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แล้ว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ทิ้งไว้ที่อุณหภูมิห้องในที่มืดนาน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30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นาที แล้วนำไปวัดค่าการดูดกลืนแสงที่ความยาวคลื่น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734 nm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>จากการวิเคราะห์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พบว่าสารสกัดใบชะมวงนั้นมี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A2B" w:rsidRPr="00D950F9">
        <w:rPr>
          <w:rFonts w:ascii="TH SarabunPSK" w:hAnsi="TH SarabunPSK" w:cs="TH SarabunPSK"/>
          <w:sz w:val="32"/>
          <w:szCs w:val="32"/>
        </w:rPr>
        <w:t xml:space="preserve">% radical-scavenging activities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สูงที่สุดคือ </w:t>
      </w:r>
      <w:r w:rsidRPr="00D950F9">
        <w:rPr>
          <w:rFonts w:ascii="TH SarabunPSK" w:hAnsi="TH SarabunPSK" w:cs="TH SarabunPSK"/>
          <w:sz w:val="32"/>
          <w:szCs w:val="32"/>
        </w:rPr>
        <w:t>77.07 ± 0.11 %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เปลือกของผลชะมวง ซึ่งมีค่าเท่ากับ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>72.22 ± 0.11 %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อหุ้มเมล็ดชะมวงนั้นมีความสามารถในการต้านอนุมูล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323A2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11.39 ± 0.11 %</w:t>
      </w:r>
      <w:r w:rsidR="007D4661">
        <w:rPr>
          <w:rFonts w:ascii="TH SarabunPSK" w:hAnsi="TH SarabunPSK" w:cs="TH SarabunPSK" w:hint="cs"/>
          <w:sz w:val="32"/>
          <w:szCs w:val="32"/>
          <w:cs/>
        </w:rPr>
        <w:t xml:space="preserve"> แสดงภาพ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4.5.1</w:t>
      </w:r>
    </w:p>
    <w:p w:rsidR="00B9660D" w:rsidRPr="00D950F9" w:rsidRDefault="00FA4F5D" w:rsidP="00DC1877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noProof/>
        </w:rPr>
        <w:drawing>
          <wp:inline distT="0" distB="0" distL="0" distR="0" wp14:anchorId="566826C2" wp14:editId="74A3B54B">
            <wp:extent cx="5270500" cy="3467886"/>
            <wp:effectExtent l="0" t="0" r="25400" b="18415"/>
            <wp:docPr id="308" name="แผนภูมิ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B9660D" w:rsidRPr="00D950F9" w:rsidRDefault="007D4661" w:rsidP="00DC187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4.5.1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เปอร์เซ็นต์ความสามารถในการต้านอนุมูล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ของสารสกัดใบ เปลือกของผล และเยื่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</w:t>
      </w:r>
      <w:r w:rsidR="00150ECF">
        <w:rPr>
          <w:rFonts w:ascii="TH SarabunPSK" w:hAnsi="TH SarabunPSK" w:cs="TH SarabunPSK" w:hint="cs"/>
          <w:sz w:val="32"/>
          <w:szCs w:val="32"/>
          <w:cs/>
        </w:rPr>
        <w:t>จาดก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  <w:r w:rsidR="00F408D3"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408D3" w:rsidRPr="00D950F9">
        <w:rPr>
          <w:rFonts w:ascii="TH SarabunPSK" w:hAnsi="TH SarabunPSK" w:cs="TH SarabunPSK"/>
          <w:sz w:val="32"/>
          <w:szCs w:val="32"/>
        </w:rPr>
        <w:t>means ± SD., n = 3</w:t>
      </w:r>
      <w:r w:rsidR="00F408D3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4190" w:rsidRPr="00D950F9" w:rsidRDefault="00F94190" w:rsidP="004D32B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9660D" w:rsidRPr="00D950F9" w:rsidRDefault="00F94190" w:rsidP="001E3B18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เมื่อวิเคราะห์ความสามารถในการต้านอนุมูล </w:t>
      </w:r>
      <w:r w:rsidR="00DC0413" w:rsidRPr="00D950F9">
        <w:rPr>
          <w:rFonts w:ascii="TH SarabunPSK" w:hAnsi="TH SarabunPSK" w:cs="TH SarabunPSK"/>
          <w:sz w:val="32"/>
          <w:szCs w:val="32"/>
        </w:rPr>
        <w:t>ABTS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ของสารสกัดชะมวงเทียบกับสารมาตรฐาน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 = -0.0094x + 1.2693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ซ</w:t>
      </w:r>
      <w:r w:rsidR="005F16CE" w:rsidRPr="00D950F9">
        <w:rPr>
          <w:rFonts w:ascii="TH SarabunPSK" w:hAnsi="TH SarabunPSK" w:cs="TH SarabunPSK" w:hint="cs"/>
          <w:sz w:val="32"/>
          <w:szCs w:val="32"/>
          <w:cs/>
        </w:rPr>
        <w:t>ึ่งพบว่า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ใบชะมวงนั้นมีความสามารถในการต้านอนุมูล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 xml:space="preserve">ได้มากที่สุด 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194.20 ± 5.00 µg TE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BB47B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เปลือกของผล ซึ่งมีค่าเท่ากับ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188.15  ± 5.00 µg TE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อหุ้มเมล็ดชะมวง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 xml:space="preserve">นั้นเป็นส่วนที่มีความสามารถในการต้านอนุมูล </w:t>
      </w:r>
      <w:r w:rsidR="00DC0413" w:rsidRPr="00D950F9">
        <w:rPr>
          <w:rFonts w:ascii="TH SarabunPSK" w:hAnsi="TH SarabunPSK" w:cs="TH SarabunPSK"/>
          <w:sz w:val="32"/>
          <w:szCs w:val="32"/>
        </w:rPr>
        <w:t>ABTS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 xml:space="preserve"> 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113.35  ± 5.00 µg TE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D251CE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4.5.2</w:t>
      </w:r>
      <w:r w:rsidR="00B929E8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29E8" w:rsidRPr="00D950F9">
        <w:rPr>
          <w:rFonts w:ascii="TH SarabunPSK" w:hAnsi="TH SarabunPSK" w:cs="TH SarabunPSK" w:hint="cs"/>
          <w:sz w:val="32"/>
          <w:szCs w:val="32"/>
          <w:cs/>
        </w:rPr>
        <w:t>(ข)</w:t>
      </w:r>
    </w:p>
    <w:p w:rsidR="00B929E8" w:rsidRPr="00D950F9" w:rsidRDefault="00D251CE" w:rsidP="00B929E8">
      <w:pPr>
        <w:spacing w:after="24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258FC840" wp14:editId="1F536987">
            <wp:extent cx="5274259" cy="2852928"/>
            <wp:effectExtent l="0" t="0" r="22225" b="24130"/>
            <wp:docPr id="370" name="แผนภูมิ 3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B9660D" w:rsidRPr="00D950F9" w:rsidRDefault="00FA4F5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drawing>
          <wp:inline distT="0" distB="0" distL="0" distR="0" wp14:anchorId="06BC0979" wp14:editId="76C40DFE">
            <wp:extent cx="5268036" cy="3104865"/>
            <wp:effectExtent l="0" t="0" r="27940" b="19685"/>
            <wp:docPr id="313" name="แผนภูมิ 3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364A5D" w:rsidRDefault="00B9660D" w:rsidP="006F3CE9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4.5.2 </w:t>
      </w:r>
      <w:r w:rsidR="00364A5D">
        <w:rPr>
          <w:rFonts w:ascii="TH SarabunPSK" w:hAnsi="TH SarabunPSK" w:cs="TH SarabunPSK"/>
          <w:sz w:val="32"/>
          <w:szCs w:val="32"/>
        </w:rPr>
        <w:t xml:space="preserve"> </w:t>
      </w:r>
      <w:r w:rsidR="00364A5D"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="00364A5D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364A5D"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</w:t>
      </w:r>
      <w:r w:rsidR="00364A5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64A5D" w:rsidRPr="00D950F9">
        <w:rPr>
          <w:rFonts w:ascii="TH SarabunPSK" w:hAnsi="TH SarabunPSK" w:cs="TH SarabunPSK" w:hint="cs"/>
          <w:sz w:val="32"/>
          <w:szCs w:val="32"/>
          <w:cs/>
        </w:rPr>
        <w:t>ใบ เปลือกของผล และ</w:t>
      </w:r>
    </w:p>
    <w:p w:rsidR="006F3CE9" w:rsidRPr="00D950F9" w:rsidRDefault="00364A5D" w:rsidP="006F3CE9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เยื่อหุ้มเมล็ด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ชะมวง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CE9" w:rsidRPr="00D950F9">
        <w:rPr>
          <w:rFonts w:ascii="TH SarabunPSK" w:hAnsi="TH SarabunPSK" w:cs="TH SarabunPSK" w:hint="cs"/>
          <w:sz w:val="32"/>
          <w:szCs w:val="32"/>
          <w:cs/>
        </w:rPr>
        <w:t>(ก) กราฟ</w:t>
      </w:r>
      <w:r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6F3CE9" w:rsidRPr="00D950F9">
        <w:rPr>
          <w:rFonts w:ascii="TH SarabunPSK" w:hAnsi="TH SarabunPSK" w:cs="TH SarabunPSK" w:hint="cs"/>
          <w:sz w:val="32"/>
          <w:szCs w:val="32"/>
          <w:cs/>
        </w:rPr>
        <w:t xml:space="preserve">มาตรฐาน </w:t>
      </w:r>
      <w:proofErr w:type="spellStart"/>
      <w:r w:rsidR="006F3CE9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6F3CE9" w:rsidRPr="00D950F9">
        <w:rPr>
          <w:rFonts w:ascii="TH SarabunPSK" w:hAnsi="TH SarabunPSK" w:cs="TH SarabunPSK" w:hint="cs"/>
          <w:sz w:val="32"/>
          <w:szCs w:val="32"/>
          <w:cs/>
        </w:rPr>
        <w:t xml:space="preserve"> (ข)</w:t>
      </w:r>
      <w:r w:rsidR="009260EC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</w:rPr>
        <w:t>means ± SD. µg TE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B9660D" w:rsidRPr="00D950F9">
        <w:rPr>
          <w:rFonts w:ascii="TH SarabunPSK" w:hAnsi="TH SarabunPSK" w:cs="TH SarabunPSK"/>
          <w:sz w:val="32"/>
          <w:szCs w:val="32"/>
        </w:rPr>
        <w:t>g fresh sample, n=3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B9660D" w:rsidP="00C708CB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4.6 </w:t>
      </w:r>
      <w:r w:rsidR="009632FF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</w:t>
      </w:r>
      <w:r w:rsidR="00C708CB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ความสามารถในการต้านอนุมูลอิสระด้วยวิธี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2-Deoxyribose assay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Hydroxyl radical-scavenging activity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9660D" w:rsidRPr="00D950F9" w:rsidRDefault="00B9660D" w:rsidP="004616EA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วิธีนี้เป็นการยับยั้งการเกิด </w:t>
      </w:r>
      <w:r w:rsidRPr="00D950F9">
        <w:rPr>
          <w:rFonts w:ascii="TH SarabunPSK" w:hAnsi="TH SarabunPSK" w:cs="TH SarabunPSK"/>
          <w:sz w:val="32"/>
          <w:szCs w:val="32"/>
        </w:rPr>
        <w:t xml:space="preserve">OH radical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แอนติออกซิแดนท์ที่มีในสารสกัด และคำนวณเปอร์เซ็นต์การต้านอนุมูล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OH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Kubora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Siriamornpun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2008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4616E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4616EA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ผสม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FeSO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4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.7H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  0.1 ml 10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EDTA 0.1 ml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2-Deoxyribose 0.2 ml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ลงในหลอดทดลอง จากนั้นเติมสารสกัดตัวอย่างลงไป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0.2 ml </w:t>
      </w:r>
      <w:r w:rsidR="004616EA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จากนั้น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เติม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0.1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phosphate buffer 1.4 ml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และเติม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mM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O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vertAlign w:val="subscript"/>
        </w:rPr>
        <w:t>2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0.2 ml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ตั้งทิ้งไว้ที่อุณหภูมิ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37˚C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นาน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ชม.</w:t>
      </w:r>
      <w:r w:rsidR="004616EA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หลังจากครบ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ชม. เติม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2.8%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Trichloroacetic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acid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1% </w:t>
      </w:r>
      <w:proofErr w:type="spellStart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Thiobarbituric</w:t>
      </w:r>
      <w:proofErr w:type="spellEnd"/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acid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อย่างละ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ml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เขย่าแล้วนำไปต้มในน้ำเดือดเป็นเวลา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 แล้วทำให้เย็นทันทีเพื่อหยุดปฏิกิริยาโดยการนำไปแช่น้ำแข็ง</w:t>
      </w:r>
      <w:r w:rsidR="004616EA" w:rsidRPr="00D950F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และ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เมื่อสารผสมเย็นลงแล้วนำไปวัดค่าการดูดกลืนแสงที่ความยาวคลื่น </w:t>
      </w:r>
      <w:r w:rsidR="004616EA"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532 nm</w:t>
      </w:r>
      <w:r w:rsidR="004616E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พบว่าความสามารถในการต้านอนุมูล </w:t>
      </w:r>
      <w:r w:rsidR="004616EA" w:rsidRPr="00D950F9">
        <w:rPr>
          <w:rFonts w:ascii="TH SarabunPSK" w:hAnsi="TH SarabunPSK" w:cs="TH SarabunPSK"/>
          <w:sz w:val="32"/>
          <w:szCs w:val="32"/>
        </w:rPr>
        <w:t xml:space="preserve">OH 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>แสดงค่าเป็นเปอร์เซ็นต์</w:t>
      </w:r>
      <w:r w:rsidR="004616E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DC0413" w:rsidRPr="00D950F9">
        <w:rPr>
          <w:rFonts w:ascii="TH SarabunPSK" w:hAnsi="TH SarabunPSK" w:cs="TH SarabunPSK" w:hint="cs"/>
          <w:sz w:val="32"/>
          <w:szCs w:val="32"/>
          <w:cs/>
        </w:rPr>
        <w:t>โดยใบมี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16EA" w:rsidRPr="00D950F9">
        <w:rPr>
          <w:rFonts w:ascii="TH SarabunPSK" w:hAnsi="TH SarabunPSK" w:cs="TH SarabunPSK"/>
          <w:sz w:val="32"/>
          <w:szCs w:val="32"/>
        </w:rPr>
        <w:t xml:space="preserve">%radical-scavenging activities 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สูงที่สุดคือ </w:t>
      </w:r>
      <w:r w:rsidR="00BB47B4" w:rsidRPr="00D950F9">
        <w:rPr>
          <w:rFonts w:ascii="TH SarabunPSK" w:hAnsi="TH SarabunPSK" w:cs="TH SarabunPSK"/>
          <w:sz w:val="32"/>
          <w:szCs w:val="32"/>
        </w:rPr>
        <w:t>79.7</w:t>
      </w:r>
      <w:r w:rsidR="006F3CE9" w:rsidRPr="00D950F9">
        <w:rPr>
          <w:rFonts w:ascii="TH SarabunPSK" w:hAnsi="TH SarabunPSK" w:cs="TH SarabunPSK"/>
          <w:sz w:val="32"/>
          <w:szCs w:val="32"/>
        </w:rPr>
        <w:t>0</w:t>
      </w:r>
      <w:r w:rsidR="00BB47B4" w:rsidRPr="00D950F9">
        <w:rPr>
          <w:rFonts w:ascii="TH SarabunPSK" w:hAnsi="TH SarabunPSK" w:cs="TH SarabunPSK"/>
          <w:sz w:val="32"/>
          <w:szCs w:val="32"/>
        </w:rPr>
        <w:t xml:space="preserve"> ± 1.29</w:t>
      </w:r>
      <w:r w:rsidR="004616EA" w:rsidRPr="00D950F9">
        <w:rPr>
          <w:rFonts w:ascii="TH SarabunPSK" w:hAnsi="TH SarabunPSK" w:cs="TH SarabunPSK"/>
          <w:sz w:val="32"/>
          <w:szCs w:val="32"/>
        </w:rPr>
        <w:t>%</w:t>
      </w:r>
      <w:r w:rsidR="0077671C"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เปลือกของผล มีค่าเท่ากับ </w:t>
      </w:r>
      <w:r w:rsidR="00BB47B4" w:rsidRPr="00D950F9">
        <w:rPr>
          <w:rFonts w:ascii="TH SarabunPSK" w:hAnsi="TH SarabunPSK" w:cs="TH SarabunPSK"/>
          <w:sz w:val="32"/>
          <w:szCs w:val="32"/>
        </w:rPr>
        <w:t>77.86 ± 1.29</w:t>
      </w:r>
      <w:r w:rsidR="004616EA" w:rsidRPr="00D950F9">
        <w:rPr>
          <w:rFonts w:ascii="TH SarabunPSK" w:hAnsi="TH SarabunPSK" w:cs="TH SarabunPSK"/>
          <w:sz w:val="32"/>
          <w:szCs w:val="32"/>
        </w:rPr>
        <w:t>%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 ซึ่งมีค่าใกล้เคียงกัน 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และเยื่</w:t>
      </w:r>
      <w:r w:rsidR="0077671C" w:rsidRPr="00D950F9">
        <w:rPr>
          <w:rFonts w:ascii="TH SarabunPSK" w:hAnsi="TH SarabunPSK" w:cs="TH SarabunPSK" w:hint="cs"/>
          <w:sz w:val="32"/>
          <w:szCs w:val="32"/>
          <w:cs/>
        </w:rPr>
        <w:t xml:space="preserve">อหุ้มเมล็ดนั้นเป็นส่วนที่มีค่าต่ำสุดคือ </w:t>
      </w:r>
      <w:r w:rsidR="00BB47B4" w:rsidRPr="00D950F9">
        <w:rPr>
          <w:rFonts w:ascii="TH SarabunPSK" w:hAnsi="TH SarabunPSK" w:cs="TH SarabunPSK"/>
          <w:sz w:val="32"/>
          <w:szCs w:val="32"/>
        </w:rPr>
        <w:t>35.56 ± 1.29</w:t>
      </w:r>
      <w:r w:rsidR="004616EA" w:rsidRPr="00D950F9">
        <w:rPr>
          <w:rFonts w:ascii="TH SarabunPSK" w:hAnsi="TH SarabunPSK" w:cs="TH SarabunPSK"/>
          <w:sz w:val="32"/>
          <w:szCs w:val="32"/>
        </w:rPr>
        <w:t>%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 แสด</w:t>
      </w:r>
      <w:r w:rsidR="00DC6491">
        <w:rPr>
          <w:rFonts w:ascii="TH SarabunPSK" w:hAnsi="TH SarabunPSK" w:cs="TH SarabunPSK" w:hint="cs"/>
          <w:sz w:val="32"/>
          <w:szCs w:val="32"/>
          <w:cs/>
        </w:rPr>
        <w:t>งดังภาพ</w:t>
      </w:r>
      <w:r w:rsidR="004616EA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4616EA" w:rsidRPr="00D950F9">
        <w:rPr>
          <w:rFonts w:ascii="TH SarabunPSK" w:hAnsi="TH SarabunPSK" w:cs="TH SarabunPSK"/>
          <w:sz w:val="32"/>
          <w:szCs w:val="32"/>
        </w:rPr>
        <w:t>4.6.1</w:t>
      </w:r>
    </w:p>
    <w:p w:rsidR="00B9660D" w:rsidRPr="00D950F9" w:rsidRDefault="000855EB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noProof/>
        </w:rPr>
        <w:drawing>
          <wp:inline distT="0" distB="0" distL="0" distR="0" wp14:anchorId="5A59BB76" wp14:editId="3F79972D">
            <wp:extent cx="5248275" cy="3667125"/>
            <wp:effectExtent l="0" t="0" r="9525" b="9525"/>
            <wp:docPr id="314" name="แผนภูมิ 3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B9660D" w:rsidRPr="00D950F9" w:rsidRDefault="00DC6491" w:rsidP="000855EB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4.6.1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เปอร์เซ็นต์ความสามารถในการต้านอนุมูล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Hydroxyl </w:t>
      </w:r>
      <w:r w:rsidR="003F6E75" w:rsidRPr="00D950F9">
        <w:rPr>
          <w:rFonts w:ascii="TH SarabunPSK" w:hAnsi="TH SarabunPSK" w:cs="TH SarabunPSK"/>
          <w:sz w:val="32"/>
          <w:szCs w:val="32"/>
          <w:cs/>
        </w:rPr>
        <w:t>ของสารสกัด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F6E75" w:rsidRPr="00D950F9">
        <w:rPr>
          <w:rFonts w:ascii="TH SarabunPSK" w:hAnsi="TH SarabunPSK" w:cs="TH SarabunPSK"/>
          <w:sz w:val="32"/>
          <w:szCs w:val="32"/>
          <w:cs/>
        </w:rPr>
        <w:t>ใบ เปลือกของผล และเยื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อหุ้มเมล็ดชะมวง</w:t>
      </w:r>
      <w:r w:rsidR="00CF23C5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CF23C5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CF23C5" w:rsidRPr="00D950F9">
        <w:rPr>
          <w:rFonts w:ascii="TH SarabunPSK" w:hAnsi="TH SarabunPSK" w:cs="TH SarabunPSK"/>
          <w:sz w:val="32"/>
          <w:szCs w:val="32"/>
        </w:rPr>
        <w:t>means ± SD., n=3</w:t>
      </w:r>
      <w:r w:rsidR="00CF23C5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660D" w:rsidRPr="00D950F9" w:rsidRDefault="00B9660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1E3B18" w:rsidRPr="00D950F9" w:rsidRDefault="001E3B18" w:rsidP="00DC1877">
      <w:pPr>
        <w:rPr>
          <w:rFonts w:ascii="TH SarabunPSK" w:hAnsi="TH SarabunPSK" w:cs="TH SarabunPSK"/>
          <w:sz w:val="32"/>
          <w:szCs w:val="32"/>
        </w:rPr>
      </w:pPr>
    </w:p>
    <w:p w:rsidR="001E3B18" w:rsidRPr="00D950F9" w:rsidRDefault="001E3B18" w:rsidP="00DC1877">
      <w:pPr>
        <w:rPr>
          <w:rFonts w:ascii="TH SarabunPSK" w:hAnsi="TH SarabunPSK" w:cs="TH SarabunPSK"/>
          <w:sz w:val="32"/>
          <w:szCs w:val="32"/>
        </w:rPr>
      </w:pPr>
    </w:p>
    <w:p w:rsidR="00C708CB" w:rsidRPr="00D950F9" w:rsidRDefault="001E3B18" w:rsidP="00BB47B4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การวิเคราะห์ความสามารถในการต้านอนุมูล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OH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 นอกจากจะวิเคราะห์ด้วยการคำนวณตามสูตรแล้ว ยังสามารถเทียบกับสารมาตรฐานได้คือ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BB47B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ascorbic acid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Pr="00D950F9">
        <w:rPr>
          <w:rFonts w:ascii="TH SarabunPSK" w:hAnsi="TH SarabunPSK" w:cs="TH SarabunPSK"/>
          <w:sz w:val="32"/>
          <w:szCs w:val="32"/>
        </w:rPr>
        <w:t xml:space="preserve">vitamin C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BB47B4" w:rsidRPr="00D950F9">
        <w:rPr>
          <w:rFonts w:ascii="TH SarabunPSK" w:hAnsi="TH SarabunPSK" w:cs="TH SarabunPSK"/>
          <w:sz w:val="32"/>
          <w:szCs w:val="32"/>
        </w:rPr>
        <w:t xml:space="preserve">y=0.031x+0.4673 </w:t>
      </w:r>
      <w:r w:rsidRPr="00D950F9">
        <w:rPr>
          <w:rFonts w:ascii="TH SarabunPSK" w:hAnsi="TH SarabunPSK" w:cs="TH SarabunPSK"/>
          <w:sz w:val="32"/>
          <w:szCs w:val="32"/>
        </w:rPr>
        <w:t xml:space="preserve">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=0.9562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เพราะในการวิเคราะห์ด้วยวิธี </w:t>
      </w:r>
      <w:r w:rsidRPr="00D950F9">
        <w:rPr>
          <w:rFonts w:ascii="TH SarabunPSK" w:hAnsi="TH SarabunPSK" w:cs="TH SarabunPSK"/>
          <w:sz w:val="32"/>
          <w:szCs w:val="32"/>
        </w:rPr>
        <w:t xml:space="preserve">2-Deoxyribose assay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นี้ จะสกัดสารได้ด้วยโดยใช้น้ำ ซึ่งวิตามินซีก็สามารถละลายในน้ำได้ จึงสามารถเป็นสารมาตรฐานได้ 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C708CB" w:rsidRPr="00D950F9">
        <w:rPr>
          <w:rFonts w:ascii="TH SarabunPSK" w:hAnsi="TH SarabunPSK" w:cs="TH SarabunPSK" w:hint="cs"/>
          <w:sz w:val="32"/>
          <w:szCs w:val="32"/>
          <w:cs/>
        </w:rPr>
        <w:t xml:space="preserve">พบว่าสารสกัดใบชะมวงมีความสามารถในการต้านอนุมูล </w:t>
      </w:r>
      <w:r w:rsidR="00C708CB" w:rsidRPr="00D950F9">
        <w:rPr>
          <w:rFonts w:ascii="TH SarabunPSK" w:hAnsi="TH SarabunPSK" w:cs="TH SarabunPSK"/>
          <w:sz w:val="32"/>
          <w:szCs w:val="32"/>
        </w:rPr>
        <w:t>Hydroxyl</w:t>
      </w:r>
      <w:r w:rsidR="00C708CB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 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152.65± 0.12 </w:t>
      </w:r>
    </w:p>
    <w:p w:rsidR="001E3B18" w:rsidRPr="00D950F9" w:rsidRDefault="00C708CB" w:rsidP="00C708CB">
      <w:pPr>
        <w:spacing w:after="2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m</w:t>
      </w:r>
      <w:r w:rsidR="001E3B18" w:rsidRPr="00D950F9">
        <w:rPr>
          <w:rFonts w:ascii="TH SarabunPSK" w:hAnsi="TH SarabunPSK" w:cs="TH SarabunPSK"/>
          <w:sz w:val="32"/>
          <w:szCs w:val="32"/>
        </w:rPr>
        <w:t>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1E3B18" w:rsidRPr="00D950F9">
        <w:rPr>
          <w:rFonts w:ascii="TH SarabunPSK" w:hAnsi="TH SarabunPSK" w:cs="TH SarabunPSK"/>
          <w:sz w:val="32"/>
          <w:szCs w:val="32"/>
        </w:rPr>
        <w:t>+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1E3B18" w:rsidRPr="00D950F9">
        <w:rPr>
          <w:rFonts w:ascii="TH SarabunPSK" w:hAnsi="TH SarabunPSK" w:cs="TH SarabunPSK"/>
          <w:sz w:val="32"/>
          <w:szCs w:val="32"/>
        </w:rPr>
        <w:t>-ascorbic acid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3B18" w:rsidRPr="00D950F9">
        <w:rPr>
          <w:rFonts w:ascii="TH SarabunPSK" w:hAnsi="TH SarabunPSK" w:cs="TH SarabunPSK"/>
          <w:sz w:val="32"/>
          <w:szCs w:val="32"/>
        </w:rPr>
        <w:t xml:space="preserve">equivalent 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1E3B18" w:rsidRPr="00D950F9">
        <w:rPr>
          <w:rFonts w:ascii="TH SarabunPSK" w:hAnsi="TH SarabunPSK" w:cs="TH SarabunPSK"/>
          <w:sz w:val="32"/>
          <w:szCs w:val="32"/>
        </w:rPr>
        <w:t>AAE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1E3B18"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เปลือกของผลชะมวง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 xml:space="preserve"> มีค่าเท่ากับ </w:t>
      </w:r>
      <w:r w:rsidR="007E1791" w:rsidRPr="00D950F9">
        <w:rPr>
          <w:rFonts w:ascii="TH SarabunPSK" w:hAnsi="TH SarabunPSK" w:cs="TH SarabunPSK"/>
          <w:sz w:val="32"/>
          <w:szCs w:val="32"/>
        </w:rPr>
        <w:t xml:space="preserve">100.15 ± 0.12 mg 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7E1791" w:rsidRPr="00D950F9">
        <w:rPr>
          <w:rFonts w:ascii="TH SarabunPSK" w:hAnsi="TH SarabunPSK" w:cs="TH SarabunPSK"/>
          <w:sz w:val="32"/>
          <w:szCs w:val="32"/>
        </w:rPr>
        <w:t>AAE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7E1791" w:rsidRPr="00D950F9">
        <w:rPr>
          <w:rFonts w:ascii="TH SarabunPSK" w:hAnsi="TH SarabunPSK" w:cs="TH SarabunPSK"/>
          <w:sz w:val="32"/>
          <w:szCs w:val="32"/>
        </w:rPr>
        <w:t>g fresh sample</w:t>
      </w:r>
      <w:r w:rsidR="003F6E75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อหุ้มเมล็ดชะมวง</w:t>
      </w:r>
      <w:r w:rsidR="007E1791"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เป็นส่วนที่มีน้อยที่สุด คือ </w:t>
      </w:r>
      <w:r w:rsidR="001E3B18" w:rsidRPr="00D950F9">
        <w:rPr>
          <w:rFonts w:ascii="TH SarabunPSK" w:hAnsi="TH SarabunPSK" w:cs="TH SarabunPSK"/>
          <w:sz w:val="32"/>
          <w:szCs w:val="32"/>
        </w:rPr>
        <w:t xml:space="preserve">81.09 ± 0.12 mg 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1E3B18" w:rsidRPr="00D950F9">
        <w:rPr>
          <w:rFonts w:ascii="TH SarabunPSK" w:hAnsi="TH SarabunPSK" w:cs="TH SarabunPSK"/>
          <w:sz w:val="32"/>
          <w:szCs w:val="32"/>
        </w:rPr>
        <w:t>AAE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1E3B18" w:rsidRPr="00D950F9">
        <w:rPr>
          <w:rFonts w:ascii="TH SarabunPSK" w:hAnsi="TH SarabunPSK" w:cs="TH SarabunPSK"/>
          <w:sz w:val="32"/>
          <w:szCs w:val="32"/>
        </w:rPr>
        <w:t>g fresh sample</w:t>
      </w:r>
      <w:r w:rsidR="00E86C98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</w:t>
      </w:r>
      <w:r w:rsidR="001E3B18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1E3B18" w:rsidRPr="00D950F9">
        <w:rPr>
          <w:rFonts w:ascii="TH SarabunPSK" w:hAnsi="TH SarabunPSK" w:cs="TH SarabunPSK"/>
          <w:sz w:val="32"/>
          <w:szCs w:val="32"/>
        </w:rPr>
        <w:t>4.6.2</w:t>
      </w:r>
      <w:r w:rsidR="005114DA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114DA" w:rsidRPr="00D950F9">
        <w:rPr>
          <w:rFonts w:ascii="TH SarabunPSK" w:hAnsi="TH SarabunPSK" w:cs="TH SarabunPSK" w:hint="cs"/>
          <w:sz w:val="32"/>
          <w:szCs w:val="32"/>
          <w:cs/>
        </w:rPr>
        <w:t>(ข)</w:t>
      </w:r>
    </w:p>
    <w:p w:rsidR="005114DA" w:rsidRPr="00D950F9" w:rsidRDefault="0000018D" w:rsidP="0000018D">
      <w:pPr>
        <w:rPr>
          <w:rFonts w:ascii="TH SarabunPSK" w:hAnsi="TH SarabunPSK" w:cs="TH SarabunPSK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6A9761C" wp14:editId="1E24E511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680085" cy="57785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00018D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4" o:spid="_x0000_s1053" type="#_x0000_t202" style="position:absolute;margin-left:-.05pt;margin-top:-.05pt;width:53.55pt;height:45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" filled="f" stroked="f" strokeweight=".5pt">
                <v:textbox>
                  <w:txbxContent>
                    <w:p w:rsidR="00B03F17" w:rsidRPr="0000018D" w:rsidRDefault="00B03F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(ก)</w:t>
                      </w:r>
                    </w:p>
                  </w:txbxContent>
                </v:textbox>
              </v:shape>
            </w:pict>
          </mc:Fallback>
        </mc:AlternateContent>
      </w:r>
      <w:r w:rsidR="009869D1" w:rsidRPr="009869D1">
        <w:rPr>
          <w:noProof/>
        </w:rPr>
        <w:t xml:space="preserve"> </w:t>
      </w:r>
      <w:r w:rsidR="009869D1">
        <w:rPr>
          <w:noProof/>
        </w:rPr>
        <w:drawing>
          <wp:inline distT="0" distB="0" distL="0" distR="0" wp14:anchorId="48CDA3AB" wp14:editId="45AE61E2">
            <wp:extent cx="5179162" cy="2501798"/>
            <wp:effectExtent l="0" t="0" r="21590" b="13335"/>
            <wp:docPr id="371" name="แผนภูมิ 3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00018D" w:rsidRPr="00D950F9" w:rsidRDefault="0000018D" w:rsidP="0000018D">
      <w:pPr>
        <w:rPr>
          <w:rFonts w:ascii="TH SarabunPSK" w:hAnsi="TH SarabunPSK" w:cs="TH SarabunPSK"/>
          <w:cs/>
        </w:rPr>
      </w:pPr>
    </w:p>
    <w:p w:rsidR="00B9660D" w:rsidRPr="00D950F9" w:rsidRDefault="0000018D" w:rsidP="001F289E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E847846" wp14:editId="6B0709CB">
                <wp:simplePos x="0" y="0"/>
                <wp:positionH relativeFrom="column">
                  <wp:posOffset>-1905</wp:posOffset>
                </wp:positionH>
                <wp:positionV relativeFrom="paragraph">
                  <wp:posOffset>-5080</wp:posOffset>
                </wp:positionV>
                <wp:extent cx="680085" cy="57785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00018D" w:rsidRDefault="00B03F17" w:rsidP="0000018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4" o:spid="_x0000_s1054" type="#_x0000_t202" style="position:absolute;margin-left:-.15pt;margin-top:-.4pt;width:53.55pt;height:45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" filled="f" stroked="f" strokeweight=".5pt">
                <v:textbox>
                  <w:txbxContent>
                    <w:p w:rsidR="00B03F17" w:rsidRPr="0000018D" w:rsidRDefault="00B03F17" w:rsidP="0000018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(ข)</w:t>
                      </w:r>
                    </w:p>
                  </w:txbxContent>
                </v:textbox>
              </v:shape>
            </w:pict>
          </mc:Fallback>
        </mc:AlternateContent>
      </w:r>
      <w:r w:rsidR="000855EB" w:rsidRPr="00D950F9">
        <w:rPr>
          <w:noProof/>
        </w:rPr>
        <w:drawing>
          <wp:inline distT="0" distB="0" distL="0" distR="0" wp14:anchorId="080F8E09" wp14:editId="57C8A84A">
            <wp:extent cx="5210175" cy="2676525"/>
            <wp:effectExtent l="0" t="0" r="9525" b="9525"/>
            <wp:docPr id="315" name="แผนภูมิ 3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3F6E75" w:rsidRPr="00D950F9" w:rsidRDefault="001F289E" w:rsidP="001F28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4.6.2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Hydroxyl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ของสารสกัดใบ ดอก เปลือกของผล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เยื่อหุ้มเมล็ดของ</w:t>
      </w:r>
      <w:r w:rsidRPr="00D950F9">
        <w:rPr>
          <w:rFonts w:ascii="TH SarabunPSK" w:hAnsi="TH SarabunPSK" w:cs="TH SarabunPSK"/>
          <w:sz w:val="32"/>
          <w:szCs w:val="32"/>
          <w:cs/>
        </w:rPr>
        <w:t>ชะมวง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260EC" w:rsidRPr="00D950F9">
        <w:rPr>
          <w:rFonts w:ascii="TH SarabunPSK" w:hAnsi="TH SarabunPSK" w:cs="TH SarabunPSK" w:hint="cs"/>
          <w:sz w:val="32"/>
          <w:szCs w:val="32"/>
          <w:cs/>
        </w:rPr>
        <w:t>(ก) กราฟ</w:t>
      </w:r>
      <w:r w:rsidR="009D289E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9260EC" w:rsidRPr="00D950F9">
        <w:rPr>
          <w:rFonts w:ascii="TH SarabunPSK" w:hAnsi="TH SarabunPSK" w:cs="TH SarabunPSK" w:hint="cs"/>
          <w:sz w:val="32"/>
          <w:szCs w:val="32"/>
          <w:cs/>
        </w:rPr>
        <w:t>มาตรฐาน (</w:t>
      </w:r>
      <w:r w:rsidR="009260EC" w:rsidRPr="00D950F9">
        <w:rPr>
          <w:rFonts w:ascii="TH SarabunPSK" w:hAnsi="TH SarabunPSK" w:cs="TH SarabunPSK"/>
          <w:sz w:val="32"/>
          <w:szCs w:val="32"/>
        </w:rPr>
        <w:t>+</w:t>
      </w:r>
      <w:r w:rsidR="009260EC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9260EC" w:rsidRPr="00D950F9">
        <w:rPr>
          <w:rFonts w:ascii="TH SarabunPSK" w:hAnsi="TH SarabunPSK" w:cs="TH SarabunPSK"/>
          <w:sz w:val="32"/>
          <w:szCs w:val="32"/>
        </w:rPr>
        <w:t>-ascorbic acid</w:t>
      </w:r>
      <w:r w:rsidR="009260EC" w:rsidRPr="00D950F9">
        <w:rPr>
          <w:rFonts w:ascii="TH SarabunPSK" w:hAnsi="TH SarabunPSK" w:cs="TH SarabunPSK" w:hint="cs"/>
          <w:sz w:val="32"/>
          <w:szCs w:val="32"/>
          <w:cs/>
        </w:rPr>
        <w:t xml:space="preserve"> (ข)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ความสามารถในการต้านอนุมูล </w:t>
      </w:r>
      <w:r w:rsidR="00D6475B" w:rsidRPr="00D950F9">
        <w:rPr>
          <w:rFonts w:ascii="TH SarabunPSK" w:hAnsi="TH SarabunPSK" w:cs="TH SarabunPSK"/>
          <w:sz w:val="32"/>
          <w:szCs w:val="32"/>
        </w:rPr>
        <w:t>Hydroxyl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กับสารมาตรฐาน (</w:t>
      </w:r>
      <w:r w:rsidR="00B9660D" w:rsidRPr="00D950F9">
        <w:rPr>
          <w:rFonts w:ascii="TH SarabunPSK" w:hAnsi="TH SarabunPSK" w:cs="TH SarabunPSK"/>
          <w:sz w:val="32"/>
          <w:szCs w:val="32"/>
        </w:rPr>
        <w:t>+</w:t>
      </w:r>
      <w:r w:rsidR="00B9660D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B9660D" w:rsidRPr="00D950F9">
        <w:rPr>
          <w:rFonts w:ascii="TH SarabunPSK" w:hAnsi="TH SarabunPSK" w:cs="TH SarabunPSK"/>
          <w:sz w:val="32"/>
          <w:szCs w:val="32"/>
        </w:rPr>
        <w:t xml:space="preserve">-ascorbic acid </w:t>
      </w:r>
      <w:r w:rsidR="00D6475B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D6475B" w:rsidRPr="00D950F9">
        <w:rPr>
          <w:rFonts w:ascii="TH SarabunPSK" w:hAnsi="TH SarabunPSK" w:cs="TH SarabunPSK"/>
          <w:sz w:val="32"/>
          <w:szCs w:val="32"/>
        </w:rPr>
        <w:t xml:space="preserve">means ± SD., </w:t>
      </w:r>
      <w:proofErr w:type="gramStart"/>
      <w:r w:rsidR="00B9660D" w:rsidRPr="00D950F9">
        <w:rPr>
          <w:rFonts w:ascii="TH SarabunPSK" w:hAnsi="TH SarabunPSK" w:cs="TH SarabunPSK"/>
          <w:sz w:val="32"/>
          <w:szCs w:val="32"/>
        </w:rPr>
        <w:t>mg</w:t>
      </w:r>
      <w:proofErr w:type="gramEnd"/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B9660D" w:rsidRPr="00D950F9">
        <w:rPr>
          <w:rFonts w:ascii="TH SarabunPSK" w:hAnsi="TH SarabunPSK" w:cs="TH SarabunPSK"/>
          <w:sz w:val="32"/>
          <w:szCs w:val="32"/>
        </w:rPr>
        <w:t>+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B9660D" w:rsidRPr="00D950F9">
        <w:rPr>
          <w:rFonts w:ascii="TH SarabunPSK" w:hAnsi="TH SarabunPSK" w:cs="TH SarabunPSK"/>
          <w:sz w:val="32"/>
          <w:szCs w:val="32"/>
        </w:rPr>
        <w:t>-</w:t>
      </w:r>
      <w:r w:rsidR="00BB47B4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ascobic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B9660D" w:rsidRPr="00D950F9">
        <w:rPr>
          <w:rFonts w:ascii="TH SarabunPSK" w:hAnsi="TH SarabunPSK" w:cs="TH SarabunPSK"/>
          <w:sz w:val="32"/>
          <w:szCs w:val="32"/>
        </w:rPr>
        <w:t>scid</w:t>
      </w:r>
      <w:proofErr w:type="spellEnd"/>
      <w:r w:rsidR="00B9660D" w:rsidRPr="00D950F9">
        <w:rPr>
          <w:rFonts w:ascii="TH SarabunPSK" w:hAnsi="TH SarabunPSK" w:cs="TH SarabunPSK"/>
          <w:sz w:val="32"/>
          <w:szCs w:val="32"/>
        </w:rPr>
        <w:t xml:space="preserve"> equivalent</w:t>
      </w:r>
      <w:r w:rsidR="00B9660D" w:rsidRPr="00D950F9">
        <w:rPr>
          <w:rFonts w:ascii="TH SarabunPSK" w:hAnsi="TH SarabunPSK" w:cs="TH SarabunPSK"/>
          <w:sz w:val="32"/>
          <w:szCs w:val="32"/>
          <w:cs/>
        </w:rPr>
        <w:t>/</w:t>
      </w:r>
      <w:r w:rsidR="00B9660D" w:rsidRPr="00D950F9">
        <w:rPr>
          <w:rFonts w:ascii="TH SarabunPSK" w:hAnsi="TH SarabunPSK" w:cs="TH SarabunPSK"/>
          <w:sz w:val="32"/>
          <w:szCs w:val="32"/>
        </w:rPr>
        <w:t>g fresh sample</w:t>
      </w:r>
      <w:r w:rsidR="00D6475B"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85232" w:rsidRPr="00D950F9" w:rsidRDefault="00244386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ED017D" wp14:editId="6A5EF3BF">
                <wp:simplePos x="0" y="0"/>
                <wp:positionH relativeFrom="column">
                  <wp:posOffset>5076190</wp:posOffset>
                </wp:positionH>
                <wp:positionV relativeFrom="paragraph">
                  <wp:posOffset>-893776</wp:posOffset>
                </wp:positionV>
                <wp:extent cx="307239" cy="212141"/>
                <wp:effectExtent l="0" t="0" r="0" b="0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212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2" o:spid="_x0000_s1026" style="position:absolute;margin-left:399.7pt;margin-top:-70.4pt;width:24.2pt;height:16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" fillcolor="white [3212]" stroked="f" strokeweight="2pt"/>
            </w:pict>
          </mc:Fallback>
        </mc:AlternateContent>
      </w:r>
      <w:r w:rsidR="00B85232" w:rsidRPr="00D950F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B85232" w:rsidRPr="00D950F9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B85232" w:rsidRPr="00D950F9" w:rsidRDefault="00B85232" w:rsidP="00FF5F0D">
      <w:pPr>
        <w:jc w:val="center"/>
        <w:rPr>
          <w:sz w:val="24"/>
          <w:szCs w:val="32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FF5F0D" w:rsidRPr="00D950F9" w:rsidRDefault="00FF5F0D" w:rsidP="00FF5F0D">
      <w:pPr>
        <w:jc w:val="center"/>
        <w:rPr>
          <w:sz w:val="24"/>
          <w:szCs w:val="32"/>
        </w:rPr>
      </w:pPr>
    </w:p>
    <w:p w:rsidR="00241DE1" w:rsidRPr="00D950F9" w:rsidRDefault="00241DE1" w:rsidP="00241DE1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ในงานวิจัยนี้ได้ศึกษาเกี่ยวกับการหาปริมาณแคโรทีนอยด์รวม สารประกอบฟีนอลิกรวม </w:t>
      </w:r>
    </w:p>
    <w:p w:rsidR="0000018D" w:rsidRPr="00D950F9" w:rsidRDefault="00241DE1" w:rsidP="00241DE1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สารฟลาโวนอยด์รวม นอกจากนั้นยังศึกษาเกี่ยวกับความสามารถในการต้านอนุมูลอิสระของสารสกัดจากส่วนต่าง ๆ ของชะมวง ได้แก่ ใบ เปลือกของผล และเยื่อหุ้มเมล็ด การวิเคราะห์หา</w:t>
      </w:r>
      <w:r w:rsidRPr="00D950F9">
        <w:rPr>
          <w:rFonts w:ascii="TH SarabunPSK" w:hAnsi="TH SarabunPSK" w:cs="TH SarabunPSK"/>
          <w:sz w:val="32"/>
          <w:szCs w:val="32"/>
          <w:cs/>
        </w:rPr>
        <w:t>ปริมาณ</w:t>
      </w:r>
    </w:p>
    <w:p w:rsidR="005E6276" w:rsidRPr="00D950F9" w:rsidRDefault="00241DE1" w:rsidP="00241DE1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แคโรทีนอยด์รวม</w:t>
      </w:r>
      <w:r w:rsidR="00012FE7" w:rsidRPr="00D950F9">
        <w:rPr>
          <w:rFonts w:ascii="TH SarabunPSK" w:hAnsi="TH SarabunPSK" w:cs="TH SarabunPSK" w:hint="cs"/>
          <w:sz w:val="32"/>
          <w:szCs w:val="32"/>
          <w:cs/>
        </w:rPr>
        <w:t xml:space="preserve"> สาร</w:t>
      </w:r>
      <w:r w:rsidRPr="00D950F9">
        <w:rPr>
          <w:rFonts w:ascii="TH SarabunPSK" w:hAnsi="TH SarabunPSK" w:cs="TH SarabunPSK"/>
          <w:sz w:val="32"/>
          <w:szCs w:val="32"/>
          <w:cs/>
        </w:rPr>
        <w:t>สกัดแคโรทีนอยด์ที่ได้นี้ใช้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Optimize method </w:t>
      </w:r>
      <w:r w:rsidRPr="00D950F9">
        <w:rPr>
          <w:rFonts w:ascii="TH SarabunPSK" w:hAnsi="TH SarabunPSK" w:cs="TH SarabunPSK"/>
          <w:sz w:val="32"/>
          <w:szCs w:val="32"/>
          <w:cs/>
        </w:rPr>
        <w:t>ซึ่งเป็นวิธีที่เป็นไปได้สูงในการสกัด ซึ่งช่วยลดปริมาณสารตัวอย่าง ลดปริมาณสารเคมี และยังช่วยลดเวลาในการสกัด อีกทั้งยังได้สารสกัด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</w:t>
      </w:r>
      <w:r w:rsidRPr="00D950F9">
        <w:rPr>
          <w:rFonts w:ascii="TH SarabunPSK" w:hAnsi="TH SarabunPSK" w:cs="TH SarabunPSK"/>
          <w:sz w:val="32"/>
          <w:szCs w:val="32"/>
          <w:cs/>
        </w:rPr>
        <w:t>คโรทีนอยด์ในปริมาณที่สูงและบริสุทธิ์กว่าวิธีการสกัดอื่น</w:t>
      </w:r>
      <w:r w:rsidR="00012FE7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ๆ พบว่าใบชะมวงมีปริมาณแคโรทีนอยด์รวมสูงที่สุดซึ่งเท่ากับ </w:t>
      </w:r>
      <w:r w:rsidRPr="00D950F9">
        <w:rPr>
          <w:rFonts w:ascii="TH SarabunPSK" w:hAnsi="TH SarabunPSK" w:cs="TH SarabunPSK"/>
          <w:sz w:val="32"/>
          <w:szCs w:val="32"/>
        </w:rPr>
        <w:t>106.6</w:t>
      </w:r>
      <w:r w:rsidR="00012FE7" w:rsidRPr="00D950F9">
        <w:rPr>
          <w:rFonts w:ascii="TH SarabunPSK" w:hAnsi="TH SarabunPSK" w:cs="TH SarabunPSK"/>
          <w:sz w:val="32"/>
          <w:szCs w:val="32"/>
        </w:rPr>
        <w:t>0 ± 1.11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เยื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่</w:t>
      </w:r>
      <w:r w:rsidRPr="00D950F9">
        <w:rPr>
          <w:rFonts w:ascii="TH SarabunPSK" w:hAnsi="TH SarabunPSK" w:cs="TH SarabunPSK"/>
          <w:sz w:val="32"/>
          <w:szCs w:val="32"/>
          <w:cs/>
        </w:rPr>
        <w:t>อหุ้มเมล็ด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50.4</w:t>
      </w:r>
      <w:r w:rsidR="00012FE7" w:rsidRPr="00D950F9">
        <w:rPr>
          <w:rFonts w:ascii="TH SarabunPSK" w:hAnsi="TH SarabunPSK" w:cs="TH SarabunPSK"/>
          <w:sz w:val="32"/>
          <w:szCs w:val="32"/>
        </w:rPr>
        <w:t>0 ± 1.11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และเปลือกของผลเป็นส่วนที่มีปริมาณแคโรทีนอยด์รวมน้อยที่สุดคือ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>31.4</w:t>
      </w:r>
      <w:r w:rsidR="00012FE7" w:rsidRPr="00D950F9">
        <w:rPr>
          <w:rFonts w:ascii="TH SarabunPSK" w:hAnsi="TH SarabunPSK" w:cs="TH SarabunPSK"/>
          <w:sz w:val="32"/>
          <w:szCs w:val="32"/>
        </w:rPr>
        <w:t>0 ± 1.11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การวิเคราะห์หาปริมาณสารประกอบฟีนอลิกรวม โดย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วิธี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Folin-Ciocalteu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assay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 xml:space="preserve">y = 0.001x + 0.012  </w:t>
      </w:r>
    </w:p>
    <w:p w:rsidR="00241DE1" w:rsidRPr="00D950F9" w:rsidRDefault="00241DE1" w:rsidP="00241DE1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>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= 0.998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พบว่าใบของชะมวงเป็นส่วนที่มีปริมาณฟีนอลิกรวมสูงที่สุดคือ เท่ากับ </w:t>
      </w:r>
      <w:r w:rsidRPr="00D950F9">
        <w:rPr>
          <w:rFonts w:ascii="TH SarabunPSK" w:hAnsi="TH SarabunPSK" w:cs="TH SarabunPSK"/>
          <w:sz w:val="32"/>
          <w:szCs w:val="32"/>
        </w:rPr>
        <w:t>1956.175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เปลือกของผลมีค่าเท่ากับ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>507.96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และ เยื่อหุ้มเมล็ดของชะมวงเป็นส่วนที่มีปริมาณฟีนอลิกน้อยที่สุดคือ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>167.66 ± 15.80 µg GAE</w:t>
      </w:r>
      <w:r w:rsidRPr="00D950F9">
        <w:rPr>
          <w:rFonts w:ascii="TH SarabunPSK" w:hAnsi="TH SarabunPSK" w:cs="TH SarabunPSK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การวิเคราะห์หาปริมาณฟลาโวนอยด์รวมที่ได้จากการสกัดส่วนต่าง ๆ ของชะมวง ซึ่งทดสอบตามวิธี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Aluminium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chloride colorimetric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เทียบกับสารมาตรฐาน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 = 0.0084x + 0.</w:t>
      </w:r>
      <w:r w:rsidR="00BB47B4" w:rsidRPr="00D950F9">
        <w:rPr>
          <w:rFonts w:ascii="TH SarabunPSK" w:hAnsi="TH SarabunPSK" w:cs="TH SarabunPSK"/>
          <w:sz w:val="32"/>
          <w:szCs w:val="32"/>
        </w:rPr>
        <w:t>011</w:t>
      </w:r>
      <w:r w:rsidRPr="00D950F9">
        <w:rPr>
          <w:rFonts w:ascii="TH SarabunPSK" w:hAnsi="TH SarabunPSK" w:cs="TH SarabunPSK"/>
          <w:sz w:val="32"/>
          <w:szCs w:val="32"/>
        </w:rPr>
        <w:t xml:space="preserve">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 = 0.9994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พบว่า ใบของชะมวงเป็นส่วนที่มีปริมาณสารฟลาโวนอยด์รวมสูงสุดคือ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6711 ± 13.94 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เยื่อหุ้มเมล็ด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4794.26 ± 13.94 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และเปลือกของผลเป็นส่วนที่มีปริมาณสารฟลาโวนอยด์น้อยที่สุดคือ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1608.15 ± 13.94 µg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CE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/100 g fresh sample</w:t>
      </w:r>
    </w:p>
    <w:p w:rsidR="005E6276" w:rsidRPr="00D950F9" w:rsidRDefault="00241DE1" w:rsidP="005E6276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hint="cs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สำหรับการวิเคราะห์ความสามารถในการต้านอนุมูลอิสระใช้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ในการสกัด โดยทำทั้งหมด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วิธี 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DPPH assay ABTS assay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>2-Deoxyribose</w:t>
      </w:r>
      <w:r w:rsidRPr="00D950F9">
        <w:t xml:space="preserve"> </w:t>
      </w:r>
      <w:r w:rsidRPr="00D950F9">
        <w:rPr>
          <w:rFonts w:ascii="TH SarabunPSK" w:hAnsi="TH SarabunPSK" w:cs="TH SarabunPSK" w:hint="cs"/>
          <w:sz w:val="24"/>
          <w:szCs w:val="32"/>
          <w:cs/>
        </w:rPr>
        <w:t xml:space="preserve">วิธีแรกคือ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DPPH assay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วิธีที่นิยมกันอย่างมากในการวิเคราะห์ฤทธิ์การต้านอนุมูลอิสระของสารต้านอนุมูลอิสระในธรรมชาติ ซึ่งเป็นวิธีที่ง่าย และมีความไวในการเกิดปฏิกิริยาสูง จากการวิเคราะห์พบว่า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% radical-scavenging activities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ของสารสกัดเปลือกของผลชะมวงจะมีความสามารถในการต้านอนุมูล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สูงที่สุดคือ </w:t>
      </w:r>
      <w:r w:rsidRPr="00D950F9">
        <w:rPr>
          <w:rFonts w:ascii="TH SarabunPSK" w:hAnsi="TH SarabunPSK" w:cs="TH SarabunPSK"/>
          <w:sz w:val="32"/>
          <w:szCs w:val="32"/>
        </w:rPr>
        <w:t xml:space="preserve">94.37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BB47B4" w:rsidRPr="00D950F9">
        <w:rPr>
          <w:rFonts w:ascii="TH SarabunPSK" w:hAnsi="TH SarabunPSK" w:cs="TH SarabunPSK"/>
          <w:sz w:val="32"/>
          <w:szCs w:val="32"/>
        </w:rPr>
        <w:t xml:space="preserve"> 0.459</w:t>
      </w:r>
      <w:r w:rsidRPr="00D950F9">
        <w:rPr>
          <w:rFonts w:ascii="TH SarabunPSK" w:hAnsi="TH SarabunPSK" w:cs="TH SarabunPSK"/>
          <w:sz w:val="32"/>
          <w:szCs w:val="32"/>
        </w:rPr>
        <w:t>%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ใบชะมวง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88.93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BB47B4" w:rsidRPr="00D950F9">
        <w:rPr>
          <w:rFonts w:ascii="TH SarabunPSK" w:hAnsi="TH SarabunPSK" w:cs="TH SarabunPSK"/>
          <w:sz w:val="32"/>
          <w:szCs w:val="32"/>
        </w:rPr>
        <w:t xml:space="preserve"> 0.459</w:t>
      </w:r>
      <w:r w:rsidRPr="00D950F9">
        <w:rPr>
          <w:rFonts w:ascii="TH SarabunPSK" w:hAnsi="TH SarabunPSK" w:cs="TH SarabunPSK"/>
          <w:sz w:val="32"/>
          <w:szCs w:val="32"/>
        </w:rPr>
        <w:t>%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และเยื่อหุ้มเมล็ดชะมวงเป็นส่วนที่มีความสามารถในการต้านอนุมูล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น้อยที่สุดคือ</w:t>
      </w:r>
      <w:r w:rsidRPr="00D950F9">
        <w:rPr>
          <w:rFonts w:ascii="TH SarabunPSK" w:hAnsi="TH SarabunPSK" w:cs="TH SarabunPSK"/>
          <w:sz w:val="32"/>
          <w:szCs w:val="32"/>
        </w:rPr>
        <w:t xml:space="preserve"> 32.54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="00BB47B4" w:rsidRPr="00D950F9">
        <w:rPr>
          <w:rFonts w:ascii="TH SarabunPSK" w:hAnsi="TH SarabunPSK" w:cs="TH SarabunPSK"/>
          <w:sz w:val="32"/>
          <w:szCs w:val="32"/>
        </w:rPr>
        <w:t xml:space="preserve"> 0.459</w:t>
      </w:r>
      <w:r w:rsidRPr="00D950F9">
        <w:rPr>
          <w:rFonts w:ascii="TH SarabunPSK" w:hAnsi="TH SarabunPSK" w:cs="TH SarabunPSK"/>
          <w:sz w:val="32"/>
          <w:szCs w:val="32"/>
        </w:rPr>
        <w:t xml:space="preserve">%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เมื่อวิเคราะห์เทียบกับสารมาตรฐาน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 = -0.0014x + 1.0219  R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= 0.9501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ซึ่งพบว่า เปลือกชะมวงมีความสามารถในการต้านอนุมูล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สูงที่สุดคือ </w:t>
      </w:r>
      <w:r w:rsidRPr="00D950F9">
        <w:rPr>
          <w:rFonts w:ascii="TH SarabunPSK" w:hAnsi="TH SarabunPSK" w:cs="TH SarabunPSK"/>
          <w:sz w:val="32"/>
          <w:szCs w:val="32"/>
        </w:rPr>
        <w:t>686.</w:t>
      </w:r>
      <w:r w:rsidR="005E6276" w:rsidRPr="00D950F9">
        <w:rPr>
          <w:rFonts w:ascii="TH SarabunPSK" w:hAnsi="TH SarabunPSK" w:cs="TH SarabunPSK"/>
          <w:sz w:val="36"/>
          <w:szCs w:val="36"/>
        </w:rPr>
        <w:t>35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4.23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 TE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ใบชะมวง มีค่าเท่ากับ </w:t>
      </w:r>
      <w:r w:rsidRPr="00D950F9">
        <w:rPr>
          <w:rFonts w:ascii="TH SarabunPSK" w:hAnsi="TH SarabunPSK" w:cs="TH SarabunPSK"/>
          <w:sz w:val="32"/>
          <w:szCs w:val="32"/>
        </w:rPr>
        <w:t>647</w:t>
      </w:r>
      <w:r w:rsidR="005E6276" w:rsidRPr="00D950F9">
        <w:rPr>
          <w:rFonts w:ascii="TH SarabunPSK" w:hAnsi="TH SarabunPSK" w:cs="TH SarabunPSK"/>
          <w:sz w:val="32"/>
          <w:szCs w:val="32"/>
        </w:rPr>
        <w:t>.00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4.23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 TE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และเยื่อหุ้มเมล็ดชะมวงเป็นส่วนที่มีน้อยที่สุด 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224.93 </w:t>
      </w:r>
      <m:oMath>
        <m:r>
          <w:rPr>
            <w:rFonts w:ascii="Cambria Math" w:hAnsi="Cambria Math" w:cs="TH SarabunPSK"/>
            <w:sz w:val="24"/>
            <w:szCs w:val="24"/>
          </w:rPr>
          <m:t>±</m:t>
        </m:r>
      </m:oMath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4.23</w:t>
      </w:r>
      <w:r w:rsidRPr="00D950F9">
        <w:rPr>
          <w:rFonts w:ascii="TH SarabunPSK" w:hAnsi="TH SarabunPSK" w:cs="TH SarabunPSK"/>
          <w:sz w:val="24"/>
          <w:szCs w:val="24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 TE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Pr="00D950F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วิธีต่อมาคือ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ABTS assay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พบว่าสารสกัดใบชะมวงนั้นมี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% radical-scavenging activities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ในการต้านอนุมูล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สูงที่สุดคือ </w:t>
      </w:r>
      <w:r w:rsidR="005E6276" w:rsidRPr="00D950F9">
        <w:rPr>
          <w:rFonts w:ascii="TH SarabunPSK" w:hAnsi="TH SarabunPSK" w:cs="TH SarabunPSK"/>
          <w:sz w:val="32"/>
          <w:szCs w:val="32"/>
        </w:rPr>
        <w:t>77.07 ± 0.11%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เปลือกของผลชะมวง ซึ่งมีค่าเท่ากับ </w:t>
      </w:r>
      <w:r w:rsidR="005E6276" w:rsidRPr="00D950F9">
        <w:rPr>
          <w:rFonts w:ascii="TH SarabunPSK" w:hAnsi="TH SarabunPSK" w:cs="TH SarabunPSK"/>
          <w:sz w:val="32"/>
          <w:szCs w:val="32"/>
        </w:rPr>
        <w:t>72.22 ± 0.11%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และเยื้อหุ้มเมล็ดชะมวงนั้นมีความสามารถในการต้านอนุมูล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ที่สุดคือ </w:t>
      </w:r>
      <w:r w:rsidR="005E6276" w:rsidRPr="00D950F9">
        <w:rPr>
          <w:rFonts w:ascii="TH SarabunPSK" w:hAnsi="TH SarabunPSK" w:cs="TH SarabunPSK"/>
          <w:sz w:val="32"/>
          <w:szCs w:val="32"/>
        </w:rPr>
        <w:t>11.39 ± 0.11%</w:t>
      </w:r>
      <w:r w:rsidR="005E6276" w:rsidRPr="00D950F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เมื่อวิเคราะห์เทียบกับสารมาตรฐาน </w:t>
      </w:r>
      <w:proofErr w:type="spellStart"/>
      <w:r w:rsidR="005E6276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="005E627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y = -0.0094x + 1.2693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ซึ่งพบว่า ใบชะมวงนั้นมีความสามารถในการต้านอนุมูล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ได้มากที่สุด คือ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194.20 ± 5.00 µg TE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5E6276" w:rsidRPr="00D950F9">
        <w:rPr>
          <w:rFonts w:ascii="TH SarabunPSK" w:hAnsi="TH SarabunPSK" w:cs="TH SarabunPSK"/>
          <w:sz w:val="32"/>
          <w:szCs w:val="32"/>
        </w:rPr>
        <w:t>g fresh sample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เปลือกของผล ซึ่งมีค่าเท่ากับ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188.15  ± 5.00 µg TE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5E6276" w:rsidRPr="00D950F9">
        <w:rPr>
          <w:rFonts w:ascii="TH SarabunPSK" w:hAnsi="TH SarabunPSK" w:cs="TH SarabunPSK"/>
          <w:sz w:val="32"/>
          <w:szCs w:val="32"/>
        </w:rPr>
        <w:t>g fresh sample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และเยื่อหุ้มเมล็ดชะมวงนั้นเป็นส่วนที่มีความสามารถในการต้านอนุมูล </w:t>
      </w:r>
      <w:r w:rsidR="005E6276" w:rsidRPr="00D950F9">
        <w:rPr>
          <w:rFonts w:ascii="TH SarabunPSK" w:hAnsi="TH SarabunPSK" w:cs="TH SarabunPSK"/>
          <w:sz w:val="32"/>
          <w:szCs w:val="32"/>
        </w:rPr>
        <w:t>ABTS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น้อยที่สุดคือ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113.35  ± 5.00 µg TE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5E6276" w:rsidRPr="00D950F9">
        <w:rPr>
          <w:rFonts w:ascii="TH SarabunPSK" w:hAnsi="TH SarabunPSK" w:cs="TH SarabunPSK"/>
          <w:sz w:val="32"/>
          <w:szCs w:val="32"/>
        </w:rPr>
        <w:t>g fresh sample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วิธีสุดท้าย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 2-Deoxyribose assay</w:t>
      </w:r>
      <w:r w:rsidR="005E6276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จากการวิเคราะห์พบว่าใบมี </w:t>
      </w:r>
      <w:r w:rsidR="005E6276" w:rsidRPr="00D950F9">
        <w:rPr>
          <w:rFonts w:ascii="TH SarabunPSK" w:hAnsi="TH SarabunPSK" w:cs="TH SarabunPSK"/>
          <w:sz w:val="32"/>
          <w:szCs w:val="32"/>
        </w:rPr>
        <w:t>%</w:t>
      </w:r>
      <w:r w:rsidR="00127C88">
        <w:rPr>
          <w:rFonts w:ascii="TH SarabunPSK" w:hAnsi="TH SarabunPSK" w:cs="TH SarabunPSK"/>
          <w:sz w:val="32"/>
          <w:szCs w:val="32"/>
        </w:rPr>
        <w:t xml:space="preserve">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radical-scavenging activities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สูงที่สุดคือ </w:t>
      </w:r>
      <w:r w:rsidR="005E6276" w:rsidRPr="00D950F9">
        <w:rPr>
          <w:rFonts w:ascii="TH SarabunPSK" w:hAnsi="TH SarabunPSK" w:cs="TH SarabunPSK"/>
          <w:sz w:val="32"/>
          <w:szCs w:val="32"/>
        </w:rPr>
        <w:t>79.7</w:t>
      </w:r>
      <w:r w:rsidR="00C4114E" w:rsidRPr="00D950F9">
        <w:rPr>
          <w:rFonts w:ascii="TH SarabunPSK" w:hAnsi="TH SarabunPSK" w:cs="TH SarabunPSK"/>
          <w:sz w:val="32"/>
          <w:szCs w:val="32"/>
        </w:rPr>
        <w:t>0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 ± 1.29%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เปลือกของผล มีค่าเท่ากับ </w:t>
      </w:r>
      <w:r w:rsidR="005E6276" w:rsidRPr="00D950F9">
        <w:rPr>
          <w:rFonts w:ascii="TH SarabunPSK" w:hAnsi="TH SarabunPSK" w:cs="TH SarabunPSK"/>
          <w:sz w:val="32"/>
          <w:szCs w:val="32"/>
        </w:rPr>
        <w:t>77.86 ± 1.29%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ซึ่งมีค่าใกล้เคียงกัน และเยื่อหุ้มเมล็ดนั้นเป็นส่วนที่มีค่าต่ำสุดคือ </w:t>
      </w:r>
      <w:r w:rsidR="005E6276" w:rsidRPr="00D950F9">
        <w:rPr>
          <w:rFonts w:ascii="TH SarabunPSK" w:hAnsi="TH SarabunPSK" w:cs="TH SarabunPSK"/>
          <w:sz w:val="32"/>
          <w:szCs w:val="32"/>
        </w:rPr>
        <w:t>35.56 ± 1.29%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นอกจากจะวิเคราะห์ด้วยการคำนวณตามสูตรแล้ว ยังสามารถเทียบกับสารมาตรฐานได้คือ (</w:t>
      </w:r>
      <w:r w:rsidR="005E6276" w:rsidRPr="00D950F9">
        <w:rPr>
          <w:rFonts w:ascii="TH SarabunPSK" w:hAnsi="TH SarabunPSK" w:cs="TH SarabunPSK"/>
          <w:sz w:val="32"/>
          <w:szCs w:val="32"/>
        </w:rPr>
        <w:t>+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5E6276" w:rsidRPr="00D950F9">
        <w:rPr>
          <w:rFonts w:ascii="TH SarabunPSK" w:hAnsi="TH SarabunPSK" w:cs="TH SarabunPSK"/>
          <w:sz w:val="32"/>
          <w:szCs w:val="32"/>
        </w:rPr>
        <w:t>- ascorbic acid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vitamin C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y=0.031x+0.4673  R</w:t>
      </w:r>
      <w:r w:rsidR="005E6276" w:rsidRPr="00D950F9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5E6276" w:rsidRPr="00D950F9">
        <w:rPr>
          <w:rFonts w:ascii="TH SarabunPSK" w:hAnsi="TH SarabunPSK" w:cs="TH SarabunPSK"/>
          <w:sz w:val="32"/>
          <w:szCs w:val="32"/>
        </w:rPr>
        <w:t>=0.9562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) เพราะในการวิเคราะห์ด้วยวิธี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2-Deoxyribose assay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นี้ จะสกัดสารได้ด้วยโดยใช้น้ำ ซึ่งวิตามินซีก็สามารถละลายในน้ำได้ จึงสามารถเป็นสารมาตรฐานได้ ซึ่งพบว่าสารสกัดใบชะมวง มีค่า (</w:t>
      </w:r>
      <w:r w:rsidR="005E6276" w:rsidRPr="00D950F9">
        <w:rPr>
          <w:rFonts w:ascii="TH SarabunPSK" w:hAnsi="TH SarabunPSK" w:cs="TH SarabunPSK"/>
          <w:sz w:val="32"/>
          <w:szCs w:val="32"/>
        </w:rPr>
        <w:t>+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5E6276" w:rsidRPr="00D950F9">
        <w:rPr>
          <w:rFonts w:ascii="TH SarabunPSK" w:hAnsi="TH SarabunPSK" w:cs="TH SarabunPSK"/>
          <w:sz w:val="32"/>
          <w:szCs w:val="32"/>
        </w:rPr>
        <w:t>- ascorbic acid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equivalent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AAE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) สูงที่สุด คือ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152.65± 0.12 mg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+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5E6276" w:rsidRPr="00D950F9">
        <w:rPr>
          <w:rFonts w:ascii="TH SarabunPSK" w:hAnsi="TH SarabunPSK" w:cs="TH SarabunPSK"/>
          <w:sz w:val="32"/>
          <w:szCs w:val="32"/>
        </w:rPr>
        <w:t>-ascorbic acid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equivalent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AAE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g fresh sample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เปลือกของผลชะมวง มีค่าเท่ากับ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100.15 ± 0.12 mg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AAE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5E6276" w:rsidRPr="00D950F9">
        <w:rPr>
          <w:rFonts w:ascii="TH SarabunPSK" w:hAnsi="TH SarabunPSK" w:cs="TH SarabunPSK"/>
          <w:sz w:val="32"/>
          <w:szCs w:val="32"/>
        </w:rPr>
        <w:t>g fresh sample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 xml:space="preserve"> และเยื่อหุ้มเมล็ดชะมวงเป็นส่วนที่มีน้อยที่สุด คือ </w:t>
      </w:r>
      <w:r w:rsidR="005E6276" w:rsidRPr="00D950F9">
        <w:rPr>
          <w:rFonts w:ascii="TH SarabunPSK" w:hAnsi="TH SarabunPSK" w:cs="TH SarabunPSK"/>
          <w:sz w:val="32"/>
          <w:szCs w:val="32"/>
        </w:rPr>
        <w:t xml:space="preserve">81.09 ± 0.12 mg 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5E6276" w:rsidRPr="00D950F9">
        <w:rPr>
          <w:rFonts w:ascii="TH SarabunPSK" w:hAnsi="TH SarabunPSK" w:cs="TH SarabunPSK"/>
          <w:sz w:val="32"/>
          <w:szCs w:val="32"/>
        </w:rPr>
        <w:t>AAE</w:t>
      </w:r>
      <w:r w:rsidR="005E6276"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="005E6276" w:rsidRPr="00D950F9">
        <w:rPr>
          <w:rFonts w:ascii="TH SarabunPSK" w:hAnsi="TH SarabunPSK" w:cs="TH SarabunPSK"/>
          <w:sz w:val="32"/>
          <w:szCs w:val="32"/>
        </w:rPr>
        <w:t>g fresh sample</w:t>
      </w:r>
    </w:p>
    <w:p w:rsidR="00733F44" w:rsidRPr="00D950F9" w:rsidRDefault="00733F44" w:rsidP="005E627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012FE7">
      <w:pPr>
        <w:jc w:val="right"/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3F6E75" w:rsidRPr="00D950F9" w:rsidRDefault="003F6E75" w:rsidP="00241DE1">
      <w:pPr>
        <w:rPr>
          <w:rFonts w:ascii="TH SarabunPSK" w:hAnsi="TH SarabunPSK" w:cs="TH SarabunPSK"/>
          <w:sz w:val="32"/>
          <w:szCs w:val="32"/>
        </w:rPr>
      </w:pPr>
    </w:p>
    <w:p w:rsidR="00733F44" w:rsidRPr="00D950F9" w:rsidRDefault="00733F44" w:rsidP="00241DE1">
      <w:pPr>
        <w:rPr>
          <w:rFonts w:ascii="TH SarabunPSK" w:hAnsi="TH SarabunPSK" w:cs="TH SarabunPSK"/>
          <w:sz w:val="32"/>
          <w:szCs w:val="32"/>
        </w:rPr>
      </w:pPr>
    </w:p>
    <w:p w:rsidR="00C67B0E" w:rsidRPr="00D950F9" w:rsidRDefault="00646E5C" w:rsidP="00C67B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B9D056" wp14:editId="0E7A46F1">
                <wp:simplePos x="0" y="0"/>
                <wp:positionH relativeFrom="column">
                  <wp:posOffset>5077148</wp:posOffset>
                </wp:positionH>
                <wp:positionV relativeFrom="paragraph">
                  <wp:posOffset>-926836</wp:posOffset>
                </wp:positionV>
                <wp:extent cx="345057" cy="319177"/>
                <wp:effectExtent l="0" t="0" r="0" b="508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399.8pt;margin-top:-73pt;width:27.15pt;height:25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" fillcolor="white [3212]" stroked="f" strokeweight="2pt"/>
            </w:pict>
          </mc:Fallback>
        </mc:AlternateContent>
      </w:r>
      <w:r w:rsidR="00C67B0E" w:rsidRPr="00D950F9">
        <w:rPr>
          <w:rFonts w:ascii="TH SarabunPSK" w:hAnsi="TH SarabunPSK" w:cs="TH SarabunPSK"/>
          <w:b/>
          <w:bCs/>
          <w:sz w:val="36"/>
          <w:szCs w:val="36"/>
          <w:cs/>
        </w:rPr>
        <w:t>บรรณานุกรม</w:t>
      </w:r>
    </w:p>
    <w:p w:rsidR="00C67B0E" w:rsidRPr="00D950F9" w:rsidRDefault="00C67B0E" w:rsidP="00C67B0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46716" w:rsidRPr="00B67D52" w:rsidRDefault="00346716" w:rsidP="00C67B0E">
      <w:pPr>
        <w:tabs>
          <w:tab w:val="left" w:pos="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 xml:space="preserve">กัญญาณัฐ แสงจารุ. บ้านหนองโพธิ์  ต.หนองโพธิ์ อ.นาเชือก จ.มหาสารคาม </w:t>
      </w:r>
      <w:r w:rsidRPr="00B67D52">
        <w:rPr>
          <w:rFonts w:ascii="TH SarabunPSK" w:hAnsi="TH SarabunPSK" w:cs="TH SarabunPSK"/>
          <w:sz w:val="32"/>
          <w:szCs w:val="32"/>
        </w:rPr>
        <w:t xml:space="preserve">44170 </w:t>
      </w:r>
    </w:p>
    <w:p w:rsidR="00346716" w:rsidRPr="00B67D52" w:rsidRDefault="00346716" w:rsidP="00C67B0E">
      <w:pPr>
        <w:tabs>
          <w:tab w:val="left" w:pos="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ab/>
        <w:t xml:space="preserve">เมื่อ </w:t>
      </w:r>
      <w:r w:rsidRPr="00B67D52">
        <w:rPr>
          <w:rFonts w:ascii="TH SarabunPSK" w:hAnsi="TH SarabunPSK" w:cs="TH SarabunPSK"/>
          <w:sz w:val="32"/>
          <w:szCs w:val="32"/>
        </w:rPr>
        <w:t xml:space="preserve">10 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B67D52">
        <w:rPr>
          <w:rFonts w:ascii="TH SarabunPSK" w:hAnsi="TH SarabunPSK" w:cs="TH SarabunPSK"/>
          <w:sz w:val="32"/>
          <w:szCs w:val="32"/>
        </w:rPr>
        <w:t>25</w:t>
      </w:r>
      <w:r w:rsidRPr="00B67D52">
        <w:rPr>
          <w:rFonts w:ascii="TH SarabunPSK" w:hAnsi="TH SarabunPSK" w:cs="TH SarabunPSK"/>
          <w:sz w:val="32"/>
          <w:szCs w:val="32"/>
          <w:cs/>
        </w:rPr>
        <w:t>59</w:t>
      </w:r>
    </w:p>
    <w:p w:rsidR="00C67B0E" w:rsidRPr="00B67D52" w:rsidRDefault="00C67B0E" w:rsidP="00C67B0E">
      <w:pPr>
        <w:tabs>
          <w:tab w:val="left" w:pos="0"/>
        </w:tabs>
        <w:ind w:left="720" w:hanging="720"/>
        <w:rPr>
          <w:rFonts w:ascii="TH SarabunPSK" w:hAnsi="TH SarabunPSK" w:cs="TH SarabunPSK"/>
          <w:sz w:val="32"/>
          <w:szCs w:val="32"/>
          <w:cs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ท้องถิ่นอีสาน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. (</w:t>
      </w:r>
      <w:r w:rsidR="007E4CE9" w:rsidRPr="00B67D52">
        <w:rPr>
          <w:rFonts w:ascii="TH SarabunPSK" w:hAnsi="TH SarabunPSK" w:cs="TH SarabunPSK"/>
          <w:sz w:val="32"/>
          <w:szCs w:val="32"/>
        </w:rPr>
        <w:t>2554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).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วิทยาศาสตร</w:t>
      </w:r>
      <w:r w:rsidRPr="00B67D52">
        <w:rPr>
          <w:rFonts w:ascii="TH SarabunPSK" w:hAnsi="TH SarabunPSK" w:cs="TH SarabunPSK"/>
          <w:sz w:val="32"/>
          <w:szCs w:val="32"/>
          <w:cs/>
        </w:rPr>
        <w:t>บัณฑิต สาขาชีวเคมี</w:t>
      </w:r>
      <w:r w:rsidRPr="00B67D52">
        <w:rPr>
          <w:rFonts w:ascii="TH SarabunPSK" w:hAnsi="TH SarabunPSK" w:cs="TH SarabunPSK"/>
          <w:sz w:val="32"/>
          <w:szCs w:val="32"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มหาวิทยาลัยขอนแก่น</w:t>
      </w:r>
    </w:p>
    <w:p w:rsidR="00C67B0E" w:rsidRPr="00B67D52" w:rsidRDefault="00C67B0E" w:rsidP="00C67B0E">
      <w:pPr>
        <w:tabs>
          <w:tab w:val="left" w:pos="0"/>
        </w:tabs>
        <w:ind w:left="720" w:hanging="720"/>
        <w:rPr>
          <w:rFonts w:ascii="TH SarabunPSK" w:hAnsi="TH SarabunPSK" w:cs="TH SarabunPSK"/>
          <w:sz w:val="32"/>
          <w:szCs w:val="32"/>
          <w:cs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เจนจิรา จีรัมย์</w:t>
      </w:r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  <w:cs/>
        </w:rPr>
        <w:t>และ ประสงค์ สีหานาม</w:t>
      </w:r>
      <w:r w:rsidR="007E4CE9" w:rsidRPr="00B67D52">
        <w:rPr>
          <w:rFonts w:ascii="TH SarabunPSK" w:hAnsi="TH SarabunPSK" w:cs="TH SarabunPSK"/>
          <w:sz w:val="32"/>
          <w:szCs w:val="32"/>
        </w:rPr>
        <w:t xml:space="preserve">” 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(พฤษภาคม</w:t>
      </w:r>
      <w:r w:rsidR="007E4CE9" w:rsidRPr="00B67D52">
        <w:rPr>
          <w:rFonts w:ascii="TH SarabunPSK" w:hAnsi="TH SarabunPSK" w:cs="TH SarabunPSK"/>
          <w:sz w:val="32"/>
          <w:szCs w:val="32"/>
        </w:rPr>
        <w:t>-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="007E4CE9" w:rsidRPr="00B67D52">
        <w:rPr>
          <w:rFonts w:ascii="TH SarabunPSK" w:hAnsi="TH SarabunPSK" w:cs="TH SarabunPSK"/>
          <w:sz w:val="32"/>
          <w:szCs w:val="32"/>
        </w:rPr>
        <w:t>2554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 xml:space="preserve"> “</w:t>
      </w:r>
      <w:r w:rsidRPr="00B67D52">
        <w:rPr>
          <w:rFonts w:ascii="TH SarabunPSK" w:hAnsi="TH SarabunPSK" w:cs="TH SarabunPSK"/>
          <w:sz w:val="32"/>
          <w:szCs w:val="32"/>
          <w:cs/>
        </w:rPr>
        <w:t>อนุมูลอิสระและสารต้านอนุมูลอิสระ</w:t>
      </w:r>
      <w:r w:rsidRPr="00B67D52">
        <w:rPr>
          <w:rFonts w:ascii="TH SarabunPSK" w:hAnsi="TH SarabunPSK" w:cs="TH SarabunPSK"/>
          <w:sz w:val="32"/>
          <w:szCs w:val="32"/>
        </w:rPr>
        <w:t xml:space="preserve">” 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วารสารมหาวิทยาลัยราชภัฏ</w:t>
      </w:r>
      <w:r w:rsidRPr="00B67D52">
        <w:rPr>
          <w:rFonts w:ascii="TH SarabunPSK" w:hAnsi="TH SarabunPSK" w:cs="TH SarabunPSK"/>
          <w:sz w:val="32"/>
          <w:szCs w:val="32"/>
          <w:cs/>
        </w:rPr>
        <w:t>กาฬสินธุ์</w:t>
      </w:r>
      <w:r w:rsidRPr="00B67D52">
        <w:rPr>
          <w:rFonts w:ascii="TH SarabunPSK" w:hAnsi="TH SarabunPSK" w:cs="TH SarabunPSK"/>
          <w:sz w:val="32"/>
          <w:szCs w:val="32"/>
        </w:rPr>
        <w:t>. 1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67B0E" w:rsidRPr="00B67D52" w:rsidRDefault="007E4CE9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ณัฐพล ใจไว. (</w:t>
      </w:r>
      <w:r w:rsidRPr="00B67D52">
        <w:rPr>
          <w:rFonts w:ascii="TH SarabunPSK" w:hAnsi="TH SarabunPSK" w:cs="TH SarabunPSK"/>
          <w:sz w:val="32"/>
          <w:szCs w:val="32"/>
        </w:rPr>
        <w:t>2553</w:t>
      </w:r>
      <w:r w:rsidRPr="00B67D52">
        <w:rPr>
          <w:rFonts w:ascii="TH SarabunPSK" w:hAnsi="TH SarabunPSK" w:cs="TH SarabunPSK"/>
          <w:sz w:val="32"/>
          <w:szCs w:val="32"/>
          <w:cs/>
        </w:rPr>
        <w:t>).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 xml:space="preserve"> การศึกษาแคโรทีนอยด์ในผลไม้ท้องถิ่นและกล้วยหลากหลายสายพันธุ์.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วิทยาศาสตร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บัณฑิต สาขาชีวเคมี. มหาวิทยาลัยขอนแก่น</w:t>
      </w:r>
    </w:p>
    <w:p w:rsidR="007E4CE9" w:rsidRPr="00B67D52" w:rsidRDefault="00C67B0E" w:rsidP="007E4CE9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นฤมล เบญจปัก, ประสาร สวัสดิ์ซิตัง, ธนเศรษฐ์ เสนาวงค์ และ สายันต์ ตันพานิชย์.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E4CE9" w:rsidRPr="00B67D52">
        <w:rPr>
          <w:rFonts w:ascii="TH SarabunPSK" w:hAnsi="TH SarabunPSK" w:cs="TH SarabunPSK"/>
          <w:sz w:val="32"/>
          <w:szCs w:val="32"/>
        </w:rPr>
        <w:t>2551</w:t>
      </w:r>
      <w:r w:rsidR="007E4CE9" w:rsidRPr="00B67D52">
        <w:rPr>
          <w:rFonts w:ascii="TH SarabunPSK" w:hAnsi="TH SarabunPSK" w:cs="TH SarabunPSK"/>
          <w:sz w:val="32"/>
          <w:szCs w:val="32"/>
          <w:cs/>
        </w:rPr>
        <w:t>).</w:t>
      </w:r>
    </w:p>
    <w:p w:rsidR="007E4CE9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“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ความสามารถต้านออกซิเดชันของผักหวานบ้านในเซลล์ </w:t>
      </w:r>
      <w:r w:rsidRPr="00B67D52">
        <w:rPr>
          <w:rFonts w:ascii="TH SarabunPSK" w:hAnsi="TH SarabunPSK" w:cs="TH SarabunPSK"/>
          <w:sz w:val="32"/>
          <w:szCs w:val="32"/>
        </w:rPr>
        <w:t xml:space="preserve">human embryonic kidney 293 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HEK-293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cells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 xml:space="preserve">” </w:t>
      </w:r>
      <w:r w:rsidRPr="00B67D52">
        <w:rPr>
          <w:rFonts w:ascii="TH SarabunPSK" w:hAnsi="TH SarabunPSK" w:cs="TH SarabunPSK"/>
          <w:sz w:val="32"/>
          <w:szCs w:val="32"/>
          <w:cs/>
        </w:rPr>
        <w:t>ว. วิทย์.</w:t>
      </w:r>
      <w:proofErr w:type="gramEnd"/>
      <w:r w:rsidRPr="00B67D52">
        <w:rPr>
          <w:rFonts w:ascii="TH SarabunPSK" w:hAnsi="TH SarabunPSK" w:cs="TH SarabunPSK"/>
          <w:sz w:val="32"/>
          <w:szCs w:val="32"/>
          <w:cs/>
        </w:rPr>
        <w:t xml:space="preserve"> กษ. </w:t>
      </w:r>
      <w:r w:rsidRPr="00B67D52">
        <w:rPr>
          <w:rFonts w:ascii="TH SarabunPSK" w:hAnsi="TH SarabunPSK" w:cs="TH SarabunPSK"/>
          <w:sz w:val="32"/>
          <w:szCs w:val="32"/>
        </w:rPr>
        <w:t>39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3</w:t>
      </w:r>
      <w:r w:rsidRPr="00B67D52">
        <w:rPr>
          <w:rFonts w:ascii="TH SarabunPSK" w:hAnsi="TH SarabunPSK" w:cs="TH SarabunPSK"/>
          <w:sz w:val="32"/>
          <w:szCs w:val="32"/>
          <w:cs/>
        </w:rPr>
        <w:t>) (พิเศษ</w:t>
      </w:r>
      <w:proofErr w:type="gramStart"/>
      <w:r w:rsidRPr="00B67D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67D52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197-200 </w:t>
      </w:r>
    </w:p>
    <w:p w:rsidR="00C67B0E" w:rsidRPr="00B67D52" w:rsidRDefault="007E4CE9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ประสาร สวัสดิ์ซิตัง. (</w:t>
      </w:r>
      <w:r w:rsidRPr="00B67D52">
        <w:rPr>
          <w:rFonts w:ascii="TH SarabunPSK" w:hAnsi="TH SarabunPSK" w:cs="TH SarabunPSK"/>
          <w:sz w:val="32"/>
          <w:szCs w:val="32"/>
        </w:rPr>
        <w:t>2551</w:t>
      </w:r>
      <w:r w:rsidRPr="00B67D52">
        <w:rPr>
          <w:rFonts w:ascii="TH SarabunPSK" w:hAnsi="TH SarabunPSK" w:cs="TH SarabunPSK"/>
          <w:sz w:val="32"/>
          <w:szCs w:val="32"/>
          <w:cs/>
        </w:rPr>
        <w:t>).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7B0E" w:rsidRPr="00B67D52">
        <w:rPr>
          <w:rFonts w:ascii="TH SarabunPSK" w:hAnsi="TH SarabunPSK" w:cs="TH SarabunPSK"/>
          <w:sz w:val="32"/>
          <w:szCs w:val="32"/>
        </w:rPr>
        <w:t>“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สารต้านอนุมูลอิสระในสิ่งมีชีวิต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” 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(เอกสารประกอบการสอนชีวเคมีแบบเข้มข้น</w:t>
      </w:r>
      <w:r w:rsidR="00C67B0E" w:rsidRPr="00B67D52">
        <w:rPr>
          <w:rFonts w:ascii="TH SarabunPSK" w:hAnsi="TH SarabunPSK" w:cs="TH SarabunPSK"/>
          <w:sz w:val="32"/>
          <w:szCs w:val="32"/>
        </w:rPr>
        <w:t>2</w:t>
      </w:r>
      <w:r w:rsidR="00734A5B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ภาควิชาชีวเคมี คณะวิทยาศาสตร์ มหาวิทยาลัยขอนแก่น)</w:t>
      </w:r>
    </w:p>
    <w:p w:rsidR="007C1B14" w:rsidRPr="00B67D52" w:rsidRDefault="007C1B14" w:rsidP="007C1B14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 xml:space="preserve">ชะมวง. จาก </w:t>
      </w:r>
      <w:r w:rsidRPr="00B67D52">
        <w:rPr>
          <w:rFonts w:ascii="TH SarabunPSK" w:hAnsi="TH SarabunPSK" w:cs="TH SarabunPSK"/>
          <w:sz w:val="32"/>
          <w:szCs w:val="32"/>
        </w:rPr>
        <w:t>http://livitanutric.com</w:t>
      </w:r>
      <w:r w:rsidRPr="00B67D52">
        <w:rPr>
          <w:rFonts w:ascii="TH SarabunPSK" w:hAnsi="TH SarabunPSK" w:cs="TH SarabunPSK"/>
          <w:sz w:val="32"/>
          <w:szCs w:val="32"/>
          <w:cs/>
        </w:rPr>
        <w:t>/ผลิตภัณฑ์อาหารเสริม/ชะมวงสรรพคุณมากมายกว่าที่ท่านคิด/17. ค้นเมื่อ</w:t>
      </w:r>
      <w:r w:rsidRPr="00B67D52">
        <w:rPr>
          <w:rFonts w:ascii="TH SarabunPSK" w:hAnsi="TH SarabunPSK" w:cs="TH SarabunPSK"/>
          <w:sz w:val="32"/>
          <w:szCs w:val="32"/>
        </w:rPr>
        <w:t xml:space="preserve"> 24 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B67D52">
        <w:rPr>
          <w:rFonts w:ascii="TH SarabunPSK" w:hAnsi="TH SarabunPSK" w:cs="TH SarabunPSK"/>
          <w:sz w:val="32"/>
          <w:szCs w:val="32"/>
        </w:rPr>
        <w:t>2559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  <w:cs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 xml:space="preserve">โรสวัณย์ พิริยะสมบูญธุ์. 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8C3113" w:rsidRPr="00B67D52">
        <w:rPr>
          <w:rFonts w:ascii="TH SarabunPSK" w:hAnsi="TH SarabunPSK" w:cs="TH SarabunPSK"/>
          <w:sz w:val="32"/>
          <w:szCs w:val="32"/>
        </w:rPr>
        <w:t>2553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C3113" w:rsidRPr="00B67D52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“</w:t>
      </w:r>
      <w:r w:rsidRPr="00B67D52">
        <w:rPr>
          <w:rFonts w:ascii="TH SarabunPSK" w:hAnsi="TH SarabunPSK" w:cs="TH SarabunPSK"/>
          <w:sz w:val="32"/>
          <w:szCs w:val="32"/>
          <w:cs/>
        </w:rPr>
        <w:t>อาหารต้านอนุมูลอิสระ</w:t>
      </w:r>
      <w:r w:rsidRPr="00B67D52">
        <w:rPr>
          <w:rFonts w:ascii="TH SarabunPSK" w:hAnsi="TH SarabunPSK" w:cs="TH SarabunPSK"/>
          <w:sz w:val="32"/>
          <w:szCs w:val="32"/>
        </w:rPr>
        <w:t xml:space="preserve">” Antioxidant </w:t>
      </w:r>
      <w:r w:rsidRPr="00B67D52">
        <w:rPr>
          <w:rFonts w:ascii="TH SarabunPSK" w:hAnsi="TH SarabunPSK" w:cs="TH SarabunPSK"/>
          <w:sz w:val="32"/>
          <w:szCs w:val="32"/>
          <w:cs/>
        </w:rPr>
        <w:t>ตัวการโรคร้าย ปัจจัยความเสี่ยง.</w:t>
      </w:r>
      <w:proofErr w:type="gramEnd"/>
      <w:r w:rsidRPr="00B67D52">
        <w:rPr>
          <w:rFonts w:ascii="TH SarabunPSK" w:hAnsi="TH SarabunPSK" w:cs="TH SarabunPSK"/>
          <w:sz w:val="32"/>
          <w:szCs w:val="32"/>
          <w:cs/>
        </w:rPr>
        <w:t xml:space="preserve"> พิมพ์ครั้งที่ 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.กรุงเทพฯ </w:t>
      </w:r>
      <w:r w:rsidRPr="00B67D52">
        <w:rPr>
          <w:rFonts w:ascii="TH SarabunPSK" w:hAnsi="TH SarabunPSK" w:cs="TH SarabunPSK"/>
          <w:sz w:val="32"/>
          <w:szCs w:val="32"/>
        </w:rPr>
        <w:t>: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Feel good</w:t>
      </w:r>
    </w:p>
    <w:p w:rsidR="008C3113" w:rsidRPr="00B67D52" w:rsidRDefault="00C67B0E" w:rsidP="00F71073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วรรณพิชญ์ จุลกัลป์.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C3113" w:rsidRPr="00B67D52">
        <w:rPr>
          <w:rFonts w:ascii="TH SarabunPSK" w:hAnsi="TH SarabunPSK" w:cs="TH SarabunPSK"/>
          <w:sz w:val="32"/>
          <w:szCs w:val="32"/>
        </w:rPr>
        <w:t>2553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C3113" w:rsidRPr="00B67D52">
        <w:rPr>
          <w:rFonts w:ascii="TH SarabunPSK" w:hAnsi="TH SarabunPSK" w:cs="TH SarabunPSK"/>
          <w:sz w:val="32"/>
          <w:szCs w:val="32"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การศึกษาการสกัดพรีไบโอติกส์และสารประกอบฟีนอลิกจากเมล็ดขนุน. วิทยานิพนธ์วิศวกรรมศา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>สตร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มหาบัณฑิต สาขาวิศวกรรมเคมี. </w:t>
      </w:r>
    </w:p>
    <w:p w:rsidR="00C67B0E" w:rsidRPr="00B67D52" w:rsidRDefault="00C67B0E" w:rsidP="008C3113">
      <w:pPr>
        <w:ind w:left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มหาวิทยาลัยสงขลานครรินทร์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วีร</w:t>
      </w:r>
      <w:r w:rsidR="008C3113" w:rsidRPr="00B67D52">
        <w:rPr>
          <w:rFonts w:ascii="TH SarabunPSK" w:hAnsi="TH SarabunPSK" w:cs="TH SarabunPSK"/>
          <w:sz w:val="32"/>
          <w:szCs w:val="32"/>
          <w:cs/>
        </w:rPr>
        <w:t>ะ</w:t>
      </w:r>
      <w:r w:rsidRPr="00B67D52">
        <w:rPr>
          <w:rFonts w:ascii="TH SarabunPSK" w:hAnsi="TH SarabunPSK" w:cs="TH SarabunPSK"/>
          <w:sz w:val="32"/>
          <w:szCs w:val="32"/>
          <w:cs/>
        </w:rPr>
        <w:t>ศักดิ์ สามี.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 xml:space="preserve"> (พฤษภาคม </w:t>
      </w:r>
      <w:r w:rsidR="00893696" w:rsidRPr="00B67D52">
        <w:rPr>
          <w:rFonts w:ascii="TH SarabunPSK" w:hAnsi="TH SarabunPSK" w:cs="TH SarabunPSK"/>
          <w:sz w:val="32"/>
          <w:szCs w:val="32"/>
        </w:rPr>
        <w:t>2548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>).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“</w:t>
      </w:r>
      <w:proofErr w:type="gramStart"/>
      <w:r w:rsidRPr="00B67D52">
        <w:rPr>
          <w:rFonts w:ascii="TH SarabunPSK" w:hAnsi="TH SarabunPSK" w:cs="TH SarabunPSK"/>
          <w:sz w:val="32"/>
          <w:szCs w:val="32"/>
          <w:cs/>
        </w:rPr>
        <w:t xml:space="preserve">แคโรทีนอยด์ </w:t>
      </w:r>
      <w:r w:rsidRPr="00B67D52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  <w:cs/>
        </w:rPr>
        <w:t>โครงสร้างทางเค</w:t>
      </w:r>
      <w:r w:rsidR="00AA1AEF" w:rsidRPr="00B67D52">
        <w:rPr>
          <w:rFonts w:ascii="TH SarabunPSK" w:hAnsi="TH SarabunPSK" w:cs="TH SarabunPSK"/>
          <w:sz w:val="32"/>
          <w:szCs w:val="32"/>
          <w:cs/>
        </w:rPr>
        <w:t>มี</w:t>
      </w:r>
      <w:r w:rsidRPr="00B67D52">
        <w:rPr>
          <w:rFonts w:ascii="TH SarabunPSK" w:hAnsi="TH SarabunPSK" w:cs="TH SarabunPSK"/>
          <w:sz w:val="32"/>
          <w:szCs w:val="32"/>
          <w:cs/>
        </w:rPr>
        <w:t>และกลไกที่มีผลต่อการทำหน้าที่</w:t>
      </w:r>
      <w:r w:rsidRPr="00B67D52">
        <w:rPr>
          <w:rFonts w:ascii="TH SarabunPSK" w:hAnsi="TH SarabunPSK" w:cs="TH SarabunPSK"/>
          <w:sz w:val="32"/>
          <w:szCs w:val="32"/>
        </w:rPr>
        <w:t>” SWU J Pha</w:t>
      </w:r>
      <w:r w:rsidR="00893696" w:rsidRPr="00B67D52">
        <w:rPr>
          <w:rFonts w:ascii="TH SarabunPSK" w:hAnsi="TH SarabunPSK" w:cs="TH SarabunPSK"/>
          <w:sz w:val="32"/>
          <w:szCs w:val="32"/>
        </w:rPr>
        <w:t>r</w:t>
      </w:r>
      <w:r w:rsidRPr="00B67D52">
        <w:rPr>
          <w:rFonts w:ascii="TH SarabunPSK" w:hAnsi="TH SarabunPSK" w:cs="TH SarabunPSK"/>
          <w:sz w:val="32"/>
          <w:szCs w:val="32"/>
        </w:rPr>
        <w:t xml:space="preserve">m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Sci</w:t>
      </w:r>
      <w:proofErr w:type="spellEnd"/>
      <w:r w:rsidRPr="00B67D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67D52">
        <w:rPr>
          <w:rFonts w:ascii="TH SarabunPSK" w:hAnsi="TH SarabunPSK" w:cs="TH SarabunPSK"/>
          <w:sz w:val="32"/>
          <w:szCs w:val="32"/>
        </w:rPr>
        <w:t>10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93696" w:rsidRPr="00B67D52">
        <w:rPr>
          <w:rFonts w:ascii="TH SarabunPSK" w:hAnsi="TH SarabunPSK" w:cs="TH SarabunPSK"/>
          <w:sz w:val="32"/>
          <w:szCs w:val="32"/>
        </w:rPr>
        <w:t xml:space="preserve"> : 58-66</w:t>
      </w:r>
    </w:p>
    <w:p w:rsidR="00D950F9" w:rsidRPr="00B67D52" w:rsidRDefault="00C67B0E" w:rsidP="00C67B0E">
      <w:pPr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ศวรรณี เหลืองสุนทรชัย.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93696" w:rsidRPr="00B67D52">
        <w:rPr>
          <w:rFonts w:ascii="TH SarabunPSK" w:hAnsi="TH SarabunPSK" w:cs="TH SarabunPSK"/>
          <w:sz w:val="32"/>
          <w:szCs w:val="32"/>
        </w:rPr>
        <w:t>2549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93696" w:rsidRPr="00B67D52">
        <w:rPr>
          <w:rFonts w:ascii="TH SarabunPSK" w:hAnsi="TH SarabunPSK" w:cs="TH SarabunPSK"/>
          <w:sz w:val="32"/>
          <w:szCs w:val="32"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มหัศจรรย์สารต้านอนุมูลอิสระ. พิมพ์ครั้งที่ 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. กรุงเทพฯ </w:t>
      </w:r>
      <w:r w:rsidRPr="00B67D52">
        <w:rPr>
          <w:rFonts w:ascii="TH SarabunPSK" w:hAnsi="TH SarabunPSK" w:cs="TH SarabunPSK"/>
          <w:sz w:val="32"/>
          <w:szCs w:val="32"/>
        </w:rPr>
        <w:t xml:space="preserve">: </w:t>
      </w:r>
    </w:p>
    <w:p w:rsidR="00C67B0E" w:rsidRPr="00B67D52" w:rsidRDefault="00C67B0E" w:rsidP="00D950F9">
      <w:pPr>
        <w:ind w:firstLine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ใกล้หมอ</w:t>
      </w:r>
    </w:p>
    <w:p w:rsid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สูตรโครงสร้างของแคโรทีนอยด์ กลุ่มแคโรทีน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10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//</w:t>
        </w:r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supplement-to-</w:t>
        </w:r>
      </w:hyperlink>
      <w:r w:rsidRPr="007758A4">
        <w:rPr>
          <w:rFonts w:ascii="TH SarabunPSK" w:hAnsi="TH SarabunPSK" w:cs="TH SarabunPSK"/>
          <w:sz w:val="32"/>
          <w:szCs w:val="32"/>
        </w:rPr>
        <w:t xml:space="preserve"> health. blogspot.com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/</w:t>
      </w:r>
      <w:r w:rsidRPr="007758A4">
        <w:rPr>
          <w:rFonts w:ascii="TH SarabunPSK" w:hAnsi="TH SarabunPSK" w:cs="TH SarabunPSK"/>
          <w:sz w:val="32"/>
          <w:szCs w:val="32"/>
        </w:rPr>
        <w:t>2013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/</w:t>
      </w:r>
      <w:r w:rsidRPr="007758A4">
        <w:rPr>
          <w:rFonts w:ascii="TH SarabunPSK" w:hAnsi="TH SarabunPSK" w:cs="TH SarabunPSK"/>
          <w:sz w:val="32"/>
          <w:szCs w:val="32"/>
        </w:rPr>
        <w:t>10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/</w:t>
      </w:r>
      <w:r w:rsidRPr="007758A4">
        <w:rPr>
          <w:rFonts w:ascii="TH SarabunPSK" w:hAnsi="TH SarabunPSK" w:cs="TH SarabunPSK"/>
          <w:sz w:val="32"/>
          <w:szCs w:val="32"/>
        </w:rPr>
        <w:t>su-per-antioxidant.html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>สูตรโครงสร้างสารฟีนอลิก. 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>21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11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http://www.intechopen.com/books/antioxidant-antidiabetic-agents-and-</w:t>
        </w:r>
      </w:hyperlink>
      <w:r w:rsidRPr="007758A4">
        <w:rPr>
          <w:rFonts w:ascii="TH SarabunPSK" w:hAnsi="TH SarabunPSK" w:cs="TH SarabunPSK"/>
          <w:sz w:val="32"/>
          <w:szCs w:val="32"/>
        </w:rPr>
        <w:t xml:space="preserve">human-health/antioxidant-rich-natural-grain-products-and-human-health. 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Pr="007758A4">
        <w:rPr>
          <w:rFonts w:ascii="TH SarabunPSK" w:hAnsi="TH SarabunPSK" w:cs="TH SarabunPSK"/>
          <w:sz w:val="32"/>
          <w:szCs w:val="32"/>
        </w:rPr>
        <w:t xml:space="preserve">Ascorbic acid.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7758A4" w:rsidRPr="007758A4" w:rsidRDefault="007758A4" w:rsidP="007758A4">
      <w:pPr>
        <w:ind w:firstLine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>จาก</w:t>
      </w:r>
      <w:hyperlink r:id="rId112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https://th.wikipedia.org/wiki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/</w:t>
        </w:r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vitamin</w:t>
        </w:r>
      </w:hyperlink>
      <w:r w:rsidRPr="007758A4">
        <w:rPr>
          <w:rFonts w:ascii="TH SarabunPSK" w:hAnsi="TH SarabunPSK" w:cs="TH SarabunPSK"/>
          <w:sz w:val="32"/>
          <w:szCs w:val="32"/>
        </w:rPr>
        <w:t xml:space="preserve"> C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ABTS assay.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113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http://www.sigmaaldrich.com/life-science/metabolomics/enzyme-explorer/analytical-enzymes/peroxidase-enzymes.html</w:t>
        </w:r>
      </w:hyperlink>
      <w:r w:rsidRPr="007758A4">
        <w:rPr>
          <w:rFonts w:ascii="TH SarabunPSK" w:hAnsi="TH SarabunPSK" w:cs="TH SarabunPSK"/>
          <w:sz w:val="32"/>
          <w:szCs w:val="32"/>
        </w:rPr>
        <w:t>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lastRenderedPageBreak/>
        <w:t xml:space="preserve">สูตรโครงสร้างของ </w:t>
      </w:r>
      <w:r w:rsidRPr="007758A4">
        <w:rPr>
          <w:rFonts w:ascii="TH SarabunPSK" w:hAnsi="TH SarabunPSK" w:cs="TH SarabunPSK"/>
          <w:sz w:val="32"/>
          <w:szCs w:val="32"/>
        </w:rPr>
        <w:t xml:space="preserve">BHA.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>จาก</w:t>
      </w:r>
      <w:hyperlink r:id="rId114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http://www.foodnetworksolution.com/wiki/word/1577/ butylated-</w:t>
        </w:r>
        <w:proofErr w:type="spellStart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hydroxyanisole</w:t>
        </w:r>
        <w:proofErr w:type="spellEnd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-</w:t>
        </w:r>
        <w:proofErr w:type="spellStart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bha</w:t>
        </w:r>
        <w:proofErr w:type="spellEnd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</w:t>
        </w:r>
      </w:hyperlink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Pr="007758A4">
        <w:rPr>
          <w:rFonts w:ascii="TH SarabunPSK" w:hAnsi="TH SarabunPSK" w:cs="TH SarabunPSK"/>
          <w:sz w:val="32"/>
          <w:szCs w:val="32"/>
        </w:rPr>
        <w:t xml:space="preserve">BHT.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15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http://www.foodnetworksolution.com/wiki/word/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1576/</w:t>
        </w:r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butylated-</w:t>
        </w:r>
        <w:proofErr w:type="spellStart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hydroxytoluene</w:t>
        </w:r>
        <w:proofErr w:type="spellEnd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-</w:t>
        </w:r>
        <w:proofErr w:type="spellStart"/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bht</w:t>
        </w:r>
        <w:proofErr w:type="spellEnd"/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.</w:t>
        </w:r>
        <w:r w:rsidRPr="007758A4">
          <w:rPr>
            <w:rStyle w:val="a9"/>
            <w:color w:val="auto"/>
            <w:u w:val="none"/>
            <w:cs/>
          </w:rPr>
          <w:t xml:space="preserve"> </w:t>
        </w:r>
      </w:hyperlink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catechol.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758A4">
        <w:rPr>
          <w:rFonts w:ascii="TH SarabunPSK" w:hAnsi="TH SarabunPSK" w:cs="TH SarabunPSK"/>
          <w:sz w:val="32"/>
          <w:szCs w:val="32"/>
        </w:rPr>
        <w:t>https://en.wikipedia.org/wiki/Catechol.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DPPH assay.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</w:rPr>
        <w:t xml:space="preserve">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116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http://www.hindawi.com/journals/</w:t>
        </w:r>
      </w:hyperlink>
      <w:r w:rsidRPr="007758A4">
        <w:rPr>
          <w:rFonts w:ascii="TH SarabunPSK" w:hAnsi="TH SarabunPSK" w:cs="TH SarabunPSK"/>
          <w:sz w:val="32"/>
          <w:szCs w:val="32"/>
        </w:rPr>
        <w:t>bmri/2013/251754/sch1/</w:t>
      </w:r>
    </w:p>
    <w:p w:rsidR="007758A4" w:rsidRPr="007758A4" w:rsidRDefault="007758A4" w:rsidP="007758A4">
      <w:pPr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Eumelanin.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58A4" w:rsidRPr="007758A4" w:rsidRDefault="00F526C1" w:rsidP="007758A4">
      <w:pPr>
        <w:ind w:left="993" w:hanging="273"/>
        <w:rPr>
          <w:rFonts w:ascii="TH SarabunPSK" w:hAnsi="TH SarabunPSK" w:cs="TH SarabunPSK"/>
          <w:sz w:val="32"/>
          <w:szCs w:val="32"/>
        </w:rPr>
      </w:pPr>
      <w:hyperlink r:id="rId117" w:history="1">
        <w:r w:rsidR="007758A4"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จาก </w:t>
        </w:r>
        <w:r w:rsidR="007758A4" w:rsidRPr="007758A4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="007758A4"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Eumelanin</w:t>
        </w:r>
        <w:r w:rsidR="007758A4"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 xml:space="preserve">.     </w:t>
        </w:r>
      </w:hyperlink>
    </w:p>
    <w:p w:rsidR="007758A4" w:rsidRPr="007758A4" w:rsidRDefault="007758A4" w:rsidP="007758A4">
      <w:pPr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Flavonoids.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  <w:r w:rsidRPr="007758A4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จาก </w:t>
      </w:r>
      <w:hyperlink r:id="rId118" w:history="1">
        <w:r w:rsidRPr="007758A4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Flavonoids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   </w:t>
        </w:r>
      </w:hyperlink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Flavonoids structure.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 xml:space="preserve">2558. </w:t>
      </w:r>
      <w:hyperlink r:id="rId119" w:history="1">
        <w:r w:rsidRPr="007758A4">
          <w:rPr>
            <w:rStyle w:val="a9"/>
            <w:rFonts w:ascii="TH SarabunPSK" w:hAnsi="TH SarabunPSK" w:cs="TH SarabunPSK"/>
            <w:noProof/>
            <w:color w:val="auto"/>
            <w:sz w:val="32"/>
            <w:szCs w:val="32"/>
            <w:u w:val="none"/>
          </w:rPr>
          <w:t>https://en.wikipedia.org/wiki/</w:t>
        </w:r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Flavonoids structure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   </w:t>
        </w:r>
      </w:hyperlink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758A4">
        <w:rPr>
          <w:rFonts w:ascii="TH SarabunPSK" w:hAnsi="TH SarabunPSK" w:cs="TH SarabunPSK"/>
          <w:sz w:val="32"/>
          <w:szCs w:val="32"/>
        </w:rPr>
        <w:t>gallic</w:t>
      </w:r>
      <w:proofErr w:type="spellEnd"/>
      <w:r w:rsidRPr="007758A4">
        <w:rPr>
          <w:rFonts w:ascii="TH SarabunPSK" w:hAnsi="TH SarabunPSK" w:cs="TH SarabunPSK"/>
          <w:sz w:val="32"/>
          <w:szCs w:val="32"/>
        </w:rPr>
        <w:t xml:space="preserve"> acid.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จาก </w:t>
      </w:r>
      <w:hyperlink r:id="rId120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 Gallic acid</w:t>
        </w:r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</w:t>
        </w:r>
      </w:hyperlink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 xml:space="preserve">โครงสร้าง </w:t>
      </w:r>
      <w:r w:rsidRPr="007758A4">
        <w:rPr>
          <w:rFonts w:ascii="TH SarabunPSK" w:hAnsi="TH SarabunPSK" w:cs="TH SarabunPSK"/>
          <w:noProof/>
          <w:sz w:val="32"/>
          <w:szCs w:val="32"/>
        </w:rPr>
        <w:t>Lignin</w:t>
      </w:r>
      <w:r w:rsidRPr="007758A4">
        <w:rPr>
          <w:rFonts w:ascii="TH SarabunPSK" w:hAnsi="TH SarabunPSK" w:cs="TH SarabunPSK"/>
          <w:sz w:val="32"/>
          <w:szCs w:val="32"/>
        </w:rPr>
        <w:t xml:space="preserve">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 xml:space="preserve">2558.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7758A4">
        <w:rPr>
          <w:rFonts w:ascii="TH SarabunPSK" w:hAnsi="TH SarabunPSK" w:cs="TH SarabunPSK"/>
          <w:noProof/>
          <w:sz w:val="32"/>
          <w:szCs w:val="32"/>
        </w:rPr>
        <w:t>https://en.wikipedia.org/wiki/Lignin</w:t>
      </w:r>
      <w:r w:rsidRPr="007758A4">
        <w:rPr>
          <w:rFonts w:ascii="TH SarabunPSK" w:hAnsi="TH SarabunPSK" w:cs="TH SarabunPSK"/>
          <w:sz w:val="32"/>
          <w:szCs w:val="32"/>
        </w:rPr>
        <w:t>.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758A4">
        <w:rPr>
          <w:rFonts w:ascii="TH SarabunPSK" w:hAnsi="TH SarabunPSK" w:cs="TH SarabunPSK"/>
          <w:sz w:val="32"/>
          <w:szCs w:val="32"/>
        </w:rPr>
        <w:t>Sesamin</w:t>
      </w:r>
      <w:proofErr w:type="spellEnd"/>
      <w:r w:rsidRPr="007758A4">
        <w:rPr>
          <w:rFonts w:ascii="TH SarabunPSK" w:hAnsi="TH SarabunPSK" w:cs="TH SarabunPSK"/>
          <w:sz w:val="32"/>
          <w:szCs w:val="32"/>
        </w:rPr>
        <w:t xml:space="preserve">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firstLine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21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https://en.wikipedia.org/wiki/Sesamin</w:t>
        </w:r>
      </w:hyperlink>
      <w:r w:rsidRPr="007758A4">
        <w:rPr>
          <w:rFonts w:ascii="TH SarabunPSK" w:hAnsi="TH SarabunPSK" w:cs="TH SarabunPSK"/>
          <w:sz w:val="32"/>
          <w:szCs w:val="32"/>
        </w:rPr>
        <w:t>.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สูตร</w:t>
      </w:r>
      <w:r w:rsidRPr="007758A4">
        <w:rPr>
          <w:rFonts w:ascii="TH SarabunPSK" w:hAnsi="TH SarabunPSK" w:cs="TH SarabunPSK"/>
          <w:sz w:val="32"/>
          <w:szCs w:val="32"/>
          <w:cs/>
        </w:rPr>
        <w:t>โครงสร้าง</w:t>
      </w:r>
      <w:r w:rsidRPr="007758A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758A4">
        <w:rPr>
          <w:rFonts w:ascii="TH SarabunPSK" w:hAnsi="TH SarabunPSK" w:cs="TH SarabunPSK"/>
          <w:sz w:val="32"/>
          <w:szCs w:val="32"/>
        </w:rPr>
        <w:t>Sesamolin</w:t>
      </w:r>
      <w:proofErr w:type="spellEnd"/>
      <w:r w:rsidRPr="007758A4">
        <w:rPr>
          <w:rFonts w:ascii="TH SarabunPSK" w:hAnsi="TH SarabunPSK" w:cs="TH SarabunPSK"/>
          <w:sz w:val="32"/>
          <w:szCs w:val="32"/>
        </w:rPr>
        <w:t xml:space="preserve">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23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firstLine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22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https://en.wikipedia.org/wiki/Sesamolin</w:t>
        </w:r>
      </w:hyperlink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7758A4" w:rsidRPr="007758A4" w:rsidRDefault="007758A4" w:rsidP="007758A4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Pr="007758A4">
        <w:rPr>
          <w:rFonts w:ascii="TH SarabunPSK" w:hAnsi="TH SarabunPSK" w:cs="TH SarabunPSK"/>
          <w:sz w:val="32"/>
          <w:szCs w:val="32"/>
        </w:rPr>
        <w:t xml:space="preserve">TBHQ.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left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7758A4">
        <w:rPr>
          <w:rFonts w:ascii="TH SarabunPSK" w:hAnsi="TH SarabunPSK" w:cs="TH SarabunPSK"/>
          <w:sz w:val="32"/>
          <w:szCs w:val="32"/>
        </w:rPr>
        <w:t xml:space="preserve">http://www.foodnetworksolution.com </w:t>
      </w:r>
      <w:hyperlink r:id="rId123" w:history="1">
        <w:hyperlink r:id="rId124" w:history="1">
          <w:r w:rsidRPr="007758A4">
            <w:rPr>
              <w:rStyle w:val="a9"/>
              <w:rFonts w:ascii="TH SarabunPSK" w:hAnsi="TH SarabunPSK" w:cs="TH SarabunPSK"/>
              <w:color w:val="auto"/>
              <w:sz w:val="32"/>
              <w:szCs w:val="32"/>
              <w:u w:val="none"/>
            </w:rPr>
            <w:t>/wiki/word/2123/tertiary-butyl-hydro-quinone-tbhq</w:t>
          </w:r>
        </w:hyperlink>
        <w:r w:rsidRPr="007758A4">
          <w:rPr>
            <w:rStyle w:val="a9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 xml:space="preserve">. </w:t>
        </w:r>
      </w:hyperlink>
      <w:r w:rsidRPr="007758A4">
        <w:rPr>
          <w:rFonts w:ascii="TH SarabunPSK" w:hAnsi="TH SarabunPSK" w:cs="TH SarabunPSK"/>
          <w:sz w:val="32"/>
          <w:szCs w:val="32"/>
        </w:rPr>
        <w:t xml:space="preserve"> 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proofErr w:type="spellStart"/>
      <w:r w:rsidRPr="007758A4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7758A4">
        <w:rPr>
          <w:rFonts w:ascii="TH SarabunPSK" w:hAnsi="TH SarabunPSK" w:cs="TH SarabunPSK"/>
          <w:sz w:val="32"/>
          <w:szCs w:val="32"/>
        </w:rPr>
        <w:t xml:space="preserve">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firstLine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>จาก</w:t>
      </w:r>
      <w:hyperlink r:id="rId125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https://en.wikipedia.org/wiki/Trolox</w:t>
        </w:r>
      </w:hyperlink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7758A4" w:rsidRPr="007758A4" w:rsidRDefault="007758A4" w:rsidP="007758A4">
      <w:pPr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สูตรโครงสร้างของ </w:t>
      </w:r>
      <w:r w:rsidRPr="007758A4">
        <w:rPr>
          <w:rFonts w:ascii="TH SarabunPSK" w:hAnsi="TH SarabunPSK" w:cs="TH SarabunPSK"/>
          <w:sz w:val="32"/>
          <w:szCs w:val="32"/>
        </w:rPr>
        <w:t xml:space="preserve">Vitamin E.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>(</w:t>
      </w:r>
      <w:r w:rsidRPr="007758A4">
        <w:rPr>
          <w:rFonts w:ascii="TH SarabunPSK" w:hAnsi="TH SarabunPSK" w:cs="TH SarabunPSK"/>
          <w:sz w:val="32"/>
          <w:szCs w:val="32"/>
        </w:rPr>
        <w:t>2558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). ค้นเมื่อ </w:t>
      </w:r>
      <w:r w:rsidRPr="007758A4">
        <w:rPr>
          <w:rFonts w:ascii="TH SarabunPSK" w:hAnsi="TH SarabunPSK" w:cs="TH SarabunPSK"/>
          <w:sz w:val="32"/>
          <w:szCs w:val="32"/>
        </w:rPr>
        <w:t xml:space="preserve">24 </w:t>
      </w:r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Pr="007758A4">
        <w:rPr>
          <w:rFonts w:ascii="TH SarabunPSK" w:hAnsi="TH SarabunPSK" w:cs="TH SarabunPSK"/>
          <w:sz w:val="32"/>
          <w:szCs w:val="32"/>
        </w:rPr>
        <w:t>2558.</w:t>
      </w:r>
    </w:p>
    <w:p w:rsidR="007758A4" w:rsidRPr="007758A4" w:rsidRDefault="007758A4" w:rsidP="007758A4">
      <w:pPr>
        <w:ind w:firstLine="720"/>
        <w:rPr>
          <w:rFonts w:ascii="TH SarabunPSK" w:hAnsi="TH SarabunPSK" w:cs="TH SarabunPSK"/>
          <w:sz w:val="32"/>
          <w:szCs w:val="32"/>
        </w:rPr>
      </w:pPr>
      <w:r w:rsidRPr="007758A4">
        <w:rPr>
          <w:rFonts w:ascii="TH SarabunPSK" w:hAnsi="TH SarabunPSK" w:cs="TH SarabunPSK"/>
          <w:sz w:val="32"/>
          <w:szCs w:val="32"/>
          <w:cs/>
        </w:rPr>
        <w:t xml:space="preserve">จาก </w:t>
      </w:r>
      <w:hyperlink r:id="rId126" w:history="1">
        <w:r w:rsidRPr="007758A4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https://th.wikipedia.org/wiki/Vitamin</w:t>
        </w:r>
      </w:hyperlink>
      <w:r w:rsidRPr="007758A4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:rsidR="00893696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โอภา วัชระคุปต์ และคณะ.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93696" w:rsidRPr="00B67D52">
        <w:rPr>
          <w:rFonts w:ascii="TH SarabunPSK" w:hAnsi="TH SarabunPSK" w:cs="TH SarabunPSK"/>
          <w:sz w:val="32"/>
          <w:szCs w:val="32"/>
        </w:rPr>
        <w:t>2549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93696" w:rsidRPr="00B67D52">
        <w:rPr>
          <w:rFonts w:ascii="TH SarabunPSK" w:hAnsi="TH SarabunPSK" w:cs="TH SarabunPSK"/>
          <w:sz w:val="32"/>
          <w:szCs w:val="32"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สารต้านอนุมูลอิสระ. พิมพ์ครั้งที่ 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>.</w:t>
      </w:r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 w:rsidRPr="00B67D52">
        <w:rPr>
          <w:rFonts w:ascii="TH SarabunPSK" w:hAnsi="TH SarabunPSK" w:cs="TH SarabunPSK"/>
          <w:sz w:val="32"/>
          <w:szCs w:val="32"/>
        </w:rPr>
        <w:t xml:space="preserve">: </w:t>
      </w:r>
      <w:r w:rsidRPr="00B67D52">
        <w:rPr>
          <w:rFonts w:ascii="TH SarabunPSK" w:hAnsi="TH SarabunPSK" w:cs="TH SarabunPSK"/>
          <w:sz w:val="32"/>
          <w:szCs w:val="32"/>
          <w:cs/>
        </w:rPr>
        <w:t>พี.เอส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>พริ้นท์</w:t>
      </w:r>
    </w:p>
    <w:p w:rsidR="00893696" w:rsidRPr="00B67D52" w:rsidRDefault="00843CE6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เอมอร ตรีภิญโญยศ.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93696" w:rsidRPr="00B67D52">
        <w:rPr>
          <w:rFonts w:ascii="TH SarabunPSK" w:hAnsi="TH SarabunPSK" w:cs="TH SarabunPSK"/>
          <w:sz w:val="32"/>
          <w:szCs w:val="32"/>
        </w:rPr>
        <w:t>2551</w:t>
      </w:r>
      <w:r w:rsidR="00893696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893696" w:rsidRPr="00B67D52">
        <w:rPr>
          <w:rFonts w:ascii="TH SarabunPSK" w:hAnsi="TH SarabunPSK" w:cs="TH SarabunPSK"/>
          <w:sz w:val="32"/>
          <w:szCs w:val="32"/>
        </w:rPr>
        <w:t>.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รู้จักอนุมูลอิสระ (</w:t>
      </w:r>
      <w:r w:rsidRPr="00B67D52">
        <w:rPr>
          <w:rFonts w:ascii="TH SarabunPSK" w:hAnsi="TH SarabunPSK" w:cs="TH SarabunPSK"/>
          <w:sz w:val="32"/>
          <w:szCs w:val="32"/>
        </w:rPr>
        <w:t>Antioxidant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). พิมพ์ครั้งที่ </w:t>
      </w:r>
      <w:r w:rsidRPr="00B67D52">
        <w:rPr>
          <w:rFonts w:ascii="TH SarabunPSK" w:hAnsi="TH SarabunPSK" w:cs="TH SarabunPSK"/>
          <w:sz w:val="32"/>
          <w:szCs w:val="32"/>
        </w:rPr>
        <w:t xml:space="preserve">1. </w:t>
      </w:r>
      <w:r w:rsidRPr="00B67D52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B67D52">
        <w:rPr>
          <w:rFonts w:ascii="TH SarabunPSK" w:hAnsi="TH SarabunPSK" w:cs="TH SarabunPSK"/>
          <w:sz w:val="32"/>
          <w:szCs w:val="32"/>
        </w:rPr>
        <w:t xml:space="preserve"> : </w:t>
      </w:r>
    </w:p>
    <w:p w:rsidR="00843CE6" w:rsidRPr="00B67D52" w:rsidRDefault="00843CE6" w:rsidP="00893696">
      <w:pPr>
        <w:ind w:left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  <w:cs/>
        </w:rPr>
        <w:t>แอ๊ปป้า พริ้นติ้ง กรุ๊ป</w:t>
      </w:r>
    </w:p>
    <w:p w:rsidR="00703421" w:rsidRDefault="00703421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C67B0E" w:rsidRPr="00B67D52" w:rsidRDefault="00F06835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lastRenderedPageBreak/>
        <w:t>Apilax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 S</w:t>
      </w:r>
      <w:r w:rsidRPr="00B67D52">
        <w:rPr>
          <w:rFonts w:ascii="TH SarabunPSK" w:hAnsi="TH SarabunPSK" w:cs="TH SarabunPSK"/>
          <w:sz w:val="32"/>
          <w:szCs w:val="32"/>
        </w:rPr>
        <w:t xml:space="preserve">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Paakpoom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 P. (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2012).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 xml:space="preserve">Antibacterial activity of Thai edible plants against gastrointestinal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pathogenicbacteria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 and isolation of a new broad spectrum antibacterial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polyisoprenylated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 benzophenone,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chamuangone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Food chemistry,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 xml:space="preserve"> 130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, 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826-831.</w:t>
      </w:r>
      <w:proofErr w:type="gramEnd"/>
    </w:p>
    <w:p w:rsidR="00C67B0E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Alzoreky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N. S., &amp; Nakahara, K. B. (</w:t>
      </w:r>
      <w:r w:rsidRPr="00B67D52">
        <w:rPr>
          <w:rFonts w:ascii="TH SarabunPSK" w:hAnsi="TH SarabunPSK" w:cs="TH SarabunPSK"/>
          <w:sz w:val="32"/>
          <w:szCs w:val="32"/>
          <w:cs/>
        </w:rPr>
        <w:t>2003).</w:t>
      </w:r>
      <w:proofErr w:type="gramEnd"/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Antibacterial activity of extracts from some edible plants commonly consumed in Asia.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International Journal of Food Microbiology,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80</w:t>
      </w:r>
      <w:r w:rsidRPr="00B67D52">
        <w:rPr>
          <w:rFonts w:ascii="TH SarabunPSK" w:hAnsi="TH SarabunPSK" w:cs="TH SarabunPSK"/>
          <w:sz w:val="32"/>
          <w:szCs w:val="32"/>
        </w:rPr>
        <w:t xml:space="preserve">, </w:t>
      </w:r>
      <w:r w:rsidRPr="00B67D52">
        <w:rPr>
          <w:rFonts w:ascii="TH SarabunPSK" w:hAnsi="TH SarabunPSK" w:cs="TH SarabunPSK"/>
          <w:sz w:val="32"/>
          <w:szCs w:val="32"/>
          <w:cs/>
        </w:rPr>
        <w:t>223</w:t>
      </w:r>
      <w:r w:rsidRPr="00B67D52">
        <w:rPr>
          <w:rFonts w:ascii="TH SarabunPSK" w:hAnsi="TH SarabunPSK" w:cs="TH SarabunPSK"/>
          <w:sz w:val="32"/>
          <w:szCs w:val="32"/>
        </w:rPr>
        <w:t>–</w:t>
      </w:r>
      <w:r w:rsidRPr="00B67D52">
        <w:rPr>
          <w:rFonts w:ascii="TH SarabunPSK" w:hAnsi="TH SarabunPSK" w:cs="TH SarabunPSK"/>
          <w:sz w:val="32"/>
          <w:szCs w:val="32"/>
          <w:cs/>
        </w:rPr>
        <w:t>230.</w:t>
      </w:r>
    </w:p>
    <w:p w:rsidR="000C75BD" w:rsidRPr="00B67D52" w:rsidRDefault="00F526C1" w:rsidP="000C75BD">
      <w:pPr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hyperlink r:id="rId127" w:history="1">
        <w:proofErr w:type="gramStart"/>
        <w:r w:rsidR="000C75BD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Amin</w:t>
        </w:r>
      </w:hyperlink>
      <w:r w:rsidR="000C75BD" w:rsidRPr="00B67D52">
        <w:rPr>
          <w:rFonts w:ascii="TH SarabunPSK" w:hAnsi="TH SarabunPSK" w:cs="TH SarabunPSK"/>
          <w:sz w:val="32"/>
          <w:szCs w:val="32"/>
        </w:rPr>
        <w:t>, I., </w:t>
      </w:r>
      <w:proofErr w:type="spellStart"/>
      <w:r w:rsidR="000C75BD" w:rsidRPr="00B67D52">
        <w:rPr>
          <w:rFonts w:ascii="TH SarabunPSK" w:hAnsi="TH SarabunPSK" w:cs="TH SarabunPSK"/>
          <w:sz w:val="32"/>
          <w:szCs w:val="32"/>
        </w:rPr>
        <w:fldChar w:fldCharType="begin"/>
      </w:r>
      <w:r w:rsidR="000C75BD" w:rsidRPr="00B67D52">
        <w:rPr>
          <w:rFonts w:ascii="TH SarabunPSK" w:hAnsi="TH SarabunPSK" w:cs="TH SarabunPSK"/>
          <w:sz w:val="32"/>
          <w:szCs w:val="32"/>
        </w:rPr>
        <w:instrText xml:space="preserve"> HYPERLINK "http://www.sciencedirect.com/science/article/pii/S0308814604008088" </w:instrText>
      </w:r>
      <w:r w:rsidR="000C75BD" w:rsidRPr="00B67D52">
        <w:rPr>
          <w:rFonts w:ascii="TH SarabunPSK" w:hAnsi="TH SarabunPSK" w:cs="TH SarabunPSK"/>
          <w:sz w:val="32"/>
          <w:szCs w:val="32"/>
        </w:rPr>
        <w:fldChar w:fldCharType="separate"/>
      </w:r>
      <w:r w:rsidR="000C75BD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Norazaidah</w:t>
      </w:r>
      <w:proofErr w:type="spellEnd"/>
      <w:r w:rsidR="000C75BD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fldChar w:fldCharType="end"/>
      </w:r>
      <w:r w:rsidR="000C75BD" w:rsidRPr="00B67D52">
        <w:rPr>
          <w:rFonts w:ascii="TH SarabunPSK" w:hAnsi="TH SarabunPSK" w:cs="TH SarabunPSK"/>
          <w:sz w:val="32"/>
          <w:szCs w:val="32"/>
        </w:rPr>
        <w:t>, Y.,</w:t>
      </w:r>
      <w:hyperlink r:id="rId128" w:history="1">
        <w:r w:rsidR="000C75BD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 xml:space="preserve"> Emmy </w:t>
        </w:r>
        <w:proofErr w:type="spellStart"/>
        <w:r w:rsidR="000C75BD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H</w:t>
        </w:r>
      </w:hyperlink>
      <w:r w:rsidR="000C75BD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ainida</w:t>
      </w:r>
      <w:proofErr w:type="spellEnd"/>
      <w:r w:rsidR="000C75BD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, K. I</w:t>
      </w:r>
      <w:r w:rsidR="000C75BD" w:rsidRPr="00B67D52">
        <w:rPr>
          <w:rFonts w:ascii="TH SarabunPSK" w:hAnsi="TH SarabunPSK" w:cs="TH SarabunPSK"/>
          <w:sz w:val="32"/>
          <w:szCs w:val="32"/>
        </w:rPr>
        <w:t xml:space="preserve">. </w:t>
      </w:r>
      <w:r w:rsidR="000C75BD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0C75BD" w:rsidRPr="00B67D52">
        <w:rPr>
          <w:rFonts w:ascii="TH SarabunPSK" w:hAnsi="TH SarabunPSK" w:cs="TH SarabunPSK"/>
          <w:sz w:val="32"/>
          <w:szCs w:val="32"/>
        </w:rPr>
        <w:t>2006</w:t>
      </w:r>
      <w:r w:rsidR="000C75BD" w:rsidRPr="00B67D52">
        <w:rPr>
          <w:rFonts w:ascii="TH SarabunPSK" w:hAnsi="TH SarabunPSK" w:cs="TH SarabunPSK"/>
          <w:sz w:val="32"/>
          <w:szCs w:val="32"/>
          <w:cs/>
        </w:rPr>
        <w:t>).</w:t>
      </w:r>
      <w:proofErr w:type="gramEnd"/>
      <w:r w:rsidR="000C75BD"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0C75BD" w:rsidRPr="00B67D52">
        <w:rPr>
          <w:rFonts w:ascii="TH SarabunPSK" w:hAnsi="TH SarabunPSK" w:cs="TH SarabunPSK"/>
          <w:sz w:val="32"/>
          <w:szCs w:val="32"/>
        </w:rPr>
        <w:t>Antioxidant activity and phenolic content of raw and blanched</w:t>
      </w:r>
      <w:r w:rsidR="000C75BD" w:rsidRPr="00B67D52">
        <w:rPr>
          <w:rFonts w:ascii="TH SarabunPSK" w:hAnsi="TH SarabunPSK" w:cs="TH SarabunPSK"/>
          <w:i/>
          <w:iCs/>
          <w:sz w:val="32"/>
          <w:szCs w:val="32"/>
          <w:bdr w:val="none" w:sz="0" w:space="0" w:color="auto" w:frame="1"/>
        </w:rPr>
        <w:t xml:space="preserve"> </w:t>
      </w:r>
      <w:proofErr w:type="spellStart"/>
      <w:r w:rsidR="000C75BD" w:rsidRPr="00B67D52">
        <w:rPr>
          <w:rFonts w:ascii="TH SarabunPSK" w:hAnsi="TH SarabunPSK" w:cs="TH SarabunPSK"/>
          <w:i/>
          <w:iCs/>
          <w:sz w:val="32"/>
          <w:szCs w:val="32"/>
          <w:bdr w:val="none" w:sz="0" w:space="0" w:color="auto" w:frame="1"/>
        </w:rPr>
        <w:t>Amaranthus</w:t>
      </w:r>
      <w:proofErr w:type="spellEnd"/>
      <w:r w:rsidR="000C75BD" w:rsidRPr="00B67D52">
        <w:rPr>
          <w:rFonts w:ascii="TH SarabunPSK" w:hAnsi="TH SarabunPSK" w:cs="TH SarabunPSK"/>
          <w:sz w:val="32"/>
          <w:szCs w:val="32"/>
        </w:rPr>
        <w:t> species.</w:t>
      </w:r>
      <w:proofErr w:type="gramEnd"/>
      <w:r w:rsidR="000C75BD" w:rsidRPr="00B67D52">
        <w:rPr>
          <w:rFonts w:ascii="TH SarabunPSK" w:hAnsi="TH SarabunPSK" w:cs="TH SarabunPSK"/>
          <w:sz w:val="32"/>
          <w:szCs w:val="32"/>
        </w:rPr>
        <w:t xml:space="preserve"> </w:t>
      </w:r>
      <w:hyperlink r:id="rId129" w:tooltip="Go to Food Chemistry on ScienceDirect" w:history="1">
        <w:proofErr w:type="gramStart"/>
        <w:r w:rsidR="000C75BD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Food Chemistry</w:t>
        </w:r>
      </w:hyperlink>
      <w:r w:rsidR="000C75BD"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0C75BD" w:rsidRPr="00B67D52">
        <w:rPr>
          <w:rFonts w:ascii="TH SarabunPSK" w:hAnsi="TH SarabunPSK" w:cs="TH SarabunPSK"/>
          <w:sz w:val="32"/>
          <w:szCs w:val="32"/>
        </w:rPr>
        <w:t xml:space="preserve"> 94,  </w:t>
      </w:r>
    </w:p>
    <w:p w:rsidR="000C75BD" w:rsidRPr="00B67D52" w:rsidRDefault="000C75BD" w:rsidP="000C75BD">
      <w:pPr>
        <w:ind w:left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>47–52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Bouayed</w:t>
      </w:r>
      <w:proofErr w:type="spellEnd"/>
      <w:r w:rsidRPr="00B67D52">
        <w:rPr>
          <w:rFonts w:ascii="TH SarabunPSK" w:hAnsi="TH SarabunPSK" w:cs="TH SarabunPSK"/>
          <w:sz w:val="32"/>
          <w:szCs w:val="32"/>
          <w:cs/>
        </w:rPr>
        <w:t>,</w:t>
      </w:r>
      <w:r w:rsidR="00F32804" w:rsidRPr="00B67D52">
        <w:rPr>
          <w:rFonts w:ascii="TH SarabunPSK" w:hAnsi="TH SarabunPSK" w:cs="TH SarabunPSK"/>
          <w:sz w:val="32"/>
          <w:szCs w:val="32"/>
        </w:rPr>
        <w:t xml:space="preserve"> J. Polyphenols. </w:t>
      </w:r>
      <w:proofErr w:type="gramStart"/>
      <w:r w:rsidR="00F32804" w:rsidRPr="00B67D52">
        <w:rPr>
          <w:rFonts w:ascii="TH SarabunPSK" w:hAnsi="TH SarabunPSK" w:cs="TH SarabunPSK"/>
          <w:sz w:val="32"/>
          <w:szCs w:val="32"/>
        </w:rPr>
        <w:t>(</w:t>
      </w:r>
      <w:r w:rsidR="00F32804" w:rsidRPr="00B67D52">
        <w:rPr>
          <w:rFonts w:ascii="TH SarabunPSK" w:hAnsi="TH SarabunPSK" w:cs="TH SarabunPSK"/>
          <w:sz w:val="32"/>
          <w:szCs w:val="32"/>
          <w:cs/>
        </w:rPr>
        <w:t>201</w:t>
      </w:r>
      <w:r w:rsidR="00F32804" w:rsidRPr="00B67D52">
        <w:rPr>
          <w:rFonts w:ascii="TH SarabunPSK" w:hAnsi="TH SarabunPSK" w:cs="TH SarabunPSK"/>
          <w:sz w:val="32"/>
          <w:szCs w:val="32"/>
        </w:rPr>
        <w:t>1</w:t>
      </w:r>
      <w:r w:rsidR="00F32804" w:rsidRPr="00B67D52">
        <w:rPr>
          <w:rFonts w:ascii="TH SarabunPSK" w:hAnsi="TH SarabunPSK" w:cs="TH SarabunPSK"/>
          <w:sz w:val="32"/>
          <w:szCs w:val="32"/>
          <w:cs/>
        </w:rPr>
        <w:t>).</w:t>
      </w:r>
      <w:r w:rsidRPr="00B67D52">
        <w:rPr>
          <w:rFonts w:ascii="TH SarabunPSK" w:hAnsi="TH SarabunPSK" w:cs="TH SarabunPSK"/>
          <w:sz w:val="32"/>
          <w:szCs w:val="32"/>
        </w:rPr>
        <w:t xml:space="preserve"> A potential new strategy for the prevention and treatment of anxiety and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depression.Current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Nutrition and Food Science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B67D52">
        <w:rPr>
          <w:rFonts w:ascii="TH SarabunPSK" w:hAnsi="TH SarabunPSK" w:cs="TH SarabunPSK"/>
          <w:sz w:val="32"/>
          <w:szCs w:val="32"/>
        </w:rPr>
        <w:t>6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1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B67D52">
        <w:rPr>
          <w:rFonts w:ascii="TH SarabunPSK" w:hAnsi="TH SarabunPSK" w:cs="TH SarabunPSK"/>
          <w:sz w:val="32"/>
          <w:szCs w:val="32"/>
        </w:rPr>
        <w:t>13-18.</w:t>
      </w:r>
      <w:proofErr w:type="gramEnd"/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Bouayed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J., &amp; Bohn, T.</w:t>
      </w:r>
      <w:r w:rsidR="00F32804" w:rsidRPr="00B67D52">
        <w:rPr>
          <w:rFonts w:ascii="TH SarabunPSK" w:hAnsi="TH SarabunPSK" w:cs="TH SarabunPSK"/>
          <w:sz w:val="32"/>
          <w:szCs w:val="32"/>
        </w:rPr>
        <w:t xml:space="preserve"> (</w:t>
      </w:r>
      <w:r w:rsidR="00F32804" w:rsidRPr="00B67D52">
        <w:rPr>
          <w:rFonts w:ascii="TH SarabunPSK" w:hAnsi="TH SarabunPSK" w:cs="TH SarabunPSK"/>
          <w:sz w:val="32"/>
          <w:szCs w:val="32"/>
          <w:cs/>
        </w:rPr>
        <w:t>201</w:t>
      </w:r>
      <w:r w:rsidR="00F32804" w:rsidRPr="00B67D52">
        <w:rPr>
          <w:rFonts w:ascii="TH SarabunPSK" w:hAnsi="TH SarabunPSK" w:cs="TH SarabunPSK"/>
          <w:sz w:val="32"/>
          <w:szCs w:val="32"/>
        </w:rPr>
        <w:t>1</w:t>
      </w:r>
      <w:r w:rsidR="00F32804" w:rsidRPr="00B67D52">
        <w:rPr>
          <w:rFonts w:ascii="TH SarabunPSK" w:hAnsi="TH SarabunPSK" w:cs="TH SarabunPSK"/>
          <w:sz w:val="32"/>
          <w:szCs w:val="32"/>
          <w:cs/>
        </w:rPr>
        <w:t>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Exogenous antioxidants – Double-edged swords in cellular redox state: Health beneficial effects at physiologic doses versus deleterious effects at high doses. Oxidative Medicine</w:t>
      </w:r>
      <w:r w:rsidRPr="00B67D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and Cellular Longevity, 3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4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, 228-237.</w:t>
      </w:r>
    </w:p>
    <w:p w:rsidR="00C67B0E" w:rsidRDefault="00F32804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Braca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A., De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Tommasi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>, N., Di Bari, L., Pizza, C.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,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Politi</w:t>
      </w:r>
      <w:proofErr w:type="spellEnd"/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, M., &amp; Morelli, I. 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C67B0E" w:rsidRPr="00B67D52">
        <w:rPr>
          <w:rFonts w:ascii="TH SarabunPSK" w:hAnsi="TH SarabunPSK" w:cs="TH SarabunPSK"/>
          <w:sz w:val="32"/>
          <w:szCs w:val="32"/>
        </w:rPr>
        <w:t>2001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 xml:space="preserve">Antioxidant principles from Bauhinia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tarapotensis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Journal of Natural Products, 64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C67B0E" w:rsidRPr="00B67D52">
        <w:rPr>
          <w:rFonts w:ascii="TH SarabunPSK" w:hAnsi="TH SarabunPSK" w:cs="TH SarabunPSK"/>
          <w:sz w:val="32"/>
          <w:szCs w:val="32"/>
        </w:rPr>
        <w:t>7</w:t>
      </w:r>
      <w:r w:rsidR="00C67B0E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C67B0E" w:rsidRPr="00B67D52">
        <w:rPr>
          <w:rFonts w:ascii="TH SarabunPSK" w:hAnsi="TH SarabunPSK" w:cs="TH SarabunPSK"/>
          <w:sz w:val="32"/>
          <w:szCs w:val="32"/>
        </w:rPr>
        <w:t>, 892-895.</w:t>
      </w:r>
    </w:p>
    <w:p w:rsidR="00703421" w:rsidRPr="00B67D52" w:rsidRDefault="00703421" w:rsidP="00703421">
      <w:pPr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eastAsia="Arial Unicode MS" w:hAnsi="TH SarabunPSK" w:cs="TH SarabunPSK"/>
          <w:sz w:val="32"/>
          <w:szCs w:val="32"/>
        </w:rPr>
        <w:t>Cunshan</w:t>
      </w:r>
      <w:proofErr w:type="spell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, Z., </w:t>
      </w:r>
      <w:proofErr w:type="spellStart"/>
      <w:r w:rsidRPr="00B67D52">
        <w:rPr>
          <w:rFonts w:ascii="TH SarabunPSK" w:eastAsia="Arial Unicode MS" w:hAnsi="TH SarabunPSK" w:cs="TH SarabunPSK"/>
          <w:sz w:val="32"/>
          <w:szCs w:val="32"/>
        </w:rPr>
        <w:t>Jiali</w:t>
      </w:r>
      <w:proofErr w:type="spell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, H., Haile, M., Abu, E., </w:t>
      </w:r>
      <w:proofErr w:type="spellStart"/>
      <w:r w:rsidRPr="00B67D52">
        <w:rPr>
          <w:rFonts w:ascii="TH SarabunPSK" w:eastAsia="Arial Unicode MS" w:hAnsi="TH SarabunPSK" w:cs="TH SarabunPSK"/>
          <w:sz w:val="32"/>
          <w:szCs w:val="32"/>
        </w:rPr>
        <w:t>Yagoub</w:t>
      </w:r>
      <w:proofErr w:type="spell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, A., </w:t>
      </w:r>
      <w:proofErr w:type="spellStart"/>
      <w:r w:rsidRPr="00B67D52">
        <w:rPr>
          <w:rFonts w:ascii="TH SarabunPSK" w:eastAsia="Arial Unicode MS" w:hAnsi="TH SarabunPSK" w:cs="TH SarabunPSK"/>
          <w:sz w:val="32"/>
          <w:szCs w:val="32"/>
        </w:rPr>
        <w:t>Xiaojie</w:t>
      </w:r>
      <w:proofErr w:type="spell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, Y., John, O., Haiyan, M., </w:t>
      </w:r>
      <w:proofErr w:type="spellStart"/>
      <w:r w:rsidRPr="00B67D52">
        <w:rPr>
          <w:rFonts w:ascii="TH SarabunPSK" w:eastAsia="Arial Unicode MS" w:hAnsi="TH SarabunPSK" w:cs="TH SarabunPSK"/>
          <w:sz w:val="32"/>
          <w:szCs w:val="32"/>
        </w:rPr>
        <w:t>Xiaopei</w:t>
      </w:r>
      <w:proofErr w:type="spell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, Q., </w:t>
      </w:r>
      <w:r w:rsidRPr="00B67D52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B67D52">
        <w:rPr>
          <w:rFonts w:ascii="TH SarabunPSK" w:eastAsia="Arial Unicode MS" w:hAnsi="TH SarabunPSK" w:cs="TH SarabunPSK"/>
          <w:sz w:val="32"/>
          <w:szCs w:val="32"/>
        </w:rPr>
        <w:t>2015</w:t>
      </w:r>
      <w:r w:rsidRPr="00B67D52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B67D52">
        <w:rPr>
          <w:rFonts w:ascii="TH SarabunPSK" w:eastAsia="Arial Unicode MS" w:hAnsi="TH SarabunPSK" w:cs="TH SarabunPSK"/>
          <w:sz w:val="32"/>
          <w:szCs w:val="32"/>
        </w:rPr>
        <w:t>.</w:t>
      </w:r>
      <w:proofErr w:type="gramEnd"/>
      <w:r w:rsidRPr="00B67D52">
        <w:rPr>
          <w:rFonts w:ascii="TH SarabunPSK" w:eastAsia="Arial Unicode MS" w:hAnsi="TH SarabunPSK" w:cs="TH SarabunPSK"/>
          <w:sz w:val="32"/>
          <w:szCs w:val="32"/>
        </w:rPr>
        <w:t xml:space="preserve"> Antioxidant peptides from corn gluten meal: Orthogonal design evaluation. </w:t>
      </w:r>
      <w:hyperlink r:id="rId130" w:tooltip="Go to Food Chemistry on ScienceDirect" w:history="1">
        <w:r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Food Chemistry</w:t>
        </w:r>
      </w:hyperlink>
      <w:r w:rsidRPr="00B67D52">
        <w:rPr>
          <w:rFonts w:ascii="TH SarabunPSK" w:hAnsi="TH SarabunPSK" w:cs="TH SarabunPSK"/>
          <w:sz w:val="32"/>
          <w:szCs w:val="32"/>
        </w:rPr>
        <w:t xml:space="preserve">, </w:t>
      </w:r>
      <w:hyperlink r:id="rId131" w:tooltip="Go to table of contents for this volume/issue" w:history="1">
        <w:r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187</w:t>
        </w:r>
      </w:hyperlink>
      <w:r w:rsidRPr="00B67D52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270–278</w:t>
      </w:r>
    </w:p>
    <w:p w:rsidR="00C67B0E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Dasgupta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N., &amp; De, B. 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2007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Antioxidant activity of some leafy vegetables of India: A comparative study. Food Chemistry, 101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2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, 471-474.</w:t>
      </w:r>
    </w:p>
    <w:p w:rsidR="00703421" w:rsidRPr="00B67D52" w:rsidRDefault="00F526C1" w:rsidP="00703421">
      <w:pPr>
        <w:shd w:val="clear" w:color="auto" w:fill="FFFFFF"/>
        <w:spacing w:line="289" w:lineRule="atLeast"/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hyperlink r:id="rId132" w:history="1">
        <w:proofErr w:type="gramStart"/>
        <w:r w:rsidR="0070342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El, S. S., Abdel,</w:t>
        </w:r>
      </w:hyperlink>
      <w:r w:rsidR="00703421" w:rsidRPr="00B67D52">
        <w:rPr>
          <w:rFonts w:ascii="TH SarabunPSK" w:hAnsi="TH SarabunPSK" w:cs="TH SarabunPSK"/>
          <w:sz w:val="32"/>
          <w:szCs w:val="32"/>
        </w:rPr>
        <w:t xml:space="preserve"> H. </w:t>
      </w:r>
      <w:r w:rsidR="00703421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703421" w:rsidRPr="00B67D52">
        <w:rPr>
          <w:rFonts w:ascii="TH SarabunPSK" w:hAnsi="TH SarabunPSK" w:cs="TH SarabunPSK"/>
          <w:sz w:val="32"/>
          <w:szCs w:val="32"/>
        </w:rPr>
        <w:t>2009</w:t>
      </w:r>
      <w:r w:rsidR="00703421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703421"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703421" w:rsidRPr="00B67D52">
        <w:rPr>
          <w:rFonts w:ascii="TH SarabunPSK" w:hAnsi="TH SarabunPSK" w:cs="TH SarabunPSK"/>
          <w:sz w:val="32"/>
          <w:szCs w:val="32"/>
        </w:rPr>
        <w:t xml:space="preserve"> Total phenolic contents and free radical scavenging activity </w:t>
      </w:r>
      <w:proofErr w:type="gramStart"/>
      <w:r w:rsidR="00703421" w:rsidRPr="00B67D52">
        <w:rPr>
          <w:rFonts w:ascii="TH SarabunPSK" w:hAnsi="TH SarabunPSK" w:cs="TH SarabunPSK"/>
          <w:sz w:val="32"/>
          <w:szCs w:val="32"/>
        </w:rPr>
        <w:t>of  certain</w:t>
      </w:r>
      <w:proofErr w:type="gramEnd"/>
      <w:r w:rsidR="00703421" w:rsidRPr="00B67D52">
        <w:rPr>
          <w:rFonts w:ascii="TH SarabunPSK" w:hAnsi="TH SarabunPSK" w:cs="TH SarabunPSK"/>
          <w:sz w:val="32"/>
          <w:szCs w:val="32"/>
        </w:rPr>
        <w:t xml:space="preserve"> Egyptian </w:t>
      </w:r>
      <w:proofErr w:type="spellStart"/>
      <w:r w:rsidR="00703421" w:rsidRPr="00B67D52">
        <w:rPr>
          <w:rFonts w:ascii="TH SarabunPSK" w:hAnsi="TH SarabunPSK" w:cs="TH SarabunPSK"/>
          <w:sz w:val="32"/>
          <w:szCs w:val="32"/>
        </w:rPr>
        <w:t>Ficus</w:t>
      </w:r>
      <w:proofErr w:type="spellEnd"/>
      <w:r w:rsidR="00703421" w:rsidRPr="00B67D52">
        <w:rPr>
          <w:rFonts w:ascii="TH SarabunPSK" w:hAnsi="TH SarabunPSK" w:cs="TH SarabunPSK"/>
          <w:sz w:val="32"/>
          <w:szCs w:val="32"/>
        </w:rPr>
        <w:t xml:space="preserve"> species leaf samples. </w:t>
      </w:r>
      <w:proofErr w:type="gramStart"/>
      <w:r w:rsidR="00703421" w:rsidRPr="00B67D52">
        <w:rPr>
          <w:rFonts w:ascii="TH SarabunPSK" w:hAnsi="TH SarabunPSK" w:cs="TH SarabunPSK"/>
          <w:sz w:val="32"/>
          <w:szCs w:val="32"/>
        </w:rPr>
        <w:t>Food Chemistry</w:t>
      </w:r>
      <w:r w:rsidR="00703421" w:rsidRPr="00B67D52">
        <w:rPr>
          <w:rFonts w:ascii="TH SarabunPSK" w:hAnsi="TH SarabunPSK" w:cs="TH SarabunPSK"/>
          <w:sz w:val="32"/>
          <w:szCs w:val="32"/>
          <w:cs/>
        </w:rPr>
        <w:t>.</w:t>
      </w:r>
      <w:proofErr w:type="gramEnd"/>
      <w:r w:rsidR="00703421" w:rsidRPr="00B67D52">
        <w:rPr>
          <w:rFonts w:ascii="TH SarabunPSK" w:hAnsi="TH SarabunPSK" w:cs="TH SarabunPSK"/>
          <w:sz w:val="32"/>
          <w:szCs w:val="32"/>
        </w:rPr>
        <w:t xml:space="preserve"> 114</w:t>
      </w:r>
      <w:r w:rsidR="00703421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703421" w:rsidRPr="00B67D52">
        <w:rPr>
          <w:rFonts w:ascii="TH SarabunPSK" w:hAnsi="TH SarabunPSK" w:cs="TH SarabunPSK"/>
          <w:sz w:val="32"/>
          <w:szCs w:val="32"/>
        </w:rPr>
        <w:t>4</w:t>
      </w:r>
      <w:r w:rsidR="00703421" w:rsidRPr="00B67D52">
        <w:rPr>
          <w:rFonts w:ascii="TH SarabunPSK" w:hAnsi="TH SarabunPSK" w:cs="TH SarabunPSK"/>
          <w:sz w:val="32"/>
          <w:szCs w:val="32"/>
          <w:cs/>
        </w:rPr>
        <w:t>),</w:t>
      </w:r>
      <w:r w:rsidR="00703421">
        <w:rPr>
          <w:rFonts w:ascii="TH SarabunPSK" w:hAnsi="TH SarabunPSK" w:cs="TH SarabunPSK"/>
          <w:sz w:val="32"/>
          <w:szCs w:val="32"/>
        </w:rPr>
        <w:t xml:space="preserve"> 1271-1277.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Englberger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L., Wills, R. B. H., Blades, B.,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Dufficy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L.,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Daniells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J. W., &amp; Coyne, T. 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2006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.</w:t>
      </w:r>
    </w:p>
    <w:p w:rsidR="00C67B0E" w:rsidRPr="00B67D52" w:rsidRDefault="00C67B0E" w:rsidP="00DC08F7">
      <w:pPr>
        <w:ind w:left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 xml:space="preserve">Carotenoid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contentand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flesh color of selected banana cultivars growing in Australia. Food and Nutrition Bulletin, 27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4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, 281-291.</w:t>
      </w:r>
    </w:p>
    <w:p w:rsidR="00C67B0E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Formanek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Z., Kerry, J. P., Higgins, F. M., Buckley, D. J., Morrissey, P. A.,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Farkas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J </w:t>
      </w:r>
      <w:r w:rsidRPr="00B67D52">
        <w:rPr>
          <w:rFonts w:ascii="TH SarabunPSK" w:hAnsi="TH SarabunPSK" w:cs="TH SarabunPSK"/>
          <w:sz w:val="32"/>
          <w:szCs w:val="32"/>
          <w:cs/>
        </w:rPr>
        <w:t>(</w:t>
      </w:r>
      <w:r w:rsidRPr="00B67D52">
        <w:rPr>
          <w:rFonts w:ascii="TH SarabunPSK" w:hAnsi="TH SarabunPSK" w:cs="TH SarabunPSK"/>
          <w:sz w:val="32"/>
          <w:szCs w:val="32"/>
        </w:rPr>
        <w:t>2001</w:t>
      </w:r>
      <w:r w:rsidRPr="00B67D52">
        <w:rPr>
          <w:rFonts w:ascii="TH SarabunPSK" w:hAnsi="TH SarabunPSK" w:cs="TH SarabunPSK"/>
          <w:sz w:val="32"/>
          <w:szCs w:val="32"/>
          <w:cs/>
        </w:rPr>
        <w:t>)</w:t>
      </w:r>
      <w:r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Addition of synthetic and natural antioxidants to VR-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tocopheryl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acetate supplemented beef patties: effects of Antioxidants and packaging on lipid oxidation. Meat science, 58(4), 337-341</w:t>
      </w:r>
    </w:p>
    <w:p w:rsidR="00C618E8" w:rsidRPr="00B67D52" w:rsidRDefault="00F526C1" w:rsidP="00C618E8">
      <w:pPr>
        <w:pStyle w:val="volissue"/>
        <w:spacing w:before="0" w:beforeAutospacing="0" w:after="0" w:afterAutospacing="0" w:line="289" w:lineRule="atLeast"/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hyperlink r:id="rId133" w:history="1">
        <w:proofErr w:type="spellStart"/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>Formanek</w:t>
        </w:r>
        <w:proofErr w:type="spellEnd"/>
      </w:hyperlink>
      <w:r w:rsidR="00C618E8" w:rsidRPr="00B67D52">
        <w:rPr>
          <w:rFonts w:ascii="TH SarabunPSK" w:hAnsi="TH SarabunPSK" w:cs="TH SarabunPSK"/>
          <w:sz w:val="32"/>
          <w:szCs w:val="32"/>
        </w:rPr>
        <w:t>,</w:t>
      </w:r>
      <w:r w:rsidR="00C618E8" w:rsidRPr="00B67D52">
        <w:rPr>
          <w:rStyle w:val="apple-converted-space"/>
          <w:rFonts w:ascii="TH SarabunPSK" w:hAnsi="TH SarabunPSK" w:cs="TH SarabunPSK"/>
          <w:sz w:val="32"/>
          <w:szCs w:val="32"/>
        </w:rPr>
        <w:t xml:space="preserve"> A. C., </w:t>
      </w:r>
      <w:hyperlink r:id="rId134" w:history="1"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 xml:space="preserve"> Kruger</w:t>
        </w:r>
      </w:hyperlink>
      <w:r w:rsidR="00C618E8" w:rsidRPr="00B67D52">
        <w:rPr>
          <w:rFonts w:ascii="TH SarabunPSK" w:hAnsi="TH SarabunPSK" w:cs="TH SarabunPSK"/>
          <w:sz w:val="32"/>
          <w:szCs w:val="32"/>
        </w:rPr>
        <w:t>,</w:t>
      </w:r>
      <w:r w:rsidR="00C618E8" w:rsidRPr="00B67D52">
        <w:rPr>
          <w:rStyle w:val="apple-converted-space"/>
          <w:rFonts w:ascii="TH SarabunPSK" w:hAnsi="TH SarabunPSK" w:cs="TH SarabunPSK"/>
          <w:sz w:val="32"/>
          <w:szCs w:val="32"/>
        </w:rPr>
        <w:t xml:space="preserve"> J. A., </w:t>
      </w:r>
      <w:hyperlink r:id="rId135" w:history="1"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>Irene, D. R.</w:t>
        </w:r>
      </w:hyperlink>
      <w:r w:rsidR="00C618E8" w:rsidRPr="00B67D52">
        <w:rPr>
          <w:rFonts w:ascii="TH SarabunPSK" w:hAnsi="TH SarabunPSK" w:cs="TH SarabunPSK"/>
          <w:sz w:val="32"/>
          <w:szCs w:val="32"/>
        </w:rPr>
        <w:t>,</w:t>
      </w:r>
      <w:hyperlink r:id="rId136" w:history="1"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 xml:space="preserve"> </w:t>
        </w:r>
        <w:proofErr w:type="spellStart"/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>Pieh</w:t>
        </w:r>
        <w:proofErr w:type="spellEnd"/>
      </w:hyperlink>
      <w:r w:rsidR="00C618E8" w:rsidRPr="00B67D52">
        <w:rPr>
          <w:rFonts w:ascii="TH SarabunPSK" w:hAnsi="TH SarabunPSK" w:cs="TH SarabunPSK"/>
          <w:sz w:val="32"/>
          <w:szCs w:val="32"/>
        </w:rPr>
        <w:t>,</w:t>
      </w:r>
      <w:r w:rsidR="00C618E8" w:rsidRPr="00B67D5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C618E8" w:rsidRPr="00B67D52">
        <w:rPr>
          <w:rFonts w:ascii="TH SarabunPSK" w:hAnsi="TH SarabunPSK" w:cs="TH SarabunPSK"/>
          <w:sz w:val="32"/>
          <w:szCs w:val="32"/>
        </w:rPr>
        <w:t xml:space="preserve">S., </w:t>
      </w:r>
      <w:hyperlink r:id="rId137" w:history="1">
        <w:proofErr w:type="spellStart"/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>Skorpik</w:t>
        </w:r>
        <w:proofErr w:type="spellEnd"/>
      </w:hyperlink>
      <w:r w:rsidR="00C618E8" w:rsidRPr="00B67D52">
        <w:rPr>
          <w:rFonts w:ascii="TH SarabunPSK" w:hAnsi="TH SarabunPSK" w:cs="TH SarabunPSK"/>
          <w:sz w:val="32"/>
          <w:szCs w:val="32"/>
        </w:rPr>
        <w:t xml:space="preserve">, C. </w:t>
      </w:r>
      <w:r w:rsidR="00C618E8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C618E8" w:rsidRPr="00B67D52">
        <w:rPr>
          <w:rFonts w:ascii="TH SarabunPSK" w:hAnsi="TH SarabunPSK" w:cs="TH SarabunPSK"/>
          <w:sz w:val="32"/>
          <w:szCs w:val="32"/>
        </w:rPr>
        <w:t>2001</w:t>
      </w:r>
      <w:r w:rsidR="00C618E8" w:rsidRPr="00B67D52">
        <w:rPr>
          <w:rFonts w:ascii="TH SarabunPSK" w:hAnsi="TH SarabunPSK" w:cs="TH SarabunPSK"/>
          <w:sz w:val="32"/>
          <w:szCs w:val="32"/>
          <w:cs/>
        </w:rPr>
        <w:t xml:space="preserve">). </w:t>
      </w:r>
      <w:proofErr w:type="spellStart"/>
      <w:r w:rsidR="00C618E8" w:rsidRPr="00B67D52">
        <w:rPr>
          <w:rFonts w:ascii="TH SarabunPSK" w:hAnsi="TH SarabunPSK" w:cs="TH SarabunPSK"/>
          <w:sz w:val="32"/>
          <w:szCs w:val="32"/>
        </w:rPr>
        <w:t>Gonioscopic</w:t>
      </w:r>
      <w:proofErr w:type="spellEnd"/>
      <w:r w:rsidR="00C618E8" w:rsidRPr="00B67D52">
        <w:rPr>
          <w:rFonts w:ascii="TH SarabunPSK" w:hAnsi="TH SarabunPSK" w:cs="TH SarabunPSK"/>
          <w:sz w:val="32"/>
          <w:szCs w:val="32"/>
        </w:rPr>
        <w:t xml:space="preserve"> changes after implantation of a posterior chamber lens in </w:t>
      </w:r>
      <w:proofErr w:type="spellStart"/>
      <w:r w:rsidR="00C618E8" w:rsidRPr="00B67D52">
        <w:rPr>
          <w:rFonts w:ascii="TH SarabunPSK" w:hAnsi="TH SarabunPSK" w:cs="TH SarabunPSK"/>
          <w:sz w:val="32"/>
          <w:szCs w:val="32"/>
        </w:rPr>
        <w:t>phakic</w:t>
      </w:r>
      <w:proofErr w:type="spellEnd"/>
      <w:r w:rsidR="00C618E8" w:rsidRPr="00B67D52">
        <w:rPr>
          <w:rFonts w:ascii="TH SarabunPSK" w:hAnsi="TH SarabunPSK" w:cs="TH SarabunPSK"/>
          <w:sz w:val="32"/>
          <w:szCs w:val="32"/>
        </w:rPr>
        <w:t xml:space="preserve"> myopic eyes. </w:t>
      </w:r>
      <w:hyperlink r:id="rId138" w:tooltip="Go to Journal of Cataract &amp; Refractive Surgery on ScienceDirect" w:history="1">
        <w:r w:rsidR="00C618E8"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  <w:bdr w:val="none" w:sz="0" w:space="0" w:color="auto" w:frame="1"/>
          </w:rPr>
          <w:t>Journal of Cataract &amp; Refractive Surgery</w:t>
        </w:r>
      </w:hyperlink>
      <w:r w:rsidR="00C618E8" w:rsidRPr="00B67D52">
        <w:rPr>
          <w:rFonts w:ascii="TH SarabunPSK" w:hAnsi="TH SarabunPSK" w:cs="TH SarabunPSK"/>
          <w:sz w:val="32"/>
          <w:szCs w:val="32"/>
        </w:rPr>
        <w:t xml:space="preserve">, 27 </w:t>
      </w:r>
      <w:r w:rsidR="00C618E8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C618E8" w:rsidRPr="00B67D52">
        <w:rPr>
          <w:rFonts w:ascii="TH SarabunPSK" w:hAnsi="TH SarabunPSK" w:cs="TH SarabunPSK"/>
          <w:sz w:val="32"/>
          <w:szCs w:val="32"/>
        </w:rPr>
        <w:t>12</w:t>
      </w:r>
      <w:r w:rsidR="00C618E8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C618E8" w:rsidRPr="00B67D52">
        <w:rPr>
          <w:rFonts w:ascii="TH SarabunPSK" w:hAnsi="TH SarabunPSK" w:cs="TH SarabunPSK"/>
          <w:sz w:val="32"/>
          <w:szCs w:val="32"/>
        </w:rPr>
        <w:t>, 1919–1925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Giasson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B. I.,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Ischiropoulos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H., Lee, V. M. Y.,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Trojanowski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J. Q.</w:t>
      </w:r>
      <w:r w:rsidR="00083ECC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(2002).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The relationship between oxidative/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nitrative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stress and pathological inclusions in Alzheimer’s and Parkinson’s diseases.</w:t>
      </w:r>
      <w:proofErr w:type="gramEnd"/>
      <w:r w:rsidR="003F6E75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 xml:space="preserve">Free Radical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Biologv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and Medicine, 32(12), 1264-1275.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>Gonzalez-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Montelongo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R., Gloria Lobo, M., &amp; Gonzalez, M. </w:t>
      </w:r>
      <w:r w:rsidR="00083ECC" w:rsidRPr="00B67D52">
        <w:rPr>
          <w:rFonts w:ascii="TH SarabunPSK" w:hAnsi="TH SarabunPSK" w:cs="TH SarabunPSK"/>
          <w:sz w:val="32"/>
          <w:szCs w:val="32"/>
        </w:rPr>
        <w:t>(2010).</w:t>
      </w:r>
      <w:proofErr w:type="gramEnd"/>
      <w:r w:rsidR="00083ECC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 xml:space="preserve">Antioxidant activity in banana peel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extracts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:Testing</w:t>
      </w:r>
      <w:proofErr w:type="spellEnd"/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extraction conditions and related bioactive compounds.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Food Chemistry.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119(3), 1030-1039</w:t>
      </w:r>
    </w:p>
    <w:p w:rsidR="00693481" w:rsidRPr="00B67D52" w:rsidRDefault="00C67B0E" w:rsidP="000C75B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Gluud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L. L. (2007): Bias in clinical intervention research. Am. J. Epidemiol.163,</w:t>
      </w:r>
      <w:r w:rsidRPr="00B67D52">
        <w:rPr>
          <w:rFonts w:ascii="TH SarabunPSK" w:hAnsi="TH SarabunPSK" w:cs="TH SarabunPSK"/>
          <w:sz w:val="32"/>
          <w:szCs w:val="32"/>
        </w:rPr>
        <w:tab/>
      </w:r>
      <w:r w:rsidRPr="00B67D52">
        <w:rPr>
          <w:rFonts w:ascii="TH SarabunPSK" w:hAnsi="TH SarabunPSK" w:cs="TH SarabunPSK"/>
          <w:sz w:val="32"/>
          <w:szCs w:val="32"/>
        </w:rPr>
        <w:tab/>
        <w:t>493–501</w:t>
      </w:r>
      <w:r w:rsidR="003F6E75" w:rsidRPr="00B67D52">
        <w:rPr>
          <w:rFonts w:ascii="TH SarabunPSK" w:hAnsi="TH SarabunPSK" w:cs="TH SarabunPSK"/>
          <w:sz w:val="32"/>
          <w:szCs w:val="32"/>
        </w:rPr>
        <w:t>.</w:t>
      </w:r>
    </w:p>
    <w:p w:rsidR="00DC08F7" w:rsidRPr="00B67D52" w:rsidRDefault="00F526C1" w:rsidP="00693481">
      <w:pPr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hyperlink r:id="rId139" w:history="1">
        <w:proofErr w:type="spellStart"/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Jia</w:t>
        </w:r>
        <w:proofErr w:type="spellEnd"/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 xml:space="preserve"> Wei</w:t>
        </w:r>
      </w:hyperlink>
      <w:r w:rsidR="00693481" w:rsidRPr="00B67D52">
        <w:rPr>
          <w:rFonts w:ascii="TH SarabunPSK" w:hAnsi="TH SarabunPSK" w:cs="TH SarabunPSK"/>
          <w:sz w:val="32"/>
          <w:szCs w:val="32"/>
        </w:rPr>
        <w:t>, </w:t>
      </w:r>
      <w:proofErr w:type="spellStart"/>
      <w:r w:rsidR="000F734E" w:rsidRPr="00B67D52">
        <w:rPr>
          <w:rFonts w:ascii="TH SarabunPSK" w:hAnsi="TH SarabunPSK" w:cs="TH SarabunPSK"/>
          <w:sz w:val="32"/>
          <w:szCs w:val="32"/>
        </w:rPr>
        <w:fldChar w:fldCharType="begin"/>
      </w:r>
      <w:r w:rsidR="000F734E" w:rsidRPr="00B67D52">
        <w:rPr>
          <w:rFonts w:ascii="TH SarabunPSK" w:hAnsi="TH SarabunPSK" w:cs="TH SarabunPSK"/>
          <w:sz w:val="32"/>
          <w:szCs w:val="32"/>
        </w:rPr>
        <w:instrText xml:space="preserve"> HYPERLINK "http://www.sciencedirect.com/science/article/pii/S0304423811002263" </w:instrText>
      </w:r>
      <w:r w:rsidR="000F734E" w:rsidRPr="00B67D52">
        <w:rPr>
          <w:rFonts w:ascii="TH SarabunPSK" w:hAnsi="TH SarabunPSK" w:cs="TH SarabunPSK"/>
          <w:sz w:val="32"/>
          <w:szCs w:val="32"/>
        </w:rPr>
        <w:fldChar w:fldCharType="separate"/>
      </w:r>
      <w:r w:rsidR="00693481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Huiying</w:t>
      </w:r>
      <w:proofErr w:type="spellEnd"/>
      <w:r w:rsidR="00693481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Miao</w:t>
      </w:r>
      <w:r w:rsidR="000F734E" w:rsidRPr="00B67D52">
        <w:rPr>
          <w:rFonts w:ascii="TH SarabunPSK" w:hAnsi="TH SarabunPSK" w:cs="TH SarabunPSK"/>
          <w:sz w:val="32"/>
          <w:szCs w:val="32"/>
          <w:bdr w:val="none" w:sz="0" w:space="0" w:color="auto" w:frame="1"/>
        </w:rPr>
        <w:fldChar w:fldCharType="end"/>
      </w:r>
      <w:r w:rsidR="00693481" w:rsidRPr="00B67D52">
        <w:rPr>
          <w:rFonts w:ascii="TH SarabunPSK" w:hAnsi="TH SarabunPSK" w:cs="TH SarabunPSK"/>
          <w:sz w:val="32"/>
          <w:szCs w:val="32"/>
        </w:rPr>
        <w:t xml:space="preserve">, </w:t>
      </w:r>
      <w:hyperlink r:id="rId140" w:history="1">
        <w:proofErr w:type="spellStart"/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Qiaomei</w:t>
        </w:r>
        <w:proofErr w:type="spellEnd"/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 xml:space="preserve"> Wang</w:t>
        </w:r>
      </w:hyperlink>
      <w:r w:rsidR="00693481" w:rsidRPr="00B67D52">
        <w:rPr>
          <w:rFonts w:ascii="TH SarabunPSK" w:hAnsi="TH SarabunPSK" w:cs="TH SarabunPSK"/>
          <w:sz w:val="32"/>
          <w:szCs w:val="32"/>
        </w:rPr>
        <w:t xml:space="preserve">. </w:t>
      </w:r>
      <w:r w:rsidR="00693481" w:rsidRPr="00B67D52">
        <w:rPr>
          <w:rFonts w:ascii="TH SarabunPSK" w:hAnsi="TH SarabunPSK" w:cs="TH SarabunPSK"/>
          <w:sz w:val="32"/>
          <w:szCs w:val="32"/>
          <w:cs/>
        </w:rPr>
        <w:t>(</w:t>
      </w:r>
      <w:r w:rsidR="00693481" w:rsidRPr="00B67D52">
        <w:rPr>
          <w:rFonts w:ascii="TH SarabunPSK" w:hAnsi="TH SarabunPSK" w:cs="TH SarabunPSK"/>
          <w:sz w:val="32"/>
          <w:szCs w:val="32"/>
        </w:rPr>
        <w:t>2011</w:t>
      </w:r>
      <w:r w:rsidR="00693481" w:rsidRPr="00B67D52">
        <w:rPr>
          <w:rFonts w:ascii="TH SarabunPSK" w:hAnsi="TH SarabunPSK" w:cs="TH SarabunPSK"/>
          <w:sz w:val="32"/>
          <w:szCs w:val="32"/>
          <w:cs/>
        </w:rPr>
        <w:t>)</w:t>
      </w:r>
      <w:r w:rsidR="00693481" w:rsidRPr="00B67D52">
        <w:rPr>
          <w:rFonts w:ascii="TH SarabunPSK" w:hAnsi="TH SarabunPSK" w:cs="TH SarabunPSK"/>
          <w:sz w:val="32"/>
          <w:szCs w:val="32"/>
        </w:rPr>
        <w:t xml:space="preserve"> Effect of glucose on </w:t>
      </w:r>
      <w:proofErr w:type="spellStart"/>
      <w:r w:rsidR="00693481" w:rsidRPr="00B67D52">
        <w:rPr>
          <w:rFonts w:ascii="TH SarabunPSK" w:hAnsi="TH SarabunPSK" w:cs="TH SarabunPSK"/>
          <w:sz w:val="32"/>
          <w:szCs w:val="32"/>
        </w:rPr>
        <w:t>glucosinolates</w:t>
      </w:r>
      <w:proofErr w:type="spellEnd"/>
      <w:r w:rsidR="00693481" w:rsidRPr="00B67D52">
        <w:rPr>
          <w:rFonts w:ascii="TH SarabunPSK" w:hAnsi="TH SarabunPSK" w:cs="TH SarabunPSK"/>
          <w:sz w:val="32"/>
          <w:szCs w:val="32"/>
        </w:rPr>
        <w:t>, antioxidants and metabolic enzymes in</w:t>
      </w:r>
      <w:r w:rsidR="00693481" w:rsidRPr="00B67D5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693481" w:rsidRPr="00B67D52">
        <w:rPr>
          <w:rStyle w:val="af"/>
          <w:rFonts w:ascii="TH SarabunPSK" w:hAnsi="TH SarabunPSK" w:cs="TH SarabunPSK"/>
          <w:sz w:val="32"/>
          <w:szCs w:val="32"/>
          <w:bdr w:val="none" w:sz="0" w:space="0" w:color="auto" w:frame="1"/>
        </w:rPr>
        <w:t>Brassica</w:t>
      </w:r>
      <w:r w:rsidR="00693481" w:rsidRPr="00B67D5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693481" w:rsidRPr="00B67D52">
        <w:rPr>
          <w:rFonts w:ascii="TH SarabunPSK" w:hAnsi="TH SarabunPSK" w:cs="TH SarabunPSK"/>
          <w:sz w:val="32"/>
          <w:szCs w:val="32"/>
        </w:rPr>
        <w:t xml:space="preserve">sprouts. </w:t>
      </w:r>
      <w:hyperlink r:id="rId141" w:tooltip="Go to Scientia Horticulturae on ScienceDirect" w:history="1"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 xml:space="preserve">Scientia </w:t>
        </w:r>
        <w:proofErr w:type="spellStart"/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Horticulturae</w:t>
        </w:r>
        <w:proofErr w:type="spellEnd"/>
      </w:hyperlink>
      <w:r w:rsidR="00740962" w:rsidRPr="00B67D52">
        <w:rPr>
          <w:rFonts w:ascii="TH SarabunPSK" w:hAnsi="TH SarabunPSK" w:cs="TH SarabunPSK"/>
          <w:sz w:val="32"/>
          <w:szCs w:val="32"/>
        </w:rPr>
        <w:t xml:space="preserve">. </w:t>
      </w:r>
      <w:hyperlink r:id="rId142" w:tooltip="Go to table of contents for this volume/issue" w:history="1">
        <w:r w:rsidR="00693481"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129, 5</w:t>
        </w:r>
      </w:hyperlink>
      <w:r w:rsidR="00693481" w:rsidRPr="00B67D52">
        <w:rPr>
          <w:rFonts w:ascii="TH SarabunPSK" w:hAnsi="TH SarabunPSK" w:cs="TH SarabunPSK"/>
          <w:sz w:val="32"/>
          <w:szCs w:val="32"/>
        </w:rPr>
        <w:t>35–540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 xml:space="preserve">Kanazawa, K.,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Sakakibara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H. (2000).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High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comtent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of dopamine, a strong antioxidant, in </w:t>
      </w: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cavendish</w:t>
      </w:r>
      <w:proofErr w:type="spellEnd"/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banana.</w:t>
      </w:r>
      <w:r w:rsidR="003F6E75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Pr="00B67D52">
        <w:rPr>
          <w:rFonts w:ascii="TH SarabunPSK" w:hAnsi="TH SarabunPSK" w:cs="TH SarabunPSK"/>
          <w:sz w:val="32"/>
          <w:szCs w:val="32"/>
        </w:rPr>
        <w:t>Journal of Agricultural and Food Chemistry, 48(3), 844-848.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 xml:space="preserve">Kawasaki, B. T., Hurt, E. M.,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Mistree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T., &amp; Farrar, W. L. (2008).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Targeting cancer stem cells with phytochemicals.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Molecular Interventions, 8(4), 174-184.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Kubola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</w:t>
      </w:r>
      <w:r w:rsidR="007D45E5" w:rsidRPr="00B67D52">
        <w:rPr>
          <w:rFonts w:ascii="TH SarabunPSK" w:hAnsi="TH SarabunPSK" w:cs="TH SarabunPSK"/>
          <w:sz w:val="32"/>
          <w:szCs w:val="32"/>
        </w:rPr>
        <w:t xml:space="preserve">J., &amp; </w:t>
      </w:r>
      <w:proofErr w:type="spellStart"/>
      <w:r w:rsidR="007D45E5" w:rsidRPr="00B67D52">
        <w:rPr>
          <w:rFonts w:ascii="TH SarabunPSK" w:hAnsi="TH SarabunPSK" w:cs="TH SarabunPSK"/>
          <w:sz w:val="32"/>
          <w:szCs w:val="32"/>
        </w:rPr>
        <w:t>S</w:t>
      </w:r>
      <w:r w:rsidRPr="00B67D52">
        <w:rPr>
          <w:rFonts w:ascii="TH SarabunPSK" w:hAnsi="TH SarabunPSK" w:cs="TH SarabunPSK"/>
          <w:sz w:val="32"/>
          <w:szCs w:val="32"/>
        </w:rPr>
        <w:t>iriamornpun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S. (2008). Phenolic contents and antioxidant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activitirs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of bitter gourd (</w:t>
      </w:r>
      <w:proofErr w:type="spellStart"/>
      <w:r w:rsidR="007D45E5" w:rsidRPr="00B67D52">
        <w:rPr>
          <w:rFonts w:ascii="TH SarabunPSK" w:hAnsi="TH SarabunPSK" w:cs="TH SarabunPSK"/>
          <w:sz w:val="32"/>
          <w:szCs w:val="32"/>
        </w:rPr>
        <w:t>Momordicacharantia</w:t>
      </w:r>
      <w:proofErr w:type="spellEnd"/>
      <w:r w:rsidR="007D45E5" w:rsidRPr="00B67D52">
        <w:rPr>
          <w:rFonts w:ascii="TH SarabunPSK" w:hAnsi="TH SarabunPSK" w:cs="TH SarabunPSK"/>
          <w:sz w:val="32"/>
          <w:szCs w:val="32"/>
        </w:rPr>
        <w:t xml:space="preserve"> L.) leaf. </w:t>
      </w:r>
      <w:proofErr w:type="spellStart"/>
      <w:r w:rsidR="007D45E5" w:rsidRPr="00B67D52">
        <w:rPr>
          <w:rFonts w:ascii="TH SarabunPSK" w:hAnsi="TH SarabunPSK" w:cs="TH SarabunPSK"/>
          <w:sz w:val="32"/>
          <w:szCs w:val="32"/>
        </w:rPr>
        <w:t>Sto</w:t>
      </w:r>
      <w:r w:rsidRPr="00B67D52">
        <w:rPr>
          <w:rFonts w:ascii="TH SarabunPSK" w:hAnsi="TH SarabunPSK" w:cs="TH SarabunPSK"/>
          <w:sz w:val="32"/>
          <w:szCs w:val="32"/>
        </w:rPr>
        <w:t>m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and fruit fraction extracts in vitro. Food Chemistry, 110(4), 881-890.</w:t>
      </w:r>
    </w:p>
    <w:p w:rsidR="00C67B0E" w:rsidRPr="00B67D52" w:rsidRDefault="00C618E8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L</w:t>
      </w:r>
      <w:r w:rsidR="00C67B0E" w:rsidRPr="00B67D52">
        <w:rPr>
          <w:rFonts w:ascii="TH SarabunPSK" w:hAnsi="TH SarabunPSK" w:cs="TH SarabunPSK"/>
          <w:sz w:val="32"/>
          <w:szCs w:val="32"/>
        </w:rPr>
        <w:t>ee, J., Koo, N., &amp; Min, D.B. (2004).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Reactive Oxygen Species.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Aging, and </w:t>
      </w:r>
      <w:proofErr w:type="spellStart"/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Antioxidative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  Nutraceuticals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>.</w:t>
      </w:r>
      <w:r w:rsidR="003F6E75"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="00C67B0E" w:rsidRPr="00B67D52">
        <w:rPr>
          <w:rFonts w:ascii="TH SarabunPSK" w:hAnsi="TH SarabunPSK" w:cs="TH SarabunPSK"/>
          <w:sz w:val="32"/>
          <w:szCs w:val="32"/>
        </w:rPr>
        <w:t>Comprehensive Reviews in Food Science and Food Safety, 3(1), 21-33.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>Lim, Y. Y., Lim, T. T., &amp; Tee, J. J., (2007).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Antioxidative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properties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of  several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tropical fruits: A comparative study. Food Chemistry, 103(3), 1003-1008.</w:t>
      </w:r>
    </w:p>
    <w:p w:rsidR="00C67B0E" w:rsidRPr="00B67D52" w:rsidRDefault="00C67B0E" w:rsidP="002C3D41">
      <w:pPr>
        <w:autoSpaceDE w:val="0"/>
        <w:autoSpaceDN w:val="0"/>
        <w:adjustRightInd w:val="0"/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 xml:space="preserve">Maxwell, D., H. Young, S.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Jaspars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J.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Frize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J. Burns. (2009).</w:t>
      </w:r>
      <w:r w:rsidR="002C3D41" w:rsidRPr="00B67D52">
        <w:rPr>
          <w:rFonts w:ascii="TH SarabunPSK" w:hAnsi="TH SarabunPSK" w:cs="TH SarabunPSK"/>
          <w:sz w:val="32"/>
          <w:szCs w:val="32"/>
        </w:rPr>
        <w:t xml:space="preserve">Targeting and Distribution in </w:t>
      </w:r>
      <w:r w:rsidRPr="00B67D52">
        <w:rPr>
          <w:rFonts w:ascii="TH SarabunPSK" w:hAnsi="TH SarabunPSK" w:cs="TH SarabunPSK"/>
          <w:sz w:val="32"/>
          <w:szCs w:val="32"/>
        </w:rPr>
        <w:t xml:space="preserve">Complex Emergencies: Participatory Management of Humanitarian Food </w:t>
      </w:r>
      <w:r w:rsidRPr="00B67D52">
        <w:rPr>
          <w:rFonts w:ascii="TH SarabunPSK" w:hAnsi="TH SarabunPSK" w:cs="TH SarabunPSK"/>
          <w:sz w:val="32"/>
          <w:szCs w:val="32"/>
        </w:rPr>
        <w:tab/>
        <w:t xml:space="preserve">Assistance.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Feinstein International Center, Tufts University, Medford.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MA.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Under submission to Food Policy.</w:t>
      </w:r>
      <w:proofErr w:type="gramEnd"/>
    </w:p>
    <w:p w:rsidR="00C67B0E" w:rsidRPr="00B67D52" w:rsidRDefault="008B2FFD" w:rsidP="00C67B0E">
      <w:pPr>
        <w:tabs>
          <w:tab w:val="left" w:pos="709"/>
          <w:tab w:val="left" w:pos="1120"/>
          <w:tab w:val="left" w:pos="1600"/>
        </w:tabs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Matill</w:t>
      </w:r>
      <w:proofErr w:type="spellEnd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</w:t>
      </w:r>
      <w:r w:rsidR="00C67B0E"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(1947)</w:t>
      </w:r>
      <w:r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Antioxidants</w:t>
      </w:r>
      <w:r w:rsidR="00C67B0E"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proofErr w:type="spellStart"/>
      <w:r w:rsidRPr="00B67D52">
        <w:rPr>
          <w:rStyle w:val="ref-journal"/>
          <w:rFonts w:ascii="TH SarabunPSK" w:hAnsi="TH SarabunPSK" w:cs="TH SarabunPSK"/>
          <w:sz w:val="32"/>
          <w:szCs w:val="32"/>
          <w:shd w:val="clear" w:color="auto" w:fill="FFFFFF"/>
        </w:rPr>
        <w:t>Annu</w:t>
      </w:r>
      <w:proofErr w:type="spellEnd"/>
      <w:r w:rsidRPr="00B67D52">
        <w:rPr>
          <w:rStyle w:val="ref-journal"/>
          <w:rFonts w:ascii="TH SarabunPSK" w:hAnsi="TH SarabunPSK" w:cs="TH SarabunPSK"/>
          <w:sz w:val="32"/>
          <w:szCs w:val="32"/>
          <w:shd w:val="clear" w:color="auto" w:fill="FFFFFF"/>
        </w:rPr>
        <w:t xml:space="preserve"> Rev </w:t>
      </w:r>
      <w:proofErr w:type="spellStart"/>
      <w:r w:rsidRPr="00B67D52">
        <w:rPr>
          <w:rStyle w:val="ref-journal"/>
          <w:rFonts w:ascii="TH SarabunPSK" w:hAnsi="TH SarabunPSK" w:cs="TH SarabunPSK"/>
          <w:sz w:val="32"/>
          <w:szCs w:val="32"/>
          <w:shd w:val="clear" w:color="auto" w:fill="FFFFFF"/>
        </w:rPr>
        <w:t>Biochem</w:t>
      </w:r>
      <w:proofErr w:type="spellEnd"/>
      <w:proofErr w:type="gramStart"/>
      <w:r w:rsidR="00C67B0E"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3F6E75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C67B0E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>National</w:t>
      </w:r>
      <w:proofErr w:type="gramEnd"/>
      <w:r w:rsidR="00C67B0E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 xml:space="preserve"> Center for </w:t>
      </w:r>
      <w:r w:rsidR="00C67B0E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C67B0E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biotechnology </w:t>
      </w:r>
      <w:r w:rsidR="003F6E75" w:rsidRPr="00B67D52">
        <w:rPr>
          <w:rStyle w:val="url"/>
          <w:rFonts w:ascii="TH SarabunPSK" w:hAnsi="TH SarabunPSK" w:cs="TH SarabunPSK"/>
          <w:sz w:val="32"/>
          <w:szCs w:val="32"/>
          <w:shd w:val="clear" w:color="auto" w:fill="FFFFFF"/>
        </w:rPr>
        <w:t>Information.</w:t>
      </w:r>
      <w:r w:rsidR="00C67B0E"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proofErr w:type="gramStart"/>
      <w:r w:rsidR="00C67B0E" w:rsidRPr="00B67D52">
        <w:rPr>
          <w:rStyle w:val="org"/>
          <w:rFonts w:ascii="TH SarabunPSK" w:hAnsi="TH SarabunPSK" w:cs="TH SarabunPSK"/>
          <w:sz w:val="32"/>
          <w:szCs w:val="32"/>
          <w:shd w:val="clear" w:color="auto" w:fill="FFFFFF"/>
        </w:rPr>
        <w:t>U.S. National Library of Medicine</w:t>
      </w:r>
      <w:r w:rsidR="00C67B0E"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;</w:t>
      </w:r>
      <w:r w:rsidR="00C67B0E" w:rsidRPr="00B67D52">
        <w:rPr>
          <w:rStyle w:val="ref-vol"/>
          <w:rFonts w:ascii="TH SarabunPSK" w:hAnsi="TH SarabunPSK" w:cs="TH SarabunPSK"/>
          <w:sz w:val="32"/>
          <w:szCs w:val="32"/>
          <w:shd w:val="clear" w:color="auto" w:fill="FFFFFF"/>
        </w:rPr>
        <w:t xml:space="preserve"> 16</w:t>
      </w:r>
      <w:r w:rsidR="002C3D41"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C67B0E"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177–92.</w:t>
      </w:r>
      <w:proofErr w:type="gramEnd"/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lastRenderedPageBreak/>
        <w:t>Meechaona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R.,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Sengpracha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W.,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Banditpuritat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Kawaree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R.,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Phutdhawong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W. (2007).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 xml:space="preserve">Fatty acid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cotent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antioxidative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activity of Thai banana</w:t>
      </w:r>
      <w:r w:rsidR="007A0A07" w:rsidRPr="00B67D52">
        <w:rPr>
          <w:rFonts w:ascii="TH SarabunPSK" w:hAnsi="TH SarabunPSK" w:cs="TH SarabunPSK"/>
          <w:sz w:val="32"/>
          <w:szCs w:val="32"/>
        </w:rPr>
        <w:t xml:space="preserve">s </w:t>
      </w:r>
      <w:proofErr w:type="spellStart"/>
      <w:r w:rsidR="007A0A07" w:rsidRPr="00B67D52">
        <w:rPr>
          <w:rFonts w:ascii="TH SarabunPSK" w:hAnsi="TH SarabunPSK" w:cs="TH SarabunPSK"/>
          <w:sz w:val="32"/>
          <w:szCs w:val="32"/>
        </w:rPr>
        <w:t>Maejo</w:t>
      </w:r>
      <w:proofErr w:type="spellEnd"/>
      <w:r w:rsidR="007A0A07" w:rsidRPr="00B67D52">
        <w:rPr>
          <w:rFonts w:ascii="TH SarabunPSK" w:hAnsi="TH SarabunPSK" w:cs="TH SarabunPSK"/>
          <w:sz w:val="32"/>
          <w:szCs w:val="32"/>
        </w:rPr>
        <w:t xml:space="preserve"> International.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science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and Technology 1(2), 222-228</w:t>
      </w:r>
    </w:p>
    <w:p w:rsidR="002C3D41" w:rsidRPr="00B67D52" w:rsidRDefault="002C3D41" w:rsidP="00740962">
      <w:pPr>
        <w:ind w:left="720" w:hanging="720"/>
        <w:textAlignment w:val="baseline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Miguel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 A.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 Meneses, G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.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 C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.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 Mariarosa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 S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.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 Ernesto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,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 R</w:t>
      </w:r>
      <w:r w:rsidR="00937CCC"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>.</w:t>
      </w:r>
      <w:r w:rsidRPr="00B67D52">
        <w:rPr>
          <w:rFonts w:ascii="TH SarabunPSK" w:hAnsi="TH SarabunPSK" w:cs="TH SarabunPSK"/>
          <w:kern w:val="36"/>
          <w:sz w:val="32"/>
          <w:szCs w:val="32"/>
          <w:lang w:val="it-IT"/>
        </w:rPr>
        <w:t xml:space="preserve">, </w:t>
      </w:r>
      <w:r w:rsidRPr="00B67D52">
        <w:rPr>
          <w:rFonts w:ascii="TH SarabunPSK" w:hAnsi="TH SarabunPSK" w:cs="TH SarabunPSK"/>
          <w:kern w:val="36"/>
          <w:sz w:val="32"/>
          <w:szCs w:val="32"/>
        </w:rPr>
        <w:t>Renata</w:t>
      </w:r>
      <w:r w:rsidR="00937CCC" w:rsidRPr="00B67D52">
        <w:rPr>
          <w:rFonts w:ascii="TH SarabunPSK" w:hAnsi="TH SarabunPSK" w:cs="TH SarabunPSK"/>
          <w:kern w:val="36"/>
          <w:sz w:val="32"/>
          <w:szCs w:val="32"/>
        </w:rPr>
        <w:t>,</w:t>
      </w:r>
      <w:r w:rsidRPr="00B67D52">
        <w:rPr>
          <w:rFonts w:ascii="TH SarabunPSK" w:hAnsi="TH SarabunPSK" w:cs="TH SarabunPSK"/>
          <w:kern w:val="36"/>
          <w:sz w:val="32"/>
          <w:szCs w:val="32"/>
        </w:rPr>
        <w:t xml:space="preserve"> A</w:t>
      </w:r>
      <w:r w:rsidRPr="00B67D52">
        <w:rPr>
          <w:rFonts w:ascii="TH SarabunPSK" w:hAnsi="TH SarabunPSK" w:cs="TH SarabunPSK"/>
          <w:sz w:val="32"/>
          <w:szCs w:val="32"/>
        </w:rPr>
        <w:t>.</w:t>
      </w:r>
      <w:r w:rsidR="007A2CAC" w:rsidRPr="00B67D52">
        <w:rPr>
          <w:rFonts w:ascii="TH SarabunPSK" w:hAnsi="TH SarabunPSK" w:cs="TH SarabunPSK"/>
          <w:kern w:val="36"/>
          <w:sz w:val="32"/>
          <w:szCs w:val="32"/>
        </w:rPr>
        <w:t xml:space="preserve"> </w:t>
      </w:r>
      <w:r w:rsidR="007A2CAC" w:rsidRPr="00B67D52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="007A2CAC" w:rsidRPr="00B67D52">
        <w:rPr>
          <w:rFonts w:ascii="TH SarabunPSK" w:hAnsi="TH SarabunPSK" w:cs="TH SarabunPSK"/>
          <w:kern w:val="36"/>
          <w:sz w:val="32"/>
          <w:szCs w:val="32"/>
        </w:rPr>
        <w:t>2015</w:t>
      </w:r>
      <w:r w:rsidR="007A2CAC" w:rsidRPr="00B67D52">
        <w:rPr>
          <w:rFonts w:ascii="TH SarabunPSK" w:hAnsi="TH SarabunPSK" w:cs="TH SarabunPSK"/>
          <w:kern w:val="36"/>
          <w:sz w:val="32"/>
          <w:szCs w:val="32"/>
          <w:cs/>
        </w:rPr>
        <w:t>).</w:t>
      </w:r>
      <w:r w:rsidRPr="00B67D52">
        <w:rPr>
          <w:rFonts w:ascii="TH SarabunPSK" w:hAnsi="TH SarabunPSK" w:cs="TH SarabunPSK"/>
          <w:kern w:val="36"/>
          <w:sz w:val="32"/>
          <w:szCs w:val="32"/>
        </w:rPr>
        <w:t xml:space="preserve"> Antioxidant phenolic compounds recovery from </w:t>
      </w:r>
      <w:proofErr w:type="spellStart"/>
      <w:r w:rsidRPr="00B67D52">
        <w:rPr>
          <w:rFonts w:ascii="TH SarabunPSK" w:hAnsi="TH SarabunPSK" w:cs="TH SarabunPSK"/>
          <w:kern w:val="36"/>
          <w:sz w:val="32"/>
          <w:szCs w:val="32"/>
        </w:rPr>
        <w:t>Mangifera</w:t>
      </w:r>
      <w:proofErr w:type="spellEnd"/>
      <w:r w:rsidRPr="00B67D52">
        <w:rPr>
          <w:rFonts w:ascii="TH SarabunPSK" w:hAnsi="TH SarabunPSK" w:cs="TH SarabunPSK"/>
          <w:kern w:val="36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kern w:val="36"/>
          <w:sz w:val="32"/>
          <w:szCs w:val="32"/>
        </w:rPr>
        <w:t>indica</w:t>
      </w:r>
      <w:proofErr w:type="spellEnd"/>
      <w:r w:rsidRPr="00B67D52">
        <w:rPr>
          <w:rFonts w:ascii="TH SarabunPSK" w:hAnsi="TH SarabunPSK" w:cs="TH SarabunPSK"/>
          <w:kern w:val="36"/>
          <w:sz w:val="32"/>
          <w:szCs w:val="32"/>
        </w:rPr>
        <w:t xml:space="preserve"> L.by-products by supercritical </w:t>
      </w:r>
      <w:proofErr w:type="spellStart"/>
      <w:r w:rsidRPr="00B67D52">
        <w:rPr>
          <w:rFonts w:ascii="TH SarabunPSK" w:hAnsi="TH SarabunPSK" w:cs="TH SarabunPSK"/>
          <w:kern w:val="36"/>
          <w:sz w:val="32"/>
          <w:szCs w:val="32"/>
        </w:rPr>
        <w:t>antisolvent</w:t>
      </w:r>
      <w:proofErr w:type="spellEnd"/>
      <w:r w:rsidRPr="00B67D52">
        <w:rPr>
          <w:rFonts w:ascii="TH SarabunPSK" w:hAnsi="TH SarabunPSK" w:cs="TH SarabunPSK"/>
          <w:kern w:val="36"/>
          <w:sz w:val="32"/>
          <w:szCs w:val="32"/>
        </w:rPr>
        <w:t xml:space="preserve"> extraction</w:t>
      </w:r>
      <w:r w:rsidRPr="00B67D52">
        <w:rPr>
          <w:rFonts w:ascii="TH SarabunPSK" w:hAnsi="TH SarabunPSK" w:cs="TH SarabunPSK"/>
          <w:sz w:val="32"/>
          <w:szCs w:val="32"/>
        </w:rPr>
        <w:t xml:space="preserve">. </w:t>
      </w:r>
      <w:hyperlink r:id="rId143" w:tooltip="Go to Journal of Food Engineering on ScienceDirect" w:history="1">
        <w:r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 xml:space="preserve"> </w:t>
        </w:r>
        <w:proofErr w:type="gramStart"/>
        <w:r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Food Engineering</w:t>
        </w:r>
      </w:hyperlink>
      <w:r w:rsidRPr="00B67D52"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hyperlink r:id="rId144" w:tooltip="Go to table of contents for this volume/issue" w:history="1">
        <w:r w:rsidRPr="00B67D52">
          <w:rPr>
            <w:rFonts w:ascii="TH SarabunPSK" w:hAnsi="TH SarabunPSK" w:cs="TH SarabunPSK"/>
            <w:sz w:val="32"/>
            <w:szCs w:val="32"/>
            <w:bdr w:val="none" w:sz="0" w:space="0" w:color="auto" w:frame="1"/>
          </w:rPr>
          <w:t>163</w:t>
        </w:r>
      </w:hyperlink>
      <w:r w:rsidRPr="00B67D52">
        <w:rPr>
          <w:rFonts w:ascii="TH SarabunPSK" w:hAnsi="TH SarabunPSK" w:cs="TH SarabunPSK"/>
          <w:sz w:val="32"/>
          <w:szCs w:val="32"/>
        </w:rPr>
        <w:t>, 45–53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Mokbel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M. S.,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Hashinaga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F. (2005).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Antibacterial and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anti</w:t>
      </w:r>
      <w:r w:rsidR="003E34F4" w:rsidRPr="00B67D52">
        <w:rPr>
          <w:rFonts w:ascii="TH SarabunPSK" w:hAnsi="TH SarabunPSK" w:cs="TH SarabunPSK"/>
          <w:sz w:val="32"/>
          <w:szCs w:val="32"/>
        </w:rPr>
        <w:t>oxidative</w:t>
      </w:r>
      <w:proofErr w:type="spellEnd"/>
      <w:r w:rsidR="003E34F4" w:rsidRPr="00B67D52">
        <w:rPr>
          <w:rFonts w:ascii="TH SarabunPSK" w:hAnsi="TH SarabunPSK" w:cs="TH SarabunPSK"/>
          <w:sz w:val="32"/>
          <w:szCs w:val="32"/>
        </w:rPr>
        <w:t xml:space="preserve"> activities of banana </w:t>
      </w:r>
      <w:r w:rsidR="007A0A07" w:rsidRPr="00B67D52">
        <w:rPr>
          <w:rFonts w:ascii="TH SarabunPSK" w:hAnsi="TH SarabunPSK" w:cs="TH SarabunPSK"/>
          <w:sz w:val="32"/>
          <w:szCs w:val="32"/>
        </w:rPr>
        <w:t xml:space="preserve">fruits peel. </w:t>
      </w:r>
      <w:r w:rsidRPr="00B67D52">
        <w:rPr>
          <w:rFonts w:ascii="TH SarabunPSK" w:hAnsi="TH SarabunPSK" w:cs="TH SarabunPSK"/>
          <w:sz w:val="32"/>
          <w:szCs w:val="32"/>
        </w:rPr>
        <w:t>Biochemistry and Biotechnology, 1(3), 126-131.</w:t>
      </w:r>
    </w:p>
    <w:p w:rsidR="00D95087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 xml:space="preserve">Moon, J. K.,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Shibamoto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T. (2009).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Antiox</w:t>
      </w:r>
      <w:r w:rsidR="00D95087" w:rsidRPr="00B67D52">
        <w:rPr>
          <w:rFonts w:ascii="TH SarabunPSK" w:hAnsi="TH SarabunPSK" w:cs="TH SarabunPSK"/>
          <w:sz w:val="32"/>
          <w:szCs w:val="32"/>
        </w:rPr>
        <w:t xml:space="preserve">idant assays for plant and </w:t>
      </w:r>
    </w:p>
    <w:p w:rsidR="00C67B0E" w:rsidRPr="00B67D52" w:rsidRDefault="00D95087" w:rsidP="00D95087">
      <w:pPr>
        <w:ind w:left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>food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r w:rsidR="00C67B0E" w:rsidRPr="00B67D52">
        <w:rPr>
          <w:rFonts w:ascii="TH SarabunPSK" w:hAnsi="TH SarabunPSK" w:cs="TH SarabunPSK"/>
          <w:sz w:val="32"/>
          <w:szCs w:val="32"/>
        </w:rPr>
        <w:t xml:space="preserve">components.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Agricultral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 and Food Chemistry, 57(5), 1655-1666.</w:t>
      </w:r>
    </w:p>
    <w:p w:rsidR="00C67B0E" w:rsidRPr="00B67D52" w:rsidRDefault="006B4B08" w:rsidP="006B4B08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Padayatty</w:t>
      </w:r>
      <w:proofErr w:type="spellEnd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SJ, Katz A, Wang Y, Eck P, Kwon O, Lee JH, Chen S, </w:t>
      </w:r>
      <w:proofErr w:type="spellStart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Corpe</w:t>
      </w:r>
      <w:proofErr w:type="spellEnd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C, Dutta A, Dutta SK, Levine M (February 2003).</w:t>
      </w:r>
      <w:r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145" w:history="1">
        <w:r w:rsidRPr="00B67D52">
          <w:rPr>
            <w:rStyle w:val="a9"/>
            <w:rFonts w:ascii="TH SarabunPSK" w:hAnsi="TH SarabunPSK" w:cs="TH SarabunPSK"/>
            <w:color w:val="auto"/>
            <w:sz w:val="32"/>
            <w:szCs w:val="32"/>
            <w:u w:val="none"/>
          </w:rPr>
          <w:t>"Vitamin C as an antioxidant: evaluation of its role in disease prevention"</w:t>
        </w:r>
      </w:hyperlink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J Am </w:t>
      </w:r>
      <w:proofErr w:type="spellStart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Coll</w:t>
      </w:r>
      <w:proofErr w:type="spellEnd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Nutr</w:t>
      </w:r>
      <w:proofErr w:type="spellEnd"/>
      <w:r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22</w:t>
      </w:r>
      <w:r w:rsidRPr="00B67D5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67D52">
        <w:rPr>
          <w:rFonts w:ascii="TH SarabunPSK" w:hAnsi="TH SarabunPSK" w:cs="TH SarabunPSK"/>
          <w:sz w:val="32"/>
          <w:szCs w:val="32"/>
          <w:shd w:val="clear" w:color="auto" w:fill="FFFFFF"/>
        </w:rPr>
        <w:t>(1): 18–35.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 xml:space="preserve">Pereira, J. A., Oliveira, I., Sousa, A.,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Valentao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P.,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Andrabe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P. B., Ferreira, I. C., et al. (2007). Walnut (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Juglansregia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L.) leaves: phenolic compounds, antibacterial activity and antioxidant potential of different cultivars. Food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Chem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Toxicol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45(11), 287-2295.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 xml:space="preserve">Pulido, R., Bravo, L.,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Saura-Calixto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F. (2000).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Antioxidant activity of dietary polyphenols as determined by a modified ferric reducing/antioxidant power assay.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Agricultural and Food Chemistry, 48(8), 3396-3402.</w:t>
      </w:r>
      <w:proofErr w:type="gramEnd"/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Senevirathne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M., Kim, S. H.,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Siriwardhana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N., Ha, J. H., Lee, K. W., &amp; Jeon, Y. J. (2006).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Antioxidant potential of</w:t>
      </w:r>
      <w:r w:rsidR="00D95087"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ecklinia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cavaon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reactive oxygen species scavenging, metal chelating, reducing power and lipid peroxidation inhibition.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Food Science and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Techology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International, 12(1), 27-38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t>Silva, B. M., Andrade.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 xml:space="preserve">P B.,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Valention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P.,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Ferreres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F.,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Seabra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R. M., &amp; Ferreira, M. A. (2004).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Quince (Cydonia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oblonga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Miller) fruit (pulp, peel, and seed) and jam: Antioxidant activity. Agricultural and Food Chemistry, 52(15), 4705-4712.</w:t>
      </w:r>
    </w:p>
    <w:p w:rsidR="00740962" w:rsidRPr="00B67D52" w:rsidRDefault="00C67B0E" w:rsidP="00127C88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67D52">
        <w:rPr>
          <w:rFonts w:ascii="TH SarabunPSK" w:hAnsi="TH SarabunPSK" w:cs="TH SarabunPSK"/>
          <w:sz w:val="32"/>
          <w:szCs w:val="32"/>
        </w:rPr>
        <w:t>Someya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S.,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Yoshiki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Y., &amp; Okubo, K. (2002).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Antioxidant compounds from bananas (Musa Cavendish). Food Chemistry</w:t>
      </w:r>
      <w:r w:rsidR="00127C88" w:rsidRPr="00B67D52">
        <w:rPr>
          <w:rFonts w:ascii="TH SarabunPSK" w:hAnsi="TH SarabunPSK" w:cs="TH SarabunPSK"/>
          <w:sz w:val="32"/>
          <w:szCs w:val="32"/>
        </w:rPr>
        <w:t>, 79(3), 351-354.</w:t>
      </w:r>
    </w:p>
    <w:p w:rsidR="00C67B0E" w:rsidRPr="00B67D52" w:rsidRDefault="00C618E8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S</w:t>
      </w:r>
      <w:r w:rsidR="00C67B0E" w:rsidRPr="00B67D52">
        <w:rPr>
          <w:rFonts w:ascii="TH SarabunPSK" w:hAnsi="TH SarabunPSK" w:cs="TH SarabunPSK"/>
          <w:sz w:val="32"/>
          <w:szCs w:val="32"/>
        </w:rPr>
        <w:t>ulaiman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S. F.,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Yusoff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N. A. M.,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Eldeen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I M.,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Seow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E. M.,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Sajak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A. A. B., </w:t>
      </w:r>
      <w:proofErr w:type="spellStart"/>
      <w:r w:rsidR="00C67B0E" w:rsidRPr="00B67D52">
        <w:rPr>
          <w:rFonts w:ascii="TH SarabunPSK" w:hAnsi="TH SarabunPSK" w:cs="TH SarabunPSK"/>
          <w:sz w:val="32"/>
          <w:szCs w:val="32"/>
        </w:rPr>
        <w:t>Supriatno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, et al. (2011).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Correlation between total phenolic and mineral contents with antioxidant activity of eight Malaysian bananas (Musa sp.)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Food Composition and Analysis, 24(1), 1-10.</w:t>
      </w:r>
    </w:p>
    <w:p w:rsidR="00C67B0E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Vijayakumar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S.,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Presannakumar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G.,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Vijayalakshmi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N. R. (2008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) 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Antioxidant activity of banana flavonoids.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Fitoterapia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79(4), 279-282.</w:t>
      </w:r>
    </w:p>
    <w:p w:rsidR="00C67B0E" w:rsidRPr="00B67D52" w:rsidRDefault="004A087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gramStart"/>
      <w:r w:rsidRPr="00B67D52">
        <w:rPr>
          <w:rFonts w:ascii="TH SarabunPSK" w:hAnsi="TH SarabunPSK" w:cs="TH SarabunPSK"/>
          <w:sz w:val="32"/>
          <w:szCs w:val="32"/>
        </w:rPr>
        <w:lastRenderedPageBreak/>
        <w:t>W</w:t>
      </w:r>
      <w:r w:rsidR="00C67B0E" w:rsidRPr="00B67D52">
        <w:rPr>
          <w:rFonts w:ascii="TH SarabunPSK" w:hAnsi="TH SarabunPSK" w:cs="TH SarabunPSK"/>
          <w:sz w:val="32"/>
          <w:szCs w:val="32"/>
        </w:rPr>
        <w:t>all, M. M. (2006).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Ascorbic acid, vitamin A, and mineral composition of banana (Musa sp.) and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papaya(</w:t>
      </w:r>
      <w:proofErr w:type="spellStart"/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>Carica</w:t>
      </w:r>
      <w:proofErr w:type="spellEnd"/>
      <w:r w:rsidR="00C67B0E" w:rsidRPr="00B67D52">
        <w:rPr>
          <w:rFonts w:ascii="TH SarabunPSK" w:hAnsi="TH SarabunPSK" w:cs="TH SarabunPSK"/>
          <w:sz w:val="32"/>
          <w:szCs w:val="32"/>
        </w:rPr>
        <w:t xml:space="preserve"> papaya) cultivars grown in Hawaii. </w:t>
      </w:r>
      <w:proofErr w:type="gramStart"/>
      <w:r w:rsidR="00C67B0E" w:rsidRPr="00B67D52">
        <w:rPr>
          <w:rFonts w:ascii="TH SarabunPSK" w:hAnsi="TH SarabunPSK" w:cs="TH SarabunPSK"/>
          <w:sz w:val="32"/>
          <w:szCs w:val="32"/>
        </w:rPr>
        <w:t>Food Composition and Analysis.</w:t>
      </w:r>
      <w:proofErr w:type="gramEnd"/>
      <w:r w:rsidR="00C67B0E" w:rsidRPr="00B67D52">
        <w:rPr>
          <w:rFonts w:ascii="TH SarabunPSK" w:hAnsi="TH SarabunPSK" w:cs="TH SarabunPSK"/>
          <w:sz w:val="32"/>
          <w:szCs w:val="32"/>
        </w:rPr>
        <w:t xml:space="preserve"> 19(5), 434-445.</w:t>
      </w:r>
    </w:p>
    <w:p w:rsidR="007A0A07" w:rsidRPr="00B67D52" w:rsidRDefault="00C67B0E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B67D52">
        <w:rPr>
          <w:rFonts w:ascii="TH SarabunPSK" w:hAnsi="TH SarabunPSK" w:cs="TH SarabunPSK"/>
          <w:sz w:val="32"/>
          <w:szCs w:val="32"/>
        </w:rPr>
        <w:t>Wijekoon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, M. M. J. O., Bhat. R., &amp; Karim, A. A. (2011) Effect of extraction solvents on the phenolic Compounds and Antioxidant activities of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bunga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kantan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Etlingera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elatior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Jack.) inflorescence. Food composition and Analysis, </w:t>
      </w:r>
    </w:p>
    <w:p w:rsidR="00C67B0E" w:rsidRPr="00B67D52" w:rsidRDefault="00C67B0E" w:rsidP="007A0A07">
      <w:pPr>
        <w:ind w:left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>24(4-5), 615-619</w:t>
      </w:r>
    </w:p>
    <w:p w:rsidR="00367B66" w:rsidRPr="00B67D52" w:rsidRDefault="00C67B0E" w:rsidP="00367B66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B67D52">
        <w:rPr>
          <w:rFonts w:ascii="TH SarabunPSK" w:hAnsi="TH SarabunPSK" w:cs="TH SarabunPSK"/>
          <w:sz w:val="32"/>
          <w:szCs w:val="32"/>
        </w:rPr>
        <w:t xml:space="preserve">Zin, Z. M., Abdul Hamid. </w:t>
      </w:r>
      <w:proofErr w:type="gramStart"/>
      <w:r w:rsidRPr="00B67D52">
        <w:rPr>
          <w:rFonts w:ascii="TH SarabunPSK" w:hAnsi="TH SarabunPSK" w:cs="TH SarabunPSK"/>
          <w:sz w:val="32"/>
          <w:szCs w:val="32"/>
        </w:rPr>
        <w:t>A.,</w:t>
      </w:r>
      <w:proofErr w:type="gramEnd"/>
      <w:r w:rsidRPr="00B67D52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saari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N. (2006). Antioxidant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ive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activities of chromatographic Fractions obtained from root, fruit and leaf of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mengkudu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Morinda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citrifolia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 xml:space="preserve"> L.). Food </w:t>
      </w:r>
      <w:proofErr w:type="spellStart"/>
      <w:r w:rsidRPr="00B67D52">
        <w:rPr>
          <w:rFonts w:ascii="TH SarabunPSK" w:hAnsi="TH SarabunPSK" w:cs="TH SarabunPSK"/>
          <w:sz w:val="32"/>
          <w:szCs w:val="32"/>
        </w:rPr>
        <w:t>Chemidtry</w:t>
      </w:r>
      <w:proofErr w:type="spellEnd"/>
      <w:r w:rsidRPr="00B67D52">
        <w:rPr>
          <w:rFonts w:ascii="TH SarabunPSK" w:hAnsi="TH SarabunPSK" w:cs="TH SarabunPSK"/>
          <w:sz w:val="32"/>
          <w:szCs w:val="32"/>
        </w:rPr>
        <w:t>, 94(2), 169-178.</w:t>
      </w:r>
    </w:p>
    <w:p w:rsidR="00367B66" w:rsidRPr="00D950F9" w:rsidRDefault="00367B66" w:rsidP="00367B66">
      <w:pPr>
        <w:pStyle w:val="1"/>
        <w:shd w:val="clear" w:color="auto" w:fill="FFFFFF"/>
        <w:spacing w:before="0" w:beforeAutospacing="0" w:after="180" w:afterAutospacing="0"/>
        <w:textAlignment w:val="baseline"/>
        <w:rPr>
          <w:rFonts w:ascii="Arial" w:hAnsi="Arial" w:cs="Arial"/>
          <w:b w:val="0"/>
          <w:bCs w:val="0"/>
          <w:sz w:val="33"/>
          <w:szCs w:val="33"/>
        </w:rPr>
      </w:pPr>
    </w:p>
    <w:p w:rsidR="00367B66" w:rsidRPr="00D950F9" w:rsidRDefault="00367B66" w:rsidP="00367B66">
      <w:pPr>
        <w:ind w:left="720" w:hanging="720"/>
        <w:rPr>
          <w:rFonts w:ascii="TH SarabunPSK" w:hAnsi="TH SarabunPSK" w:cs="TH SarabunPSK"/>
          <w:sz w:val="32"/>
          <w:szCs w:val="32"/>
          <w:cs/>
        </w:rPr>
      </w:pPr>
    </w:p>
    <w:p w:rsidR="00367B66" w:rsidRPr="00D950F9" w:rsidRDefault="00367B66" w:rsidP="00C67B0E">
      <w:pPr>
        <w:ind w:left="720" w:hanging="720"/>
        <w:rPr>
          <w:rFonts w:ascii="TH SarabunPSK" w:hAnsi="TH SarabunPSK" w:cs="TH SarabunPSK"/>
          <w:sz w:val="32"/>
          <w:szCs w:val="32"/>
        </w:rPr>
      </w:pPr>
    </w:p>
    <w:p w:rsidR="005A3DF4" w:rsidRPr="00D950F9" w:rsidRDefault="005A3DF4" w:rsidP="00C67B0E">
      <w:pPr>
        <w:jc w:val="center"/>
        <w:rPr>
          <w:sz w:val="32"/>
          <w:szCs w:val="32"/>
        </w:rPr>
      </w:pPr>
      <w:r w:rsidRPr="00D950F9">
        <w:rPr>
          <w:rFonts w:asciiTheme="majorBidi" w:hAnsiTheme="majorBidi" w:cstheme="majorBidi"/>
          <w:sz w:val="32"/>
          <w:szCs w:val="32"/>
        </w:rPr>
        <w:t xml:space="preserve">    </w:t>
      </w:r>
      <w:r w:rsidRPr="00D950F9">
        <w:rPr>
          <w:rFonts w:asciiTheme="majorBidi" w:hAnsiTheme="majorBidi" w:cstheme="majorBidi"/>
          <w:sz w:val="32"/>
          <w:szCs w:val="32"/>
        </w:rPr>
        <w:br/>
      </w:r>
      <w:r w:rsidRPr="00D950F9">
        <w:rPr>
          <w:rFonts w:asciiTheme="majorBidi" w:hAnsiTheme="majorBidi" w:cstheme="majorBidi"/>
          <w:sz w:val="32"/>
          <w:szCs w:val="32"/>
        </w:rPr>
        <w:br/>
      </w:r>
    </w:p>
    <w:p w:rsidR="00CB72FF" w:rsidRPr="00D950F9" w:rsidRDefault="00CB72FF" w:rsidP="00DC1877">
      <w:pPr>
        <w:rPr>
          <w:rFonts w:asciiTheme="majorBidi" w:hAnsiTheme="majorBidi" w:cstheme="majorBidi"/>
          <w:sz w:val="32"/>
          <w:szCs w:val="32"/>
        </w:rPr>
      </w:pPr>
      <w:r w:rsidRPr="00D950F9">
        <w:rPr>
          <w:rFonts w:asciiTheme="majorBidi" w:hAnsiTheme="majorBidi" w:cstheme="majorBidi"/>
          <w:sz w:val="32"/>
          <w:szCs w:val="32"/>
        </w:rPr>
        <w:br/>
      </w:r>
      <w:r w:rsidRPr="00D950F9">
        <w:rPr>
          <w:rFonts w:asciiTheme="majorBidi" w:hAnsiTheme="majorBidi" w:cstheme="majorBidi"/>
          <w:sz w:val="32"/>
          <w:szCs w:val="32"/>
        </w:rPr>
        <w:br/>
        <w:t xml:space="preserve"> </w:t>
      </w:r>
    </w:p>
    <w:p w:rsidR="008A32DD" w:rsidRPr="00D950F9" w:rsidRDefault="00CB72FF" w:rsidP="00DC1877">
      <w:pPr>
        <w:rPr>
          <w:rFonts w:asciiTheme="majorBidi" w:hAnsiTheme="majorBidi" w:cstheme="majorBidi"/>
          <w:sz w:val="32"/>
          <w:szCs w:val="32"/>
        </w:rPr>
      </w:pPr>
      <w:r w:rsidRPr="00D950F9">
        <w:rPr>
          <w:rFonts w:asciiTheme="majorBidi" w:hAnsiTheme="majorBidi" w:cstheme="majorBidi"/>
          <w:sz w:val="32"/>
          <w:szCs w:val="32"/>
        </w:rPr>
        <w:tab/>
      </w:r>
      <w:r w:rsidR="00E77A61"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003AE9" wp14:editId="17E0A855">
                <wp:simplePos x="0" y="0"/>
                <wp:positionH relativeFrom="column">
                  <wp:posOffset>4915031</wp:posOffset>
                </wp:positionH>
                <wp:positionV relativeFrom="paragraph">
                  <wp:posOffset>-1012803</wp:posOffset>
                </wp:positionV>
                <wp:extent cx="614856" cy="362607"/>
                <wp:effectExtent l="0" t="0" r="0" b="0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6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0" o:spid="_x0000_s1026" style="position:absolute;margin-left:387pt;margin-top:-79.75pt;width:48.4pt;height:28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" fillcolor="white [3212]" stroked="f" strokeweight="2pt"/>
            </w:pict>
          </mc:Fallback>
        </mc:AlternateConten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</w:p>
    <w:p w:rsidR="00FF5F0D" w:rsidRPr="00D950F9" w:rsidRDefault="00FF5F0D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BB47B4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0A67463" wp14:editId="2CCBB396">
                <wp:simplePos x="0" y="0"/>
                <wp:positionH relativeFrom="column">
                  <wp:posOffset>4911090</wp:posOffset>
                </wp:positionH>
                <wp:positionV relativeFrom="paragraph">
                  <wp:posOffset>-1051560</wp:posOffset>
                </wp:positionV>
                <wp:extent cx="704850" cy="609600"/>
                <wp:effectExtent l="0" t="0" r="0" b="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0" o:spid="_x0000_s1026" style="position:absolute;margin-left:386.7pt;margin-top:-82.8pt;width:55.5pt;height:4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" fillcolor="white [3201]" stroked="f" strokeweight="2pt"/>
            </w:pict>
          </mc:Fallback>
        </mc:AlternateContent>
      </w: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724C51" w:rsidP="00DC18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5078553</wp:posOffset>
                </wp:positionH>
                <wp:positionV relativeFrom="paragraph">
                  <wp:posOffset>-1088331</wp:posOffset>
                </wp:positionV>
                <wp:extent cx="338278" cy="478465"/>
                <wp:effectExtent l="0" t="0" r="5080" b="0"/>
                <wp:wrapNone/>
                <wp:docPr id="381" name="สี่เหลี่ยมผืนผ้า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8" cy="478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1" o:spid="_x0000_s1026" style="position:absolute;margin-left:399.9pt;margin-top:-85.7pt;width:26.65pt;height:37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" fillcolor="white [3201]" stroked="f" strokeweight="2pt"/>
            </w:pict>
          </mc:Fallback>
        </mc:AlternateContent>
      </w: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744016" w:rsidP="00DC18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5127803</wp:posOffset>
                </wp:positionH>
                <wp:positionV relativeFrom="paragraph">
                  <wp:posOffset>-936498</wp:posOffset>
                </wp:positionV>
                <wp:extent cx="285293" cy="219456"/>
                <wp:effectExtent l="0" t="0" r="635" b="9525"/>
                <wp:wrapNone/>
                <wp:docPr id="349" name="สี่เหลี่ยมผืนผ้า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2194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9" o:spid="_x0000_s1026" style="position:absolute;margin-left:403.75pt;margin-top:-73.75pt;width:22.45pt;height:17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" fillcolor="white [3201]" stroked="f" strokeweight="2pt"/>
            </w:pict>
          </mc:Fallback>
        </mc:AlternateContent>
      </w: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D97FA8" w:rsidRPr="00D950F9" w:rsidRDefault="00D97FA8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13555F" w:rsidRDefault="0013555F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7C257B" w:rsidRDefault="007C257B" w:rsidP="00DC1877">
      <w:pPr>
        <w:rPr>
          <w:rFonts w:ascii="TH SarabunPSK" w:hAnsi="TH SarabunPSK" w:cs="TH SarabunPSK"/>
          <w:sz w:val="32"/>
          <w:szCs w:val="32"/>
        </w:rPr>
      </w:pPr>
    </w:p>
    <w:p w:rsidR="008A32DD" w:rsidRPr="00D950F9" w:rsidRDefault="005A5416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C5ECFA" wp14:editId="3520EDCA">
                <wp:simplePos x="0" y="0"/>
                <wp:positionH relativeFrom="column">
                  <wp:posOffset>5081049</wp:posOffset>
                </wp:positionH>
                <wp:positionV relativeFrom="paragraph">
                  <wp:posOffset>-938089</wp:posOffset>
                </wp:positionV>
                <wp:extent cx="291023" cy="238539"/>
                <wp:effectExtent l="0" t="0" r="0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3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00.1pt;margin-top:-73.85pt;width:22.9pt;height:18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" fillcolor="white [3212]" stroked="f" strokeweight="2pt"/>
            </w:pict>
          </mc:Fallback>
        </mc:AlternateContent>
      </w:r>
    </w:p>
    <w:p w:rsidR="008A32DD" w:rsidRPr="00D950F9" w:rsidRDefault="008A32DD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E77A61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3C9770" wp14:editId="438A5B36">
                <wp:simplePos x="0" y="0"/>
                <wp:positionH relativeFrom="column">
                  <wp:posOffset>5009624</wp:posOffset>
                </wp:positionH>
                <wp:positionV relativeFrom="paragraph">
                  <wp:posOffset>-902444</wp:posOffset>
                </wp:positionV>
                <wp:extent cx="362607" cy="457200"/>
                <wp:effectExtent l="0" t="0" r="0" b="0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0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1" o:spid="_x0000_s1026" style="position:absolute;margin-left:394.45pt;margin-top:-71.05pt;width:28.55pt;height:3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" fillcolor="white [3212]" stroked="f" strokeweight="2pt"/>
            </w:pict>
          </mc:Fallback>
        </mc:AlternateContent>
      </w:r>
    </w:p>
    <w:p w:rsidR="008A32DD" w:rsidRPr="00D950F9" w:rsidRDefault="00744016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5047336</wp:posOffset>
                </wp:positionH>
                <wp:positionV relativeFrom="paragraph">
                  <wp:posOffset>-929183</wp:posOffset>
                </wp:positionV>
                <wp:extent cx="363982" cy="241402"/>
                <wp:effectExtent l="0" t="0" r="0" b="6350"/>
                <wp:wrapNone/>
                <wp:docPr id="350" name="สี่เหลี่ยมผืนผ้า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" cy="241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0" o:spid="_x0000_s1026" style="position:absolute;margin-left:397.45pt;margin-top:-73.15pt;width:28.65pt;height:1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" fillcolor="white [3201]" stroked="f" strokeweight="2pt"/>
            </w:pict>
          </mc:Fallback>
        </mc:AlternateContent>
      </w:r>
    </w:p>
    <w:p w:rsidR="008A32DD" w:rsidRPr="00D950F9" w:rsidRDefault="005A5416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D9F0F3" wp14:editId="1CFD54F3">
                <wp:simplePos x="0" y="0"/>
                <wp:positionH relativeFrom="column">
                  <wp:posOffset>5117769</wp:posOffset>
                </wp:positionH>
                <wp:positionV relativeFrom="paragraph">
                  <wp:posOffset>-946150</wp:posOffset>
                </wp:positionV>
                <wp:extent cx="290830" cy="238125"/>
                <wp:effectExtent l="0" t="0" r="0" b="952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margin-left:402.95pt;margin-top:-74.5pt;width:22.9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" fillcolor="white [3212]" stroked="f" strokeweight="2pt"/>
            </w:pict>
          </mc:Fallback>
        </mc:AlternateContent>
      </w:r>
    </w:p>
    <w:p w:rsidR="008A32DD" w:rsidRPr="00D950F9" w:rsidRDefault="0013555F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5056921</wp:posOffset>
                </wp:positionH>
                <wp:positionV relativeFrom="paragraph">
                  <wp:posOffset>-1201989</wp:posOffset>
                </wp:positionV>
                <wp:extent cx="406750" cy="646386"/>
                <wp:effectExtent l="0" t="0" r="0" b="1905"/>
                <wp:wrapNone/>
                <wp:docPr id="378" name="สี่เหลี่ยมผืนผ้า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50" cy="6463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8" o:spid="_x0000_s1026" style="position:absolute;margin-left:398.2pt;margin-top:-94.65pt;width:32.05pt;height:50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" fillcolor="white [3201]" stroked="f" strokeweight="2pt"/>
            </w:pict>
          </mc:Fallback>
        </mc:AlternateContent>
      </w:r>
    </w:p>
    <w:p w:rsidR="008A32DD" w:rsidRPr="00D950F9" w:rsidRDefault="004C79F3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4915662</wp:posOffset>
                </wp:positionH>
                <wp:positionV relativeFrom="paragraph">
                  <wp:posOffset>-929183</wp:posOffset>
                </wp:positionV>
                <wp:extent cx="548640" cy="277978"/>
                <wp:effectExtent l="0" t="0" r="3810" b="8255"/>
                <wp:wrapNone/>
                <wp:docPr id="372" name="สี่เหลี่ยมผืนผ้า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779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2" o:spid="_x0000_s1026" style="position:absolute;margin-left:387.05pt;margin-top:-73.15pt;width:43.2pt;height:21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" fillcolor="white [3201]" stroked="f" strokeweight="2pt"/>
            </w:pict>
          </mc:Fallback>
        </mc:AlternateContent>
      </w: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35BAF" w:rsidRPr="00D950F9" w:rsidRDefault="00D35BA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Default="005722B6" w:rsidP="007C257B">
      <w:pPr>
        <w:tabs>
          <w:tab w:val="left" w:pos="2532"/>
          <w:tab w:val="center" w:pos="415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</w:rPr>
        <w:tab/>
      </w:r>
      <w:r w:rsidR="007C257B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7C257B" w:rsidRPr="00D950F9" w:rsidRDefault="007C257B" w:rsidP="007C257B">
      <w:pPr>
        <w:tabs>
          <w:tab w:val="left" w:pos="2532"/>
          <w:tab w:val="center" w:pos="415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5722B6" w:rsidRPr="00D950F9" w:rsidRDefault="005722B6" w:rsidP="005722B6">
      <w:pPr>
        <w:tabs>
          <w:tab w:val="left" w:pos="253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:rsidR="00627B7A" w:rsidRPr="00D950F9" w:rsidRDefault="00E067CF" w:rsidP="00FF5F0D">
      <w:pPr>
        <w:jc w:val="center"/>
        <w:rPr>
          <w:rFonts w:ascii="TH SarabunPSK" w:hAnsi="TH SarabunPSK" w:cs="TH SarabunPSK"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วิธีการเตรียมสาร</w:t>
      </w:r>
    </w:p>
    <w:p w:rsidR="008A32DD" w:rsidRPr="00D950F9" w:rsidRDefault="008A32DD" w:rsidP="00DC1877">
      <w:pPr>
        <w:rPr>
          <w:rFonts w:ascii="TH SarabunPSK" w:hAnsi="TH SarabunPSK" w:cs="TH SarabunPSK"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6"/>
          <w:szCs w:val="36"/>
        </w:rPr>
      </w:pPr>
    </w:p>
    <w:p w:rsidR="00646E5C" w:rsidRPr="00D950F9" w:rsidRDefault="00646E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46E5C" w:rsidRPr="00D950F9" w:rsidRDefault="00646E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46E5C" w:rsidRPr="00D950F9" w:rsidRDefault="00646E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46E5C" w:rsidRPr="00D950F9" w:rsidRDefault="00646E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46E5C" w:rsidRPr="00D950F9" w:rsidRDefault="00646E5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3DF4" w:rsidRPr="00D950F9" w:rsidRDefault="005A3DF4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3DF4" w:rsidRDefault="005A3DF4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Pr="00D950F9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Pr="00D950F9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3DF4" w:rsidRDefault="005A3DF4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Pr="00D950F9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1.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การเตรียมสารละลายสำหรับการวิเคราะห์ปริมาณแคโรทีนอยด์รวม</w:t>
      </w:r>
    </w:p>
    <w:p w:rsidR="008A32DD" w:rsidRPr="00D950F9" w:rsidRDefault="008A32DD" w:rsidP="0013555F">
      <w:pPr>
        <w:pStyle w:val="a7"/>
        <w:tabs>
          <w:tab w:val="left" w:pos="5011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1.1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การเตรียม </w:t>
      </w:r>
      <w:r w:rsidRPr="00D950F9">
        <w:rPr>
          <w:rFonts w:ascii="TH SarabunPSK" w:hAnsi="TH SarabunPSK" w:cs="TH SarabunPSK"/>
          <w:sz w:val="32"/>
          <w:szCs w:val="32"/>
        </w:rPr>
        <w:t>40% KOH</w:t>
      </w:r>
      <w:r w:rsidR="0013555F">
        <w:rPr>
          <w:rFonts w:ascii="TH SarabunPSK" w:hAnsi="TH SarabunPSK" w:cs="TH SarabunPSK"/>
          <w:sz w:val="32"/>
          <w:szCs w:val="32"/>
        </w:rPr>
        <w:tab/>
      </w:r>
    </w:p>
    <w:p w:rsidR="008A32DD" w:rsidRPr="00D950F9" w:rsidRDefault="008A32DD" w:rsidP="008E062B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 xml:space="preserve">KOH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20 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ละลายใน </w:t>
      </w:r>
      <w:r w:rsidRPr="00D950F9">
        <w:rPr>
          <w:rFonts w:ascii="TH SarabunPSK" w:hAnsi="TH SarabunPSK" w:cs="TH SarabunPSK"/>
          <w:sz w:val="32"/>
          <w:szCs w:val="32"/>
        </w:rPr>
        <w:t xml:space="preserve">beaker </w:t>
      </w:r>
      <w:r w:rsidRPr="00D950F9">
        <w:rPr>
          <w:rFonts w:ascii="TH SarabunPSK" w:hAnsi="TH SarabunPSK" w:cs="TH SarabunPSK"/>
          <w:sz w:val="32"/>
          <w:szCs w:val="32"/>
          <w:cs/>
        </w:rPr>
        <w:t>ด้วยน้ำกลั่น</w:t>
      </w:r>
      <w:r w:rsidR="007A0A07" w:rsidRPr="00D950F9">
        <w:rPr>
          <w:rFonts w:ascii="TH SarabunPSK" w:hAnsi="TH SarabunPSK" w:cs="TH SarabunPSK"/>
          <w:sz w:val="32"/>
          <w:szCs w:val="32"/>
          <w:cs/>
        </w:rPr>
        <w:t>สองครั้ง (</w:t>
      </w:r>
      <w:r w:rsidR="007A0A07" w:rsidRPr="00D950F9">
        <w:rPr>
          <w:rFonts w:ascii="TH SarabunPSK" w:hAnsi="TH SarabunPSK" w:cs="TH SarabunPSK"/>
          <w:sz w:val="32"/>
          <w:szCs w:val="32"/>
        </w:rPr>
        <w:t>double – distilled water</w:t>
      </w:r>
      <w:r w:rsidR="007A0A07" w:rsidRPr="00D950F9">
        <w:rPr>
          <w:rFonts w:ascii="TH SarabunPSK" w:hAnsi="TH SarabunPSK" w:cs="TH SarabunPSK"/>
          <w:sz w:val="32"/>
          <w:szCs w:val="32"/>
          <w:cs/>
        </w:rPr>
        <w:t>) และปร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>ับ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Pr="00D950F9">
        <w:rPr>
          <w:rFonts w:ascii="TH SarabunPSK" w:hAnsi="TH SarabunPSK" w:cs="TH SarabunPSK"/>
          <w:sz w:val="32"/>
          <w:szCs w:val="32"/>
          <w:cs/>
        </w:rPr>
        <w:t>ด้วยน้ำกลั่น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ในขวดปรับปริมาตร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การเตรียมสารละลายสำหรับวิเคราะห์สารประกอบฟีนอลิรวม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2.1 </w:t>
      </w:r>
      <w:r w:rsidRPr="00D950F9">
        <w:rPr>
          <w:rFonts w:ascii="TH SarabunPSK" w:hAnsi="TH SarabunPSK" w:cs="TH SarabunPSK"/>
          <w:sz w:val="32"/>
          <w:szCs w:val="32"/>
          <w:cs/>
        </w:rPr>
        <w:t>การเตรียม</w:t>
      </w:r>
      <w:r w:rsidRPr="00D950F9">
        <w:rPr>
          <w:rFonts w:ascii="TH SarabunPSK" w:hAnsi="TH SarabunPSK" w:cs="TH SarabunPSK"/>
          <w:sz w:val="32"/>
          <w:szCs w:val="32"/>
        </w:rPr>
        <w:t xml:space="preserve"> 50% ethanol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ผสม </w:t>
      </w:r>
      <w:r w:rsidRPr="00D950F9">
        <w:rPr>
          <w:rFonts w:ascii="TH SarabunPSK" w:hAnsi="TH SarabunPSK" w:cs="TH SarabunPSK"/>
          <w:sz w:val="32"/>
          <w:szCs w:val="32"/>
        </w:rPr>
        <w:t xml:space="preserve">Ethanol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กับ น้ำกลั่นสองครั้ง ในอัตราส่วน </w:t>
      </w:r>
      <w:r w:rsidRPr="00D950F9">
        <w:rPr>
          <w:rFonts w:ascii="TH SarabunPSK" w:hAnsi="TH SarabunPSK" w:cs="TH SarabunPSK"/>
          <w:sz w:val="32"/>
          <w:szCs w:val="32"/>
        </w:rPr>
        <w:t>1:1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การเตรียมสารละลาย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–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Ciocalteu’s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phenol reagent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เตรียมจาก </w:t>
      </w:r>
      <w:r w:rsidRPr="00D950F9">
        <w:rPr>
          <w:rFonts w:ascii="TH SarabunPSK" w:hAnsi="TH SarabunPSK" w:cs="TH SarabunPSK"/>
          <w:sz w:val="32"/>
          <w:szCs w:val="32"/>
        </w:rPr>
        <w:t xml:space="preserve">2 N stock solution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โดยปิเปต </w:t>
      </w:r>
      <w:r w:rsidRPr="00D950F9">
        <w:rPr>
          <w:rFonts w:ascii="TH SarabunPSK" w:hAnsi="TH SarabunPSK" w:cs="TH SarabunPSK"/>
          <w:sz w:val="32"/>
          <w:szCs w:val="32"/>
        </w:rPr>
        <w:t xml:space="preserve">2 N stock solution </w:t>
      </w:r>
      <w:r w:rsidR="0000018D" w:rsidRPr="00D950F9">
        <w:rPr>
          <w:rFonts w:ascii="TH SarabunPSK" w:hAnsi="TH SarabunPSK" w:cs="TH SarabunPSK"/>
          <w:sz w:val="32"/>
          <w:szCs w:val="32"/>
          <w:cs/>
        </w:rPr>
        <w:t>มาเจือ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จางด้วยน้ำกลั่นสองครั้ง ในอัตราส่วน </w:t>
      </w:r>
      <w:r w:rsidRPr="00D950F9">
        <w:rPr>
          <w:rFonts w:ascii="TH SarabunPSK" w:hAnsi="TH SarabunPSK" w:cs="TH SarabunPSK"/>
          <w:sz w:val="32"/>
          <w:szCs w:val="32"/>
        </w:rPr>
        <w:t xml:space="preserve">1:10 </w:t>
      </w:r>
      <w:r w:rsidRPr="00D950F9">
        <w:rPr>
          <w:rFonts w:ascii="TH SarabunPSK" w:hAnsi="TH SarabunPSK" w:cs="TH SarabunPSK"/>
          <w:sz w:val="32"/>
          <w:szCs w:val="32"/>
          <w:cs/>
        </w:rPr>
        <w:t>(ต้องเตรียมใหม่ทุกครั้งที่ใช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้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>35% 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CO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17.5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ละลายในน้ำกลั่น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 xml:space="preserve">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และปรับ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ด้วยน้ำกลั่นในขวดปรับปริมาตร</w:t>
      </w:r>
    </w:p>
    <w:p w:rsidR="008A32DD" w:rsidRPr="00D950F9" w:rsidRDefault="008A32DD" w:rsidP="00FF5F0D">
      <w:pPr>
        <w:pStyle w:val="a7"/>
        <w:spacing w:after="100" w:afterAutospacing="1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2.4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การเตรียมสารลายมาตรฐาน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ความเข้มข้น </w:t>
      </w:r>
      <w:r w:rsidRPr="00D950F9">
        <w:rPr>
          <w:rFonts w:ascii="TH SarabunPSK" w:hAnsi="TH SarabunPSK" w:cs="TH SarabunPSK"/>
          <w:sz w:val="32"/>
          <w:szCs w:val="32"/>
        </w:rPr>
        <w:t>1000 µg/ml</w:t>
      </w:r>
    </w:p>
    <w:p w:rsidR="008A32DD" w:rsidRPr="00D950F9" w:rsidRDefault="008A32DD" w:rsidP="0000018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0.01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ละลายและปรับปริมาตรด้วยน้ำกลั่นสอง 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 xml:space="preserve">ในขวดปรับปริมาตร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stock solution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เก็บที่ </w:t>
      </w:r>
      <w:r w:rsidRPr="00D950F9">
        <w:rPr>
          <w:rFonts w:ascii="TH SarabunPSK" w:hAnsi="TH SarabunPSK" w:cs="TH SarabunPSK"/>
          <w:sz w:val="32"/>
          <w:szCs w:val="32"/>
        </w:rPr>
        <w:t>4</w:t>
      </w:r>
      <w:r w:rsidRPr="00D950F9">
        <w:rPr>
          <w:rFonts w:ascii="TH SarabunPSK" w:hAnsi="TH SarabunPSK" w:cs="TH SarabunPSK"/>
          <w:sz w:val="32"/>
          <w:szCs w:val="32"/>
          <w:cs/>
        </w:rPr>
        <w:t>º</w:t>
      </w:r>
      <w:r w:rsidR="00FF5F0D" w:rsidRPr="00D950F9">
        <w:rPr>
          <w:rFonts w:ascii="TH SarabunPSK" w:hAnsi="TH SarabunPSK" w:cs="TH SarabunPSK"/>
          <w:sz w:val="32"/>
          <w:szCs w:val="32"/>
        </w:rPr>
        <w:t>C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3</w:t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การเตรียมสารละลายสำหรับการวิเคราะห์ฟลาโวนอยด์รวม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>5% NaNo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</w:p>
    <w:p w:rsidR="0000018D" w:rsidRPr="00D950F9" w:rsidRDefault="008A32DD" w:rsidP="0000018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NaNO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มา </w:t>
      </w:r>
      <w:r w:rsidRPr="00D950F9">
        <w:rPr>
          <w:rFonts w:ascii="TH SarabunPSK" w:hAnsi="TH SarabunPSK" w:cs="TH SarabunPSK"/>
          <w:sz w:val="32"/>
          <w:szCs w:val="32"/>
        </w:rPr>
        <w:t xml:space="preserve">2.5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ละลายและปรับปริมาตรด้วยน้ำกลั่น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 xml:space="preserve">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ใน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ขวดปรับปริมาตร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  <w:vertAlign w:val="subscript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>10% AlCl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3</w:t>
      </w:r>
    </w:p>
    <w:p w:rsidR="0000018D" w:rsidRPr="00D950F9" w:rsidRDefault="008A32DD" w:rsidP="0000018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vertAlign w:val="subscript"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AlCl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ละลายและปรับปริมาตรด้วยน้ำกลั่น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 xml:space="preserve">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ใน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ขวดปรับปริมาตร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 M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</w:p>
    <w:p w:rsidR="008A32DD" w:rsidRPr="00D950F9" w:rsidRDefault="008A32DD" w:rsidP="0000018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4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ละลายด้วยน้ำกลั่นใน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บีกเกอร์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และปรับปริมาตรด้วยน้ำกลั่น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 xml:space="preserve">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100 ml 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ในขวดปรับปริมาตร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3.4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การเตรียมสารละลายมาตรฐาน (</w:t>
      </w:r>
      <w:r w:rsidRPr="00D950F9">
        <w:rPr>
          <w:rFonts w:ascii="TH SarabunPSK" w:hAnsi="TH SarabunPSK" w:cs="TH SarabunPSK"/>
          <w:sz w:val="32"/>
          <w:szCs w:val="32"/>
          <w:cs/>
        </w:rPr>
        <w:t>±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8E062B" w:rsidRPr="00D950F9">
        <w:rPr>
          <w:rFonts w:ascii="TH SarabunPSK" w:hAnsi="TH SarabunPSK" w:cs="TH SarabunPSK"/>
          <w:sz w:val="32"/>
          <w:szCs w:val="32"/>
        </w:rPr>
        <w:t>–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ความเข้มข้น </w:t>
      </w:r>
      <w:r w:rsidRPr="00D950F9">
        <w:rPr>
          <w:rFonts w:ascii="TH SarabunPSK" w:hAnsi="TH SarabunPSK" w:cs="TH SarabunPSK"/>
          <w:sz w:val="32"/>
          <w:szCs w:val="32"/>
        </w:rPr>
        <w:t>500 µM</w:t>
      </w:r>
    </w:p>
    <w:p w:rsidR="007A0A07" w:rsidRPr="00D950F9" w:rsidRDefault="00FF5F0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>ชั่ง (</w:t>
      </w:r>
      <w:r w:rsidR="008A32DD" w:rsidRPr="00D950F9">
        <w:rPr>
          <w:rFonts w:ascii="TH SarabunPSK" w:hAnsi="TH SarabunPSK" w:cs="TH SarabunPSK"/>
          <w:sz w:val="32"/>
          <w:szCs w:val="32"/>
          <w:cs/>
        </w:rPr>
        <w:t>±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8E062B" w:rsidRPr="00D950F9">
        <w:rPr>
          <w:rFonts w:ascii="TH SarabunPSK" w:hAnsi="TH SarabunPSK" w:cs="TH SarabunPSK"/>
          <w:sz w:val="32"/>
          <w:szCs w:val="32"/>
        </w:rPr>
        <w:t>–</w:t>
      </w:r>
      <w:proofErr w:type="spellStart"/>
      <w:r w:rsidR="008A32DD"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 มา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0.0015 g </w:t>
      </w:r>
      <w:r w:rsidR="007A0A07" w:rsidRPr="00D950F9">
        <w:rPr>
          <w:rFonts w:ascii="TH SarabunPSK" w:hAnsi="TH SarabunPSK" w:cs="TH SarabunPSK" w:hint="cs"/>
          <w:sz w:val="32"/>
          <w:szCs w:val="32"/>
          <w:cs/>
        </w:rPr>
        <w:t>ละลายและปรับปริมาตรด้วยน้ำกลั่นสองครั้ง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</w:p>
    <w:p w:rsidR="007A0A07" w:rsidRPr="00D950F9" w:rsidRDefault="008A32DD" w:rsidP="007A0A0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>ในขวดรูปปรับปริมาตร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ซึ่งจะได้เป็น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stock solution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เก็บที่ </w:t>
      </w:r>
      <w:r w:rsidRPr="00D950F9">
        <w:rPr>
          <w:rFonts w:ascii="TH SarabunPSK" w:hAnsi="TH SarabunPSK" w:cs="TH SarabunPSK"/>
          <w:sz w:val="32"/>
          <w:szCs w:val="32"/>
        </w:rPr>
        <w:t>4°C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4.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การเตรียมสารละลายสำหรับวิเคราะห์ความสามารถในการต้านอนุมูลอิสระโดยวิธี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sz w:val="32"/>
          <w:szCs w:val="32"/>
        </w:rPr>
        <w:t>DPPH assay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4.1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 </w:t>
      </w:r>
      <w:r w:rsidRPr="00D950F9">
        <w:rPr>
          <w:rFonts w:ascii="TH SarabunPSK" w:hAnsi="TH SarabunPSK" w:cs="TH SarabunPSK"/>
          <w:sz w:val="32"/>
          <w:szCs w:val="32"/>
        </w:rPr>
        <w:t xml:space="preserve">0.0005 M DPPH stock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solution</w:t>
      </w:r>
      <w:proofErr w:type="gramEnd"/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FF5F0D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DPPH (MW.=394.3 g/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)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0.049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ละลายใน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250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ในขวดรูปปรับปริมาตร</w:t>
      </w:r>
      <w:r w:rsidR="008E062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ซึ่งจะได้เป็น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stock solution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เก็บในขวดสีชา </w:t>
      </w:r>
      <w:r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>ที่</w:t>
      </w:r>
      <w:r w:rsidRPr="00D950F9">
        <w:rPr>
          <w:rFonts w:ascii="TH SarabunPSK" w:hAnsi="TH SarabunPSK" w:cs="TH SarabunPSK"/>
          <w:sz w:val="32"/>
          <w:szCs w:val="32"/>
        </w:rPr>
        <w:t xml:space="preserve"> 4°C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เมื่อจะนำไปใช้จะต้องเจือจางเป็น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0.0001 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โดยใชอัตราส่วนระหว่าง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0.0005 M DPPH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FF5F0D" w:rsidRPr="00D950F9">
        <w:rPr>
          <w:rFonts w:ascii="TH SarabunPSK" w:hAnsi="TH SarabunPSK" w:cs="TH SarabunPSK"/>
          <w:sz w:val="32"/>
          <w:szCs w:val="32"/>
        </w:rPr>
        <w:t>1:4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5.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การเตรียมสารละลายสำหรับวิเคราะห์ความสามารถในการต้านอนุมูลอิสระโดยวิธี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sz w:val="32"/>
          <w:szCs w:val="32"/>
        </w:rPr>
        <w:t>ABTS assay</w:t>
      </w:r>
    </w:p>
    <w:p w:rsidR="008A32DD" w:rsidRPr="00D950F9" w:rsidRDefault="008A32D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5.1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 </w:t>
      </w:r>
      <w:r w:rsidRPr="00D950F9">
        <w:rPr>
          <w:rFonts w:ascii="TH SarabunPSK" w:hAnsi="TH SarabunPSK" w:cs="TH SarabunPSK"/>
          <w:sz w:val="32"/>
          <w:szCs w:val="32"/>
        </w:rPr>
        <w:t>ABTS stock solution</w:t>
      </w:r>
    </w:p>
    <w:p w:rsidR="008A32DD" w:rsidRPr="00D950F9" w:rsidRDefault="00FF5F0D" w:rsidP="007A0A07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ABTS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0.0180 g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>ละลายและปรับปริมาตรด้วยน้ำกลั่นสองครั้ง</w:t>
      </w:r>
      <w:r w:rsidR="0000018D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="008A32DD" w:rsidRPr="00D950F9">
        <w:rPr>
          <w:rFonts w:ascii="TH SarabunPSK" w:hAnsi="TH SarabunPSK" w:cs="TH SarabunPSK"/>
          <w:sz w:val="32"/>
          <w:szCs w:val="32"/>
        </w:rPr>
        <w:t>double-distilled water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) เป็น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ซึ่งจะได้เป็น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7 </w:t>
      </w:r>
      <w:proofErr w:type="spellStart"/>
      <w:r w:rsidR="008A32DD"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="008A32DD" w:rsidRPr="00D950F9">
        <w:rPr>
          <w:rFonts w:ascii="TH SarabunPSK" w:hAnsi="TH SarabunPSK" w:cs="TH SarabunPSK"/>
          <w:sz w:val="32"/>
          <w:szCs w:val="32"/>
        </w:rPr>
        <w:t xml:space="preserve"> ABTS solution</w:t>
      </w:r>
    </w:p>
    <w:p w:rsidR="008E062B" w:rsidRPr="00D950F9" w:rsidRDefault="00FF5F0D" w:rsidP="00FF5F0D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="008A32DD" w:rsidRPr="00D950F9">
        <w:rPr>
          <w:rFonts w:ascii="TH SarabunPSK" w:hAnsi="TH SarabunPSK" w:cs="TH SarabunPSK"/>
          <w:sz w:val="32"/>
          <w:szCs w:val="32"/>
        </w:rPr>
        <w:t>K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8A32DD" w:rsidRPr="00D950F9">
        <w:rPr>
          <w:rFonts w:ascii="TH SarabunPSK" w:hAnsi="TH SarabunPSK" w:cs="TH SarabunPSK"/>
          <w:sz w:val="32"/>
          <w:szCs w:val="32"/>
        </w:rPr>
        <w:t>S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8A32DD" w:rsidRPr="00D950F9">
        <w:rPr>
          <w:rFonts w:ascii="TH SarabunPSK" w:hAnsi="TH SarabunPSK" w:cs="TH SarabunPSK"/>
          <w:sz w:val="32"/>
          <w:szCs w:val="32"/>
        </w:rPr>
        <w:t>O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2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0.0033 g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ละลายและปรับปริมาตรด้วย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Double-distilled water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</w:p>
    <w:p w:rsidR="008A32DD" w:rsidRPr="00D950F9" w:rsidRDefault="008A32DD" w:rsidP="008E062B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ซึ่งจะได้เป็น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2.45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K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S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 solution</w:t>
      </w:r>
      <w:r w:rsidR="008E062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นำสารละลายทั้งสองที่เตรียมไว้มาผสมกัน จะได้เป็น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ABTS stock solution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เก็บในขวดสีชาที่ </w:t>
      </w:r>
      <w:r w:rsidRPr="00D950F9">
        <w:rPr>
          <w:rFonts w:ascii="TH SarabunPSK" w:hAnsi="TH SarabunPSK" w:cs="TH SarabunPSK"/>
          <w:sz w:val="32"/>
          <w:szCs w:val="32"/>
        </w:rPr>
        <w:t>4°C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6.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การเตรียมสารละลายมาตรฐาน </w:t>
      </w:r>
      <w:r w:rsidRPr="00D950F9">
        <w:rPr>
          <w:rFonts w:ascii="TH SarabunPSK" w:hAnsi="TH SarabunPSK" w:cs="TH SarabunPSK"/>
          <w:sz w:val="32"/>
          <w:szCs w:val="32"/>
        </w:rPr>
        <w:t xml:space="preserve">1000 µg/ml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>0.01</w:t>
      </w:r>
      <w:r w:rsidR="007A0A07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ละลายและปรับปริมาตรด้วย </w:t>
      </w:r>
      <w:r w:rsidRPr="00D950F9">
        <w:rPr>
          <w:rFonts w:ascii="TH SarabunPSK" w:hAnsi="TH SarabunPSK" w:cs="TH SarabunPSK"/>
          <w:sz w:val="32"/>
          <w:szCs w:val="32"/>
        </w:rPr>
        <w:t xml:space="preserve">Methanol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เก็บในขวดสีชาที่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4°C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ซึ่งจะได้เป็น </w:t>
      </w:r>
      <w:r w:rsidRPr="00D950F9">
        <w:rPr>
          <w:rFonts w:ascii="TH SarabunPSK" w:hAnsi="TH SarabunPSK" w:cs="TH SarabunPSK"/>
          <w:sz w:val="32"/>
          <w:szCs w:val="32"/>
        </w:rPr>
        <w:t>stock solution</w:t>
      </w:r>
    </w:p>
    <w:p w:rsidR="005F1C33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การเตรียมสารละลายสำหรับการวิเคราะห์ความสามารถในการต้านอนุมูลอิสระโดยวิธี </w:t>
      </w:r>
    </w:p>
    <w:p w:rsidR="008A32DD" w:rsidRPr="00D950F9" w:rsidRDefault="008A32DD" w:rsidP="00FF5F0D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2-Deoxyribose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FeSO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·7H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FeSO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·7H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MW.=278.05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0.0278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 xml:space="preserve">ยและปรับปริมาตรด้วยน้ำกลั่นสองครั้ง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เก็บที่</w:t>
      </w:r>
      <w:r w:rsidRPr="00D950F9">
        <w:rPr>
          <w:rFonts w:ascii="TH SarabunPSK" w:hAnsi="TH SarabunPSK" w:cs="TH SarabunPSK"/>
          <w:sz w:val="32"/>
          <w:szCs w:val="32"/>
        </w:rPr>
        <w:t xml:space="preserve"> 4°C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EDTA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EDTA</w:t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(MW.=298.25)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D950F9">
        <w:rPr>
          <w:rFonts w:ascii="TH SarabunPSK" w:hAnsi="TH SarabunPSK" w:cs="TH SarabunPSK"/>
          <w:sz w:val="32"/>
          <w:szCs w:val="32"/>
        </w:rPr>
        <w:t xml:space="preserve"> 0.0746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</w:t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(ในการละลายจะเติมเบส เช่น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NaOH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ลงไปทะละน้อยจนกว่า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EDTA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ละลายหมด) และปรับปริมาตรด้วย 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>น้ำกลั่นสองครั้ง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>10 ml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2-Deoxy-D-ribose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2-Deoxy-D-ribose</w:t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MW.=134.13 g/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0.0134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ละลายปละปรับปริมาตรด้วย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>น้ำกลั่นสองครั้ง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แล้วเก็บที่ </w:t>
      </w:r>
      <w:r w:rsidRPr="00D950F9">
        <w:rPr>
          <w:rFonts w:ascii="TH SarabunPSK" w:hAnsi="TH SarabunPSK" w:cs="TH SarabunPSK"/>
          <w:sz w:val="32"/>
          <w:szCs w:val="32"/>
        </w:rPr>
        <w:t>4°C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7.4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0.1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phosphate buffer</w:t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(pH 7.4)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HPO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·2H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O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0.78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ละลายและปรับปริมาตรด้วยน้ำกลั่นเป็น </w:t>
      </w:r>
      <w:r w:rsidRPr="00D950F9">
        <w:rPr>
          <w:rFonts w:ascii="TH SarabunPSK" w:hAnsi="TH SarabunPSK" w:cs="TH SarabunPSK"/>
          <w:sz w:val="32"/>
          <w:szCs w:val="32"/>
        </w:rPr>
        <w:t>100 ml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>NaH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PO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·2H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O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0.445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ละลายและปรับปริมาตรด้วยน้ำกลั่นเป็น </w:t>
      </w:r>
      <w:r w:rsidRPr="00D950F9">
        <w:rPr>
          <w:rFonts w:ascii="TH SarabunPSK" w:hAnsi="TH SarabunPSK" w:cs="TH SarabunPSK"/>
          <w:sz w:val="32"/>
          <w:szCs w:val="32"/>
        </w:rPr>
        <w:t>100 ml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ผสม </w:t>
      </w:r>
      <w:r w:rsidRPr="00D950F9">
        <w:rPr>
          <w:rFonts w:ascii="TH SarabunPSK" w:hAnsi="TH SarabunPSK" w:cs="TH SarabunPSK"/>
          <w:sz w:val="32"/>
          <w:szCs w:val="32"/>
        </w:rPr>
        <w:t>Na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HPO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·2H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 xml:space="preserve">O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ปริมาตร </w:t>
      </w:r>
      <w:r w:rsidRPr="00D950F9">
        <w:rPr>
          <w:rFonts w:ascii="TH SarabunPSK" w:hAnsi="TH SarabunPSK" w:cs="TH SarabunPSK"/>
          <w:sz w:val="32"/>
          <w:szCs w:val="32"/>
        </w:rPr>
        <w:t xml:space="preserve">81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D950F9">
        <w:rPr>
          <w:rFonts w:ascii="TH SarabunPSK" w:hAnsi="TH SarabunPSK" w:cs="TH SarabunPSK"/>
          <w:sz w:val="32"/>
          <w:szCs w:val="32"/>
        </w:rPr>
        <w:t>NaH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PO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D950F9">
        <w:rPr>
          <w:rFonts w:ascii="TH SarabunPSK" w:hAnsi="TH SarabunPSK" w:cs="TH SarabunPSK"/>
          <w:sz w:val="32"/>
          <w:szCs w:val="32"/>
        </w:rPr>
        <w:t>·2H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ปริมาตร </w:t>
      </w:r>
      <w:r w:rsidRPr="00D950F9">
        <w:rPr>
          <w:rFonts w:ascii="TH SarabunPSK" w:hAnsi="TH SarabunPSK" w:cs="TH SarabunPSK"/>
          <w:sz w:val="32"/>
          <w:szCs w:val="32"/>
        </w:rPr>
        <w:t xml:space="preserve">19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ผสมให้เข้ากันแล้วเก็บในขวดเก็บสารเพื่อใช้ทำการวิเคราะห์ต่อไป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7.5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mM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</w:p>
    <w:p w:rsidR="008A32DD" w:rsidRPr="00D950F9" w:rsidRDefault="005F1C33" w:rsidP="008E062B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เตรียมจาก </w:t>
      </w:r>
      <w:r w:rsidR="008A32DD" w:rsidRPr="00D950F9">
        <w:rPr>
          <w:rFonts w:ascii="TH SarabunPSK" w:hAnsi="TH SarabunPSK" w:cs="TH SarabunPSK"/>
          <w:sz w:val="32"/>
          <w:szCs w:val="32"/>
        </w:rPr>
        <w:t>6% H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8A32DD" w:rsidRPr="00D950F9">
        <w:rPr>
          <w:rFonts w:ascii="TH SarabunPSK" w:hAnsi="TH SarabunPSK" w:cs="TH SarabunPSK"/>
          <w:sz w:val="32"/>
          <w:szCs w:val="32"/>
        </w:rPr>
        <w:t>O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(มีจำหน่ายตามร้านขายยาทั่วไป) โดยปิเปต </w:t>
      </w:r>
      <w:r w:rsidR="008A32DD" w:rsidRPr="00D950F9">
        <w:rPr>
          <w:rFonts w:ascii="TH SarabunPSK" w:hAnsi="TH SarabunPSK" w:cs="TH SarabunPSK"/>
          <w:sz w:val="32"/>
          <w:szCs w:val="32"/>
        </w:rPr>
        <w:t>6% H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8A32DD" w:rsidRPr="00D950F9">
        <w:rPr>
          <w:rFonts w:ascii="TH SarabunPSK" w:hAnsi="TH SarabunPSK" w:cs="TH SarabunPSK"/>
          <w:sz w:val="32"/>
          <w:szCs w:val="32"/>
        </w:rPr>
        <w:t>O</w:t>
      </w:r>
      <w:r w:rsidR="008A32DD"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0.570 ml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 xml:space="preserve">แล้วปรับปริมาตรเป็น 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100 ml 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>ด้วยน้ำกลั่นสองครั้ง</w:t>
      </w:r>
      <w:r w:rsidR="008E062B" w:rsidRPr="00D950F9">
        <w:rPr>
          <w:rFonts w:ascii="TH SarabunPSK" w:hAnsi="TH SarabunPSK" w:cs="TH SarabunPSK" w:hint="cs"/>
          <w:sz w:val="32"/>
          <w:szCs w:val="32"/>
          <w:cs/>
        </w:rPr>
        <w:t>ในขวดปรับปริมาตร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7.6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2.8%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Trichloroacetic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 xml:space="preserve">TCA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1.4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</w:t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(ในการละลายจะค่อยๆเติมเบสลงไปจนกว่า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TCA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จะละลายหมด) 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 xml:space="preserve">น้ำกลั่นสองครั้ง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แล้วเก็บในขวดเก็บสารเพื่อทำการวิเคราะห์ต่อไป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7.7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 </w:t>
      </w:r>
      <w:r w:rsidRPr="00D950F9">
        <w:rPr>
          <w:rFonts w:ascii="TH SarabunPSK" w:hAnsi="TH SarabunPSK" w:cs="TH SarabunPSK"/>
          <w:sz w:val="32"/>
          <w:szCs w:val="32"/>
        </w:rPr>
        <w:t xml:space="preserve">1%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Thiobarturic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acid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ชั่ง </w:t>
      </w:r>
      <w:r w:rsidRPr="00D950F9">
        <w:rPr>
          <w:rFonts w:ascii="TH SarabunPSK" w:hAnsi="TH SarabunPSK" w:cs="TH SarabunPSK"/>
          <w:sz w:val="32"/>
          <w:szCs w:val="32"/>
        </w:rPr>
        <w:t xml:space="preserve">TBA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ละลาย</w:t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(ในการละลายจะค่อย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ๆ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เติมเบสลงไปจนกว่า </w:t>
      </w:r>
      <w:r w:rsidRPr="00D950F9">
        <w:rPr>
          <w:rFonts w:ascii="TH SarabunPSK" w:hAnsi="TH SarabunPSK" w:cs="TH SarabunPSK"/>
          <w:sz w:val="32"/>
          <w:szCs w:val="32"/>
        </w:rPr>
        <w:t xml:space="preserve">TBA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จะละลายหมด) 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50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47434" w:rsidRPr="00D950F9">
        <w:rPr>
          <w:rFonts w:ascii="TH SarabunPSK" w:hAnsi="TH SarabunPSK" w:cs="TH SarabunPSK" w:hint="cs"/>
          <w:sz w:val="32"/>
          <w:szCs w:val="32"/>
          <w:cs/>
        </w:rPr>
        <w:t xml:space="preserve">น้ำกลั่นสองครั้ง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แล้วเก็บในขวดเก็บารเพื่อทำการวิเคราะห์ต่อไป</w:t>
      </w:r>
    </w:p>
    <w:p w:rsidR="008A32DD" w:rsidRPr="00D950F9" w:rsidRDefault="008A32DD" w:rsidP="005F1C33">
      <w:pPr>
        <w:pStyle w:val="a7"/>
        <w:ind w:left="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7.8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การเตรียมสารละลายสารมาตรฐาน </w:t>
      </w:r>
      <w:r w:rsidRPr="00D950F9">
        <w:rPr>
          <w:rFonts w:ascii="TH SarabunPSK" w:hAnsi="TH SarabunPSK" w:cs="TH SarabunPSK"/>
          <w:sz w:val="32"/>
          <w:szCs w:val="32"/>
        </w:rPr>
        <w:t>100 mg/ml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847434" w:rsidRPr="00D950F9">
        <w:rPr>
          <w:rFonts w:ascii="TH SarabunPSK" w:hAnsi="TH SarabunPSK" w:cs="TH SarabunPSK"/>
          <w:sz w:val="32"/>
          <w:szCs w:val="32"/>
        </w:rPr>
        <w:t>-</w:t>
      </w:r>
      <w:r w:rsidRPr="00D950F9">
        <w:rPr>
          <w:rFonts w:ascii="TH SarabunPSK" w:hAnsi="TH SarabunPSK" w:cs="TH SarabunPSK"/>
          <w:sz w:val="32"/>
          <w:szCs w:val="32"/>
        </w:rPr>
        <w:t>ascorbic acid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ชั่ง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EF1299" w:rsidRPr="00D950F9">
        <w:rPr>
          <w:rFonts w:ascii="TH SarabunPSK" w:hAnsi="TH SarabunPSK" w:cs="TH SarabunPSK"/>
          <w:sz w:val="32"/>
          <w:szCs w:val="32"/>
        </w:rPr>
        <w:t>-</w:t>
      </w:r>
      <w:r w:rsidRPr="00D950F9">
        <w:rPr>
          <w:rFonts w:ascii="TH SarabunPSK" w:hAnsi="TH SarabunPSK" w:cs="TH SarabunPSK"/>
          <w:sz w:val="32"/>
          <w:szCs w:val="32"/>
        </w:rPr>
        <w:t xml:space="preserve">ascorbic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ละลายและปรับปริมาตรเป็น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ด้วยน้ำกลั่น แล้วเก็บในขวดสีชาที่ </w:t>
      </w:r>
      <w:r w:rsidRPr="00D950F9">
        <w:rPr>
          <w:rFonts w:ascii="TH SarabunPSK" w:hAnsi="TH SarabunPSK" w:cs="TH SarabunPSK"/>
          <w:sz w:val="32"/>
          <w:szCs w:val="32"/>
        </w:rPr>
        <w:t xml:space="preserve">4°C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ซึ่งได้เป็น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847434" w:rsidRPr="00D950F9">
        <w:rPr>
          <w:rFonts w:ascii="TH SarabunPSK" w:hAnsi="TH SarabunPSK" w:cs="TH SarabunPSK"/>
          <w:sz w:val="32"/>
          <w:szCs w:val="32"/>
        </w:rPr>
        <w:t>-</w:t>
      </w:r>
      <w:r w:rsidRPr="00D950F9">
        <w:rPr>
          <w:rFonts w:ascii="TH SarabunPSK" w:hAnsi="TH SarabunPSK" w:cs="TH SarabunPSK"/>
          <w:sz w:val="32"/>
          <w:szCs w:val="32"/>
        </w:rPr>
        <w:t xml:space="preserve"> ascorbic acid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stock solution</w:t>
      </w:r>
    </w:p>
    <w:p w:rsidR="008A32DD" w:rsidRPr="00D950F9" w:rsidRDefault="008A32DD" w:rsidP="00FF5F0D">
      <w:pPr>
        <w:pStyle w:val="a7"/>
        <w:ind w:left="0" w:firstLine="284"/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pStyle w:val="a7"/>
        <w:ind w:left="0"/>
        <w:rPr>
          <w:rFonts w:ascii="TH SarabunPSK" w:hAnsi="TH SarabunPSK" w:cs="TH SarabunPSK"/>
          <w:sz w:val="32"/>
          <w:szCs w:val="32"/>
          <w:cs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BB47B4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B0AA5F" wp14:editId="3D84CBEA">
                <wp:simplePos x="0" y="0"/>
                <wp:positionH relativeFrom="column">
                  <wp:posOffset>4973320</wp:posOffset>
                </wp:positionH>
                <wp:positionV relativeFrom="paragraph">
                  <wp:posOffset>-1013460</wp:posOffset>
                </wp:positionV>
                <wp:extent cx="704850" cy="609600"/>
                <wp:effectExtent l="0" t="0" r="0" b="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3" o:spid="_x0000_s1026" style="position:absolute;margin-left:391.6pt;margin-top:-79.8pt;width:55.5pt;height:4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" fillcolor="white [3201]" stroked="f" strokeweight="2pt"/>
            </w:pict>
          </mc:Fallback>
        </mc:AlternateContent>
      </w: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A5416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8F9BD6" wp14:editId="625A33B0">
                <wp:simplePos x="0" y="0"/>
                <wp:positionH relativeFrom="column">
                  <wp:posOffset>5066030</wp:posOffset>
                </wp:positionH>
                <wp:positionV relativeFrom="paragraph">
                  <wp:posOffset>-920750</wp:posOffset>
                </wp:positionV>
                <wp:extent cx="290830" cy="238125"/>
                <wp:effectExtent l="0" t="0" r="0" b="952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26" style="position:absolute;margin-left:398.9pt;margin-top:-72.5pt;width:22.9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" fillcolor="white [3212]" stroked="f" strokeweight="2pt"/>
            </w:pict>
          </mc:Fallback>
        </mc:AlternateContent>
      </w: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B47B4" w:rsidRPr="00D950F9" w:rsidRDefault="00BB47B4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44016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5083912</wp:posOffset>
                </wp:positionH>
                <wp:positionV relativeFrom="paragraph">
                  <wp:posOffset>-907237</wp:posOffset>
                </wp:positionV>
                <wp:extent cx="277977" cy="241401"/>
                <wp:effectExtent l="0" t="0" r="8255" b="6350"/>
                <wp:wrapNone/>
                <wp:docPr id="351" name="สี่เหลี่ยมผืนผ้า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" cy="2414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1" o:spid="_x0000_s1026" style="position:absolute;margin-left:400.3pt;margin-top:-71.45pt;width:21.9pt;height:1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" fillcolor="white [3201]" stroked="f" strokeweight="2pt"/>
            </w:pict>
          </mc:Fallback>
        </mc:AlternateContent>
      </w:r>
    </w:p>
    <w:p w:rsidR="0008632D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35BAF" w:rsidRDefault="00D35BA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35CBC" w:rsidRDefault="00335CBC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Pr="00D950F9" w:rsidRDefault="007C257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F1C33" w:rsidRPr="00D950F9" w:rsidRDefault="005F1C33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E067CF" w:rsidRPr="00D950F9" w:rsidRDefault="00E067CF" w:rsidP="00FF5F0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วิธีการคำนวณ</w:t>
      </w:r>
    </w:p>
    <w:p w:rsidR="008A32DD" w:rsidRPr="00D950F9" w:rsidRDefault="008A32DD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Pr="00D950F9" w:rsidRDefault="007C257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 </w:t>
      </w: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การหาปริมาณแคโรทีนอยด์รวม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A32DD" w:rsidRPr="00D950F9" w:rsidRDefault="008A32DD" w:rsidP="00DC1877">
      <w:pPr>
        <w:pStyle w:val="a7"/>
        <w:ind w:left="0" w:firstLine="72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นำค่าการดูดกลืนแสงที่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450 nm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ที่ได้จากการนำสารสกัดไปวัดมาคำนวณดังตัวอย่างต่อไปนี้</w:t>
      </w:r>
    </w:p>
    <w:p w:rsidR="008A32DD" w:rsidRPr="00D950F9" w:rsidRDefault="008A32DD" w:rsidP="005F1C33">
      <w:pPr>
        <w:spacing w:before="240" w:after="240"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450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>=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 xml:space="preserve">  ECL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450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คือ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ค่าการดูดกลืนแสงของสารสกัดตัวอย่างที่ </w:t>
      </w:r>
      <w:r w:rsidRPr="00D950F9">
        <w:rPr>
          <w:rFonts w:ascii="TH SarabunPSK" w:hAnsi="TH SarabunPSK" w:cs="TH SarabunPSK"/>
          <w:sz w:val="32"/>
          <w:szCs w:val="32"/>
        </w:rPr>
        <w:t>450 nm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E   </w:t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คือ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Absorbance coefficient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D950F9">
        <w:rPr>
          <w:rFonts w:ascii="TH SarabunPSK" w:hAnsi="TH SarabunPSK" w:cs="TH SarabunPSK"/>
          <w:sz w:val="32"/>
          <w:szCs w:val="32"/>
        </w:rPr>
        <w:t>Petroleum ether =A</w:t>
      </w:r>
      <w:r w:rsidRPr="00D950F9">
        <w:rPr>
          <w:rFonts w:ascii="TH SarabunPSK" w:hAnsi="TH SarabunPSK" w:cs="TH SarabunPSK"/>
          <w:sz w:val="32"/>
          <w:szCs w:val="32"/>
          <w:vertAlign w:val="superscript"/>
        </w:rPr>
        <w:t>1%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(ค่าการดูดกลืนแสงสำหรับ </w:t>
      </w:r>
      <w:r w:rsidRPr="00D950F9">
        <w:rPr>
          <w:rFonts w:ascii="TH SarabunPSK" w:hAnsi="TH SarabunPSK" w:cs="TH SarabunPSK"/>
          <w:sz w:val="32"/>
          <w:szCs w:val="32"/>
        </w:rPr>
        <w:t xml:space="preserve">1 µg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D950F9">
        <w:rPr>
          <w:rFonts w:ascii="TH SarabunPSK" w:hAnsi="TH SarabunPSK" w:cs="TH SarabunPSK"/>
          <w:sz w:val="32"/>
          <w:szCs w:val="32"/>
        </w:rPr>
        <w:t>1 ml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) ซึ่งเท่ากับ </w:t>
      </w:r>
      <w:r w:rsidRPr="00D950F9">
        <w:rPr>
          <w:rFonts w:ascii="TH SarabunPSK" w:hAnsi="TH SarabunPSK" w:cs="TH SarabunPSK"/>
          <w:sz w:val="32"/>
          <w:szCs w:val="32"/>
        </w:rPr>
        <w:t>0.25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C   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คือ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ความเข้มข้นของสารละลาย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L   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คือ ระยะทางที่แสงผ่านสารละลาย </w:t>
      </w:r>
      <w:r w:rsidRPr="00D950F9">
        <w:rPr>
          <w:rFonts w:ascii="TH SarabunPSK" w:hAnsi="TH SarabunPSK" w:cs="TH SarabunPSK"/>
          <w:sz w:val="32"/>
          <w:szCs w:val="32"/>
        </w:rPr>
        <w:t>= 1 cm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ตัวอย่าง 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0.5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เมื่อสกัดแล้วได้ </w:t>
      </w:r>
      <w:r w:rsidRPr="00D950F9">
        <w:rPr>
          <w:rFonts w:ascii="TH SarabunPSK" w:hAnsi="TH SarabunPSK" w:cs="TH SarabunPSK"/>
          <w:sz w:val="32"/>
          <w:szCs w:val="32"/>
        </w:rPr>
        <w:t xml:space="preserve">total volume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และมีค่า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</w:rPr>
        <w:t>450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1.3325</w:t>
      </w:r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="00A27A59" w:rsidRPr="00D950F9">
        <w:rPr>
          <w:rFonts w:ascii="TH SarabunPSK" w:hAnsi="TH SarabunPSK" w:cs="TH SarabunPSK"/>
          <w:sz w:val="32"/>
          <w:szCs w:val="32"/>
        </w:rPr>
        <w:tab/>
      </w:r>
      <w:r w:rsidR="00A27A59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450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27A59" w:rsidRPr="00D950F9">
        <w:rPr>
          <w:rFonts w:ascii="TH SarabunPSK" w:hAnsi="TH SarabunPSK" w:cs="TH SarabunPSK"/>
          <w:sz w:val="32"/>
          <w:szCs w:val="32"/>
        </w:rPr>
        <w:tab/>
      </w:r>
      <w:r w:rsidR="00A27A59" w:rsidRPr="00D950F9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D950F9">
        <w:rPr>
          <w:rFonts w:ascii="TH SarabunPSK" w:hAnsi="TH SarabunPSK" w:cs="TH SarabunPSK"/>
          <w:sz w:val="32"/>
          <w:szCs w:val="32"/>
        </w:rPr>
        <w:t>ECL</w:t>
      </w:r>
    </w:p>
    <w:p w:rsidR="005F1C33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แทนค่า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C </w:t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="005F1C33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= 1.3325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0.25</w:t>
      </w: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8A32DD" w:rsidRPr="00D950F9" w:rsidRDefault="008A32DD" w:rsidP="005F1C33">
      <w:pPr>
        <w:ind w:left="576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D950F9">
        <w:rPr>
          <w:rFonts w:ascii="TH SarabunPSK" w:hAnsi="TH SarabunPSK" w:cs="TH SarabunPSK"/>
          <w:sz w:val="32"/>
          <w:szCs w:val="32"/>
        </w:rPr>
        <w:t>= 5.33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ml</w:t>
      </w:r>
      <w:proofErr w:type="gramEnd"/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มีแคโรทีนอยด์อยู่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5.33 µg</w:t>
      </w:r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มีแคโรทีนอยด์อยู่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F1C33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5.53 × 10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/>
          <w:sz w:val="32"/>
          <w:szCs w:val="32"/>
        </w:rPr>
        <w:tab/>
        <w:t>= 53.3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ในการทดลองชั่งสารมา </w:t>
      </w:r>
      <w:r w:rsidRPr="00D950F9">
        <w:rPr>
          <w:rFonts w:ascii="TH SarabunPSK" w:hAnsi="TH SarabunPSK" w:cs="TH SarabunPSK"/>
          <w:sz w:val="32"/>
          <w:szCs w:val="32"/>
        </w:rPr>
        <w:t xml:space="preserve">0.5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0.5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มีแคโรทีนอยด์ </w:t>
      </w:r>
      <w:r w:rsidRPr="00D950F9">
        <w:rPr>
          <w:rFonts w:ascii="TH SarabunPSK" w:hAnsi="TH SarabunPSK" w:cs="TH SarabunPSK"/>
          <w:sz w:val="32"/>
          <w:szCs w:val="32"/>
        </w:rPr>
        <w:tab/>
        <w:t>53.3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ถ้าตัวอย่างใบชะมวงสด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มีแคโรทีนอยด์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53.3 × 0.5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/>
          <w:sz w:val="32"/>
          <w:szCs w:val="32"/>
        </w:rPr>
        <w:tab/>
        <w:t>= 106.6 µg</w:t>
      </w:r>
    </w:p>
    <w:p w:rsidR="008A32DD" w:rsidRPr="00D950F9" w:rsidRDefault="008A32DD" w:rsidP="00DC1877">
      <w:pPr>
        <w:tabs>
          <w:tab w:val="left" w:pos="5171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ในใบชะมวงสดมีปริมาณแคโรทีนอยด์อยู่ </w:t>
      </w:r>
      <w:r w:rsidRPr="00D950F9">
        <w:rPr>
          <w:rFonts w:ascii="TH SarabunPSK" w:hAnsi="TH SarabunPSK" w:cs="TH SarabunPSK"/>
          <w:sz w:val="32"/>
          <w:szCs w:val="32"/>
        </w:rPr>
        <w:t>106.6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</w:t>
      </w:r>
    </w:p>
    <w:p w:rsidR="008A32DD" w:rsidRPr="00D950F9" w:rsidRDefault="008A32DD" w:rsidP="00140A5E">
      <w:pPr>
        <w:tabs>
          <w:tab w:val="left" w:pos="5171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F9"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EB70EB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หาปริมาณ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ฟีนอลิก</w:t>
      </w:r>
      <w:r w:rsidR="00EB70EB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รวม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จากกราฟมาตรฐานของ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ได้สมการเส้นตรงคือ </w:t>
      </w:r>
      <w:r w:rsidRPr="00D950F9">
        <w:rPr>
          <w:rFonts w:ascii="TH SarabunPSK" w:hAnsi="TH SarabunPSK" w:cs="TH SarabunPSK"/>
          <w:sz w:val="32"/>
          <w:szCs w:val="32"/>
        </w:rPr>
        <w:t>y = 0.001x + 0.0125</w:t>
      </w:r>
      <w:r w:rsidRPr="00D950F9">
        <w:rPr>
          <w:rFonts w:ascii="TH SarabunPSK" w:hAnsi="TH SarabunPSK" w:cs="TH SarabunPSK"/>
          <w:sz w:val="32"/>
          <w:szCs w:val="32"/>
        </w:rPr>
        <w:br/>
        <w:t xml:space="preserve">R² = 0.9989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ในการคำนวณจะนำค่าการดูดกลืนแสงที่ความยาวคลื่น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765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ของสาสกัดตัวอย่างมาเทียบกับสารมาตรฐาน </w:t>
      </w:r>
      <w:r w:rsidRPr="00D950F9">
        <w:rPr>
          <w:rFonts w:ascii="TH SarabunPSK" w:hAnsi="TH SarabunPSK" w:cs="TH SarabunPSK"/>
          <w:sz w:val="32"/>
          <w:szCs w:val="32"/>
        </w:rPr>
        <w:t xml:space="preserve">Gallic acid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สามารถคำนวณได้ดังตัวอย่าง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เมื่อสกัดแล้วได้ </w:t>
      </w:r>
      <w:r w:rsidRPr="00D950F9">
        <w:rPr>
          <w:rFonts w:ascii="TH SarabunPSK" w:hAnsi="TH SarabunPSK" w:cs="TH SarabunPSK"/>
          <w:sz w:val="32"/>
          <w:szCs w:val="32"/>
        </w:rPr>
        <w:t xml:space="preserve">total volume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เมื่อนำไปวัดค่าการดูดกลืนแสงที่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765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0.994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y = 0.001</w:t>
      </w:r>
      <w:r w:rsidR="00EB70EB" w:rsidRPr="00D950F9">
        <w:rPr>
          <w:rFonts w:ascii="TH SarabunPSK" w:hAnsi="TH SarabunPSK" w:cs="TH SarabunPSK"/>
          <w:sz w:val="32"/>
          <w:szCs w:val="32"/>
        </w:rPr>
        <w:t xml:space="preserve"> X</w:t>
      </w:r>
      <w:r w:rsidRPr="00D950F9">
        <w:rPr>
          <w:rFonts w:ascii="TH SarabunPSK" w:hAnsi="TH SarabunPSK" w:cs="TH SarabunPSK"/>
          <w:sz w:val="32"/>
          <w:szCs w:val="32"/>
        </w:rPr>
        <w:t xml:space="preserve"> + 0.0125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y-0.0012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/ </w:t>
      </w:r>
      <w:r w:rsidRPr="00D950F9">
        <w:rPr>
          <w:rFonts w:ascii="TH SarabunPSK" w:hAnsi="TH SarabunPSK" w:cs="TH SarabunPSK"/>
          <w:sz w:val="32"/>
          <w:szCs w:val="32"/>
        </w:rPr>
        <w:t>0.001</w:t>
      </w:r>
    </w:p>
    <w:p w:rsidR="00EB70EB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ab/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0.994 - 0.0012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/ </w:t>
      </w:r>
      <w:r w:rsidRPr="00D950F9">
        <w:rPr>
          <w:rFonts w:ascii="TH SarabunPSK" w:hAnsi="TH SarabunPSK" w:cs="TH SarabunPSK"/>
          <w:sz w:val="32"/>
          <w:szCs w:val="32"/>
        </w:rPr>
        <w:t>0.001</w:t>
      </w:r>
      <w:r w:rsidRPr="00D950F9">
        <w:rPr>
          <w:rFonts w:ascii="TH SarabunPSK" w:hAnsi="TH SarabunPSK" w:cs="TH SarabunPSK"/>
          <w:sz w:val="32"/>
          <w:szCs w:val="32"/>
        </w:rPr>
        <w:tab/>
      </w:r>
    </w:p>
    <w:p w:rsidR="008A32DD" w:rsidRPr="00D950F9" w:rsidRDefault="00EB70EB" w:rsidP="00EB70EB">
      <w:pPr>
        <w:ind w:left="50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="008A32DD" w:rsidRPr="00D950F9">
        <w:rPr>
          <w:rFonts w:ascii="TH SarabunPSK" w:hAnsi="TH SarabunPSK" w:cs="TH SarabunPSK"/>
          <w:sz w:val="32"/>
          <w:szCs w:val="32"/>
        </w:rPr>
        <w:t>= 982 µg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="008A32DD" w:rsidRPr="00D950F9">
        <w:rPr>
          <w:rFonts w:ascii="TH SarabunPSK" w:hAnsi="TH SarabunPSK" w:cs="TH SarabunPSK"/>
          <w:sz w:val="32"/>
          <w:szCs w:val="32"/>
        </w:rPr>
        <w:t>ml</w:t>
      </w:r>
      <w:proofErr w:type="gramEnd"/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phenolic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>982 µg</w:t>
      </w:r>
    </w:p>
    <w:p w:rsidR="008A32DD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phenolic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EB70EB" w:rsidRPr="00D950F9">
        <w:rPr>
          <w:rFonts w:ascii="TH SarabunPSK" w:hAnsi="TH SarabunPSK" w:cs="TH SarabunPSK"/>
          <w:sz w:val="32"/>
          <w:szCs w:val="32"/>
        </w:rPr>
        <w:t xml:space="preserve">      </w:t>
      </w:r>
      <w:r w:rsidRPr="00D950F9">
        <w:rPr>
          <w:rFonts w:ascii="TH SarabunPSK" w:hAnsi="TH SarabunPSK" w:cs="TH SarabunPSK"/>
          <w:sz w:val="32"/>
          <w:szCs w:val="32"/>
        </w:rPr>
        <w:t>9820 µg</w:t>
      </w:r>
    </w:p>
    <w:p w:rsidR="0013555F" w:rsidRPr="00D950F9" w:rsidRDefault="0013555F" w:rsidP="00DC1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ในการทดลองชั่งสารมา </w:t>
      </w:r>
      <w:r w:rsidRPr="00D950F9">
        <w:rPr>
          <w:rFonts w:ascii="TH SarabunPSK" w:hAnsi="TH SarabunPSK" w:cs="TH SarabunPSK"/>
          <w:sz w:val="32"/>
          <w:szCs w:val="32"/>
        </w:rPr>
        <w:t xml:space="preserve">5.02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5.02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950F9">
        <w:rPr>
          <w:rFonts w:ascii="TH SarabunPSK" w:hAnsi="TH SarabunPSK" w:cs="TH SarabunPSK"/>
          <w:sz w:val="32"/>
          <w:szCs w:val="32"/>
        </w:rPr>
        <w:t xml:space="preserve"> phenolic content</w:t>
      </w:r>
      <w:r w:rsidR="00EB70EB" w:rsidRPr="00D950F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950F9">
        <w:rPr>
          <w:rFonts w:ascii="TH SarabunPSK" w:hAnsi="TH SarabunPSK" w:cs="TH SarabunPSK"/>
          <w:sz w:val="32"/>
          <w:szCs w:val="32"/>
        </w:rPr>
        <w:t>9820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ถ้าตัวอย่างใบชะมวงสด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phenolic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A636A6" w:rsidRPr="00D950F9">
        <w:rPr>
          <w:rFonts w:ascii="TH SarabunPSK" w:hAnsi="TH SarabunPSK" w:cs="TH SarabunPSK"/>
          <w:sz w:val="32"/>
          <w:szCs w:val="32"/>
        </w:rPr>
        <w:t xml:space="preserve">     </w:t>
      </w:r>
      <w:r w:rsidRPr="00D950F9">
        <w:rPr>
          <w:rFonts w:ascii="TH SarabunPSK" w:hAnsi="TH SarabunPSK" w:cs="TH SarabunPSK"/>
          <w:sz w:val="32"/>
          <w:szCs w:val="32"/>
        </w:rPr>
        <w:t>1956.17 µg</w:t>
      </w:r>
    </w:p>
    <w:p w:rsidR="008A32DD" w:rsidRPr="00D950F9" w:rsidRDefault="008A32DD" w:rsidP="00DC1877">
      <w:pPr>
        <w:tabs>
          <w:tab w:val="left" w:pos="5171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ในใบชะมวงสดมีปริมาณ </w:t>
      </w:r>
      <w:r w:rsidRPr="00D950F9">
        <w:rPr>
          <w:rFonts w:ascii="TH SarabunPSK" w:hAnsi="TH SarabunPSK" w:cs="TH SarabunPSK"/>
          <w:sz w:val="32"/>
          <w:szCs w:val="32"/>
        </w:rPr>
        <w:t>phenolic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Pr="00D950F9">
        <w:rPr>
          <w:rFonts w:ascii="TH SarabunPSK" w:hAnsi="TH SarabunPSK" w:cs="TH SarabunPSK"/>
          <w:sz w:val="32"/>
          <w:szCs w:val="32"/>
        </w:rPr>
        <w:t>1956.17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Gallic acid equivalent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E5765B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E5765B"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เมื่อเทียบกับสารมาตรฐาน </w:t>
      </w:r>
      <w:r w:rsidR="00E5765B" w:rsidRPr="00D950F9">
        <w:rPr>
          <w:rFonts w:ascii="TH SarabunPSK" w:hAnsi="TH SarabunPSK" w:cs="TH SarabunPSK"/>
          <w:sz w:val="32"/>
          <w:szCs w:val="32"/>
        </w:rPr>
        <w:t>Gallic acid</w:t>
      </w:r>
    </w:p>
    <w:p w:rsidR="008A32DD" w:rsidRPr="00D950F9" w:rsidRDefault="008A32DD" w:rsidP="00140A5E">
      <w:pPr>
        <w:tabs>
          <w:tab w:val="left" w:pos="517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การคำนวณหาฟลาโวนอยด์รวม (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total flavonoids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A32DD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จากกราฟมาตรฐานของ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140A5E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ได้สมการเส้นตรงคือ </w:t>
      </w:r>
      <w:r w:rsidRPr="00D950F9">
        <w:rPr>
          <w:rFonts w:ascii="TH SarabunPSK" w:hAnsi="TH SarabunPSK" w:cs="TH SarabunPSK"/>
          <w:sz w:val="32"/>
          <w:szCs w:val="32"/>
        </w:rPr>
        <w:t>y =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0.0084</w:t>
      </w:r>
      <w:r w:rsidRPr="00D950F9">
        <w:rPr>
          <w:rFonts w:ascii="TH SarabunPSK" w:hAnsi="TH SarabunPSK" w:cs="TH SarabunPSK"/>
          <w:sz w:val="32"/>
          <w:szCs w:val="32"/>
        </w:rPr>
        <w:t xml:space="preserve">x + </w:t>
      </w:r>
      <w:r w:rsidRPr="00D950F9">
        <w:rPr>
          <w:rFonts w:ascii="TH SarabunPSK" w:hAnsi="TH SarabunPSK" w:cs="TH SarabunPSK"/>
          <w:sz w:val="32"/>
          <w:szCs w:val="32"/>
          <w:cs/>
        </w:rPr>
        <w:t>0.011</w:t>
      </w:r>
      <w:r w:rsidRPr="00D950F9">
        <w:rPr>
          <w:rFonts w:ascii="TH SarabunPSK" w:hAnsi="TH SarabunPSK" w:cs="TH SarabunPSK"/>
          <w:sz w:val="32"/>
          <w:szCs w:val="32"/>
          <w:cs/>
        </w:rPr>
        <w:br/>
      </w:r>
      <w:r w:rsidRPr="00D950F9">
        <w:rPr>
          <w:rFonts w:ascii="TH SarabunPSK" w:hAnsi="TH SarabunPSK" w:cs="TH SarabunPSK"/>
          <w:sz w:val="32"/>
          <w:szCs w:val="32"/>
        </w:rPr>
        <w:t>R</w:t>
      </w:r>
      <w:r w:rsidRPr="00D950F9">
        <w:rPr>
          <w:rFonts w:ascii="TH SarabunPSK" w:hAnsi="TH SarabunPSK" w:cs="TH SarabunPSK"/>
          <w:sz w:val="32"/>
          <w:szCs w:val="32"/>
          <w:cs/>
        </w:rPr>
        <w:t>² = 0.9994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ในการคำนวณจะนำค่าการดูดกลืนแสงที่ความยาวคลื่น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510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ของสาสกัดตัวอย่างมาเทียบกับสารมาตรฐาน </w:t>
      </w:r>
      <w:r w:rsidR="00140A5E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140A5E" w:rsidRPr="00D950F9">
        <w:rPr>
          <w:rFonts w:ascii="TH SarabunPSK" w:hAnsi="TH SarabunPSK" w:cs="TH SarabunPSK"/>
          <w:sz w:val="32"/>
          <w:szCs w:val="32"/>
        </w:rPr>
        <w:t>+</w:t>
      </w:r>
      <w:r w:rsidR="00140A5E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140A5E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="00140A5E"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="00140A5E" w:rsidRPr="00D950F9">
        <w:rPr>
          <w:rFonts w:ascii="TH SarabunPSK" w:hAnsi="TH SarabunPSK" w:cs="TH SarabunPSK"/>
          <w:sz w:val="32"/>
          <w:szCs w:val="32"/>
        </w:rPr>
        <w:t xml:space="preserve"> 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สามารถคำนวณได้ดังตัวอย่าง</w:t>
      </w:r>
    </w:p>
    <w:p w:rsidR="0013555F" w:rsidRPr="00D950F9" w:rsidRDefault="0013555F" w:rsidP="00DC187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เมื่อสกัดแล้วได้ </w:t>
      </w:r>
      <w:r w:rsidRPr="00D950F9">
        <w:rPr>
          <w:rFonts w:ascii="TH SarabunPSK" w:hAnsi="TH SarabunPSK" w:cs="TH SarabunPSK"/>
          <w:sz w:val="32"/>
          <w:szCs w:val="32"/>
        </w:rPr>
        <w:t xml:space="preserve">total volume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เมื่อนำไปวัดค่าการดูดกลืนแสงที่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510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1.221</w:t>
      </w:r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=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0.0084</w:t>
      </w:r>
      <w:r w:rsidR="00827E9E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+ </w:t>
      </w:r>
      <w:r w:rsidRPr="00D950F9">
        <w:rPr>
          <w:rFonts w:ascii="TH SarabunPSK" w:hAnsi="TH SarabunPSK" w:cs="TH SarabunPSK"/>
          <w:sz w:val="32"/>
          <w:szCs w:val="32"/>
          <w:cs/>
        </w:rPr>
        <w:t>0.011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y-0.011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/ </w:t>
      </w:r>
      <w:r w:rsidRPr="00D950F9">
        <w:rPr>
          <w:rFonts w:ascii="TH SarabunPSK" w:hAnsi="TH SarabunPSK" w:cs="TH SarabunPSK"/>
          <w:sz w:val="32"/>
          <w:szCs w:val="32"/>
        </w:rPr>
        <w:t>0.0084</w:t>
      </w:r>
    </w:p>
    <w:p w:rsidR="00827E9E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1.221 - 0.011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/ </w:t>
      </w:r>
      <w:r w:rsidR="00827E9E" w:rsidRPr="00D950F9">
        <w:rPr>
          <w:rFonts w:ascii="TH SarabunPSK" w:hAnsi="TH SarabunPSK" w:cs="TH SarabunPSK"/>
          <w:sz w:val="32"/>
          <w:szCs w:val="32"/>
        </w:rPr>
        <w:t>0.0084</w:t>
      </w:r>
    </w:p>
    <w:p w:rsidR="008A32DD" w:rsidRPr="00D950F9" w:rsidRDefault="008A32DD" w:rsidP="00827E9E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= 144.05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1000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flavonoid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144.05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ind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10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flavonoid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27E9E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1.4405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ในการทดลองชั่งสารมา </w:t>
      </w:r>
      <w:r w:rsidRPr="00D950F9">
        <w:rPr>
          <w:rFonts w:ascii="TH SarabunPSK" w:hAnsi="TH SarabunPSK" w:cs="TH SarabunPSK"/>
          <w:sz w:val="32"/>
          <w:szCs w:val="32"/>
        </w:rPr>
        <w:t xml:space="preserve">5.01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5.02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950F9">
        <w:rPr>
          <w:rFonts w:ascii="TH SarabunPSK" w:hAnsi="TH SarabunPSK" w:cs="TH SarabunPSK"/>
          <w:sz w:val="32"/>
          <w:szCs w:val="32"/>
        </w:rPr>
        <w:t xml:space="preserve"> flavonoid content</w:t>
      </w:r>
      <w:r w:rsidRPr="00D950F9">
        <w:rPr>
          <w:rFonts w:ascii="TH SarabunPSK" w:hAnsi="TH SarabunPSK" w:cs="TH SarabunPSK"/>
          <w:sz w:val="32"/>
          <w:szCs w:val="32"/>
        </w:rPr>
        <w:tab/>
        <w:t>1.4405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ถ้าตัวอย่างใบชะมวงสด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950F9">
        <w:rPr>
          <w:rFonts w:ascii="TH SarabunPSK" w:hAnsi="TH SarabunPSK" w:cs="TH SarabunPSK"/>
          <w:sz w:val="32"/>
          <w:szCs w:val="32"/>
        </w:rPr>
        <w:t>flavonoid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  <w:t>0.2875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="00827E9E" w:rsidRPr="00D950F9">
        <w:rPr>
          <w:rFonts w:ascii="TH SarabunPSK" w:hAnsi="TH SarabunPSK" w:cs="TH SarabunPSK"/>
          <w:sz w:val="32"/>
          <w:szCs w:val="32"/>
        </w:rPr>
        <w:t>MW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ของ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140A5E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= 290.28 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0.2875 µ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290.28 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mol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= 83.6290 µg</w:t>
      </w:r>
    </w:p>
    <w:p w:rsidR="008A32DD" w:rsidRPr="00D950F9" w:rsidRDefault="008A32DD" w:rsidP="00DC1877">
      <w:pPr>
        <w:tabs>
          <w:tab w:val="left" w:pos="5171"/>
        </w:tabs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140A5E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ในใบชะมวงสดมีปริมาณ </w:t>
      </w:r>
      <w:r w:rsidRPr="00D950F9">
        <w:rPr>
          <w:rFonts w:ascii="TH SarabunPSK" w:hAnsi="TH SarabunPSK" w:cs="TH SarabunPSK"/>
          <w:sz w:val="32"/>
          <w:szCs w:val="32"/>
        </w:rPr>
        <w:t>flavonoid content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Pr="00D950F9">
        <w:rPr>
          <w:rFonts w:ascii="TH SarabunPSK" w:hAnsi="TH SarabunPSK" w:cs="TH SarabunPSK"/>
          <w:sz w:val="32"/>
          <w:szCs w:val="32"/>
        </w:rPr>
        <w:t>1956.17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140A5E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equivalent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A33186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A33186"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เมื่อเทียบกับสารมาตรฐาน </w:t>
      </w:r>
      <w:r w:rsidR="00A33186" w:rsidRPr="00D950F9">
        <w:rPr>
          <w:rFonts w:ascii="TH SarabunPSK" w:hAnsi="TH SarabunPSK" w:cs="TH SarabunPSK"/>
          <w:sz w:val="32"/>
          <w:szCs w:val="32"/>
          <w:cs/>
        </w:rPr>
        <w:t>(</w:t>
      </w:r>
      <w:r w:rsidR="00A33186" w:rsidRPr="00D950F9">
        <w:rPr>
          <w:rFonts w:ascii="TH SarabunPSK" w:hAnsi="TH SarabunPSK" w:cs="TH SarabunPSK"/>
          <w:sz w:val="32"/>
          <w:szCs w:val="32"/>
        </w:rPr>
        <w:t>+</w:t>
      </w:r>
      <w:r w:rsidR="00A33186" w:rsidRPr="00D950F9">
        <w:rPr>
          <w:rFonts w:ascii="TH SarabunPSK" w:hAnsi="TH SarabunPSK" w:cs="TH SarabunPSK"/>
          <w:sz w:val="32"/>
          <w:szCs w:val="32"/>
          <w:cs/>
        </w:rPr>
        <w:t>)</w:t>
      </w:r>
      <w:r w:rsidR="00140A5E" w:rsidRPr="00D950F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="00A33186" w:rsidRPr="00D950F9">
        <w:rPr>
          <w:rFonts w:ascii="TH SarabunPSK" w:hAnsi="TH SarabunPSK" w:cs="TH SarabunPSK"/>
          <w:sz w:val="32"/>
          <w:szCs w:val="32"/>
        </w:rPr>
        <w:t>catechin</w:t>
      </w:r>
      <w:proofErr w:type="spellEnd"/>
    </w:p>
    <w:p w:rsidR="008A32DD" w:rsidRPr="00D950F9" w:rsidRDefault="008A32DD" w:rsidP="00140A5E">
      <w:pPr>
        <w:tabs>
          <w:tab w:val="left" w:pos="517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การคำนวณหาความสามารถในการต้านอนุมูลอิสระโดยวิธี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DPPH assay</w:t>
      </w:r>
    </w:p>
    <w:p w:rsidR="008A32DD" w:rsidRPr="00D950F9" w:rsidRDefault="008A32DD" w:rsidP="00DC1877">
      <w:pPr>
        <w:tabs>
          <w:tab w:val="left" w:pos="-2127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4.1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การคำนวณเปอร์เซ็นต์การต้านอนุมูล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>DPPH</w:t>
      </w:r>
    </w:p>
    <w:p w:rsidR="00E43834" w:rsidRPr="00D950F9" w:rsidRDefault="00E43834" w:rsidP="00E43834">
      <w:pPr>
        <w:tabs>
          <w:tab w:val="left" w:pos="-2127"/>
        </w:tabs>
        <w:rPr>
          <w:rFonts w:ascii="TH SarabunPSK" w:hAnsi="TH SarabunPSK" w:cs="TH SarabunPSK"/>
          <w:sz w:val="32"/>
          <w:szCs w:val="32"/>
        </w:rPr>
      </w:pPr>
    </w:p>
    <w:p w:rsidR="00E43834" w:rsidRPr="00D950F9" w:rsidRDefault="00E43834" w:rsidP="00E43834">
      <w:pPr>
        <w:pStyle w:val="ac"/>
        <w:shd w:val="clear" w:color="auto" w:fill="FFFFFF"/>
        <w:spacing w:before="240" w:beforeAutospacing="0" w:after="480" w:afterAutospacing="0"/>
        <w:jc w:val="center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97DC3B3" wp14:editId="28C97EEC">
                <wp:simplePos x="0" y="0"/>
                <wp:positionH relativeFrom="column">
                  <wp:posOffset>3357575</wp:posOffset>
                </wp:positionH>
                <wp:positionV relativeFrom="paragraph">
                  <wp:posOffset>223520</wp:posOffset>
                </wp:positionV>
                <wp:extent cx="462915" cy="349885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E43834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55" type="#_x0000_t202" style="position:absolute;left:0;text-align:left;margin-left:264.4pt;margin-top:17.6pt;width:36.45pt;height:27.5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" filled="f" stroked="f" strokeweight=".5pt">
                <v:textbox>
                  <w:txbxContent>
                    <w:p w:rsidR="00B03F17" w:rsidRDefault="00B03F17" w:rsidP="00E43834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16F5DB" wp14:editId="6CE2AF64">
                <wp:simplePos x="0" y="0"/>
                <wp:positionH relativeFrom="column">
                  <wp:posOffset>3218180</wp:posOffset>
                </wp:positionH>
                <wp:positionV relativeFrom="paragraph">
                  <wp:posOffset>-3810</wp:posOffset>
                </wp:positionV>
                <wp:extent cx="746125" cy="349885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E43834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056" type="#_x0000_t202" style="position:absolute;left:0;text-align:left;margin-left:253.4pt;margin-top:-.3pt;width:58.75pt;height:27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" filled="f" stroked="f" strokeweight=".5pt">
                <v:textbox>
                  <w:txbxContent>
                    <w:p w:rsidR="00B03F17" w:rsidRDefault="00B03F17" w:rsidP="00E43834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F6F918E" wp14:editId="062FC297">
                <wp:simplePos x="0" y="0"/>
                <wp:positionH relativeFrom="column">
                  <wp:posOffset>3350895</wp:posOffset>
                </wp:positionH>
                <wp:positionV relativeFrom="paragraph">
                  <wp:posOffset>294310</wp:posOffset>
                </wp:positionV>
                <wp:extent cx="462280" cy="0"/>
                <wp:effectExtent l="0" t="0" r="13970" b="19050"/>
                <wp:wrapNone/>
                <wp:docPr id="363" name="ตัวเชื่อมต่อ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63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85pt,23.15pt" to="300.2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" strokecolor="black [3213]"/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% DPPH radical-scavenging activity=                x 100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C 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คือ ค่าการดูดกลืนแสงของ </w:t>
      </w:r>
      <w:r w:rsidRPr="00D950F9">
        <w:rPr>
          <w:rFonts w:ascii="TH SarabunPSK" w:hAnsi="TH SarabunPSK" w:cs="TH SarabunPSK"/>
          <w:sz w:val="32"/>
          <w:szCs w:val="32"/>
        </w:rPr>
        <w:t>control</w:t>
      </w:r>
    </w:p>
    <w:p w:rsidR="008A32DD" w:rsidRDefault="008A32DD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75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S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คือ ค่าการดูดกลืนแสงของสารสกัดตัวอย่าง</w:t>
      </w:r>
      <w:r w:rsidR="0013555F">
        <w:rPr>
          <w:rFonts w:ascii="TH SarabunPSK" w:hAnsi="TH SarabunPSK" w:cs="TH SarabunPSK"/>
          <w:sz w:val="32"/>
          <w:szCs w:val="32"/>
          <w:cs/>
        </w:rPr>
        <w:tab/>
      </w:r>
      <w:r w:rsidR="0013555F">
        <w:rPr>
          <w:rFonts w:ascii="TH SarabunPSK" w:hAnsi="TH SarabunPSK" w:cs="TH SarabunPSK"/>
          <w:sz w:val="32"/>
          <w:szCs w:val="32"/>
          <w:cs/>
        </w:rPr>
        <w:tab/>
      </w:r>
    </w:p>
    <w:p w:rsidR="0013555F" w:rsidRDefault="0013555F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B508FA" w:rsidRDefault="00B508FA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B508FA" w:rsidRPr="00D950F9" w:rsidRDefault="00B508FA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75"/>
        </w:tabs>
        <w:rPr>
          <w:rFonts w:ascii="TH SarabunPSK" w:hAnsi="TH SarabunPSK" w:cs="TH SarabunPSK"/>
          <w:sz w:val="32"/>
          <w:szCs w:val="32"/>
          <w:cs/>
        </w:rPr>
      </w:pPr>
    </w:p>
    <w:p w:rsidR="008A32DD" w:rsidRPr="00D950F9" w:rsidRDefault="008A32DD" w:rsidP="00E43834">
      <w:pPr>
        <w:spacing w:before="1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>ตัวอย่าง</w:t>
      </w:r>
      <w:r w:rsidR="004B47DC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5.00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เมื่อนำไปวัดค่าการดูดกลืนแสงที่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515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0.116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และค่าการดูดกลืนแสงของ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control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515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1.048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จะได้ </w:t>
      </w:r>
      <w:r w:rsidRPr="00D950F9">
        <w:rPr>
          <w:rFonts w:ascii="TH SarabunPSK" w:hAnsi="TH SarabunPSK" w:cs="TH SarabunPSK"/>
          <w:sz w:val="32"/>
          <w:szCs w:val="32"/>
        </w:rPr>
        <w:t>% DPPH radical scavenging activity</w:t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 xml:space="preserve">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((</w:t>
      </w:r>
      <w:r w:rsidRPr="00D950F9">
        <w:rPr>
          <w:rFonts w:ascii="TH SarabunPSK" w:hAnsi="TH SarabunPSK" w:cs="TH SarabunPSK"/>
          <w:sz w:val="32"/>
          <w:szCs w:val="32"/>
        </w:rPr>
        <w:t>1.048 - 0.116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1.048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 xml:space="preserve"> 100</w:t>
      </w:r>
    </w:p>
    <w:p w:rsidR="008A32DD" w:rsidRPr="00D950F9" w:rsidRDefault="008A32DD" w:rsidP="00544D44">
      <w:pPr>
        <w:ind w:left="4678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>= 88.93</w:t>
      </w:r>
    </w:p>
    <w:p w:rsidR="00544D44" w:rsidRPr="00D950F9" w:rsidRDefault="00544D44" w:rsidP="00544D44">
      <w:pPr>
        <w:ind w:left="4678"/>
        <w:rPr>
          <w:rFonts w:ascii="TH SarabunPSK" w:hAnsi="TH SarabunPSK" w:cs="TH SarabunPSK"/>
          <w:sz w:val="32"/>
          <w:szCs w:val="32"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4.2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การคำนวณความสามารถในการต้านอนุมูลอิสระเมื่อเทียบกับสารมาตรฐาน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8A32DD" w:rsidRDefault="008A32DD" w:rsidP="00544D44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จากกราฟมาตรฐานได้สมการเส้นตรงคือ </w:t>
      </w:r>
      <w:r w:rsidRPr="00D950F9">
        <w:rPr>
          <w:rFonts w:ascii="TH SarabunPSK" w:hAnsi="TH SarabunPSK" w:cs="TH SarabunPSK"/>
          <w:sz w:val="32"/>
          <w:szCs w:val="32"/>
        </w:rPr>
        <w:t>y=-0.0014x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X +1.0298 </w:t>
      </w:r>
      <w:r w:rsidRPr="00D950F9">
        <w:rPr>
          <w:rFonts w:ascii="TH SarabunPSK" w:hAnsi="TH SarabunPSK" w:cs="TH SarabunPSK"/>
          <w:sz w:val="32"/>
          <w:szCs w:val="32"/>
        </w:rPr>
        <w:t xml:space="preserve"> R² = 0.9501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นำค่าการดูดกลืนแสงของสารสกัดตัวอย่างที่ความยาวคลื่น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515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มาแทนค่า </w:t>
      </w:r>
      <w:r w:rsidRPr="00D950F9">
        <w:rPr>
          <w:rFonts w:ascii="TH SarabunPSK" w:hAnsi="TH SarabunPSK" w:cs="TH SarabunPSK"/>
          <w:sz w:val="32"/>
          <w:szCs w:val="32"/>
        </w:rPr>
        <w:t>y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ในสมการแล้วหาค่า </w:t>
      </w:r>
      <w:r w:rsidR="00544D44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ดังตัวอย่างต่อไปนี้</w:t>
      </w:r>
    </w:p>
    <w:p w:rsidR="0013555F" w:rsidRPr="00D950F9" w:rsidRDefault="0013555F" w:rsidP="00544D44">
      <w:pPr>
        <w:rPr>
          <w:rFonts w:ascii="TH SarabunPSK" w:hAnsi="TH SarabunPSK" w:cs="TH SarabunPSK"/>
          <w:sz w:val="32"/>
          <w:szCs w:val="32"/>
          <w:cs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ตัวอย่าง 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5.00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เมื่อนำไปวัดค่าการดูดกลืนแสงที่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515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0.116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y = -0.0014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X 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1.0298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  <w:t>จะได้</w:t>
      </w: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544D44" w:rsidRPr="00D950F9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544D44" w:rsidRPr="00D950F9">
        <w:rPr>
          <w:rFonts w:ascii="TH SarabunPSK" w:hAnsi="TH SarabunPSK" w:cs="TH SarabunPSK"/>
          <w:iCs/>
          <w:sz w:val="32"/>
          <w:szCs w:val="32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y-1.0298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)/(</w:t>
      </w:r>
      <w:r w:rsidRPr="00D950F9">
        <w:rPr>
          <w:rFonts w:ascii="TH SarabunPSK" w:hAnsi="TH SarabunPSK" w:cs="TH SarabunPSK"/>
          <w:sz w:val="32"/>
          <w:szCs w:val="32"/>
        </w:rPr>
        <w:t>-0.0014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แทนค่า </w:t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ด้วยค่าการดูดกลืนแสงของสารสกัดตัวอย่าง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544D44" w:rsidRPr="00D950F9">
        <w:rPr>
          <w:rFonts w:ascii="TH SarabunPSK" w:hAnsi="TH SarabunPSK" w:cs="TH SarabunPSK"/>
          <w:iCs/>
          <w:sz w:val="32"/>
          <w:szCs w:val="32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950F9">
        <w:rPr>
          <w:rFonts w:ascii="TH SarabunPSK" w:hAnsi="TH SarabunPSK" w:cs="TH SarabunPSK"/>
          <w:sz w:val="32"/>
          <w:szCs w:val="32"/>
        </w:rPr>
        <w:t>0.116-1.0298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Start"/>
      <w:r w:rsidRPr="00D950F9">
        <w:rPr>
          <w:rFonts w:ascii="TH SarabunPSK" w:hAnsi="TH SarabunPSK" w:cs="TH SarabunPSK" w:hint="cs"/>
          <w:sz w:val="32"/>
          <w:szCs w:val="32"/>
          <w:cs/>
        </w:rPr>
        <w:t>/(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>-0.0014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44D44" w:rsidRPr="00D950F9">
        <w:rPr>
          <w:rFonts w:ascii="TH SarabunPSK" w:hAnsi="TH SarabunPSK" w:cs="TH SarabunPSK"/>
          <w:sz w:val="32"/>
          <w:szCs w:val="32"/>
        </w:rPr>
        <w:tab/>
        <w:t xml:space="preserve">   </w:t>
      </w:r>
      <w:proofErr w:type="gramStart"/>
      <w:r w:rsidRPr="00D950F9">
        <w:rPr>
          <w:rFonts w:ascii="TH SarabunPSK" w:hAnsi="TH SarabunPSK" w:cs="TH SarabunPSK"/>
          <w:sz w:val="32"/>
          <w:szCs w:val="32"/>
        </w:rPr>
        <w:t>= 647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ml</w:t>
      </w:r>
      <w:proofErr w:type="gram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544D44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647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647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 = 3235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ในการทดลองชั่งตัวอย่างมา </w:t>
      </w:r>
      <w:r w:rsidRPr="00D950F9">
        <w:rPr>
          <w:rFonts w:ascii="TH SarabunPSK" w:hAnsi="TH SarabunPSK" w:cs="TH SarabunPSK"/>
          <w:sz w:val="32"/>
          <w:szCs w:val="32"/>
        </w:rPr>
        <w:t>5.00 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5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544D44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3235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3235</w:t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5 = 647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E4383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ในใบชะมวงมีความสามารถในการต้านอนุมูลอิสระ เท่ากับ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647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544D44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544D44"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เมื่อเทียบกับสารมาตรฐาน </w:t>
      </w:r>
      <w:proofErr w:type="spellStart"/>
      <w:r w:rsidR="00544D44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8A32DD" w:rsidRPr="00D950F9" w:rsidRDefault="008A32DD" w:rsidP="00784575">
      <w:pPr>
        <w:tabs>
          <w:tab w:val="left" w:pos="517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การคำนวณหาความสามารถในการต้านอนุมูลอิสระโดยวิธี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ABTS assay</w:t>
      </w:r>
    </w:p>
    <w:p w:rsidR="008A32DD" w:rsidRPr="00D950F9" w:rsidRDefault="008A32DD" w:rsidP="00DC1877">
      <w:pPr>
        <w:tabs>
          <w:tab w:val="left" w:pos="-2127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5.1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การคำนวณเปอร์เซ็นต์การต้านอนุมูล </w:t>
      </w:r>
      <w:r w:rsidRPr="00D950F9">
        <w:rPr>
          <w:rFonts w:ascii="TH SarabunPSK" w:hAnsi="TH SarabunPSK" w:cs="TH SarabunPSK"/>
          <w:sz w:val="32"/>
          <w:szCs w:val="32"/>
        </w:rPr>
        <w:t xml:space="preserve">ABTS </w:t>
      </w:r>
    </w:p>
    <w:p w:rsidR="00F819E3" w:rsidRPr="00D950F9" w:rsidRDefault="00F819E3" w:rsidP="00F819E3">
      <w:pPr>
        <w:pStyle w:val="ac"/>
        <w:shd w:val="clear" w:color="auto" w:fill="FFFFFF"/>
        <w:spacing w:before="240" w:beforeAutospacing="0" w:after="480" w:afterAutospacing="0"/>
        <w:jc w:val="center"/>
        <w:rPr>
          <w:rFonts w:ascii="TH SarabunPSK" w:hAnsi="TH SarabunPSK" w:cs="TH SarabunPSK"/>
          <w:iCs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148D1B3" wp14:editId="11A1BEBC">
                <wp:simplePos x="0" y="0"/>
                <wp:positionH relativeFrom="column">
                  <wp:posOffset>3357575</wp:posOffset>
                </wp:positionH>
                <wp:positionV relativeFrom="paragraph">
                  <wp:posOffset>223520</wp:posOffset>
                </wp:positionV>
                <wp:extent cx="462915" cy="349885"/>
                <wp:effectExtent l="0" t="0" r="0" b="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F819E3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57" type="#_x0000_t202" style="position:absolute;left:0;text-align:left;margin-left:264.4pt;margin-top:17.6pt;width:36.45pt;height:27.5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" filled="f" stroked="f" strokeweight=".5pt">
                <v:textbox>
                  <w:txbxContent>
                    <w:p w:rsidR="00B03F17" w:rsidRDefault="00B03F17" w:rsidP="00F819E3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1EEBC5" wp14:editId="0E47A442">
                <wp:simplePos x="0" y="0"/>
                <wp:positionH relativeFrom="column">
                  <wp:posOffset>3218180</wp:posOffset>
                </wp:positionH>
                <wp:positionV relativeFrom="paragraph">
                  <wp:posOffset>-3810</wp:posOffset>
                </wp:positionV>
                <wp:extent cx="746125" cy="349885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F819E3">
                            <w:pPr>
                              <w:jc w:val="center"/>
                            </w:pP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C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058" type="#_x0000_t202" style="position:absolute;left:0;text-align:left;margin-left:253.4pt;margin-top:-.3pt;width:58.75pt;height:27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" filled="f" stroked="f" strokeweight=".5pt">
                <v:textbox>
                  <w:txbxContent>
                    <w:p w:rsidR="00B03F17" w:rsidRDefault="00B03F17" w:rsidP="00F819E3">
                      <w:pPr>
                        <w:jc w:val="center"/>
                      </w:pP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C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 xml:space="preserve"> 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753A96" wp14:editId="455578B0">
                <wp:simplePos x="0" y="0"/>
                <wp:positionH relativeFrom="column">
                  <wp:posOffset>3350895</wp:posOffset>
                </wp:positionH>
                <wp:positionV relativeFrom="paragraph">
                  <wp:posOffset>294310</wp:posOffset>
                </wp:positionV>
                <wp:extent cx="462280" cy="0"/>
                <wp:effectExtent l="0" t="0" r="13970" b="19050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59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85pt,23.15pt" to="300.2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" strokecolor="black [3213]"/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>% ABTS radical-scavenging activity=                x 100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C 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คือ ค่าการดูดกลืนแสงของ </w:t>
      </w:r>
      <w:r w:rsidRPr="00D950F9">
        <w:rPr>
          <w:rFonts w:ascii="TH SarabunPSK" w:hAnsi="TH SarabunPSK" w:cs="TH SarabunPSK"/>
          <w:sz w:val="32"/>
          <w:szCs w:val="32"/>
        </w:rPr>
        <w:t>control</w:t>
      </w:r>
    </w:p>
    <w:p w:rsidR="0013555F" w:rsidRDefault="008A32DD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14"/>
        </w:tabs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</w:t>
      </w:r>
      <w:r w:rsidRPr="00D950F9">
        <w:rPr>
          <w:rFonts w:ascii="TH SarabunPSK" w:hAnsi="TH SarabunPSK" w:cs="TH SarabunPSK"/>
          <w:sz w:val="32"/>
          <w:szCs w:val="32"/>
        </w:rPr>
        <w:tab/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S 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คือ ค่าการดูดกลืนแสงของสารสกัดตัวอย่าง</w:t>
      </w:r>
      <w:r w:rsidR="00784575" w:rsidRPr="00D950F9">
        <w:rPr>
          <w:rFonts w:ascii="TH SarabunPSK" w:hAnsi="TH SarabunPSK" w:cs="TH SarabunPSK"/>
          <w:sz w:val="32"/>
          <w:szCs w:val="32"/>
          <w:cs/>
        </w:rPr>
        <w:tab/>
      </w:r>
    </w:p>
    <w:p w:rsidR="008A32DD" w:rsidRPr="00D950F9" w:rsidRDefault="00784575" w:rsidP="001355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14"/>
        </w:tabs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ab/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C45B0F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3.03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เมื่อนำไปทำการวิเคราะห์พบว่าค่าการดูดกลืนแสงที่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0.163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และค่าการดูดกลืนแสงของ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control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0.711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จะได้ </w:t>
      </w:r>
      <w:r w:rsidRPr="00D950F9">
        <w:rPr>
          <w:rFonts w:ascii="TH SarabunPSK" w:hAnsi="TH SarabunPSK" w:cs="TH SarabunPSK"/>
          <w:sz w:val="32"/>
          <w:szCs w:val="32"/>
        </w:rPr>
        <w:t>% ABTS radical scavenging activity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((</w:t>
      </w:r>
      <w:r w:rsidRPr="00D950F9">
        <w:rPr>
          <w:rFonts w:ascii="TH SarabunPSK" w:hAnsi="TH SarabunPSK" w:cs="TH SarabunPSK"/>
          <w:sz w:val="32"/>
          <w:szCs w:val="32"/>
        </w:rPr>
        <w:t>0.711 – 0.136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0.711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 xml:space="preserve"> 100</w:t>
      </w:r>
    </w:p>
    <w:p w:rsidR="008A32DD" w:rsidRPr="00D950F9" w:rsidRDefault="00C740ED" w:rsidP="00C740ED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</w:t>
      </w:r>
      <w:r w:rsidR="008A32DD" w:rsidRPr="00D950F9">
        <w:rPr>
          <w:rFonts w:ascii="TH SarabunPSK" w:hAnsi="TH SarabunPSK" w:cs="TH SarabunPSK"/>
          <w:sz w:val="32"/>
          <w:szCs w:val="32"/>
        </w:rPr>
        <w:t>= 77.07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lastRenderedPageBreak/>
        <w:tab/>
        <w:t xml:space="preserve">5.2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การคำนวณความสามารถในการต้านอนุมูลอิสระเมื่อเทียบกับสารมาตรฐาน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จากกราฟมาตรฐานได้สมการเส้นตรงคือ </w:t>
      </w:r>
      <w:r w:rsidRPr="00D950F9">
        <w:rPr>
          <w:rFonts w:ascii="TH SarabunPSK" w:hAnsi="TH SarabunPSK" w:cs="TH SarabunPSK"/>
          <w:sz w:val="32"/>
          <w:szCs w:val="32"/>
        </w:rPr>
        <w:t>y = -0.0094</w:t>
      </w:r>
      <w:r w:rsidR="00C740ED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+ 1.2693</w:t>
      </w:r>
      <w:r w:rsidR="00C740E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 R² = 0.9935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นำค่าการดูดกลืนแสงของสารสกัดตัวอย่างที่ความยาวคลื่น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734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มาแทนค่า </w:t>
      </w:r>
      <w:r w:rsidRPr="00D950F9">
        <w:rPr>
          <w:rFonts w:ascii="TH SarabunPSK" w:hAnsi="TH SarabunPSK" w:cs="TH SarabunPSK"/>
          <w:sz w:val="32"/>
          <w:szCs w:val="32"/>
        </w:rPr>
        <w:t>y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ในสมการแล้วหาค่า </w:t>
      </w:r>
      <w:r w:rsidR="00C740ED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ดังตัวอย่างต่อไปนี้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ตัวอย่าง 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3.03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เมื่อนำไปทำการวิเคราะห์พบว่าค่าการดูดกลืนแสงที่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0.116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y = -0.0094</w:t>
      </w:r>
      <w:r w:rsidR="00C740ED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>+ 1.2693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  <w:t>จะได้</w:t>
      </w: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/>
          <w:iCs/>
          <w:sz w:val="32"/>
          <w:szCs w:val="32"/>
        </w:rPr>
        <w:tab/>
      </w:r>
      <w:r w:rsidR="00C740ED" w:rsidRPr="00D950F9">
        <w:rPr>
          <w:rFonts w:ascii="TH SarabunPSK" w:hAnsi="TH SarabunPSK" w:cs="TH SarabunPSK"/>
          <w:iCs/>
          <w:sz w:val="32"/>
          <w:szCs w:val="32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y-1.2693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)/(</w:t>
      </w:r>
      <w:r w:rsidRPr="00D950F9">
        <w:rPr>
          <w:rFonts w:ascii="TH SarabunPSK" w:hAnsi="TH SarabunPSK" w:cs="TH SarabunPSK"/>
          <w:sz w:val="32"/>
          <w:szCs w:val="32"/>
        </w:rPr>
        <w:t>-0.0094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แทนค่า </w:t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ด้วยค่าการดูดกลืนแสงของสารสกัดตัวอย่าง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/>
          <w:iCs/>
          <w:sz w:val="32"/>
          <w:szCs w:val="32"/>
        </w:rPr>
        <w:tab/>
      </w:r>
      <w:r w:rsidR="00C740ED" w:rsidRPr="00D950F9">
        <w:rPr>
          <w:rFonts w:ascii="TH SarabunPSK" w:hAnsi="TH SarabunPSK" w:cs="TH SarabunPSK"/>
          <w:iCs/>
          <w:sz w:val="32"/>
          <w:szCs w:val="32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0.163 - 1.2693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Start"/>
      <w:r w:rsidRPr="00D950F9">
        <w:rPr>
          <w:rFonts w:ascii="TH SarabunPSK" w:hAnsi="TH SarabunPSK" w:cs="TH SarabunPSK" w:hint="cs"/>
          <w:sz w:val="32"/>
          <w:szCs w:val="32"/>
          <w:cs/>
        </w:rPr>
        <w:t>/(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>-0.0094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= 117.69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ml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117.69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5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D950F9">
        <w:rPr>
          <w:rFonts w:ascii="TH SarabunPSK" w:hAnsi="TH SarabunPSK" w:cs="TH SarabunPSK"/>
          <w:sz w:val="32"/>
          <w:szCs w:val="32"/>
        </w:rPr>
        <w:t>117.69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>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 = 588.44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ในการทดลองชั่งตัวอย่างมา </w:t>
      </w:r>
      <w:r w:rsidRPr="00D950F9">
        <w:rPr>
          <w:rFonts w:ascii="TH SarabunPSK" w:hAnsi="TH SarabunPSK" w:cs="TH SarabunPSK"/>
          <w:sz w:val="32"/>
          <w:szCs w:val="32"/>
        </w:rPr>
        <w:t>3.03 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3.03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588.44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588.44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3.03 = 194.20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586052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ในใบชะมวงมีความสามารถในการต้านอนุมูลอิสระ เท่ากับ</w:t>
      </w:r>
      <w:r w:rsidR="008A557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194.20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 xml:space="preserve"> เมื่อเทียบกับสารมาตรฐาน </w:t>
      </w:r>
      <w:proofErr w:type="spellStart"/>
      <w:r w:rsidR="008A557D" w:rsidRPr="00D950F9">
        <w:rPr>
          <w:rFonts w:ascii="TH SarabunPSK" w:hAnsi="TH SarabunPSK" w:cs="TH SarabunPSK"/>
          <w:sz w:val="32"/>
          <w:szCs w:val="32"/>
        </w:rPr>
        <w:t>Trolox</w:t>
      </w:r>
      <w:proofErr w:type="spellEnd"/>
    </w:p>
    <w:p w:rsidR="008A32DD" w:rsidRPr="00D950F9" w:rsidRDefault="008A32DD" w:rsidP="00586052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การคำนวณความสามารถในการต้านอนุมูลอิสระโดยวิธี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>2-Deoxyribose</w:t>
      </w:r>
    </w:p>
    <w:p w:rsidR="008A32DD" w:rsidRPr="00D950F9" w:rsidRDefault="00586052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B03DCDD" wp14:editId="5E3CFDD3">
                <wp:simplePos x="0" y="0"/>
                <wp:positionH relativeFrom="column">
                  <wp:posOffset>3916350</wp:posOffset>
                </wp:positionH>
                <wp:positionV relativeFrom="paragraph">
                  <wp:posOffset>86360</wp:posOffset>
                </wp:positionV>
                <wp:extent cx="278765" cy="7835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986C9B" w:rsidRDefault="00B03F17" w:rsidP="00586052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 xml:space="preserve">)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59" type="#_x0000_t202" style="position:absolute;margin-left:308.35pt;margin-top:6.8pt;width:21.95pt;height:61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" filled="f" stroked="f" strokeweight=".5pt">
                <v:textbox>
                  <w:txbxContent>
                    <w:p w:rsidR="00B03F17" w:rsidRPr="00986C9B" w:rsidRDefault="00B03F17" w:rsidP="00586052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 xml:space="preserve">)   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4E264F0" wp14:editId="5C472A7F">
                <wp:simplePos x="0" y="0"/>
                <wp:positionH relativeFrom="column">
                  <wp:posOffset>3368345</wp:posOffset>
                </wp:positionH>
                <wp:positionV relativeFrom="paragraph">
                  <wp:posOffset>90170</wp:posOffset>
                </wp:positionV>
                <wp:extent cx="278765" cy="78359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Pr="00986C9B" w:rsidRDefault="00B03F17" w:rsidP="00586052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 w:rsidRPr="00986C9B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60" type="#_x0000_t202" style="position:absolute;margin-left:265.2pt;margin-top:7.1pt;width:21.95pt;height:61.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" filled="f" stroked="f" strokeweight=".5pt">
                <v:textbox>
                  <w:txbxContent>
                    <w:p w:rsidR="00B03F17" w:rsidRPr="00986C9B" w:rsidRDefault="00B03F17" w:rsidP="00586052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 w:rsidRPr="00986C9B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96"/>
                          <w:szCs w:val="96"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6.1 </w:t>
      </w:r>
      <w:r w:rsidR="008A32DD" w:rsidRPr="00D950F9">
        <w:rPr>
          <w:rFonts w:ascii="TH SarabunPSK" w:hAnsi="TH SarabunPSK" w:cs="TH SarabunPSK" w:hint="cs"/>
          <w:sz w:val="32"/>
          <w:szCs w:val="32"/>
          <w:cs/>
        </w:rPr>
        <w:t>การคำนวณเปอร์เซ็นต์การต้านอนุมูล</w:t>
      </w:r>
      <w:r w:rsidR="008A32DD" w:rsidRPr="00D950F9">
        <w:rPr>
          <w:rFonts w:ascii="TH SarabunPSK" w:hAnsi="TH SarabunPSK" w:cs="TH SarabunPSK"/>
          <w:sz w:val="32"/>
          <w:szCs w:val="32"/>
        </w:rPr>
        <w:t xml:space="preserve"> Hydroxyl</w:t>
      </w:r>
    </w:p>
    <w:p w:rsidR="00586052" w:rsidRPr="00D950F9" w:rsidRDefault="00586052" w:rsidP="00586052">
      <w:pPr>
        <w:pStyle w:val="ac"/>
        <w:shd w:val="clear" w:color="auto" w:fill="FFFFFF"/>
        <w:spacing w:before="240" w:beforeAutospacing="0" w:after="240" w:afterAutospacing="0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13625C6" wp14:editId="0553FC64">
                <wp:simplePos x="0" y="0"/>
                <wp:positionH relativeFrom="column">
                  <wp:posOffset>3467958</wp:posOffset>
                </wp:positionH>
                <wp:positionV relativeFrom="paragraph">
                  <wp:posOffset>20320</wp:posOffset>
                </wp:positionV>
                <wp:extent cx="664845" cy="34417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586052"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 xml:space="preserve"> 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61" type="#_x0000_t202" style="position:absolute;left:0;text-align:left;margin-left:273.05pt;margin-top:1.6pt;width:52.35pt;height:27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" filled="f" stroked="f" strokeweight=".5pt">
                <v:textbox>
                  <w:txbxContent>
                    <w:p w:rsidR="00B03F17" w:rsidRDefault="00B03F17" w:rsidP="00586052"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 xml:space="preserve"> 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2064B8B" wp14:editId="468CC459">
                <wp:simplePos x="0" y="0"/>
                <wp:positionH relativeFrom="column">
                  <wp:posOffset>3471768</wp:posOffset>
                </wp:positionH>
                <wp:positionV relativeFrom="paragraph">
                  <wp:posOffset>205105</wp:posOffset>
                </wp:positionV>
                <wp:extent cx="664845" cy="344170"/>
                <wp:effectExtent l="0" t="0" r="0" b="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17" w:rsidRDefault="00B03F17" w:rsidP="00586052"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 xml:space="preserve">C 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– A</w:t>
                            </w:r>
                            <w:r w:rsidRPr="005D7F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62" type="#_x0000_t202" style="position:absolute;left:0;text-align:left;margin-left:273.35pt;margin-top:16.15pt;width:52.35pt;height:27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" filled="f" stroked="f" strokeweight=".5pt">
                <v:textbox>
                  <w:txbxContent>
                    <w:p w:rsidR="00B03F17" w:rsidRDefault="00B03F17" w:rsidP="00586052"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 xml:space="preserve">C 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– A</w:t>
                      </w:r>
                      <w:r w:rsidRPr="005D7F6F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950F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5574A9" wp14:editId="66693835">
                <wp:simplePos x="0" y="0"/>
                <wp:positionH relativeFrom="column">
                  <wp:posOffset>3562985</wp:posOffset>
                </wp:positionH>
                <wp:positionV relativeFrom="paragraph">
                  <wp:posOffset>304577</wp:posOffset>
                </wp:positionV>
                <wp:extent cx="427355" cy="0"/>
                <wp:effectExtent l="0" t="0" r="10795" b="1905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355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5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5pt,24pt" to="314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" strokecolor="black [3040]" strokeweight=".25pt"/>
            </w:pict>
          </mc:Fallback>
        </mc:AlternateConten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Hydroxyl radical-scavenging activity = </w:t>
      </w:r>
      <w:r w:rsidRPr="00D950F9">
        <w:rPr>
          <w:rFonts w:ascii="Cambria Math" w:hAnsi="Cambria Math" w:cs="Cambria Math"/>
          <w:sz w:val="32"/>
          <w:szCs w:val="32"/>
          <w:shd w:val="clear" w:color="auto" w:fill="FFFFFF"/>
        </w:rPr>
        <w:t>[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–            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x </w:t>
      </w:r>
      <w:proofErr w:type="gramStart"/>
      <w:r w:rsidRPr="00D950F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100 </w:t>
      </w:r>
      <w:r w:rsidRPr="00D950F9">
        <w:rPr>
          <w:rFonts w:ascii="Cambria Math" w:hAnsi="Cambria Math" w:cs="Cambria Math"/>
          <w:sz w:val="32"/>
          <w:szCs w:val="32"/>
          <w:shd w:val="clear" w:color="auto" w:fill="FFFFFF"/>
        </w:rPr>
        <w:t>]</w:t>
      </w:r>
      <w:proofErr w:type="gramEnd"/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     เมื่อ </w:t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C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ค่าการดูดกลืนแสงของ </w:t>
      </w:r>
      <w:r w:rsidRPr="00D950F9">
        <w:rPr>
          <w:rFonts w:ascii="TH SarabunPSK" w:hAnsi="TH SarabunPSK" w:cs="TH SarabunPSK"/>
          <w:sz w:val="32"/>
          <w:szCs w:val="32"/>
        </w:rPr>
        <w:t xml:space="preserve">control </w:t>
      </w:r>
      <w:r w:rsidRPr="00D950F9">
        <w:rPr>
          <w:rFonts w:ascii="TH SarabunPSK" w:hAnsi="TH SarabunPSK" w:cs="TH SarabunPSK"/>
          <w:sz w:val="32"/>
          <w:szCs w:val="32"/>
          <w:cs/>
        </w:rPr>
        <w:t>(ใช้น้ำกลั่นแทนสารสกัดตัวอย่าง)</w:t>
      </w:r>
      <w:r w:rsidRPr="00D950F9">
        <w:rPr>
          <w:rFonts w:ascii="TH SarabunPSK" w:hAnsi="TH SarabunPSK" w:cs="TH SarabunPSK"/>
          <w:sz w:val="32"/>
          <w:szCs w:val="32"/>
        </w:rPr>
        <w:t xml:space="preserve">  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    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S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ค่าการดูดกลืนแสงของสารสกัดตัวอย่างที่ทำการวิเคราะห์</w:t>
      </w:r>
    </w:p>
    <w:p w:rsidR="008A32DD" w:rsidRDefault="008A32DD" w:rsidP="0013555F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          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ค่าการดูดกลืนแสงของสารสกัดตัวอย่างที่ทำการวิเคราะห์ แต่ไม่เติม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H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</w:rPr>
        <w:t>O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D950F9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555F" w:rsidRPr="00D950F9" w:rsidRDefault="0013555F" w:rsidP="0013555F">
      <w:pPr>
        <w:rPr>
          <w:rFonts w:ascii="TH SarabunPSK" w:hAnsi="TH SarabunPSK" w:cs="TH SarabunPSK"/>
          <w:sz w:val="32"/>
          <w:szCs w:val="32"/>
          <w:cs/>
        </w:rPr>
      </w:pP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t xml:space="preserve">ตัวอย่าง 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3.02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25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เมื่อนำไปทำการวิเคราะห์พบว่าค่าการดูดกลืนแสงที่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C</w:t>
      </w:r>
      <w:r w:rsidRPr="00D950F9">
        <w:rPr>
          <w:rFonts w:ascii="TH SarabunPSK" w:hAnsi="TH SarabunPSK" w:cs="TH SarabunPSK" w:hint="cs"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0.827</w:t>
      </w:r>
      <w:r w:rsidR="00C35B3F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S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 xml:space="preserve">0.628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D950F9">
        <w:rPr>
          <w:rFonts w:ascii="TH SarabunPSK" w:hAnsi="TH SarabunPSK" w:cs="TH SarabunPSK"/>
          <w:sz w:val="32"/>
          <w:szCs w:val="32"/>
        </w:rPr>
        <w:t>A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D950F9">
        <w:rPr>
          <w:rFonts w:ascii="TH SarabunPSK" w:hAnsi="TH SarabunPSK" w:cs="TH SarabunPSK" w:hint="cs"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1.039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จะได้ </w:t>
      </w:r>
      <w:r w:rsidRPr="00D950F9">
        <w:rPr>
          <w:rFonts w:ascii="TH SarabunPSK" w:hAnsi="TH SarabunPSK" w:cs="TH SarabunPSK"/>
          <w:sz w:val="32"/>
          <w:szCs w:val="32"/>
        </w:rPr>
        <w:t xml:space="preserve">% Hydroxyl radical-scavenging activity </w:t>
      </w:r>
    </w:p>
    <w:p w:rsidR="008A32DD" w:rsidRPr="00D950F9" w:rsidRDefault="008A32DD" w:rsidP="00DC187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 xml:space="preserve">= [1 –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((</w:t>
      </w:r>
      <w:r w:rsidRPr="00D950F9">
        <w:rPr>
          <w:rFonts w:ascii="TH SarabunPSK" w:hAnsi="TH SarabunPSK" w:cs="TH SarabunPSK"/>
          <w:sz w:val="32"/>
          <w:szCs w:val="32"/>
        </w:rPr>
        <w:t>1.039 – 0.628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 / (</w:t>
      </w:r>
      <w:r w:rsidRPr="00D950F9">
        <w:rPr>
          <w:rFonts w:ascii="TH SarabunPSK" w:hAnsi="TH SarabunPSK" w:cs="TH SarabunPSK"/>
          <w:sz w:val="32"/>
          <w:szCs w:val="32"/>
        </w:rPr>
        <w:t>0.628</w:t>
      </w:r>
      <w:r w:rsidRPr="00D950F9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– 0.628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))</w:t>
      </w:r>
      <w:r w:rsidRPr="00D950F9">
        <w:rPr>
          <w:rFonts w:ascii="TH SarabunPSK" w:hAnsi="TH SarabunPSK" w:cs="TH SarabunPSK"/>
          <w:sz w:val="32"/>
          <w:szCs w:val="32"/>
        </w:rPr>
        <w:t>] × 100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= 30.7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  <w:t xml:space="preserve">6.2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การคำนวณความสามารถในการต้านอนุมูลอิสระเมื่อเทียบกับสารมาตรฐาน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-ascorbic acid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จากกราฟมาตรฐานได้สมการเส้นตรงคือ </w:t>
      </w:r>
      <w:r w:rsidRPr="00D950F9">
        <w:rPr>
          <w:rFonts w:ascii="TH SarabunPSK" w:hAnsi="TH SarabunPSK" w:cs="TH SarabunPSK"/>
          <w:sz w:val="32"/>
          <w:szCs w:val="32"/>
        </w:rPr>
        <w:t>y = 0.031</w:t>
      </w:r>
      <w:r w:rsidR="008A557D" w:rsidRPr="00D950F9">
        <w:rPr>
          <w:rFonts w:ascii="TH SarabunPSK" w:hAnsi="TH SarabunPSK" w:cs="TH SarabunPSK"/>
          <w:sz w:val="32"/>
          <w:szCs w:val="32"/>
        </w:rPr>
        <w:t xml:space="preserve">X + 0.4673 </w:t>
      </w:r>
      <w:r w:rsidRPr="00D950F9">
        <w:rPr>
          <w:rFonts w:ascii="TH SarabunPSK" w:hAnsi="TH SarabunPSK" w:cs="TH SarabunPSK"/>
          <w:sz w:val="32"/>
          <w:szCs w:val="32"/>
        </w:rPr>
        <w:t xml:space="preserve"> R² = 0.9562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นำค่าการดูดกลืนแสงของสารสกัดตัวอย่างที่ความยาวคลื่น </w:t>
      </w:r>
      <w:r w:rsidRPr="00D950F9">
        <w:rPr>
          <w:rFonts w:ascii="TH SarabunPSK" w:hAnsi="TH SarabunPSK" w:cs="TH SarabunPSK"/>
          <w:sz w:val="32"/>
          <w:szCs w:val="32"/>
        </w:rPr>
        <w:t xml:space="preserve">734 nm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มาแทนค่า </w:t>
      </w:r>
      <w:r w:rsidRPr="00D950F9">
        <w:rPr>
          <w:rFonts w:ascii="TH SarabunPSK" w:hAnsi="TH SarabunPSK" w:cs="TH SarabunPSK"/>
          <w:sz w:val="32"/>
          <w:szCs w:val="32"/>
        </w:rPr>
        <w:t>y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ในสมการแล้วหาค่า </w:t>
      </w:r>
      <w:r w:rsidR="008A557D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ดังตัวอย่างต่อไปนี้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  <w:cs/>
        </w:rPr>
        <w:lastRenderedPageBreak/>
        <w:t xml:space="preserve">ตัวอย่าง ใบชะมวงสด </w:t>
      </w:r>
      <w:r w:rsidRPr="00D950F9">
        <w:rPr>
          <w:rFonts w:ascii="TH SarabunPSK" w:hAnsi="TH SarabunPSK" w:cs="TH SarabunPSK"/>
          <w:sz w:val="32"/>
          <w:szCs w:val="32"/>
        </w:rPr>
        <w:t xml:space="preserve">3.02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ได้สารสกัด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25 ml </w:t>
      </w:r>
      <w:r w:rsidRPr="00D950F9">
        <w:rPr>
          <w:rFonts w:ascii="TH SarabunPSK" w:hAnsi="TH SarabunPSK" w:cs="TH SarabunPSK"/>
          <w:sz w:val="32"/>
          <w:szCs w:val="32"/>
          <w:cs/>
        </w:rPr>
        <w:t>และ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เมื่อนำไปทำการวิเคราะห์พบว่าค่าการดูดกลืนแสงที่ </w:t>
      </w:r>
      <w:r w:rsidRPr="00D950F9">
        <w:rPr>
          <w:rFonts w:ascii="TH SarabunPSK" w:hAnsi="TH SarabunPSK" w:cs="TH SarabunPSK"/>
          <w:sz w:val="32"/>
          <w:szCs w:val="32"/>
        </w:rPr>
        <w:t>734 nm</w:t>
      </w:r>
      <w:r w:rsidRPr="00D950F9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0.628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y = 0.031</w:t>
      </w:r>
      <w:r w:rsidR="008A557D" w:rsidRPr="00D950F9">
        <w:rPr>
          <w:rFonts w:ascii="TH SarabunPSK" w:hAnsi="TH SarabunPSK" w:cs="TH SarabunPSK"/>
          <w:sz w:val="32"/>
          <w:szCs w:val="32"/>
        </w:rPr>
        <w:t>X</w:t>
      </w:r>
      <w:r w:rsidRPr="00D950F9">
        <w:rPr>
          <w:rFonts w:ascii="TH SarabunPSK" w:hAnsi="TH SarabunPSK" w:cs="TH SarabunPSK"/>
          <w:sz w:val="32"/>
          <w:szCs w:val="32"/>
        </w:rPr>
        <w:t xml:space="preserve"> + 0.4673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  <w:t>จะได้</w:t>
      </w:r>
      <w:r w:rsidRPr="00D950F9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/>
          <w:iCs/>
          <w:sz w:val="32"/>
          <w:szCs w:val="32"/>
        </w:rPr>
        <w:tab/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y-0.4673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)/(</w:t>
      </w:r>
      <w:r w:rsidRPr="00D950F9">
        <w:rPr>
          <w:rFonts w:ascii="TH SarabunPSK" w:hAnsi="TH SarabunPSK" w:cs="TH SarabunPSK"/>
          <w:sz w:val="32"/>
          <w:szCs w:val="32"/>
        </w:rPr>
        <w:t>0.031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แทนค่า </w:t>
      </w:r>
      <w:r w:rsidRPr="00D950F9">
        <w:rPr>
          <w:rFonts w:ascii="TH SarabunPSK" w:hAnsi="TH SarabunPSK" w:cs="TH SarabunPSK"/>
          <w:sz w:val="32"/>
          <w:szCs w:val="32"/>
        </w:rPr>
        <w:t xml:space="preserve">y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ด้วยค่าการดูดกลืนแสงของสารสกัดตัวอย่าง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="008A557D" w:rsidRPr="00D950F9">
        <w:rPr>
          <w:rFonts w:ascii="TH SarabunPSK" w:hAnsi="TH SarabunPSK" w:cs="TH SarabunPSK"/>
          <w:iCs/>
          <w:sz w:val="32"/>
          <w:szCs w:val="32"/>
        </w:rPr>
        <w:t>X</w:t>
      </w:r>
      <w:r w:rsidRPr="00D950F9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0.628 - 0.4673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proofErr w:type="gramStart"/>
      <w:r w:rsidRPr="00D950F9">
        <w:rPr>
          <w:rFonts w:ascii="TH SarabunPSK" w:hAnsi="TH SarabunPSK" w:cs="TH SarabunPSK" w:hint="cs"/>
          <w:sz w:val="32"/>
          <w:szCs w:val="32"/>
          <w:cs/>
        </w:rPr>
        <w:t>/(</w:t>
      </w:r>
      <w:proofErr w:type="gramEnd"/>
      <w:r w:rsidRPr="00D950F9">
        <w:rPr>
          <w:rFonts w:ascii="TH SarabunPSK" w:hAnsi="TH SarabunPSK" w:cs="TH SarabunPSK"/>
          <w:sz w:val="32"/>
          <w:szCs w:val="32"/>
        </w:rPr>
        <w:t>0.031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 = 18.44 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/</w:t>
      </w:r>
      <w:r w:rsidRPr="00D950F9">
        <w:rPr>
          <w:rFonts w:ascii="TH SarabunPSK" w:hAnsi="TH SarabunPSK" w:cs="TH SarabunPSK"/>
          <w:sz w:val="32"/>
          <w:szCs w:val="32"/>
        </w:rPr>
        <w:t>ml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1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-ascorbic acid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18.44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ถ้าสารสกัด </w:t>
      </w:r>
      <w:r w:rsidRPr="00D950F9">
        <w:rPr>
          <w:rFonts w:ascii="TH SarabunPSK" w:hAnsi="TH SarabunPSK" w:cs="TH SarabunPSK"/>
          <w:sz w:val="32"/>
          <w:szCs w:val="32"/>
        </w:rPr>
        <w:t xml:space="preserve">25 ml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-ascorbic acid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เท่ากับ (</w:t>
      </w:r>
      <w:r w:rsidRPr="00D950F9">
        <w:rPr>
          <w:rFonts w:ascii="TH SarabunPSK" w:hAnsi="TH SarabunPSK" w:cs="TH SarabunPSK"/>
          <w:sz w:val="32"/>
          <w:szCs w:val="32"/>
        </w:rPr>
        <w:t>18.44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>25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1 = 461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ในการทดลองชั่งตัวอย่างมา </w:t>
      </w:r>
      <w:r w:rsidRPr="00D950F9">
        <w:rPr>
          <w:rFonts w:ascii="TH SarabunPSK" w:hAnsi="TH SarabunPSK" w:cs="TH SarabunPSK"/>
          <w:sz w:val="32"/>
          <w:szCs w:val="32"/>
        </w:rPr>
        <w:t>3.02 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3.02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-ascorbic acid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Pr="00D950F9">
        <w:rPr>
          <w:rFonts w:ascii="TH SarabunPSK" w:hAnsi="TH SarabunPSK" w:cs="TH SarabunPSK"/>
          <w:sz w:val="32"/>
          <w:szCs w:val="32"/>
        </w:rPr>
        <w:t>461 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ในตัวอย่าง </w:t>
      </w:r>
      <w:r w:rsidRPr="00D950F9">
        <w:rPr>
          <w:rFonts w:ascii="TH SarabunPSK" w:hAnsi="TH SarabunPSK" w:cs="TH SarabunPSK"/>
          <w:sz w:val="32"/>
          <w:szCs w:val="32"/>
        </w:rPr>
        <w:t xml:space="preserve">1 g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มี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 xml:space="preserve">-ascorbic acid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(</w:t>
      </w:r>
      <w:r w:rsidRPr="00D950F9">
        <w:rPr>
          <w:rFonts w:ascii="TH SarabunPSK" w:hAnsi="TH SarabunPSK" w:cs="TH SarabunPSK"/>
          <w:sz w:val="32"/>
          <w:szCs w:val="32"/>
        </w:rPr>
        <w:t>461</w:t>
      </w:r>
      <w:r w:rsidRPr="00D950F9">
        <w:rPr>
          <w:rFonts w:ascii="TH SarabunPSK" w:hAnsi="TH SarabunPSK" w:cs="TH SarabunPSK"/>
          <w:sz w:val="32"/>
          <w:szCs w:val="32"/>
          <w:cs/>
        </w:rPr>
        <w:t>×</w:t>
      </w:r>
      <w:r w:rsidRPr="00D950F9">
        <w:rPr>
          <w:rFonts w:ascii="TH SarabunPSK" w:hAnsi="TH SarabunPSK" w:cs="TH SarabunPSK"/>
          <w:sz w:val="32"/>
          <w:szCs w:val="32"/>
        </w:rPr>
        <w:t>1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)/</w:t>
      </w:r>
      <w:r w:rsidRPr="00D950F9">
        <w:rPr>
          <w:rFonts w:ascii="TH SarabunPSK" w:hAnsi="TH SarabunPSK" w:cs="TH SarabunPSK"/>
          <w:sz w:val="32"/>
          <w:szCs w:val="32"/>
        </w:rPr>
        <w:t>3.02 = 152.65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>µg</w:t>
      </w:r>
    </w:p>
    <w:p w:rsidR="008A32DD" w:rsidRPr="00D950F9" w:rsidRDefault="008A32DD" w:rsidP="00DC1877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</w:t>
      </w:r>
      <w:r w:rsidR="00E43834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ในใบชะมวงมีความสามารถในการต้านอนุมูลอิสระ เท่ากับ</w:t>
      </w:r>
      <w:r w:rsidRPr="00D950F9">
        <w:rPr>
          <w:rFonts w:ascii="TH SarabunPSK" w:hAnsi="TH SarabunPSK" w:cs="TH SarabunPSK"/>
          <w:sz w:val="32"/>
          <w:szCs w:val="32"/>
        </w:rPr>
        <w:t>152.65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50F9">
        <w:rPr>
          <w:rFonts w:ascii="TH SarabunPSK" w:hAnsi="TH SarabunPSK" w:cs="TH SarabunPSK"/>
          <w:sz w:val="32"/>
          <w:szCs w:val="32"/>
        </w:rPr>
        <w:t>µg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950F9">
        <w:rPr>
          <w:rFonts w:ascii="TH SarabunPSK" w:hAnsi="TH SarabunPSK" w:cs="TH SarabunPSK"/>
          <w:sz w:val="32"/>
          <w:szCs w:val="32"/>
        </w:rPr>
        <w:t>+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Pr="00D950F9">
        <w:rPr>
          <w:rFonts w:ascii="TH SarabunPSK" w:hAnsi="TH SarabunPSK" w:cs="TH SarabunPSK"/>
          <w:sz w:val="32"/>
          <w:szCs w:val="32"/>
        </w:rPr>
        <w:t>-</w:t>
      </w:r>
      <w:r w:rsidR="008A557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</w:rPr>
        <w:t xml:space="preserve">ascorbic acid </w:t>
      </w:r>
      <w:proofErr w:type="spellStart"/>
      <w:r w:rsidRPr="00D950F9">
        <w:rPr>
          <w:rFonts w:ascii="TH SarabunPSK" w:hAnsi="TH SarabunPSK" w:cs="TH SarabunPSK"/>
          <w:sz w:val="32"/>
          <w:szCs w:val="32"/>
        </w:rPr>
        <w:t>equiralent</w:t>
      </w:r>
      <w:proofErr w:type="spellEnd"/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D950F9">
        <w:rPr>
          <w:rFonts w:ascii="TH SarabunPSK" w:hAnsi="TH SarabunPSK" w:cs="TH SarabunPSK"/>
          <w:sz w:val="32"/>
          <w:szCs w:val="32"/>
        </w:rPr>
        <w:t>g fresh sample</w:t>
      </w:r>
      <w:r w:rsidR="008A557D" w:rsidRPr="00D950F9">
        <w:rPr>
          <w:rFonts w:ascii="TH SarabunPSK" w:hAnsi="TH SarabunPSK" w:cs="TH SarabunPSK"/>
          <w:sz w:val="32"/>
          <w:szCs w:val="32"/>
        </w:rPr>
        <w:t xml:space="preserve"> 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>เมื่อเทียบกับสารมาตรฐาน มาตรฐาน (</w:t>
      </w:r>
      <w:r w:rsidR="008A557D" w:rsidRPr="00D950F9">
        <w:rPr>
          <w:rFonts w:ascii="TH SarabunPSK" w:hAnsi="TH SarabunPSK" w:cs="TH SarabunPSK"/>
          <w:sz w:val="32"/>
          <w:szCs w:val="32"/>
        </w:rPr>
        <w:t>+</w:t>
      </w:r>
      <w:r w:rsidR="008A557D" w:rsidRPr="00D950F9">
        <w:rPr>
          <w:rFonts w:ascii="TH SarabunPSK" w:hAnsi="TH SarabunPSK" w:cs="TH SarabunPSK" w:hint="cs"/>
          <w:sz w:val="32"/>
          <w:szCs w:val="32"/>
          <w:cs/>
        </w:rPr>
        <w:t>)</w:t>
      </w:r>
      <w:r w:rsidR="008A557D" w:rsidRPr="00D950F9">
        <w:rPr>
          <w:rFonts w:ascii="TH SarabunPSK" w:hAnsi="TH SarabunPSK" w:cs="TH SarabunPSK"/>
          <w:sz w:val="32"/>
          <w:szCs w:val="32"/>
        </w:rPr>
        <w:t>- ascorbic acid</w:t>
      </w:r>
    </w:p>
    <w:p w:rsidR="001B6FC2" w:rsidRPr="00D950F9" w:rsidRDefault="00E77A61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9E27A9" wp14:editId="67647980">
                <wp:simplePos x="0" y="0"/>
                <wp:positionH relativeFrom="column">
                  <wp:posOffset>5067300</wp:posOffset>
                </wp:positionH>
                <wp:positionV relativeFrom="paragraph">
                  <wp:posOffset>-1049020</wp:posOffset>
                </wp:positionV>
                <wp:extent cx="614680" cy="362585"/>
                <wp:effectExtent l="0" t="0" r="0" b="0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36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3" o:spid="_x0000_s1026" style="position:absolute;margin-left:399pt;margin-top:-82.6pt;width:48.4pt;height:28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" fillcolor="white [3212]" stroked="f" strokeweight="2pt"/>
            </w:pict>
          </mc:Fallback>
        </mc:AlternateContent>
      </w: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BB47B4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960E20" wp14:editId="5BA8A74F">
                <wp:simplePos x="0" y="0"/>
                <wp:positionH relativeFrom="column">
                  <wp:posOffset>5063490</wp:posOffset>
                </wp:positionH>
                <wp:positionV relativeFrom="paragraph">
                  <wp:posOffset>-1673860</wp:posOffset>
                </wp:positionV>
                <wp:extent cx="704850" cy="609600"/>
                <wp:effectExtent l="0" t="0" r="0" b="0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8" o:spid="_x0000_s1026" style="position:absolute;margin-left:398.7pt;margin-top:-131.8pt;width:55.5pt;height:4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" fillcolor="white [3201]" stroked="f" strokeweight="2pt"/>
            </w:pict>
          </mc:Fallback>
        </mc:AlternateContent>
      </w:r>
    </w:p>
    <w:p w:rsidR="00C35B3F" w:rsidRPr="00D950F9" w:rsidRDefault="005A5416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2758B0" wp14:editId="308253B8">
                <wp:simplePos x="0" y="0"/>
                <wp:positionH relativeFrom="column">
                  <wp:posOffset>5057775</wp:posOffset>
                </wp:positionH>
                <wp:positionV relativeFrom="paragraph">
                  <wp:posOffset>-952500</wp:posOffset>
                </wp:positionV>
                <wp:extent cx="290830" cy="238125"/>
                <wp:effectExtent l="0" t="0" r="0" b="952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26" style="position:absolute;margin-left:398.25pt;margin-top:-75pt;width:22.9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" fillcolor="white [3212]" stroked="f" strokeweight="2pt"/>
            </w:pict>
          </mc:Fallback>
        </mc:AlternateContent>
      </w: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Pr="00D950F9" w:rsidRDefault="007C257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35B3F" w:rsidRPr="00D950F9" w:rsidRDefault="00C35B3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F93556" w:rsidRDefault="001B6FC2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93556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</w:p>
    <w:p w:rsidR="001B6FC2" w:rsidRPr="0013555F" w:rsidRDefault="00E067CF" w:rsidP="00FF5F0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555F">
        <w:rPr>
          <w:rFonts w:ascii="TH SarabunPSK" w:hAnsi="TH SarabunPSK" w:cs="TH SarabunPSK" w:hint="cs"/>
          <w:b/>
          <w:bCs/>
          <w:sz w:val="32"/>
          <w:szCs w:val="32"/>
          <w:cs/>
        </w:rPr>
        <w:t>กราฟมาตรฐาน</w:t>
      </w:r>
    </w:p>
    <w:p w:rsidR="001B6FC2" w:rsidRPr="00D950F9" w:rsidRDefault="001B6FC2" w:rsidP="00FF5F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77A61" w:rsidRPr="00D950F9" w:rsidRDefault="00E77A61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6FC2" w:rsidRPr="00D950F9" w:rsidRDefault="001B6FC2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557D" w:rsidRDefault="008A557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8632D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8632D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8632D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8632D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8632D" w:rsidRPr="00D950F9" w:rsidRDefault="0008632D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A32DD" w:rsidRPr="00D950F9" w:rsidRDefault="001D6E01" w:rsidP="00DC1877">
      <w:pPr>
        <w:rPr>
          <w:rFonts w:ascii="TH SarabunPSK" w:hAnsi="TH SarabunPSK" w:cs="TH SarabunPSK"/>
          <w:b/>
          <w:bCs/>
          <w:sz w:val="32"/>
          <w:szCs w:val="40"/>
        </w:rPr>
        <w:sectPr w:rsidR="008A32DD" w:rsidRPr="00D950F9" w:rsidSect="008A32DD">
          <w:headerReference w:type="default" r:id="rId146"/>
          <w:pgSz w:w="11906" w:h="16838"/>
          <w:pgMar w:top="2166" w:right="1440" w:bottom="1440" w:left="2166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7E4A8B19" wp14:editId="0CC733A6">
            <wp:simplePos x="0" y="0"/>
            <wp:positionH relativeFrom="column">
              <wp:posOffset>47625</wp:posOffset>
            </wp:positionH>
            <wp:positionV relativeFrom="paragraph">
              <wp:posOffset>358140</wp:posOffset>
            </wp:positionV>
            <wp:extent cx="5253355" cy="2743200"/>
            <wp:effectExtent l="0" t="0" r="23495" b="19050"/>
            <wp:wrapSquare wrapText="bothSides"/>
            <wp:docPr id="379" name="แผนภูมิ 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  <wp14:sizeRelH relativeFrom="margin">
              <wp14:pctWidth>0</wp14:pctWidth>
            </wp14:sizeRelH>
          </wp:anchor>
        </w:drawing>
      </w:r>
      <w:r w:rsidRPr="00D950F9">
        <w:rPr>
          <w:rFonts w:ascii="TH SarabunPSK" w:hAnsi="TH SarabunPSK" w:cs="TH SarabunPSK"/>
          <w:b/>
          <w:bCs/>
          <w:sz w:val="32"/>
          <w:szCs w:val="40"/>
        </w:rPr>
        <w:t>Total Phe</w:t>
      </w:r>
      <w:r>
        <w:rPr>
          <w:rFonts w:ascii="TH SarabunPSK" w:hAnsi="TH SarabunPSK" w:cs="TH SarabunPSK"/>
          <w:b/>
          <w:bCs/>
          <w:sz w:val="32"/>
          <w:szCs w:val="40"/>
        </w:rPr>
        <w:t>nolic contents</w:t>
      </w:r>
    </w:p>
    <w:p w:rsidR="008A32DD" w:rsidRPr="00D950F9" w:rsidRDefault="001D6E01" w:rsidP="00DC1877">
      <w:pPr>
        <w:rPr>
          <w:rFonts w:ascii="TH SarabunPSK" w:hAnsi="TH SarabunPSK" w:cs="TH SarabunPSK"/>
          <w:b/>
          <w:bCs/>
          <w:sz w:val="32"/>
          <w:szCs w:val="40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281ED2" wp14:editId="7E333756">
                <wp:simplePos x="0" y="0"/>
                <wp:positionH relativeFrom="column">
                  <wp:posOffset>-2540</wp:posOffset>
                </wp:positionH>
                <wp:positionV relativeFrom="paragraph">
                  <wp:posOffset>2977515</wp:posOffset>
                </wp:positionV>
                <wp:extent cx="4975225" cy="7867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1"/>
                              <w:gridCol w:w="863"/>
                              <w:gridCol w:w="863"/>
                              <w:gridCol w:w="863"/>
                              <w:gridCol w:w="863"/>
                              <w:gridCol w:w="863"/>
                              <w:gridCol w:w="863"/>
                            </w:tblGrid>
                            <w:tr w:rsidR="00B03F17" w:rsidRPr="00FB7775" w:rsidTr="00FB7775">
                              <w:tc>
                                <w:tcPr>
                                  <w:tcW w:w="1321" w:type="dxa"/>
                                </w:tcPr>
                                <w:p w:rsidR="00B03F17" w:rsidRPr="00FB7775" w:rsidRDefault="00B03F17" w:rsidP="008A557D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Gallic acid</w:t>
                                  </w:r>
                                </w:p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µg</w:t>
                                  </w: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ml</w:t>
                                  </w:r>
                                  <w:r w:rsidRPr="00FB777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B03F17" w:rsidRPr="00FB7775" w:rsidTr="00FB7775">
                              <w:tc>
                                <w:tcPr>
                                  <w:tcW w:w="1321" w:type="dxa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vertAlign w:val="subscript"/>
                                    </w:rPr>
                                    <w:t>765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 w:rsidP="00FB77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0.027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0.063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0.103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0.213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0.321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FB777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0.511</w:t>
                                  </w:r>
                                </w:p>
                              </w:tc>
                            </w:tr>
                          </w:tbl>
                          <w:p w:rsidR="00B03F17" w:rsidRDefault="00B03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63" type="#_x0000_t202" style="position:absolute;margin-left:-.2pt;margin-top:234.45pt;width:391.75pt;height:61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1"/>
                        <w:gridCol w:w="863"/>
                        <w:gridCol w:w="863"/>
                        <w:gridCol w:w="863"/>
                        <w:gridCol w:w="863"/>
                        <w:gridCol w:w="863"/>
                        <w:gridCol w:w="863"/>
                      </w:tblGrid>
                      <w:tr w:rsidR="00B03F17" w:rsidRPr="00FB7775" w:rsidTr="00FB7775">
                        <w:tc>
                          <w:tcPr>
                            <w:tcW w:w="1321" w:type="dxa"/>
                          </w:tcPr>
                          <w:p w:rsidR="00B03F17" w:rsidRPr="00FB7775" w:rsidRDefault="00B03F17" w:rsidP="008A557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Gallic acid</w:t>
                            </w:r>
                          </w:p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µg</w:t>
                            </w: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ml</w:t>
                            </w:r>
                            <w:r w:rsidRPr="00FB77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500</w:t>
                            </w:r>
                          </w:p>
                        </w:tc>
                      </w:tr>
                      <w:tr w:rsidR="00B03F17" w:rsidRPr="00FB7775" w:rsidTr="00FB7775">
                        <w:tc>
                          <w:tcPr>
                            <w:tcW w:w="1321" w:type="dxa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</w:t>
                            </w: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765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 w:rsidP="00FB77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0.027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0.063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0.103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0.213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0.321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B77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0.511</w:t>
                            </w:r>
                          </w:p>
                        </w:tc>
                      </w:tr>
                    </w:tbl>
                    <w:p w:rsidR="00B03F17" w:rsidRDefault="00B03F17"/>
                  </w:txbxContent>
                </v:textbox>
              </v:shape>
            </w:pict>
          </mc:Fallback>
        </mc:AlternateContent>
      </w:r>
    </w:p>
    <w:p w:rsidR="006031A7" w:rsidRPr="00D950F9" w:rsidRDefault="006031A7" w:rsidP="00DC1877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6031A7" w:rsidRPr="00D950F9" w:rsidRDefault="006031A7" w:rsidP="00DC1877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A32DD" w:rsidRPr="00D950F9" w:rsidRDefault="008A32DD" w:rsidP="008A557D">
      <w:pPr>
        <w:ind w:left="-5954"/>
        <w:rPr>
          <w:rFonts w:ascii="TH SarabunPSK" w:hAnsi="TH SarabunPSK" w:cs="TH SarabunPSK"/>
          <w:b/>
          <w:bCs/>
          <w:sz w:val="32"/>
          <w:szCs w:val="40"/>
        </w:rPr>
        <w:sectPr w:rsidR="008A32DD" w:rsidRPr="00D950F9" w:rsidSect="008A557D">
          <w:type w:val="continuous"/>
          <w:pgSz w:w="11906" w:h="16838"/>
          <w:pgMar w:top="2166" w:right="1440" w:bottom="1440" w:left="2166" w:header="709" w:footer="709" w:gutter="0"/>
          <w:cols w:space="158"/>
          <w:docGrid w:linePitch="360"/>
        </w:sectPr>
      </w:pPr>
    </w:p>
    <w:p w:rsidR="008A557D" w:rsidRPr="00D950F9" w:rsidRDefault="008A557D" w:rsidP="00DC1877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A32DD" w:rsidRPr="00D950F9" w:rsidRDefault="00FB7775" w:rsidP="00DC1877">
      <w:pPr>
        <w:rPr>
          <w:rFonts w:ascii="TH SarabunPSK" w:hAnsi="TH SarabunPSK" w:cs="TH SarabunPSK"/>
          <w:b/>
          <w:bCs/>
          <w:sz w:val="32"/>
          <w:szCs w:val="40"/>
        </w:rPr>
        <w:sectPr w:rsidR="008A32DD" w:rsidRPr="00D950F9" w:rsidSect="008A32DD">
          <w:type w:val="continuous"/>
          <w:pgSz w:w="11906" w:h="16838"/>
          <w:pgMar w:top="2166" w:right="1440" w:bottom="1440" w:left="2166" w:header="709" w:footer="709" w:gutter="0"/>
          <w:cols w:space="708"/>
          <w:docGrid w:linePitch="360"/>
        </w:sectPr>
      </w:pPr>
      <w:r w:rsidRPr="00D950F9">
        <w:rPr>
          <w:rFonts w:ascii="TH SarabunPSK" w:hAnsi="TH SarabunPSK" w:cs="TH SarabunPSK"/>
          <w:b/>
          <w:bCs/>
          <w:sz w:val="32"/>
          <w:szCs w:val="40"/>
        </w:rPr>
        <w:t>Total flavonoid</w:t>
      </w:r>
    </w:p>
    <w:p w:rsidR="00C46739" w:rsidRPr="00D950F9" w:rsidRDefault="0013555F" w:rsidP="00C46739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628BFE9D" wp14:editId="2FB3BF87">
            <wp:extent cx="5328744" cy="2585545"/>
            <wp:effectExtent l="0" t="0" r="24765" b="24765"/>
            <wp:docPr id="374" name="แผนภูมิ 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32"/>
        <w:gridCol w:w="827"/>
        <w:gridCol w:w="850"/>
        <w:gridCol w:w="851"/>
      </w:tblGrid>
      <w:tr w:rsidR="00FB7775" w:rsidRPr="00D950F9" w:rsidTr="00FB7775">
        <w:tc>
          <w:tcPr>
            <w:tcW w:w="1560" w:type="dxa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E43834" w:rsidRPr="00D950F9"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 w:rsidRPr="00D950F9">
              <w:rPr>
                <w:rFonts w:ascii="TH SarabunPSK" w:hAnsi="TH SarabunPSK" w:cs="TH SarabunPSK"/>
                <w:sz w:val="32"/>
                <w:szCs w:val="32"/>
              </w:rPr>
              <w:t>catechin</w:t>
            </w:r>
            <w:proofErr w:type="spellEnd"/>
            <w:r w:rsidRPr="00D950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µg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ml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32" w:type="dxa"/>
            <w:vAlign w:val="bottom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27" w:type="dxa"/>
            <w:vAlign w:val="bottom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31.25</w:t>
            </w:r>
          </w:p>
        </w:tc>
        <w:tc>
          <w:tcPr>
            <w:tcW w:w="850" w:type="dxa"/>
            <w:vAlign w:val="bottom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62.5</w:t>
            </w:r>
          </w:p>
        </w:tc>
        <w:tc>
          <w:tcPr>
            <w:tcW w:w="851" w:type="dxa"/>
            <w:vAlign w:val="bottom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</w:tr>
      <w:tr w:rsidR="00FB7775" w:rsidRPr="00D950F9" w:rsidTr="00FB7775">
        <w:tc>
          <w:tcPr>
            <w:tcW w:w="1560" w:type="dxa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D950F9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510</w:t>
            </w:r>
          </w:p>
        </w:tc>
        <w:tc>
          <w:tcPr>
            <w:tcW w:w="732" w:type="dxa"/>
          </w:tcPr>
          <w:p w:rsidR="00FB7775" w:rsidRPr="00D950F9" w:rsidRDefault="00FB7775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27" w:type="dxa"/>
          </w:tcPr>
          <w:p w:rsidR="00FB7775" w:rsidRPr="00D950F9" w:rsidRDefault="00FB7775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0.281</w:t>
            </w:r>
          </w:p>
        </w:tc>
        <w:tc>
          <w:tcPr>
            <w:tcW w:w="850" w:type="dxa"/>
          </w:tcPr>
          <w:p w:rsidR="00FB7775" w:rsidRPr="00D950F9" w:rsidRDefault="00FB7775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0.546</w:t>
            </w:r>
          </w:p>
        </w:tc>
        <w:tc>
          <w:tcPr>
            <w:tcW w:w="851" w:type="dxa"/>
          </w:tcPr>
          <w:p w:rsidR="00FB7775" w:rsidRPr="00D950F9" w:rsidRDefault="00FB7775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1.053</w:t>
            </w:r>
          </w:p>
        </w:tc>
      </w:tr>
    </w:tbl>
    <w:p w:rsidR="008A32DD" w:rsidRPr="00D950F9" w:rsidRDefault="008A32DD" w:rsidP="00FB7775">
      <w:pPr>
        <w:rPr>
          <w:rFonts w:ascii="TH SarabunPSK" w:hAnsi="TH SarabunPSK" w:cs="TH SarabunPSK"/>
          <w:sz w:val="32"/>
          <w:szCs w:val="40"/>
        </w:rPr>
        <w:sectPr w:rsidR="008A32DD" w:rsidRPr="00D950F9" w:rsidSect="008A557D">
          <w:type w:val="continuous"/>
          <w:pgSz w:w="11906" w:h="16838"/>
          <w:pgMar w:top="2166" w:right="1440" w:bottom="1440" w:left="2166" w:header="709" w:footer="709" w:gutter="0"/>
          <w:cols w:space="708"/>
          <w:docGrid w:linePitch="360"/>
        </w:sect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2"/>
          <w:szCs w:val="40"/>
        </w:rPr>
      </w:pPr>
      <w:r w:rsidRPr="00D950F9">
        <w:rPr>
          <w:rFonts w:ascii="TH SarabunPSK" w:hAnsi="TH SarabunPSK" w:cs="TH SarabunPSK"/>
          <w:b/>
          <w:bCs/>
          <w:sz w:val="32"/>
          <w:szCs w:val="40"/>
        </w:rPr>
        <w:lastRenderedPageBreak/>
        <w:t>DPPH assay</w:t>
      </w:r>
    </w:p>
    <w:p w:rsidR="008A32DD" w:rsidRPr="00D950F9" w:rsidRDefault="0013555F" w:rsidP="00C46739">
      <w:pPr>
        <w:spacing w:after="1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0AB6BFD0" wp14:editId="1FE9330E">
            <wp:extent cx="5276850" cy="2933700"/>
            <wp:effectExtent l="0" t="0" r="19050" b="19050"/>
            <wp:docPr id="375" name="แผนภูมิ 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213"/>
        <w:gridCol w:w="863"/>
        <w:gridCol w:w="863"/>
        <w:gridCol w:w="863"/>
        <w:gridCol w:w="863"/>
      </w:tblGrid>
      <w:tr w:rsidR="00111A0C" w:rsidRPr="00D950F9" w:rsidTr="00FA4F5D">
        <w:tc>
          <w:tcPr>
            <w:tcW w:w="1213" w:type="dxa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50F9">
              <w:rPr>
                <w:rFonts w:ascii="TH SarabunPSK" w:hAnsi="TH SarabunPSK" w:cs="TH SarabunPSK"/>
                <w:sz w:val="32"/>
                <w:szCs w:val="32"/>
              </w:rPr>
              <w:t>Trolox</w:t>
            </w:r>
            <w:proofErr w:type="spellEnd"/>
            <w:r w:rsidRPr="00D950F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950F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µg</w:t>
            </w:r>
            <w:r w:rsidRPr="00D950F9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950F9">
              <w:rPr>
                <w:rFonts w:ascii="TH SarabunPSK" w:hAnsi="TH SarabunPSK" w:cs="TH SarabunPSK"/>
                <w:sz w:val="32"/>
                <w:szCs w:val="32"/>
              </w:rPr>
              <w:t>ml</w:t>
            </w:r>
            <w:r w:rsidRPr="00D950F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63" w:type="dxa"/>
            <w:vAlign w:val="bottom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63" w:type="dxa"/>
            <w:vAlign w:val="bottom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63" w:type="dxa"/>
            <w:vAlign w:val="bottom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863" w:type="dxa"/>
            <w:vAlign w:val="bottom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</w:tr>
      <w:tr w:rsidR="00111A0C" w:rsidRPr="00D950F9" w:rsidTr="00FA4F5D">
        <w:tc>
          <w:tcPr>
            <w:tcW w:w="1213" w:type="dxa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D950F9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517</w:t>
            </w:r>
          </w:p>
        </w:tc>
        <w:tc>
          <w:tcPr>
            <w:tcW w:w="863" w:type="dxa"/>
          </w:tcPr>
          <w:p w:rsidR="00111A0C" w:rsidRPr="00D950F9" w:rsidRDefault="00111A0C" w:rsidP="00FA4F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0.936</w:t>
            </w:r>
          </w:p>
        </w:tc>
        <w:tc>
          <w:tcPr>
            <w:tcW w:w="863" w:type="dxa"/>
          </w:tcPr>
          <w:p w:rsidR="00111A0C" w:rsidRPr="00D950F9" w:rsidRDefault="00111A0C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0.885</w:t>
            </w:r>
          </w:p>
        </w:tc>
        <w:tc>
          <w:tcPr>
            <w:tcW w:w="863" w:type="dxa"/>
          </w:tcPr>
          <w:p w:rsidR="00111A0C" w:rsidRPr="00D950F9" w:rsidRDefault="00111A0C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0.800</w:t>
            </w:r>
          </w:p>
        </w:tc>
        <w:tc>
          <w:tcPr>
            <w:tcW w:w="863" w:type="dxa"/>
          </w:tcPr>
          <w:p w:rsidR="00111A0C" w:rsidRPr="00D950F9" w:rsidRDefault="00111A0C" w:rsidP="00FA4F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50F9">
              <w:rPr>
                <w:rFonts w:ascii="TH SarabunPSK" w:hAnsi="TH SarabunPSK" w:cs="TH SarabunPSK"/>
                <w:sz w:val="32"/>
                <w:szCs w:val="32"/>
              </w:rPr>
              <w:t>0.587</w:t>
            </w:r>
          </w:p>
        </w:tc>
      </w:tr>
    </w:tbl>
    <w:p w:rsidR="008A557D" w:rsidRPr="00D950F9" w:rsidRDefault="008A557D" w:rsidP="00DC1877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2"/>
          <w:szCs w:val="40"/>
        </w:rPr>
      </w:pPr>
      <w:r w:rsidRPr="00D950F9">
        <w:rPr>
          <w:rFonts w:ascii="TH SarabunPSK" w:hAnsi="TH SarabunPSK" w:cs="TH SarabunPSK"/>
          <w:b/>
          <w:bCs/>
          <w:sz w:val="32"/>
          <w:szCs w:val="40"/>
        </w:rPr>
        <w:t>ABTS assay</w:t>
      </w:r>
    </w:p>
    <w:p w:rsidR="008A32DD" w:rsidRPr="00D950F9" w:rsidRDefault="0013555F" w:rsidP="00DC1877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 wp14:anchorId="725C3525" wp14:editId="566FC48D">
            <wp:extent cx="5274259" cy="2852928"/>
            <wp:effectExtent l="0" t="0" r="22225" b="24130"/>
            <wp:docPr id="376" name="แผนภูมิ 3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8A557D" w:rsidRPr="00D950F9" w:rsidRDefault="00C46739" w:rsidP="00AC5ED0">
      <w:pPr>
        <w:spacing w:before="120"/>
        <w:rPr>
          <w:rFonts w:ascii="TH SarabunPSK" w:hAnsi="TH SarabunPSK" w:cs="TH SarabunPSK"/>
          <w:b/>
          <w:bCs/>
          <w:sz w:val="32"/>
          <w:szCs w:val="40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69DCF0A" wp14:editId="2F1C7F70">
                <wp:simplePos x="0" y="0"/>
                <wp:positionH relativeFrom="column">
                  <wp:posOffset>-4445</wp:posOffset>
                </wp:positionH>
                <wp:positionV relativeFrom="paragraph">
                  <wp:posOffset>76390</wp:posOffset>
                </wp:positionV>
                <wp:extent cx="4975761" cy="9144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761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1"/>
                              <w:gridCol w:w="863"/>
                              <w:gridCol w:w="863"/>
                              <w:gridCol w:w="863"/>
                              <w:gridCol w:w="863"/>
                              <w:gridCol w:w="863"/>
                              <w:gridCol w:w="863"/>
                            </w:tblGrid>
                            <w:tr w:rsidR="00B03F17" w:rsidRPr="00FB7775" w:rsidTr="00FB7775">
                              <w:tc>
                                <w:tcPr>
                                  <w:tcW w:w="1321" w:type="dxa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Trolox</w:t>
                                  </w:r>
                                  <w:proofErr w:type="spellEnd"/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A15DF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µg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ml</w:t>
                                  </w:r>
                                  <w:r w:rsidRPr="00A15DF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03F17" w:rsidRPr="00FB7775" w:rsidTr="00FB7775">
                              <w:tc>
                                <w:tcPr>
                                  <w:tcW w:w="1321" w:type="dxa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40"/>
                                    </w:rPr>
                                    <w:t>A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40"/>
                                      <w:vertAlign w:val="subscript"/>
                                    </w:rPr>
                                    <w:t>734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 w:rsidP="00FB77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1.239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1.197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1.088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0.986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0.891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0.795</w:t>
                                  </w:r>
                                </w:p>
                              </w:tc>
                            </w:tr>
                          </w:tbl>
                          <w:p w:rsidR="00B03F17" w:rsidRDefault="00B03F17" w:rsidP="00C467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margin-left:-.35pt;margin-top:6pt;width:391.8pt;height:1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1"/>
                        <w:gridCol w:w="863"/>
                        <w:gridCol w:w="863"/>
                        <w:gridCol w:w="863"/>
                        <w:gridCol w:w="863"/>
                        <w:gridCol w:w="863"/>
                        <w:gridCol w:w="863"/>
                      </w:tblGrid>
                      <w:tr w:rsidR="00B03F17" w:rsidRPr="00FB7775" w:rsidTr="00FB7775">
                        <w:tc>
                          <w:tcPr>
                            <w:tcW w:w="1321" w:type="dxa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Trolox</w:t>
                            </w:r>
                            <w:proofErr w:type="spellEnd"/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15DF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µg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ml</w:t>
                            </w:r>
                            <w:r w:rsidRPr="00A15DF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50</w:t>
                            </w:r>
                          </w:p>
                        </w:tc>
                      </w:tr>
                      <w:tr w:rsidR="00B03F17" w:rsidRPr="00FB7775" w:rsidTr="00FB7775">
                        <w:tc>
                          <w:tcPr>
                            <w:tcW w:w="1321" w:type="dxa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A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vertAlign w:val="subscript"/>
                              </w:rPr>
                              <w:t>734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 w:rsidP="00FB77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1.239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1.197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1.088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0.986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0.891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0.795</w:t>
                            </w:r>
                          </w:p>
                        </w:tc>
                      </w:tr>
                    </w:tbl>
                    <w:p w:rsidR="00B03F17" w:rsidRDefault="00B03F17" w:rsidP="00C46739"/>
                  </w:txbxContent>
                </v:textbox>
              </v:shape>
            </w:pict>
          </mc:Fallback>
        </mc:AlternateContent>
      </w:r>
    </w:p>
    <w:p w:rsidR="00AC5ED0" w:rsidRPr="00D950F9" w:rsidRDefault="00AC5ED0" w:rsidP="00AC5ED0">
      <w:pPr>
        <w:spacing w:before="120"/>
        <w:rPr>
          <w:rFonts w:ascii="TH SarabunPSK" w:hAnsi="TH SarabunPSK" w:cs="TH SarabunPSK"/>
          <w:b/>
          <w:bCs/>
          <w:sz w:val="32"/>
          <w:szCs w:val="40"/>
        </w:rPr>
      </w:pPr>
    </w:p>
    <w:p w:rsidR="008A32DD" w:rsidRPr="00D950F9" w:rsidRDefault="008A32DD" w:rsidP="00DC1877">
      <w:pPr>
        <w:rPr>
          <w:rFonts w:ascii="TH SarabunPSK" w:hAnsi="TH SarabunPSK" w:cs="TH SarabunPSK"/>
          <w:b/>
          <w:bCs/>
          <w:sz w:val="32"/>
          <w:szCs w:val="40"/>
        </w:rPr>
      </w:pPr>
      <w:r w:rsidRPr="00D950F9">
        <w:rPr>
          <w:rFonts w:ascii="TH SarabunPSK" w:hAnsi="TH SarabunPSK" w:cs="TH SarabunPSK"/>
          <w:b/>
          <w:bCs/>
          <w:sz w:val="32"/>
          <w:szCs w:val="40"/>
        </w:rPr>
        <w:t>2-Deoxyribose</w:t>
      </w:r>
    </w:p>
    <w:p w:rsidR="008A32DD" w:rsidRPr="00D950F9" w:rsidRDefault="0013555F" w:rsidP="00DC1877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5511634A" wp14:editId="171AF7FC">
            <wp:extent cx="5179162" cy="2501798"/>
            <wp:effectExtent l="0" t="0" r="21590" b="13335"/>
            <wp:docPr id="377" name="แผนภูมิ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56FEC2" wp14:editId="35782A26">
                <wp:simplePos x="0" y="0"/>
                <wp:positionH relativeFrom="column">
                  <wp:posOffset>-61150</wp:posOffset>
                </wp:positionH>
                <wp:positionV relativeFrom="paragraph">
                  <wp:posOffset>43180</wp:posOffset>
                </wp:positionV>
                <wp:extent cx="4975225" cy="9144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6"/>
                              <w:gridCol w:w="800"/>
                              <w:gridCol w:w="863"/>
                              <w:gridCol w:w="863"/>
                              <w:gridCol w:w="863"/>
                              <w:gridCol w:w="863"/>
                            </w:tblGrid>
                            <w:tr w:rsidR="00B03F17" w:rsidRPr="00FB7775" w:rsidTr="00614658">
                              <w:tc>
                                <w:tcPr>
                                  <w:tcW w:w="1596" w:type="dxa"/>
                                </w:tcPr>
                                <w:p w:rsidR="00B03F17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Ascorbic acid </w:t>
                                  </w:r>
                                </w:p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A15DF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/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ml</w:t>
                                  </w:r>
                                  <w:r w:rsidRPr="00A15DFD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bottom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B03F17" w:rsidRPr="00FB7775" w:rsidTr="00614658">
                              <w:tc>
                                <w:tcPr>
                                  <w:tcW w:w="1596" w:type="dxa"/>
                                </w:tcPr>
                                <w:p w:rsidR="00B03F17" w:rsidRPr="00FB7775" w:rsidRDefault="00B03F17" w:rsidP="008A557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40"/>
                                    </w:rPr>
                                    <w:t>A</w:t>
                                  </w:r>
                                  <w:r w:rsidRPr="00A15DFD">
                                    <w:rPr>
                                      <w:rFonts w:ascii="TH SarabunPSK" w:hAnsi="TH SarabunPSK" w:cs="TH SarabunPSK"/>
                                      <w:sz w:val="32"/>
                                      <w:szCs w:val="40"/>
                                      <w:vertAlign w:val="subscript"/>
                                    </w:rPr>
                                    <w:t>734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:rsidR="00B03F17" w:rsidRPr="00FB7775" w:rsidRDefault="00B03F17" w:rsidP="00FB77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0.473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0.825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1.247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:rsidR="00B03F17" w:rsidRPr="00FB7775" w:rsidRDefault="00B03F17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1.958</w:t>
                                  </w:r>
                                </w:p>
                              </w:tc>
                            </w:tr>
                          </w:tbl>
                          <w:p w:rsidR="00B03F17" w:rsidRDefault="00B03F17" w:rsidP="00AC5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65" type="#_x0000_t202" style="position:absolute;margin-left:-4.8pt;margin-top:3.4pt;width:391.75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96"/>
                        <w:gridCol w:w="800"/>
                        <w:gridCol w:w="863"/>
                        <w:gridCol w:w="863"/>
                        <w:gridCol w:w="863"/>
                        <w:gridCol w:w="863"/>
                      </w:tblGrid>
                      <w:tr w:rsidR="00B03F17" w:rsidRPr="00FB7775" w:rsidTr="00614658">
                        <w:tc>
                          <w:tcPr>
                            <w:tcW w:w="1596" w:type="dxa"/>
                          </w:tcPr>
                          <w:p w:rsidR="00B03F17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Ascorbic acid </w:t>
                            </w:r>
                          </w:p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5DF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ml</w:t>
                            </w:r>
                            <w:r w:rsidRPr="00A15DF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00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3" w:type="dxa"/>
                            <w:vAlign w:val="bottom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50</w:t>
                            </w:r>
                          </w:p>
                        </w:tc>
                      </w:tr>
                      <w:tr w:rsidR="00B03F17" w:rsidRPr="00FB7775" w:rsidTr="00614658">
                        <w:tc>
                          <w:tcPr>
                            <w:tcW w:w="1596" w:type="dxa"/>
                          </w:tcPr>
                          <w:p w:rsidR="00B03F17" w:rsidRPr="00FB7775" w:rsidRDefault="00B03F17" w:rsidP="008A55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A</w:t>
                            </w:r>
                            <w:r w:rsidRPr="00A15DFD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  <w:vertAlign w:val="subscript"/>
                              </w:rPr>
                              <w:t>734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:rsidR="00B03F17" w:rsidRPr="00FB7775" w:rsidRDefault="00B03F17" w:rsidP="00FB77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0.473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0.825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1.247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:rsidR="00B03F17" w:rsidRPr="00FB7775" w:rsidRDefault="00B03F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1.958</w:t>
                            </w:r>
                          </w:p>
                        </w:tc>
                      </w:tr>
                    </w:tbl>
                    <w:p w:rsidR="00B03F17" w:rsidRDefault="00B03F17" w:rsidP="00AC5ED0"/>
                  </w:txbxContent>
                </v:textbox>
              </v:shape>
            </w:pict>
          </mc:Fallback>
        </mc:AlternateContent>
      </w: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Pr="00D950F9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Default="00614658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C257B" w:rsidRPr="00D950F9" w:rsidRDefault="007C257B" w:rsidP="007C25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4658" w:rsidRDefault="00614658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3555F" w:rsidRPr="00D950F9" w:rsidRDefault="0013555F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419CB" w:rsidRPr="00D950F9" w:rsidRDefault="006419CB" w:rsidP="00DC187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B250F" w:rsidRPr="00D950F9" w:rsidRDefault="006B250F" w:rsidP="00AF31B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B250F" w:rsidRPr="00D950F9" w:rsidRDefault="006B250F" w:rsidP="00AF31B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B250F" w:rsidRPr="00D950F9" w:rsidRDefault="006B250F" w:rsidP="00AF31B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5AFA" w:rsidRPr="00D950F9" w:rsidRDefault="006B250F" w:rsidP="00AF31B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50F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ประวัติ</w:t>
      </w:r>
      <w:r w:rsidR="00C25AFA" w:rsidRPr="00D950F9">
        <w:rPr>
          <w:rFonts w:ascii="TH SarabunPSK" w:hAnsi="TH SarabunPSK" w:cs="TH SarabunPSK"/>
          <w:b/>
          <w:bCs/>
          <w:sz w:val="36"/>
          <w:szCs w:val="36"/>
          <w:cs/>
        </w:rPr>
        <w:t>ผู้วิจัย</w:t>
      </w:r>
    </w:p>
    <w:p w:rsidR="00AF31B8" w:rsidRPr="00D950F9" w:rsidRDefault="00AF31B8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ชื่อสกุล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27C6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เบญจมาศ  นารินทร์</w:t>
      </w:r>
    </w:p>
    <w:p w:rsidR="00AF31B8" w:rsidRPr="00D950F9" w:rsidRDefault="00AF31B8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วัน เดือน ปีเกิด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27C6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18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Pr="00D950F9">
        <w:rPr>
          <w:rFonts w:ascii="TH SarabunPSK" w:hAnsi="TH SarabunPSK" w:cs="TH SarabunPSK"/>
          <w:sz w:val="32"/>
          <w:szCs w:val="32"/>
        </w:rPr>
        <w:t>2536</w:t>
      </w:r>
    </w:p>
    <w:p w:rsidR="007227C6" w:rsidRPr="00D950F9" w:rsidRDefault="00AF31B8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ที่อยู่ปัจจุบัน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27C6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 xml:space="preserve">120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D950F9">
        <w:rPr>
          <w:rFonts w:ascii="TH SarabunPSK" w:hAnsi="TH SarabunPSK" w:cs="TH SarabunPSK"/>
          <w:sz w:val="32"/>
          <w:szCs w:val="32"/>
        </w:rPr>
        <w:t xml:space="preserve">3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ต.ป่าปอ อ.บ้านไผ่ จ.ขอนแก่น </w:t>
      </w:r>
      <w:r w:rsidRPr="00D950F9">
        <w:rPr>
          <w:rFonts w:ascii="TH SarabunPSK" w:hAnsi="TH SarabunPSK" w:cs="TH SarabunPSK"/>
          <w:sz w:val="32"/>
          <w:szCs w:val="32"/>
        </w:rPr>
        <w:t xml:space="preserve">40110 </w:t>
      </w:r>
    </w:p>
    <w:p w:rsidR="00AF31B8" w:rsidRPr="00D950F9" w:rsidRDefault="00AF31B8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27C6" w:rsidRPr="00D950F9">
        <w:rPr>
          <w:rFonts w:ascii="TH SarabunPSK" w:hAnsi="TH SarabunPSK" w:cs="TH SarabunPSK"/>
          <w:sz w:val="32"/>
          <w:szCs w:val="32"/>
        </w:rPr>
        <w:tab/>
      </w:r>
      <w:r w:rsidR="007227C6"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0800072130</w:t>
      </w:r>
    </w:p>
    <w:p w:rsidR="00AF31B8" w:rsidRPr="00D950F9" w:rsidRDefault="00AF31B8" w:rsidP="00AF31B8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p w:rsidR="007227C6" w:rsidRPr="00D950F9" w:rsidRDefault="00AF31B8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27C6" w:rsidRPr="00D950F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CA3E7A" w:rsidRPr="00D950F9">
        <w:rPr>
          <w:rFonts w:ascii="TH SarabunPSK" w:hAnsi="TH SarabunPSK" w:cs="TH SarabunPSK"/>
          <w:sz w:val="32"/>
          <w:szCs w:val="32"/>
        </w:rPr>
        <w:t>2549</w:t>
      </w:r>
      <w:r w:rsidR="007227C6" w:rsidRPr="00D950F9">
        <w:rPr>
          <w:rFonts w:ascii="TH SarabunPSK" w:hAnsi="TH SarabunPSK" w:cs="TH SarabunPSK"/>
          <w:sz w:val="32"/>
          <w:szCs w:val="32"/>
        </w:rPr>
        <w:tab/>
      </w:r>
      <w:r w:rsidR="007227C6" w:rsidRPr="00D950F9">
        <w:rPr>
          <w:rFonts w:ascii="TH SarabunPSK" w:hAnsi="TH SarabunPSK" w:cs="TH SarabunPSK" w:hint="cs"/>
          <w:sz w:val="32"/>
          <w:szCs w:val="32"/>
          <w:cs/>
        </w:rPr>
        <w:t>ระดับประถมศึกษา โรงเรียนบ้านหนองดู่ดอนเปือย</w:t>
      </w:r>
    </w:p>
    <w:p w:rsidR="007227C6" w:rsidRPr="00D950F9" w:rsidRDefault="007227C6" w:rsidP="00AF31B8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พ.ศ. </w:t>
      </w:r>
      <w:r w:rsidRPr="00D950F9">
        <w:rPr>
          <w:rFonts w:ascii="TH SarabunPSK" w:hAnsi="TH SarabunPSK" w:cs="TH SarabunPSK"/>
          <w:sz w:val="32"/>
          <w:szCs w:val="32"/>
        </w:rPr>
        <w:t>2555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>ระดับมัธยมศึกษา โรงเรียนบ้านลานวิทยาคม</w:t>
      </w:r>
    </w:p>
    <w:p w:rsidR="00B508FA" w:rsidRDefault="007227C6" w:rsidP="006B250F">
      <w:pPr>
        <w:ind w:left="2160" w:hanging="1440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D950F9">
        <w:rPr>
          <w:rFonts w:ascii="TH SarabunPSK" w:hAnsi="TH SarabunPSK" w:cs="TH SarabunPSK"/>
          <w:sz w:val="32"/>
          <w:szCs w:val="32"/>
        </w:rPr>
        <w:t>2559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="008B0A0E">
        <w:rPr>
          <w:rFonts w:ascii="TH SarabunPSK" w:hAnsi="TH SarabunPSK" w:cs="TH SarabunPSK" w:hint="cs"/>
          <w:sz w:val="32"/>
          <w:szCs w:val="32"/>
          <w:cs/>
        </w:rPr>
        <w:t>กำลังศึกษาใน</w:t>
      </w:r>
      <w:r w:rsidR="006B250F" w:rsidRPr="00D950F9">
        <w:rPr>
          <w:rFonts w:ascii="TH SarabunPSK" w:hAnsi="TH SarabunPSK" w:cs="TH SarabunPSK" w:hint="cs"/>
          <w:sz w:val="32"/>
          <w:szCs w:val="32"/>
          <w:cs/>
        </w:rPr>
        <w:t>ระดับปริญญาตรี สาขาวิชา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เคมี </w:t>
      </w:r>
    </w:p>
    <w:p w:rsidR="00AF31B8" w:rsidRPr="00D950F9" w:rsidRDefault="007227C6" w:rsidP="00B508FA">
      <w:pPr>
        <w:ind w:left="2160"/>
        <w:rPr>
          <w:rFonts w:ascii="TH SarabunPSK" w:hAnsi="TH SarabunPSK" w:cs="TH SarabunPSK"/>
          <w:sz w:val="32"/>
          <w:szCs w:val="32"/>
          <w:cs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คณะว</w:t>
      </w:r>
      <w:r w:rsidR="006B250F" w:rsidRPr="00D950F9">
        <w:rPr>
          <w:rFonts w:ascii="TH SarabunPSK" w:hAnsi="TH SarabunPSK" w:cs="TH SarabunPSK" w:hint="cs"/>
          <w:sz w:val="32"/>
          <w:szCs w:val="32"/>
          <w:cs/>
        </w:rPr>
        <w:t>ิทยาศาสตร์และเทคโนโลย</w:t>
      </w:r>
      <w:r w:rsidR="00B508FA">
        <w:rPr>
          <w:rFonts w:ascii="TH SarabunPSK" w:hAnsi="TH SarabunPSK" w:cs="TH SarabunPSK" w:hint="cs"/>
          <w:sz w:val="32"/>
          <w:szCs w:val="32"/>
          <w:cs/>
        </w:rPr>
        <w:t>ี</w:t>
      </w:r>
      <w:r w:rsidR="006B250F"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r w:rsidRPr="00D950F9">
        <w:rPr>
          <w:rFonts w:ascii="TH SarabunPSK" w:hAnsi="TH SarabunPSK" w:cs="TH SarabunPSK"/>
          <w:sz w:val="32"/>
          <w:szCs w:val="32"/>
          <w:cs/>
        </w:rPr>
        <w:t>ภัฏมหาสารคาม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31B8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F31B8"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C25AFA" w:rsidRPr="00D950F9" w:rsidRDefault="00C25AFA" w:rsidP="00AF31B8">
      <w:pPr>
        <w:rPr>
          <w:rFonts w:ascii="TH SarabunPSK" w:hAnsi="TH SarabunPSK" w:cs="TH SarabunPSK"/>
          <w:sz w:val="32"/>
          <w:szCs w:val="32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FC19E5" w:rsidRPr="00D950F9" w:rsidRDefault="00FC19E5" w:rsidP="00FC19E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D950F9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ชื่อสกุล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  <w:cs/>
        </w:rPr>
        <w:t>กัญญาณัฐ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0F9">
        <w:rPr>
          <w:rFonts w:ascii="TH SarabunPSK" w:hAnsi="TH SarabunPSK" w:cs="TH SarabunPSK"/>
          <w:sz w:val="32"/>
          <w:szCs w:val="32"/>
          <w:cs/>
        </w:rPr>
        <w:t>แสงจารุ</w:t>
      </w:r>
    </w:p>
    <w:p w:rsidR="00FC19E5" w:rsidRPr="00D950F9" w:rsidRDefault="00FC19E5" w:rsidP="00FC19E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วัน เดือน ปีเกิด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  <w:t>17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Pr="00D950F9">
        <w:rPr>
          <w:rFonts w:ascii="TH SarabunPSK" w:hAnsi="TH SarabunPSK" w:cs="TH SarabunPSK"/>
          <w:sz w:val="32"/>
          <w:szCs w:val="32"/>
        </w:rPr>
        <w:t>2537</w:t>
      </w:r>
    </w:p>
    <w:p w:rsidR="00FC19E5" w:rsidRPr="00D950F9" w:rsidRDefault="00FC19E5" w:rsidP="00FC19E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ที่อยู่ปัจจุบัน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ab/>
        <w:t xml:space="preserve">127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D950F9">
        <w:rPr>
          <w:rFonts w:ascii="TH SarabunPSK" w:hAnsi="TH SarabunPSK" w:cs="TH SarabunPSK"/>
          <w:sz w:val="32"/>
          <w:szCs w:val="32"/>
        </w:rPr>
        <w:t xml:space="preserve">1 </w:t>
      </w:r>
      <w:r w:rsidRPr="00D950F9">
        <w:rPr>
          <w:rFonts w:ascii="TH SarabunPSK" w:hAnsi="TH SarabunPSK" w:cs="TH SarabunPSK"/>
          <w:sz w:val="32"/>
          <w:szCs w:val="32"/>
          <w:cs/>
        </w:rPr>
        <w:t xml:space="preserve">บ้านหนองโพธิ์  ต.หนองโพธิ์ อ.นาเชือก จ.มหาสารคาม </w:t>
      </w:r>
      <w:r w:rsidRPr="00D950F9">
        <w:rPr>
          <w:rFonts w:ascii="TH SarabunPSK" w:hAnsi="TH SarabunPSK" w:cs="TH SarabunPSK"/>
          <w:sz w:val="32"/>
          <w:szCs w:val="32"/>
        </w:rPr>
        <w:t>44170</w:t>
      </w:r>
    </w:p>
    <w:p w:rsidR="00FC19E5" w:rsidRPr="00D950F9" w:rsidRDefault="00FC19E5" w:rsidP="00FC19E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เบอร์โทรศัพท์</w:t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/>
          <w:sz w:val="32"/>
          <w:szCs w:val="32"/>
        </w:rPr>
        <w:t>0917272116</w:t>
      </w:r>
    </w:p>
    <w:p w:rsidR="00FC19E5" w:rsidRPr="00D950F9" w:rsidRDefault="00FC19E5" w:rsidP="00FC19E5">
      <w:pPr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p w:rsidR="00FC19E5" w:rsidRPr="00D950F9" w:rsidRDefault="00FC19E5" w:rsidP="00FC19E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D950F9">
        <w:rPr>
          <w:rFonts w:ascii="TH SarabunPSK" w:hAnsi="TH SarabunPSK" w:cs="TH SarabunPSK"/>
          <w:sz w:val="32"/>
          <w:szCs w:val="32"/>
        </w:rPr>
        <w:t>2549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ระดับประถมศึกษา </w:t>
      </w:r>
      <w:r w:rsidRPr="00D950F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D950F9">
        <w:rPr>
          <w:rFonts w:ascii="TH SarabunPSK" w:hAnsi="TH SarabunPSK" w:cs="TH SarabunPSK" w:hint="cs"/>
          <w:sz w:val="32"/>
          <w:szCs w:val="32"/>
          <w:cs/>
        </w:rPr>
        <w:t>อนุบาลนาเชือกมหามงคล</w:t>
      </w:r>
    </w:p>
    <w:p w:rsidR="00FC19E5" w:rsidRPr="00D950F9" w:rsidRDefault="00FC19E5" w:rsidP="00FC19E5">
      <w:pPr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ab/>
        <w:t xml:space="preserve">พ.ศ. </w:t>
      </w:r>
      <w:r w:rsidRPr="00D950F9">
        <w:rPr>
          <w:rFonts w:ascii="TH SarabunPSK" w:hAnsi="TH SarabunPSK" w:cs="TH SarabunPSK"/>
          <w:sz w:val="32"/>
          <w:szCs w:val="32"/>
        </w:rPr>
        <w:t>2555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ระดับมัธยมศึกษา </w:t>
      </w:r>
      <w:r w:rsidRPr="00D950F9">
        <w:rPr>
          <w:rFonts w:ascii="TH SarabunPSK" w:hAnsi="TH SarabunPSK" w:cs="TH SarabunPSK"/>
          <w:sz w:val="32"/>
          <w:szCs w:val="32"/>
          <w:cs/>
        </w:rPr>
        <w:t>โรงเรียนรุ่งอรุณวิทย์</w:t>
      </w:r>
    </w:p>
    <w:p w:rsidR="00B508FA" w:rsidRDefault="00FC19E5" w:rsidP="00894973">
      <w:pPr>
        <w:ind w:left="2127" w:hanging="1407"/>
        <w:rPr>
          <w:rFonts w:ascii="TH SarabunPSK" w:hAnsi="TH SarabunPSK" w:cs="TH SarabunPSK"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D950F9">
        <w:rPr>
          <w:rFonts w:ascii="TH SarabunPSK" w:hAnsi="TH SarabunPSK" w:cs="TH SarabunPSK"/>
          <w:sz w:val="32"/>
          <w:szCs w:val="32"/>
        </w:rPr>
        <w:t>2559</w:t>
      </w:r>
      <w:r w:rsidRPr="00D950F9">
        <w:rPr>
          <w:rFonts w:ascii="TH SarabunPSK" w:hAnsi="TH SarabunPSK" w:cs="TH SarabunPSK"/>
          <w:sz w:val="32"/>
          <w:szCs w:val="32"/>
        </w:rPr>
        <w:tab/>
      </w:r>
      <w:r w:rsidR="008B0A0E">
        <w:rPr>
          <w:rFonts w:ascii="TH SarabunPSK" w:hAnsi="TH SarabunPSK" w:cs="TH SarabunPSK" w:hint="cs"/>
          <w:sz w:val="32"/>
          <w:szCs w:val="32"/>
          <w:cs/>
        </w:rPr>
        <w:t>กำลังศึกษาใน</w:t>
      </w:r>
      <w:r w:rsidR="006B250F" w:rsidRPr="00D950F9">
        <w:rPr>
          <w:rFonts w:ascii="TH SarabunPSK" w:hAnsi="TH SarabunPSK" w:cs="TH SarabunPSK" w:hint="cs"/>
          <w:sz w:val="32"/>
          <w:szCs w:val="32"/>
          <w:cs/>
        </w:rPr>
        <w:t>ระดับปริญญาตรี สาขาวิชา</w:t>
      </w:r>
      <w:r w:rsidRPr="00D950F9">
        <w:rPr>
          <w:rFonts w:ascii="TH SarabunPSK" w:hAnsi="TH SarabunPSK" w:cs="TH SarabunPSK" w:hint="cs"/>
          <w:sz w:val="32"/>
          <w:szCs w:val="32"/>
          <w:cs/>
        </w:rPr>
        <w:t xml:space="preserve">เคมี </w:t>
      </w:r>
    </w:p>
    <w:p w:rsidR="00FC19E5" w:rsidRPr="00D950F9" w:rsidRDefault="00FC19E5" w:rsidP="00B508FA">
      <w:pPr>
        <w:ind w:left="2127"/>
        <w:rPr>
          <w:rFonts w:ascii="TH SarabunPSK" w:hAnsi="TH SarabunPSK" w:cs="TH SarabunPSK"/>
          <w:b/>
          <w:bCs/>
          <w:sz w:val="32"/>
          <w:szCs w:val="32"/>
        </w:rPr>
      </w:pPr>
      <w:r w:rsidRPr="00D950F9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 มหาวิทยาลัยราช</w:t>
      </w:r>
      <w:r w:rsidRPr="00D950F9">
        <w:rPr>
          <w:rFonts w:ascii="TH SarabunPSK" w:hAnsi="TH SarabunPSK" w:cs="TH SarabunPSK"/>
          <w:sz w:val="32"/>
          <w:szCs w:val="32"/>
          <w:cs/>
        </w:rPr>
        <w:t>ภัฏมหาสารคาม</w:t>
      </w: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DC1877">
      <w:pPr>
        <w:pStyle w:val="a7"/>
        <w:rPr>
          <w:rFonts w:ascii="TH SarabunPSK" w:hAnsi="TH SarabunPSK" w:cs="TH SarabunPSK"/>
          <w:sz w:val="32"/>
          <w:szCs w:val="40"/>
        </w:rPr>
      </w:pPr>
    </w:p>
    <w:p w:rsidR="00BD3AA1" w:rsidRPr="00D950F9" w:rsidRDefault="00BD3AA1" w:rsidP="00AA1AEF">
      <w:pPr>
        <w:rPr>
          <w:rFonts w:ascii="TH SarabunPSK" w:hAnsi="TH SarabunPSK" w:cs="TH SarabunPSK"/>
          <w:sz w:val="32"/>
          <w:szCs w:val="40"/>
        </w:rPr>
      </w:pPr>
    </w:p>
    <w:sectPr w:rsidR="00BD3AA1" w:rsidRPr="00D950F9" w:rsidSect="00B9660D">
      <w:headerReference w:type="default" r:id="rId152"/>
      <w:pgSz w:w="11906" w:h="16838"/>
      <w:pgMar w:top="2155" w:right="1440" w:bottom="1440" w:left="215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6C1" w:rsidRDefault="00F526C1" w:rsidP="00B9660D">
      <w:r>
        <w:separator/>
      </w:r>
    </w:p>
  </w:endnote>
  <w:endnote w:type="continuationSeparator" w:id="0">
    <w:p w:rsidR="00F526C1" w:rsidRDefault="00F526C1" w:rsidP="00B9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6C1" w:rsidRDefault="00F526C1" w:rsidP="00B9660D">
      <w:r>
        <w:separator/>
      </w:r>
    </w:p>
  </w:footnote>
  <w:footnote w:type="continuationSeparator" w:id="0">
    <w:p w:rsidR="00F526C1" w:rsidRDefault="00F526C1" w:rsidP="00B96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9049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B03F17" w:rsidRPr="004C79F3" w:rsidRDefault="00B03F17">
        <w:pPr>
          <w:pStyle w:val="a3"/>
          <w:jc w:val="right"/>
          <w:rPr>
            <w:rFonts w:ascii="TH SarabunPSK" w:hAnsi="TH SarabunPSK" w:cs="TH SarabunPSK"/>
          </w:rPr>
        </w:pPr>
        <w:r w:rsidRPr="004C79F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C79F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C79F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4200E" w:rsidRPr="0074200E">
          <w:rPr>
            <w:rFonts w:ascii="TH SarabunPSK" w:hAnsi="TH SarabunPSK" w:cs="TH SarabunPSK"/>
            <w:noProof/>
            <w:sz w:val="32"/>
            <w:szCs w:val="32"/>
            <w:lang w:val="th-TH"/>
          </w:rPr>
          <w:t>66</w:t>
        </w:r>
        <w:r w:rsidRPr="004C79F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03F17" w:rsidRDefault="00B03F1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012652"/>
      <w:docPartObj>
        <w:docPartGallery w:val="Page Numbers (Top of Page)"/>
        <w:docPartUnique/>
      </w:docPartObj>
    </w:sdtPr>
    <w:sdtEndPr/>
    <w:sdtContent>
      <w:p w:rsidR="00B03F17" w:rsidRDefault="00B03F17">
        <w:pPr>
          <w:pStyle w:val="a3"/>
          <w:jc w:val="right"/>
        </w:pPr>
        <w:r w:rsidRPr="00403F1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03F1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03F1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4200E" w:rsidRPr="0074200E">
          <w:rPr>
            <w:rFonts w:ascii="TH SarabunPSK" w:hAnsi="TH SarabunPSK" w:cs="TH SarabunPSK"/>
            <w:noProof/>
            <w:sz w:val="32"/>
            <w:szCs w:val="32"/>
            <w:lang w:val="th-TH"/>
          </w:rPr>
          <w:t>69</w:t>
        </w:r>
        <w:r w:rsidRPr="00403F1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03F17" w:rsidRDefault="00B03F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37651"/>
    <w:multiLevelType w:val="multilevel"/>
    <w:tmpl w:val="BB88C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21B30F57"/>
    <w:multiLevelType w:val="multilevel"/>
    <w:tmpl w:val="6258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B747B"/>
    <w:multiLevelType w:val="multilevel"/>
    <w:tmpl w:val="C5142C58"/>
    <w:lvl w:ilvl="0">
      <w:start w:val="1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27E06C2F"/>
    <w:multiLevelType w:val="multilevel"/>
    <w:tmpl w:val="1392425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2BD83283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0738CD"/>
    <w:multiLevelType w:val="multilevel"/>
    <w:tmpl w:val="8688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CE71F0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014FF8"/>
    <w:multiLevelType w:val="multilevel"/>
    <w:tmpl w:val="3E76B5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74537782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0D"/>
    <w:rsid w:val="0000018D"/>
    <w:rsid w:val="00000653"/>
    <w:rsid w:val="00002258"/>
    <w:rsid w:val="000129EA"/>
    <w:rsid w:val="00012FE7"/>
    <w:rsid w:val="00017703"/>
    <w:rsid w:val="000266FD"/>
    <w:rsid w:val="00031151"/>
    <w:rsid w:val="00041805"/>
    <w:rsid w:val="000439EB"/>
    <w:rsid w:val="00043B13"/>
    <w:rsid w:val="00052DAA"/>
    <w:rsid w:val="00063397"/>
    <w:rsid w:val="0007076B"/>
    <w:rsid w:val="00075F2E"/>
    <w:rsid w:val="00080355"/>
    <w:rsid w:val="00081A33"/>
    <w:rsid w:val="00082BF6"/>
    <w:rsid w:val="000836A1"/>
    <w:rsid w:val="00083CDB"/>
    <w:rsid w:val="00083ECC"/>
    <w:rsid w:val="00084DD9"/>
    <w:rsid w:val="000855EB"/>
    <w:rsid w:val="000862DC"/>
    <w:rsid w:val="0008632D"/>
    <w:rsid w:val="00097163"/>
    <w:rsid w:val="000A59B7"/>
    <w:rsid w:val="000B6CDB"/>
    <w:rsid w:val="000C0286"/>
    <w:rsid w:val="000C10A0"/>
    <w:rsid w:val="000C17B8"/>
    <w:rsid w:val="000C75BD"/>
    <w:rsid w:val="000E14EE"/>
    <w:rsid w:val="000E2FFB"/>
    <w:rsid w:val="000F3D4F"/>
    <w:rsid w:val="000F3E46"/>
    <w:rsid w:val="000F734E"/>
    <w:rsid w:val="001003CA"/>
    <w:rsid w:val="00111A0C"/>
    <w:rsid w:val="00116FCF"/>
    <w:rsid w:val="001172CA"/>
    <w:rsid w:val="00122E51"/>
    <w:rsid w:val="00123A69"/>
    <w:rsid w:val="00124A5C"/>
    <w:rsid w:val="00124B86"/>
    <w:rsid w:val="00124DFE"/>
    <w:rsid w:val="00127760"/>
    <w:rsid w:val="00127C88"/>
    <w:rsid w:val="00131179"/>
    <w:rsid w:val="00131A41"/>
    <w:rsid w:val="0013555F"/>
    <w:rsid w:val="00137793"/>
    <w:rsid w:val="00140A5E"/>
    <w:rsid w:val="001417CE"/>
    <w:rsid w:val="00147344"/>
    <w:rsid w:val="0014764B"/>
    <w:rsid w:val="00150ECF"/>
    <w:rsid w:val="001552A1"/>
    <w:rsid w:val="00155E48"/>
    <w:rsid w:val="001565B7"/>
    <w:rsid w:val="00163DA0"/>
    <w:rsid w:val="00180B8A"/>
    <w:rsid w:val="00186251"/>
    <w:rsid w:val="001A3DC6"/>
    <w:rsid w:val="001B123E"/>
    <w:rsid w:val="001B6FA9"/>
    <w:rsid w:val="001B6FC2"/>
    <w:rsid w:val="001D2133"/>
    <w:rsid w:val="001D509B"/>
    <w:rsid w:val="001D6E01"/>
    <w:rsid w:val="001D7356"/>
    <w:rsid w:val="001E099B"/>
    <w:rsid w:val="001E0E9D"/>
    <w:rsid w:val="001E3B18"/>
    <w:rsid w:val="001F289E"/>
    <w:rsid w:val="001F3EDC"/>
    <w:rsid w:val="001F4040"/>
    <w:rsid w:val="00203893"/>
    <w:rsid w:val="00204C7D"/>
    <w:rsid w:val="00205291"/>
    <w:rsid w:val="00210F42"/>
    <w:rsid w:val="00216D24"/>
    <w:rsid w:val="002218A3"/>
    <w:rsid w:val="002218E8"/>
    <w:rsid w:val="00241DE1"/>
    <w:rsid w:val="00244386"/>
    <w:rsid w:val="00245509"/>
    <w:rsid w:val="00250EF2"/>
    <w:rsid w:val="002510CC"/>
    <w:rsid w:val="00261926"/>
    <w:rsid w:val="00262C93"/>
    <w:rsid w:val="0027448B"/>
    <w:rsid w:val="00274584"/>
    <w:rsid w:val="00280A41"/>
    <w:rsid w:val="0029044F"/>
    <w:rsid w:val="002A3A65"/>
    <w:rsid w:val="002B4389"/>
    <w:rsid w:val="002C3B68"/>
    <w:rsid w:val="002C3D41"/>
    <w:rsid w:val="002C6FDC"/>
    <w:rsid w:val="002D1AC6"/>
    <w:rsid w:val="002D5ED7"/>
    <w:rsid w:val="002E742F"/>
    <w:rsid w:val="002E7CC7"/>
    <w:rsid w:val="002F1716"/>
    <w:rsid w:val="002F3745"/>
    <w:rsid w:val="002F42EF"/>
    <w:rsid w:val="002F4FB5"/>
    <w:rsid w:val="002F6806"/>
    <w:rsid w:val="00301719"/>
    <w:rsid w:val="00301DFE"/>
    <w:rsid w:val="003104A0"/>
    <w:rsid w:val="00311F57"/>
    <w:rsid w:val="003134EE"/>
    <w:rsid w:val="00316271"/>
    <w:rsid w:val="003173E8"/>
    <w:rsid w:val="003222FA"/>
    <w:rsid w:val="00323A2B"/>
    <w:rsid w:val="003302AC"/>
    <w:rsid w:val="00335CBC"/>
    <w:rsid w:val="00346716"/>
    <w:rsid w:val="00352301"/>
    <w:rsid w:val="00356DC9"/>
    <w:rsid w:val="00364182"/>
    <w:rsid w:val="00364A5D"/>
    <w:rsid w:val="00367B66"/>
    <w:rsid w:val="00373112"/>
    <w:rsid w:val="003852B4"/>
    <w:rsid w:val="0038625A"/>
    <w:rsid w:val="003929A3"/>
    <w:rsid w:val="00395A6E"/>
    <w:rsid w:val="00397E1C"/>
    <w:rsid w:val="003A0A4E"/>
    <w:rsid w:val="003A22C8"/>
    <w:rsid w:val="003A4746"/>
    <w:rsid w:val="003B3A11"/>
    <w:rsid w:val="003C32C9"/>
    <w:rsid w:val="003D0712"/>
    <w:rsid w:val="003D24E7"/>
    <w:rsid w:val="003D2E56"/>
    <w:rsid w:val="003D4C55"/>
    <w:rsid w:val="003D78FA"/>
    <w:rsid w:val="003E34F4"/>
    <w:rsid w:val="003E6AE4"/>
    <w:rsid w:val="003F6E75"/>
    <w:rsid w:val="0040361A"/>
    <w:rsid w:val="00404C92"/>
    <w:rsid w:val="004055D7"/>
    <w:rsid w:val="0040579D"/>
    <w:rsid w:val="00407EA9"/>
    <w:rsid w:val="00414299"/>
    <w:rsid w:val="00426A35"/>
    <w:rsid w:val="00430BC6"/>
    <w:rsid w:val="00431072"/>
    <w:rsid w:val="00431E4D"/>
    <w:rsid w:val="00435EAB"/>
    <w:rsid w:val="0043724E"/>
    <w:rsid w:val="0044073A"/>
    <w:rsid w:val="0044227B"/>
    <w:rsid w:val="00450BE8"/>
    <w:rsid w:val="00451FD1"/>
    <w:rsid w:val="004616EA"/>
    <w:rsid w:val="00464E4B"/>
    <w:rsid w:val="0047482B"/>
    <w:rsid w:val="00476D9A"/>
    <w:rsid w:val="00477E87"/>
    <w:rsid w:val="00491691"/>
    <w:rsid w:val="0049749B"/>
    <w:rsid w:val="004A087E"/>
    <w:rsid w:val="004A387A"/>
    <w:rsid w:val="004B26B3"/>
    <w:rsid w:val="004B3BCE"/>
    <w:rsid w:val="004B445C"/>
    <w:rsid w:val="004B47DC"/>
    <w:rsid w:val="004B73F0"/>
    <w:rsid w:val="004C0DA5"/>
    <w:rsid w:val="004C132E"/>
    <w:rsid w:val="004C79F3"/>
    <w:rsid w:val="004D2A2D"/>
    <w:rsid w:val="004D2FE1"/>
    <w:rsid w:val="004D32B8"/>
    <w:rsid w:val="004D74D5"/>
    <w:rsid w:val="004F6D84"/>
    <w:rsid w:val="00501D84"/>
    <w:rsid w:val="00503208"/>
    <w:rsid w:val="00504AE7"/>
    <w:rsid w:val="005114DA"/>
    <w:rsid w:val="00517F71"/>
    <w:rsid w:val="005228CF"/>
    <w:rsid w:val="00524560"/>
    <w:rsid w:val="005247DC"/>
    <w:rsid w:val="00526BDC"/>
    <w:rsid w:val="005319BD"/>
    <w:rsid w:val="00532E2A"/>
    <w:rsid w:val="005407F1"/>
    <w:rsid w:val="005417F6"/>
    <w:rsid w:val="00544D44"/>
    <w:rsid w:val="0056029A"/>
    <w:rsid w:val="00562D5C"/>
    <w:rsid w:val="005722B6"/>
    <w:rsid w:val="0057343B"/>
    <w:rsid w:val="005801A1"/>
    <w:rsid w:val="00580F9E"/>
    <w:rsid w:val="00582448"/>
    <w:rsid w:val="00586052"/>
    <w:rsid w:val="005866D6"/>
    <w:rsid w:val="00587288"/>
    <w:rsid w:val="00590EB6"/>
    <w:rsid w:val="005922DD"/>
    <w:rsid w:val="00592465"/>
    <w:rsid w:val="00593CCA"/>
    <w:rsid w:val="005A3DF4"/>
    <w:rsid w:val="005A3EAA"/>
    <w:rsid w:val="005A4229"/>
    <w:rsid w:val="005A5416"/>
    <w:rsid w:val="005B756F"/>
    <w:rsid w:val="005C6C80"/>
    <w:rsid w:val="005C6DBF"/>
    <w:rsid w:val="005D2014"/>
    <w:rsid w:val="005E369B"/>
    <w:rsid w:val="005E4728"/>
    <w:rsid w:val="005E6276"/>
    <w:rsid w:val="005F16CE"/>
    <w:rsid w:val="005F1C33"/>
    <w:rsid w:val="005F2476"/>
    <w:rsid w:val="005F3FF2"/>
    <w:rsid w:val="006031A7"/>
    <w:rsid w:val="00604D50"/>
    <w:rsid w:val="00605144"/>
    <w:rsid w:val="00614658"/>
    <w:rsid w:val="0062343C"/>
    <w:rsid w:val="006255D7"/>
    <w:rsid w:val="0062786D"/>
    <w:rsid w:val="00627B7A"/>
    <w:rsid w:val="006313AE"/>
    <w:rsid w:val="006419CB"/>
    <w:rsid w:val="00646E5C"/>
    <w:rsid w:val="006567F4"/>
    <w:rsid w:val="00657CC7"/>
    <w:rsid w:val="00663868"/>
    <w:rsid w:val="00672B35"/>
    <w:rsid w:val="006736B5"/>
    <w:rsid w:val="00675AE1"/>
    <w:rsid w:val="006812F0"/>
    <w:rsid w:val="00693481"/>
    <w:rsid w:val="00695D21"/>
    <w:rsid w:val="00697D53"/>
    <w:rsid w:val="006A095E"/>
    <w:rsid w:val="006A17AA"/>
    <w:rsid w:val="006A42C2"/>
    <w:rsid w:val="006B0F90"/>
    <w:rsid w:val="006B22B4"/>
    <w:rsid w:val="006B250F"/>
    <w:rsid w:val="006B4B08"/>
    <w:rsid w:val="006C3B02"/>
    <w:rsid w:val="006C43CC"/>
    <w:rsid w:val="006D1633"/>
    <w:rsid w:val="006D461F"/>
    <w:rsid w:val="006E3A0C"/>
    <w:rsid w:val="006F3CE9"/>
    <w:rsid w:val="006F66FA"/>
    <w:rsid w:val="006F7CB3"/>
    <w:rsid w:val="006F7F3A"/>
    <w:rsid w:val="00700F2F"/>
    <w:rsid w:val="00703421"/>
    <w:rsid w:val="007051A0"/>
    <w:rsid w:val="00706F01"/>
    <w:rsid w:val="007227C6"/>
    <w:rsid w:val="00724C51"/>
    <w:rsid w:val="00727AC0"/>
    <w:rsid w:val="00727ED4"/>
    <w:rsid w:val="00733F44"/>
    <w:rsid w:val="00734A5B"/>
    <w:rsid w:val="00740962"/>
    <w:rsid w:val="00741277"/>
    <w:rsid w:val="0074200E"/>
    <w:rsid w:val="007431FD"/>
    <w:rsid w:val="00744016"/>
    <w:rsid w:val="0074475A"/>
    <w:rsid w:val="00745BD1"/>
    <w:rsid w:val="00746A15"/>
    <w:rsid w:val="00757EFA"/>
    <w:rsid w:val="00767350"/>
    <w:rsid w:val="007707ED"/>
    <w:rsid w:val="00772B29"/>
    <w:rsid w:val="007758A4"/>
    <w:rsid w:val="0077645C"/>
    <w:rsid w:val="0077671C"/>
    <w:rsid w:val="007832C5"/>
    <w:rsid w:val="00784575"/>
    <w:rsid w:val="00786614"/>
    <w:rsid w:val="007921E3"/>
    <w:rsid w:val="0079299B"/>
    <w:rsid w:val="00793DBE"/>
    <w:rsid w:val="007A0A07"/>
    <w:rsid w:val="007A2CAC"/>
    <w:rsid w:val="007A4796"/>
    <w:rsid w:val="007B7720"/>
    <w:rsid w:val="007C1B14"/>
    <w:rsid w:val="007C2496"/>
    <w:rsid w:val="007C257B"/>
    <w:rsid w:val="007C273C"/>
    <w:rsid w:val="007C6350"/>
    <w:rsid w:val="007C79C4"/>
    <w:rsid w:val="007D4220"/>
    <w:rsid w:val="007D45E5"/>
    <w:rsid w:val="007D4661"/>
    <w:rsid w:val="007E0665"/>
    <w:rsid w:val="007E1791"/>
    <w:rsid w:val="007E2D64"/>
    <w:rsid w:val="007E4CE9"/>
    <w:rsid w:val="007E76C7"/>
    <w:rsid w:val="007E7B6C"/>
    <w:rsid w:val="007F27E2"/>
    <w:rsid w:val="007F6510"/>
    <w:rsid w:val="00802ABA"/>
    <w:rsid w:val="00815F14"/>
    <w:rsid w:val="008169A3"/>
    <w:rsid w:val="0081768F"/>
    <w:rsid w:val="0082125E"/>
    <w:rsid w:val="00821652"/>
    <w:rsid w:val="00827E9E"/>
    <w:rsid w:val="008368EF"/>
    <w:rsid w:val="00841AEB"/>
    <w:rsid w:val="00842565"/>
    <w:rsid w:val="00843CE6"/>
    <w:rsid w:val="00844AC2"/>
    <w:rsid w:val="00844BEC"/>
    <w:rsid w:val="008454FD"/>
    <w:rsid w:val="0084705F"/>
    <w:rsid w:val="00847434"/>
    <w:rsid w:val="00847484"/>
    <w:rsid w:val="00847581"/>
    <w:rsid w:val="00854BFB"/>
    <w:rsid w:val="0085506F"/>
    <w:rsid w:val="00857E95"/>
    <w:rsid w:val="00886605"/>
    <w:rsid w:val="00891114"/>
    <w:rsid w:val="00893696"/>
    <w:rsid w:val="00894973"/>
    <w:rsid w:val="00896731"/>
    <w:rsid w:val="008A2257"/>
    <w:rsid w:val="008A32DD"/>
    <w:rsid w:val="008A41C0"/>
    <w:rsid w:val="008A557D"/>
    <w:rsid w:val="008A6ED0"/>
    <w:rsid w:val="008B09AA"/>
    <w:rsid w:val="008B0A0E"/>
    <w:rsid w:val="008B0A2A"/>
    <w:rsid w:val="008B1F11"/>
    <w:rsid w:val="008B2FFD"/>
    <w:rsid w:val="008B5880"/>
    <w:rsid w:val="008B6FA2"/>
    <w:rsid w:val="008C17C8"/>
    <w:rsid w:val="008C3113"/>
    <w:rsid w:val="008C53E8"/>
    <w:rsid w:val="008D39A1"/>
    <w:rsid w:val="008D57D2"/>
    <w:rsid w:val="008E062B"/>
    <w:rsid w:val="008E65C7"/>
    <w:rsid w:val="008F0D97"/>
    <w:rsid w:val="008F3CC6"/>
    <w:rsid w:val="008F69B9"/>
    <w:rsid w:val="00904A8C"/>
    <w:rsid w:val="00906799"/>
    <w:rsid w:val="00910903"/>
    <w:rsid w:val="009215F0"/>
    <w:rsid w:val="00921703"/>
    <w:rsid w:val="00924856"/>
    <w:rsid w:val="00924868"/>
    <w:rsid w:val="00924BA0"/>
    <w:rsid w:val="009253A5"/>
    <w:rsid w:val="009260EC"/>
    <w:rsid w:val="0093161A"/>
    <w:rsid w:val="009345B7"/>
    <w:rsid w:val="0093528E"/>
    <w:rsid w:val="00937046"/>
    <w:rsid w:val="00937CCC"/>
    <w:rsid w:val="00941D66"/>
    <w:rsid w:val="00943CE1"/>
    <w:rsid w:val="00954358"/>
    <w:rsid w:val="009544E2"/>
    <w:rsid w:val="00960875"/>
    <w:rsid w:val="0096193A"/>
    <w:rsid w:val="0096247F"/>
    <w:rsid w:val="009632FF"/>
    <w:rsid w:val="00967D52"/>
    <w:rsid w:val="009701FE"/>
    <w:rsid w:val="00973992"/>
    <w:rsid w:val="00975EB5"/>
    <w:rsid w:val="00976C58"/>
    <w:rsid w:val="009869D1"/>
    <w:rsid w:val="00986C9B"/>
    <w:rsid w:val="00991C92"/>
    <w:rsid w:val="00992E06"/>
    <w:rsid w:val="009970F8"/>
    <w:rsid w:val="009A01C6"/>
    <w:rsid w:val="009A0A25"/>
    <w:rsid w:val="009A7991"/>
    <w:rsid w:val="009B339A"/>
    <w:rsid w:val="009B4A04"/>
    <w:rsid w:val="009C0C6A"/>
    <w:rsid w:val="009D0A5F"/>
    <w:rsid w:val="009D2370"/>
    <w:rsid w:val="009D289E"/>
    <w:rsid w:val="009D7F1B"/>
    <w:rsid w:val="009E48E7"/>
    <w:rsid w:val="009E515A"/>
    <w:rsid w:val="009E6881"/>
    <w:rsid w:val="009E75D3"/>
    <w:rsid w:val="009E7CCC"/>
    <w:rsid w:val="009F04DC"/>
    <w:rsid w:val="009F1342"/>
    <w:rsid w:val="009F4A38"/>
    <w:rsid w:val="00A03F52"/>
    <w:rsid w:val="00A15DFD"/>
    <w:rsid w:val="00A16BB1"/>
    <w:rsid w:val="00A27A59"/>
    <w:rsid w:val="00A30E14"/>
    <w:rsid w:val="00A33186"/>
    <w:rsid w:val="00A37763"/>
    <w:rsid w:val="00A4169D"/>
    <w:rsid w:val="00A418CB"/>
    <w:rsid w:val="00A434F8"/>
    <w:rsid w:val="00A50301"/>
    <w:rsid w:val="00A556E8"/>
    <w:rsid w:val="00A57FB9"/>
    <w:rsid w:val="00A61674"/>
    <w:rsid w:val="00A636A6"/>
    <w:rsid w:val="00A66033"/>
    <w:rsid w:val="00A7331B"/>
    <w:rsid w:val="00A82073"/>
    <w:rsid w:val="00A82643"/>
    <w:rsid w:val="00A87BAA"/>
    <w:rsid w:val="00A90C3F"/>
    <w:rsid w:val="00A97265"/>
    <w:rsid w:val="00AA0E51"/>
    <w:rsid w:val="00AA1AEF"/>
    <w:rsid w:val="00AC3BB8"/>
    <w:rsid w:val="00AC5D01"/>
    <w:rsid w:val="00AC5ED0"/>
    <w:rsid w:val="00AD01C2"/>
    <w:rsid w:val="00AD23D7"/>
    <w:rsid w:val="00AE0162"/>
    <w:rsid w:val="00AE17A9"/>
    <w:rsid w:val="00AE3FB8"/>
    <w:rsid w:val="00AE4159"/>
    <w:rsid w:val="00AE419A"/>
    <w:rsid w:val="00AE582E"/>
    <w:rsid w:val="00AE6A9D"/>
    <w:rsid w:val="00AF1953"/>
    <w:rsid w:val="00AF31B8"/>
    <w:rsid w:val="00AF3B37"/>
    <w:rsid w:val="00AF51B3"/>
    <w:rsid w:val="00AF6425"/>
    <w:rsid w:val="00AF7E6E"/>
    <w:rsid w:val="00AF7F2A"/>
    <w:rsid w:val="00B03F17"/>
    <w:rsid w:val="00B06D62"/>
    <w:rsid w:val="00B12241"/>
    <w:rsid w:val="00B2515E"/>
    <w:rsid w:val="00B30112"/>
    <w:rsid w:val="00B33F07"/>
    <w:rsid w:val="00B46D76"/>
    <w:rsid w:val="00B508FA"/>
    <w:rsid w:val="00B574F3"/>
    <w:rsid w:val="00B6463D"/>
    <w:rsid w:val="00B672C3"/>
    <w:rsid w:val="00B67D52"/>
    <w:rsid w:val="00B70948"/>
    <w:rsid w:val="00B76E65"/>
    <w:rsid w:val="00B808C5"/>
    <w:rsid w:val="00B85232"/>
    <w:rsid w:val="00B929E8"/>
    <w:rsid w:val="00B9660D"/>
    <w:rsid w:val="00BA1945"/>
    <w:rsid w:val="00BA7F43"/>
    <w:rsid w:val="00BB1877"/>
    <w:rsid w:val="00BB37AE"/>
    <w:rsid w:val="00BB47B4"/>
    <w:rsid w:val="00BC1CA4"/>
    <w:rsid w:val="00BD3AA1"/>
    <w:rsid w:val="00BD62DE"/>
    <w:rsid w:val="00BE17DF"/>
    <w:rsid w:val="00BE3640"/>
    <w:rsid w:val="00BE4A9A"/>
    <w:rsid w:val="00BF2DEE"/>
    <w:rsid w:val="00BF60EB"/>
    <w:rsid w:val="00C05FF5"/>
    <w:rsid w:val="00C10C76"/>
    <w:rsid w:val="00C10EFA"/>
    <w:rsid w:val="00C11B7C"/>
    <w:rsid w:val="00C21E4B"/>
    <w:rsid w:val="00C253B3"/>
    <w:rsid w:val="00C25AFA"/>
    <w:rsid w:val="00C35B3F"/>
    <w:rsid w:val="00C4114E"/>
    <w:rsid w:val="00C45B0F"/>
    <w:rsid w:val="00C46739"/>
    <w:rsid w:val="00C5083B"/>
    <w:rsid w:val="00C510CD"/>
    <w:rsid w:val="00C51403"/>
    <w:rsid w:val="00C52B56"/>
    <w:rsid w:val="00C559A4"/>
    <w:rsid w:val="00C618E8"/>
    <w:rsid w:val="00C627DA"/>
    <w:rsid w:val="00C6410F"/>
    <w:rsid w:val="00C67B0E"/>
    <w:rsid w:val="00C708CB"/>
    <w:rsid w:val="00C71919"/>
    <w:rsid w:val="00C7306C"/>
    <w:rsid w:val="00C740ED"/>
    <w:rsid w:val="00C8280D"/>
    <w:rsid w:val="00C90C12"/>
    <w:rsid w:val="00C93DEE"/>
    <w:rsid w:val="00C9687C"/>
    <w:rsid w:val="00C975D0"/>
    <w:rsid w:val="00CA3E7A"/>
    <w:rsid w:val="00CA5198"/>
    <w:rsid w:val="00CA5F43"/>
    <w:rsid w:val="00CA7B02"/>
    <w:rsid w:val="00CB6192"/>
    <w:rsid w:val="00CB72FF"/>
    <w:rsid w:val="00CC072D"/>
    <w:rsid w:val="00CC34E6"/>
    <w:rsid w:val="00CC49A5"/>
    <w:rsid w:val="00CC49AB"/>
    <w:rsid w:val="00CD1830"/>
    <w:rsid w:val="00CD2BFB"/>
    <w:rsid w:val="00CD3DBA"/>
    <w:rsid w:val="00CE0690"/>
    <w:rsid w:val="00CE6A6F"/>
    <w:rsid w:val="00CF23C5"/>
    <w:rsid w:val="00CF4D82"/>
    <w:rsid w:val="00CF4F30"/>
    <w:rsid w:val="00CF6265"/>
    <w:rsid w:val="00D13277"/>
    <w:rsid w:val="00D23504"/>
    <w:rsid w:val="00D24D53"/>
    <w:rsid w:val="00D251CE"/>
    <w:rsid w:val="00D2549E"/>
    <w:rsid w:val="00D315E4"/>
    <w:rsid w:val="00D35BAF"/>
    <w:rsid w:val="00D474CC"/>
    <w:rsid w:val="00D50875"/>
    <w:rsid w:val="00D53804"/>
    <w:rsid w:val="00D6475B"/>
    <w:rsid w:val="00D659F8"/>
    <w:rsid w:val="00D6709A"/>
    <w:rsid w:val="00D7058C"/>
    <w:rsid w:val="00D7478E"/>
    <w:rsid w:val="00D76E73"/>
    <w:rsid w:val="00D77643"/>
    <w:rsid w:val="00D91D51"/>
    <w:rsid w:val="00D94E9B"/>
    <w:rsid w:val="00D95087"/>
    <w:rsid w:val="00D950F9"/>
    <w:rsid w:val="00D97FA8"/>
    <w:rsid w:val="00DA039F"/>
    <w:rsid w:val="00DA2DB1"/>
    <w:rsid w:val="00DA3877"/>
    <w:rsid w:val="00DA61D9"/>
    <w:rsid w:val="00DA6E26"/>
    <w:rsid w:val="00DB0443"/>
    <w:rsid w:val="00DB18DD"/>
    <w:rsid w:val="00DC0413"/>
    <w:rsid w:val="00DC08F7"/>
    <w:rsid w:val="00DC1877"/>
    <w:rsid w:val="00DC2832"/>
    <w:rsid w:val="00DC35BA"/>
    <w:rsid w:val="00DC6491"/>
    <w:rsid w:val="00DD112C"/>
    <w:rsid w:val="00DD24E4"/>
    <w:rsid w:val="00DD4A88"/>
    <w:rsid w:val="00DD6A53"/>
    <w:rsid w:val="00DE3C74"/>
    <w:rsid w:val="00DF46FD"/>
    <w:rsid w:val="00E04B21"/>
    <w:rsid w:val="00E060F3"/>
    <w:rsid w:val="00E067CF"/>
    <w:rsid w:val="00E068A3"/>
    <w:rsid w:val="00E1078B"/>
    <w:rsid w:val="00E134FA"/>
    <w:rsid w:val="00E15FF8"/>
    <w:rsid w:val="00E160D9"/>
    <w:rsid w:val="00E233A6"/>
    <w:rsid w:val="00E2441C"/>
    <w:rsid w:val="00E25149"/>
    <w:rsid w:val="00E26F46"/>
    <w:rsid w:val="00E32DC8"/>
    <w:rsid w:val="00E35206"/>
    <w:rsid w:val="00E37C7D"/>
    <w:rsid w:val="00E4232D"/>
    <w:rsid w:val="00E43834"/>
    <w:rsid w:val="00E43F3A"/>
    <w:rsid w:val="00E4677A"/>
    <w:rsid w:val="00E46CAF"/>
    <w:rsid w:val="00E512E3"/>
    <w:rsid w:val="00E516B5"/>
    <w:rsid w:val="00E5765B"/>
    <w:rsid w:val="00E6170F"/>
    <w:rsid w:val="00E66878"/>
    <w:rsid w:val="00E67E80"/>
    <w:rsid w:val="00E727F2"/>
    <w:rsid w:val="00E77A61"/>
    <w:rsid w:val="00E86C98"/>
    <w:rsid w:val="00E86F39"/>
    <w:rsid w:val="00E87D0D"/>
    <w:rsid w:val="00E914BD"/>
    <w:rsid w:val="00EA0510"/>
    <w:rsid w:val="00EA13FB"/>
    <w:rsid w:val="00EA4F9D"/>
    <w:rsid w:val="00EA7100"/>
    <w:rsid w:val="00EB23A6"/>
    <w:rsid w:val="00EB3390"/>
    <w:rsid w:val="00EB70EB"/>
    <w:rsid w:val="00EB79B8"/>
    <w:rsid w:val="00EC48B5"/>
    <w:rsid w:val="00EC5570"/>
    <w:rsid w:val="00ED2083"/>
    <w:rsid w:val="00ED34FA"/>
    <w:rsid w:val="00EE0A19"/>
    <w:rsid w:val="00EE334F"/>
    <w:rsid w:val="00EF1299"/>
    <w:rsid w:val="00EF7800"/>
    <w:rsid w:val="00EF7C44"/>
    <w:rsid w:val="00F06835"/>
    <w:rsid w:val="00F07507"/>
    <w:rsid w:val="00F1684F"/>
    <w:rsid w:val="00F2200E"/>
    <w:rsid w:val="00F25F3D"/>
    <w:rsid w:val="00F270B2"/>
    <w:rsid w:val="00F31996"/>
    <w:rsid w:val="00F32804"/>
    <w:rsid w:val="00F32D78"/>
    <w:rsid w:val="00F33D36"/>
    <w:rsid w:val="00F408D3"/>
    <w:rsid w:val="00F526C1"/>
    <w:rsid w:val="00F5693F"/>
    <w:rsid w:val="00F64E15"/>
    <w:rsid w:val="00F702C7"/>
    <w:rsid w:val="00F71073"/>
    <w:rsid w:val="00F819E3"/>
    <w:rsid w:val="00F8392D"/>
    <w:rsid w:val="00F9126A"/>
    <w:rsid w:val="00F93556"/>
    <w:rsid w:val="00F94190"/>
    <w:rsid w:val="00F96BEF"/>
    <w:rsid w:val="00FA01FD"/>
    <w:rsid w:val="00FA0948"/>
    <w:rsid w:val="00FA1275"/>
    <w:rsid w:val="00FA2788"/>
    <w:rsid w:val="00FA34D3"/>
    <w:rsid w:val="00FA4383"/>
    <w:rsid w:val="00FA4F5D"/>
    <w:rsid w:val="00FB7775"/>
    <w:rsid w:val="00FC18D1"/>
    <w:rsid w:val="00FC19E5"/>
    <w:rsid w:val="00FD0502"/>
    <w:rsid w:val="00FD1B85"/>
    <w:rsid w:val="00FD2E52"/>
    <w:rsid w:val="00FD30EE"/>
    <w:rsid w:val="00FD4E49"/>
    <w:rsid w:val="00FE03A0"/>
    <w:rsid w:val="00FE0FD5"/>
    <w:rsid w:val="00FE3938"/>
    <w:rsid w:val="00FE541B"/>
    <w:rsid w:val="00FF0901"/>
    <w:rsid w:val="00FF0F99"/>
    <w:rsid w:val="00F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835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link w:val="10"/>
    <w:uiPriority w:val="9"/>
    <w:qFormat/>
    <w:rsid w:val="00367B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60D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9660D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B9660D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9660D"/>
    <w:rPr>
      <w:rFonts w:eastAsiaTheme="minorEastAsia"/>
    </w:rPr>
  </w:style>
  <w:style w:type="paragraph" w:styleId="a7">
    <w:name w:val="List Paragraph"/>
    <w:basedOn w:val="a"/>
    <w:uiPriority w:val="34"/>
    <w:qFormat/>
    <w:rsid w:val="00B9660D"/>
    <w:pPr>
      <w:ind w:left="720"/>
      <w:contextualSpacing/>
    </w:pPr>
  </w:style>
  <w:style w:type="table" w:styleId="a8">
    <w:name w:val="Table Grid"/>
    <w:basedOn w:val="a1"/>
    <w:uiPriority w:val="59"/>
    <w:rsid w:val="00B96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B9660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9660D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9660D"/>
    <w:rPr>
      <w:rFonts w:ascii="Tahoma" w:eastAsiaTheme="minorEastAsi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B9660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9660D"/>
  </w:style>
  <w:style w:type="character" w:customStyle="1" w:styleId="ref-journal">
    <w:name w:val="ref-journal"/>
    <w:basedOn w:val="a0"/>
    <w:rsid w:val="008A32DD"/>
  </w:style>
  <w:style w:type="character" w:customStyle="1" w:styleId="ref-vol">
    <w:name w:val="ref-vol"/>
    <w:basedOn w:val="a0"/>
    <w:rsid w:val="008A32DD"/>
  </w:style>
  <w:style w:type="character" w:customStyle="1" w:styleId="url">
    <w:name w:val="url"/>
    <w:basedOn w:val="a0"/>
    <w:rsid w:val="008A32DD"/>
  </w:style>
  <w:style w:type="character" w:customStyle="1" w:styleId="org">
    <w:name w:val="org"/>
    <w:basedOn w:val="a0"/>
    <w:rsid w:val="008A32DD"/>
  </w:style>
  <w:style w:type="paragraph" w:customStyle="1" w:styleId="Default">
    <w:name w:val="Default"/>
    <w:rsid w:val="008A32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D474CC"/>
    <w:rPr>
      <w:color w:val="800080" w:themeColor="followedHyperlink"/>
      <w:u w:val="single"/>
    </w:rPr>
  </w:style>
  <w:style w:type="character" w:styleId="ae">
    <w:name w:val="Placeholder Text"/>
    <w:basedOn w:val="a0"/>
    <w:uiPriority w:val="99"/>
    <w:semiHidden/>
    <w:rsid w:val="00EF7800"/>
    <w:rPr>
      <w:color w:val="808080"/>
    </w:rPr>
  </w:style>
  <w:style w:type="character" w:styleId="af">
    <w:name w:val="Emphasis"/>
    <w:basedOn w:val="a0"/>
    <w:uiPriority w:val="20"/>
    <w:qFormat/>
    <w:rsid w:val="00693481"/>
    <w:rPr>
      <w:i/>
      <w:iCs/>
    </w:rPr>
  </w:style>
  <w:style w:type="character" w:customStyle="1" w:styleId="authordegrees">
    <w:name w:val="authordegrees"/>
    <w:basedOn w:val="a0"/>
    <w:rsid w:val="00367B66"/>
  </w:style>
  <w:style w:type="character" w:customStyle="1" w:styleId="10">
    <w:name w:val="หัวเรื่อง 1 อักขระ"/>
    <w:basedOn w:val="a0"/>
    <w:link w:val="1"/>
    <w:uiPriority w:val="9"/>
    <w:rsid w:val="00367B66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volissue">
    <w:name w:val="volissue"/>
    <w:basedOn w:val="a"/>
    <w:rsid w:val="00367B6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835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link w:val="10"/>
    <w:uiPriority w:val="9"/>
    <w:qFormat/>
    <w:rsid w:val="00367B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60D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9660D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B9660D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9660D"/>
    <w:rPr>
      <w:rFonts w:eastAsiaTheme="minorEastAsia"/>
    </w:rPr>
  </w:style>
  <w:style w:type="paragraph" w:styleId="a7">
    <w:name w:val="List Paragraph"/>
    <w:basedOn w:val="a"/>
    <w:uiPriority w:val="34"/>
    <w:qFormat/>
    <w:rsid w:val="00B9660D"/>
    <w:pPr>
      <w:ind w:left="720"/>
      <w:contextualSpacing/>
    </w:pPr>
  </w:style>
  <w:style w:type="table" w:styleId="a8">
    <w:name w:val="Table Grid"/>
    <w:basedOn w:val="a1"/>
    <w:uiPriority w:val="59"/>
    <w:rsid w:val="00B96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B9660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9660D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9660D"/>
    <w:rPr>
      <w:rFonts w:ascii="Tahoma" w:eastAsiaTheme="minorEastAsi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B9660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9660D"/>
  </w:style>
  <w:style w:type="character" w:customStyle="1" w:styleId="ref-journal">
    <w:name w:val="ref-journal"/>
    <w:basedOn w:val="a0"/>
    <w:rsid w:val="008A32DD"/>
  </w:style>
  <w:style w:type="character" w:customStyle="1" w:styleId="ref-vol">
    <w:name w:val="ref-vol"/>
    <w:basedOn w:val="a0"/>
    <w:rsid w:val="008A32DD"/>
  </w:style>
  <w:style w:type="character" w:customStyle="1" w:styleId="url">
    <w:name w:val="url"/>
    <w:basedOn w:val="a0"/>
    <w:rsid w:val="008A32DD"/>
  </w:style>
  <w:style w:type="character" w:customStyle="1" w:styleId="org">
    <w:name w:val="org"/>
    <w:basedOn w:val="a0"/>
    <w:rsid w:val="008A32DD"/>
  </w:style>
  <w:style w:type="paragraph" w:customStyle="1" w:styleId="Default">
    <w:name w:val="Default"/>
    <w:rsid w:val="008A32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D474CC"/>
    <w:rPr>
      <w:color w:val="800080" w:themeColor="followedHyperlink"/>
      <w:u w:val="single"/>
    </w:rPr>
  </w:style>
  <w:style w:type="character" w:styleId="ae">
    <w:name w:val="Placeholder Text"/>
    <w:basedOn w:val="a0"/>
    <w:uiPriority w:val="99"/>
    <w:semiHidden/>
    <w:rsid w:val="00EF7800"/>
    <w:rPr>
      <w:color w:val="808080"/>
    </w:rPr>
  </w:style>
  <w:style w:type="character" w:styleId="af">
    <w:name w:val="Emphasis"/>
    <w:basedOn w:val="a0"/>
    <w:uiPriority w:val="20"/>
    <w:qFormat/>
    <w:rsid w:val="00693481"/>
    <w:rPr>
      <w:i/>
      <w:iCs/>
    </w:rPr>
  </w:style>
  <w:style w:type="character" w:customStyle="1" w:styleId="authordegrees">
    <w:name w:val="authordegrees"/>
    <w:basedOn w:val="a0"/>
    <w:rsid w:val="00367B66"/>
  </w:style>
  <w:style w:type="character" w:customStyle="1" w:styleId="10">
    <w:name w:val="หัวเรื่อง 1 อักขระ"/>
    <w:basedOn w:val="a0"/>
    <w:link w:val="1"/>
    <w:uiPriority w:val="9"/>
    <w:rsid w:val="00367B66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volissue">
    <w:name w:val="volissue"/>
    <w:basedOn w:val="a"/>
    <w:rsid w:val="00367B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vitamin" TargetMode="External"/><Relationship Id="rId117" Type="http://schemas.openxmlformats.org/officeDocument/2006/relationships/hyperlink" Target="file:///D:\&#3623;&#3636;&#3592;&#3633;&#3618;&#3592;&#3634;&#3585;&#3594;&#3632;&#3617;&#3623;&#3591;\&#3649;&#3585;&#3657;%20120559\&#3592;&#3634;&#3585;%20https:\en.wikipedia.org\wiki\Eumelanin.%20%20%20%20%20&#3588;&#3657;&#3609;&#3648;&#3617;&#3639;&#3656;&#3629;%2023%20&#3614;&#3620;&#3624;&#3592;&#3636;&#3585;&#3634;&#3618;&#3609;%202558" TargetMode="External"/><Relationship Id="rId21" Type="http://schemas.openxmlformats.org/officeDocument/2006/relationships/image" Target="media/image7.emf"/><Relationship Id="rId42" Type="http://schemas.openxmlformats.org/officeDocument/2006/relationships/oleObject" Target="embeddings/oleObject12.bin"/><Relationship Id="rId47" Type="http://schemas.openxmlformats.org/officeDocument/2006/relationships/image" Target="media/image18.emf"/><Relationship Id="rId63" Type="http://schemas.openxmlformats.org/officeDocument/2006/relationships/image" Target="media/image25.e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0.bin"/><Relationship Id="rId89" Type="http://schemas.openxmlformats.org/officeDocument/2006/relationships/hyperlink" Target="&#3592;&#3634;&#3585;%20https://en.wikipedia.org/wiki/%20Fravonoids%20structure.%20%20" TargetMode="External"/><Relationship Id="rId112" Type="http://schemas.openxmlformats.org/officeDocument/2006/relationships/hyperlink" Target="https://th.wikipedia.org/wiki/vitamin" TargetMode="External"/><Relationship Id="rId133" Type="http://schemas.openxmlformats.org/officeDocument/2006/relationships/hyperlink" Target="http://www.sciencedirect.com/science/article/pii/S0886335001012299" TargetMode="External"/><Relationship Id="rId138" Type="http://schemas.openxmlformats.org/officeDocument/2006/relationships/hyperlink" Target="http://www.sciencedirect.com/science/journal/08863350" TargetMode="External"/><Relationship Id="rId154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chart" Target="charts/chart12.xml"/><Relationship Id="rId11" Type="http://schemas.openxmlformats.org/officeDocument/2006/relationships/image" Target="media/image3.jpeg"/><Relationship Id="rId32" Type="http://schemas.openxmlformats.org/officeDocument/2006/relationships/image" Target="media/image11.emf"/><Relationship Id="rId37" Type="http://schemas.openxmlformats.org/officeDocument/2006/relationships/image" Target="media/image13.emf"/><Relationship Id="rId53" Type="http://schemas.openxmlformats.org/officeDocument/2006/relationships/image" Target="media/image21.emf"/><Relationship Id="rId58" Type="http://schemas.openxmlformats.org/officeDocument/2006/relationships/image" Target="media/image23.emf"/><Relationship Id="rId74" Type="http://schemas.openxmlformats.org/officeDocument/2006/relationships/hyperlink" Target="https://en.wikipedia.org/wiki/%20Flavonoids.%20%20%20%20" TargetMode="External"/><Relationship Id="rId79" Type="http://schemas.openxmlformats.org/officeDocument/2006/relationships/image" Target="media/image31.emf"/><Relationship Id="rId102" Type="http://schemas.openxmlformats.org/officeDocument/2006/relationships/chart" Target="charts/chart7.xml"/><Relationship Id="rId123" Type="http://schemas.openxmlformats.org/officeDocument/2006/relationships/hyperlink" Target="file:///D:\&#3623;&#3636;&#3592;&#3633;&#3618;&#3592;&#3634;&#3585;&#3594;&#3632;&#3617;&#3623;&#3591;\&#3623;&#3636;&#3592;&#3633;&#3618;&#3649;&#3585;&#3657;%20090559\%20http:\www.foodnetworksolution.com\wiki\word\1577\butylated-hydroxyanisole-bha%20.%20&#3588;&#3657;&#3609;" TargetMode="External"/><Relationship Id="rId128" Type="http://schemas.openxmlformats.org/officeDocument/2006/relationships/hyperlink" Target="http://www.sciencedirect.com/science/article/pii/S0308814604008088" TargetMode="External"/><Relationship Id="rId144" Type="http://schemas.openxmlformats.org/officeDocument/2006/relationships/hyperlink" Target="http://www.sciencedirect.com/science/journal/02608774/163/supp/C" TargetMode="External"/><Relationship Id="rId149" Type="http://schemas.openxmlformats.org/officeDocument/2006/relationships/chart" Target="charts/chart17.xml"/><Relationship Id="rId5" Type="http://schemas.openxmlformats.org/officeDocument/2006/relationships/settings" Target="settings.xml"/><Relationship Id="rId90" Type="http://schemas.openxmlformats.org/officeDocument/2006/relationships/image" Target="media/image36.emf"/><Relationship Id="rId95" Type="http://schemas.openxmlformats.org/officeDocument/2006/relationships/hyperlink" Target="http://www.sigmaaldrich.com/life-science/metabolomics/enzyme-explorer/analytical-enzymes/peroxidase-enzymes.html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43" Type="http://schemas.openxmlformats.org/officeDocument/2006/relationships/image" Target="media/image16.emf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2.bin"/><Relationship Id="rId69" Type="http://schemas.openxmlformats.org/officeDocument/2006/relationships/image" Target="media/image27.emf"/><Relationship Id="rId113" Type="http://schemas.openxmlformats.org/officeDocument/2006/relationships/hyperlink" Target="http://www.sigmaaldrich.com/life-science/metabolomics/enzyme-explorer/analytical-enzymes/peroxidase-enzymes.html" TargetMode="External"/><Relationship Id="rId118" Type="http://schemas.openxmlformats.org/officeDocument/2006/relationships/hyperlink" Target="https://en.wikipedia.org/wiki/%20Flavonoids.%20%20%20%20" TargetMode="External"/><Relationship Id="rId134" Type="http://schemas.openxmlformats.org/officeDocument/2006/relationships/hyperlink" Target="http://www.sciencedirect.com/science/article/pii/S0886335001012299" TargetMode="External"/><Relationship Id="rId139" Type="http://schemas.openxmlformats.org/officeDocument/2006/relationships/hyperlink" Target="http://www.sciencedirect.com/science/article/pii/S0304423811002263" TargetMode="External"/><Relationship Id="rId80" Type="http://schemas.openxmlformats.org/officeDocument/2006/relationships/oleObject" Target="embeddings/oleObject28.bin"/><Relationship Id="rId85" Type="http://schemas.openxmlformats.org/officeDocument/2006/relationships/image" Target="media/image34.emf"/><Relationship Id="rId150" Type="http://schemas.openxmlformats.org/officeDocument/2006/relationships/chart" Target="charts/chart18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0.bin"/><Relationship Id="rId67" Type="http://schemas.openxmlformats.org/officeDocument/2006/relationships/image" Target="media/image26.emf"/><Relationship Id="rId103" Type="http://schemas.openxmlformats.org/officeDocument/2006/relationships/chart" Target="charts/chart8.xml"/><Relationship Id="rId108" Type="http://schemas.openxmlformats.org/officeDocument/2006/relationships/chart" Target="charts/chart13.xml"/><Relationship Id="rId116" Type="http://schemas.openxmlformats.org/officeDocument/2006/relationships/hyperlink" Target="http://www.hindawi.com/journals/" TargetMode="External"/><Relationship Id="rId124" Type="http://schemas.openxmlformats.org/officeDocument/2006/relationships/hyperlink" Target="http://www.foodnetworksolution.com/wiki/word/2123/tertiary-butyl-hydro-quinone-tbhq" TargetMode="External"/><Relationship Id="rId129" Type="http://schemas.openxmlformats.org/officeDocument/2006/relationships/hyperlink" Target="http://www.sciencedirect.com/science/journal/03088146" TargetMode="External"/><Relationship Id="rId137" Type="http://schemas.openxmlformats.org/officeDocument/2006/relationships/hyperlink" Target="http://www.sciencedirect.com/science/article/pii/S0886335001012299" TargetMode="External"/><Relationship Id="rId20" Type="http://schemas.openxmlformats.org/officeDocument/2006/relationships/hyperlink" Target="http://www.foodnetworksolution.com/wiki/word/2123/tertiary-butyl-hydro-quinone-tbhq" TargetMode="External"/><Relationship Id="rId41" Type="http://schemas.openxmlformats.org/officeDocument/2006/relationships/image" Target="media/image15.e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29.emf"/><Relationship Id="rId83" Type="http://schemas.openxmlformats.org/officeDocument/2006/relationships/image" Target="media/image33.emf"/><Relationship Id="rId88" Type="http://schemas.openxmlformats.org/officeDocument/2006/relationships/oleObject" Target="embeddings/oleObject32.bin"/><Relationship Id="rId91" Type="http://schemas.openxmlformats.org/officeDocument/2006/relationships/oleObject" Target="embeddings/oleObject33.bin"/><Relationship Id="rId96" Type="http://schemas.openxmlformats.org/officeDocument/2006/relationships/chart" Target="charts/chart1.xml"/><Relationship Id="rId111" Type="http://schemas.openxmlformats.org/officeDocument/2006/relationships/hyperlink" Target="http://www.intechopen.com/books/antioxidant-antidiabetic-agents-and-" TargetMode="External"/><Relationship Id="rId132" Type="http://schemas.openxmlformats.org/officeDocument/2006/relationships/hyperlink" Target="http://www.sciencedirect.com/science/article/pii/S0308814608013083" TargetMode="External"/><Relationship Id="rId140" Type="http://schemas.openxmlformats.org/officeDocument/2006/relationships/hyperlink" Target="http://www.sciencedirect.com/science/article/pii/S0304423811002263" TargetMode="External"/><Relationship Id="rId145" Type="http://schemas.openxmlformats.org/officeDocument/2006/relationships/hyperlink" Target="http://www.jacn.org/cgi/content/full/22/1/18" TargetMode="Externa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s://en.wikipedia.org/wiki/Trolox" TargetMode="External"/><Relationship Id="rId28" Type="http://schemas.openxmlformats.org/officeDocument/2006/relationships/oleObject" Target="embeddings/oleObject6.bin"/><Relationship Id="rId36" Type="http://schemas.openxmlformats.org/officeDocument/2006/relationships/hyperlink" Target="http://supplement-to-" TargetMode="External"/><Relationship Id="rId49" Type="http://schemas.openxmlformats.org/officeDocument/2006/relationships/image" Target="media/image19.emf"/><Relationship Id="rId57" Type="http://schemas.openxmlformats.org/officeDocument/2006/relationships/oleObject" Target="embeddings/oleObject19.bin"/><Relationship Id="rId106" Type="http://schemas.openxmlformats.org/officeDocument/2006/relationships/chart" Target="charts/chart11.xml"/><Relationship Id="rId114" Type="http://schemas.openxmlformats.org/officeDocument/2006/relationships/hyperlink" Target="http://www.foodnetworksolution.com/wiki/word/1577/butylated-hydroxyanisole-bha%20.%20&#3588;&#3657;&#3609;" TargetMode="External"/><Relationship Id="rId119" Type="http://schemas.openxmlformats.org/officeDocument/2006/relationships/hyperlink" Target="https://en.wikipedia.org/wiki/%20Fravonoids%20structure.%20%20%20%20&#3588;&#3657;&#3609;&#3648;&#3617;&#3639;&#3656;&#3629;%2024%20&#3614;&#3620;&#3624;&#3592;&#3636;&#3585;&#3634;&#3618;&#3609;%202558" TargetMode="External"/><Relationship Id="rId127" Type="http://schemas.openxmlformats.org/officeDocument/2006/relationships/hyperlink" Target="http://www.sciencedirect.com/science/article/pii/S0308814604008088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hyperlink" Target="https://en.wikipedia.org/wiki/Gallic%20acid.%20%20%20%20%20&#3588;&#3657;&#3609;&#3648;&#3617;&#3639;&#3656;&#3629;%2023%20&#3614;&#3620;&#3624;&#3592;&#3636;&#3585;&#3634;&#3618;&#3609;%202558" TargetMode="External"/><Relationship Id="rId65" Type="http://schemas.openxmlformats.org/officeDocument/2006/relationships/hyperlink" Target="https://en.wikipedia.org/wiki/Sesamin" TargetMode="External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27.bin"/><Relationship Id="rId81" Type="http://schemas.openxmlformats.org/officeDocument/2006/relationships/image" Target="media/image32.emf"/><Relationship Id="rId86" Type="http://schemas.openxmlformats.org/officeDocument/2006/relationships/oleObject" Target="embeddings/oleObject31.bin"/><Relationship Id="rId94" Type="http://schemas.openxmlformats.org/officeDocument/2006/relationships/oleObject" Target="embeddings/oleObject34.bin"/><Relationship Id="rId99" Type="http://schemas.openxmlformats.org/officeDocument/2006/relationships/chart" Target="charts/chart4.xml"/><Relationship Id="rId101" Type="http://schemas.openxmlformats.org/officeDocument/2006/relationships/chart" Target="charts/chart6.xml"/><Relationship Id="rId122" Type="http://schemas.openxmlformats.org/officeDocument/2006/relationships/hyperlink" Target="https://en.wikipedia.org/wiki/Sesamolin" TargetMode="External"/><Relationship Id="rId130" Type="http://schemas.openxmlformats.org/officeDocument/2006/relationships/hyperlink" Target="http://www.sciencedirect.com/science/journal/03088146" TargetMode="External"/><Relationship Id="rId135" Type="http://schemas.openxmlformats.org/officeDocument/2006/relationships/hyperlink" Target="http://www.sciencedirect.com/science/article/pii/S0886335001012299" TargetMode="External"/><Relationship Id="rId143" Type="http://schemas.openxmlformats.org/officeDocument/2006/relationships/hyperlink" Target="http://www.sciencedirect.com/science/journal/02608774" TargetMode="External"/><Relationship Id="rId148" Type="http://schemas.openxmlformats.org/officeDocument/2006/relationships/chart" Target="charts/chart16.xml"/><Relationship Id="rId151" Type="http://schemas.openxmlformats.org/officeDocument/2006/relationships/chart" Target="charts/chart1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4.emf"/><Relationship Id="rId109" Type="http://schemas.openxmlformats.org/officeDocument/2006/relationships/chart" Target="charts/chart14.xml"/><Relationship Id="rId34" Type="http://schemas.openxmlformats.org/officeDocument/2006/relationships/image" Target="media/image12.emf"/><Relationship Id="rId50" Type="http://schemas.openxmlformats.org/officeDocument/2006/relationships/oleObject" Target="embeddings/oleObject16.bin"/><Relationship Id="rId55" Type="http://schemas.openxmlformats.org/officeDocument/2006/relationships/hyperlink" Target="http://www.intechopen.com/books/antioxidant-antidiabetic-agents-and-human-health/antioxidant-rich-natural-grain-products-and-human-health" TargetMode="External"/><Relationship Id="rId76" Type="http://schemas.openxmlformats.org/officeDocument/2006/relationships/oleObject" Target="embeddings/oleObject26.bin"/><Relationship Id="rId97" Type="http://schemas.openxmlformats.org/officeDocument/2006/relationships/chart" Target="charts/chart2.xml"/><Relationship Id="rId104" Type="http://schemas.openxmlformats.org/officeDocument/2006/relationships/chart" Target="charts/chart9.xml"/><Relationship Id="rId120" Type="http://schemas.openxmlformats.org/officeDocument/2006/relationships/hyperlink" Target="https://en.wikipedia.org/wiki/%20Gallic%20acid.%20" TargetMode="External"/><Relationship Id="rId125" Type="http://schemas.openxmlformats.org/officeDocument/2006/relationships/hyperlink" Target="https://en.wikipedia.org/wiki/Trolox" TargetMode="External"/><Relationship Id="rId141" Type="http://schemas.openxmlformats.org/officeDocument/2006/relationships/hyperlink" Target="http://www.sciencedirect.com/science/journal/03044238" TargetMode="External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&#3592;&#3634;&#3585;%20https://en.wikipedia.org/wiki/Eumelanin.%20%20%20%20%20&#3588;&#3657;&#3609;&#3648;&#3617;&#3639;&#3656;&#3629;%2023%20&#3614;&#3620;&#3624;&#3592;&#3636;&#3585;&#3634;&#3618;&#3609;%202558" TargetMode="External"/><Relationship Id="rId92" Type="http://schemas.openxmlformats.org/officeDocument/2006/relationships/hyperlink" Target="http://www.hindawi.com/journal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h.wikipedia.org/wiki/Vitamin" TargetMode="External"/><Relationship Id="rId24" Type="http://schemas.openxmlformats.org/officeDocument/2006/relationships/image" Target="media/image8.emf"/><Relationship Id="rId40" Type="http://schemas.openxmlformats.org/officeDocument/2006/relationships/oleObject" Target="embeddings/oleObject11.bin"/><Relationship Id="rId45" Type="http://schemas.openxmlformats.org/officeDocument/2006/relationships/image" Target="media/image17.emf"/><Relationship Id="rId66" Type="http://schemas.openxmlformats.org/officeDocument/2006/relationships/hyperlink" Target="https://en.wikipedia.org/wiki/Sesamolin" TargetMode="External"/><Relationship Id="rId87" Type="http://schemas.openxmlformats.org/officeDocument/2006/relationships/image" Target="media/image35.emf"/><Relationship Id="rId110" Type="http://schemas.openxmlformats.org/officeDocument/2006/relationships/hyperlink" Target="http://supplement-to-" TargetMode="External"/><Relationship Id="rId115" Type="http://schemas.openxmlformats.org/officeDocument/2006/relationships/hyperlink" Target="http://www.foodnetworksolution.com/wiki/word/1576/butylated-hydroxytoluene-bht%20.%20" TargetMode="External"/><Relationship Id="rId131" Type="http://schemas.openxmlformats.org/officeDocument/2006/relationships/hyperlink" Target="http://www.sciencedirect.com/science/journal/03088146/187/supp/C" TargetMode="External"/><Relationship Id="rId136" Type="http://schemas.openxmlformats.org/officeDocument/2006/relationships/hyperlink" Target="http://www.sciencedirect.com/science/article/pii/S0886335001012299" TargetMode="External"/><Relationship Id="rId61" Type="http://schemas.openxmlformats.org/officeDocument/2006/relationships/image" Target="media/image24.emf"/><Relationship Id="rId82" Type="http://schemas.openxmlformats.org/officeDocument/2006/relationships/oleObject" Target="embeddings/oleObject29.bin"/><Relationship Id="rId152" Type="http://schemas.openxmlformats.org/officeDocument/2006/relationships/header" Target="header2.xml"/><Relationship Id="rId19" Type="http://schemas.openxmlformats.org/officeDocument/2006/relationships/hyperlink" Target="file:///D:\&#3623;&#3636;&#3592;&#3633;&#3618;&#3592;&#3634;&#3585;&#3594;&#3632;&#3617;&#3623;&#3591;\&#3623;&#3636;&#3592;&#3633;&#3618;&#3649;&#3585;&#3657;%20090559\%20http:\www.foodnetworksolution.com\wiki\word\1577\butylated-hydroxyanisole-bha%20.%20&#3588;&#3657;&#3609;" TargetMode="External"/><Relationship Id="rId14" Type="http://schemas.openxmlformats.org/officeDocument/2006/relationships/hyperlink" Target="http://www.foodnetworksolution.com/wiki/word/1576/butylated-hydroxytoluene-bht%20.%20" TargetMode="External"/><Relationship Id="rId30" Type="http://schemas.openxmlformats.org/officeDocument/2006/relationships/image" Target="media/image10.emf"/><Relationship Id="rId35" Type="http://schemas.openxmlformats.org/officeDocument/2006/relationships/oleObject" Target="embeddings/oleObject9.bin"/><Relationship Id="rId56" Type="http://schemas.openxmlformats.org/officeDocument/2006/relationships/image" Target="media/image22.emf"/><Relationship Id="rId77" Type="http://schemas.openxmlformats.org/officeDocument/2006/relationships/image" Target="media/image30.emf"/><Relationship Id="rId100" Type="http://schemas.openxmlformats.org/officeDocument/2006/relationships/chart" Target="charts/chart5.xml"/><Relationship Id="rId105" Type="http://schemas.openxmlformats.org/officeDocument/2006/relationships/chart" Target="charts/chart10.xml"/><Relationship Id="rId126" Type="http://schemas.openxmlformats.org/officeDocument/2006/relationships/hyperlink" Target="https://th.wikipedia.org/wiki/Vitamin" TargetMode="External"/><Relationship Id="rId147" Type="http://schemas.openxmlformats.org/officeDocument/2006/relationships/chart" Target="charts/chart15.xml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image" Target="media/image28.emf"/><Relationship Id="rId93" Type="http://schemas.openxmlformats.org/officeDocument/2006/relationships/image" Target="media/image37.emf"/><Relationship Id="rId98" Type="http://schemas.openxmlformats.org/officeDocument/2006/relationships/chart" Target="charts/chart3.xml"/><Relationship Id="rId121" Type="http://schemas.openxmlformats.org/officeDocument/2006/relationships/hyperlink" Target="https://en.wikipedia.org/wiki/Sesamin" TargetMode="External"/><Relationship Id="rId142" Type="http://schemas.openxmlformats.org/officeDocument/2006/relationships/hyperlink" Target="http://www.sciencedirect.com/science/journal/03044238/129/4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585;&#3619;&#3634;&#3615;&#3617;&#3634;&#3605;&#3619;&#3600;&#3634;&#3609;%20Tolox%20&#3626;&#3635;&#3627;&#3619;&#3633;&#3610;%20ABT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3;&#3636;&#3592;&#3633;&#3618;&#3592;&#3634;&#3585;&#3594;&#3632;&#3617;&#3623;&#3591;\&#3612;&#3621;&#3585;&#3634;&#3619;&#3607;&#3604;&#3621;&#3629;&#3591;\&#3626;&#3617;&#3640;&#3604;&#3591;&#3634;&#3609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1.7168556053533488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106.60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31.40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50.40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5"/>
          </c:errBars>
          <c:cat>
            <c:strRef>
              <c:f>Sheet7!$L$4:$L$7</c:f>
              <c:strCache>
                <c:ptCount val="3"/>
                <c:pt idx="0">
                  <c:v>ใบชะมวง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Sheet7!$M$4:$M$7</c:f>
              <c:numCache>
                <c:formatCode>General</c:formatCode>
                <c:ptCount val="4"/>
                <c:pt idx="0">
                  <c:v>106.6</c:v>
                </c:pt>
                <c:pt idx="1">
                  <c:v>31.4</c:v>
                </c:pt>
                <c:pt idx="2">
                  <c:v>50.4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674624"/>
        <c:axId val="203564544"/>
      </c:barChart>
      <c:catAx>
        <c:axId val="1936746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3564544"/>
        <c:crosses val="autoZero"/>
        <c:auto val="1"/>
        <c:lblAlgn val="ctr"/>
        <c:lblOffset val="100"/>
        <c:noMultiLvlLbl val="0"/>
      </c:catAx>
      <c:valAx>
        <c:axId val="2035645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µg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 fresh sample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3674624"/>
        <c:crosses val="autoZero"/>
        <c:crossBetween val="between"/>
      </c:valAx>
      <c:spPr>
        <a:solidFill>
          <a:schemeClr val="lt1"/>
        </a:solidFill>
        <a:ln w="28575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89107611548554"/>
          <c:y val="0.19480351414406533"/>
          <c:w val="0.81447003499562554"/>
          <c:h val="0.6336610527850685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Sheet1!$C$2</c:f>
              <c:strCache>
                <c:ptCount val="1"/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/>
              </a:solidFill>
            </c:spPr>
          </c:marke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0.102581424234191"/>
                  <c:y val="0.18575267234223927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r>
                      <a:rPr lang="en-US" sz="16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y = -0.0094x + 1.2693
R² = 0.9935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Sheet1!$B$3:$B$9</c:f>
              <c:numCache>
                <c:formatCode>General</c:formatCode>
                <c:ptCount val="7"/>
                <c:pt idx="0">
                  <c:v>1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xVal>
          <c:yVal>
            <c:numRef>
              <c:f>Sheet1!$C$3:$C$9</c:f>
              <c:numCache>
                <c:formatCode>General</c:formatCode>
                <c:ptCount val="7"/>
                <c:pt idx="0">
                  <c:v>1.2390000000000001</c:v>
                </c:pt>
                <c:pt idx="1">
                  <c:v>1.1970000000000001</c:v>
                </c:pt>
                <c:pt idx="2">
                  <c:v>1.0880000000000001</c:v>
                </c:pt>
                <c:pt idx="3">
                  <c:v>0.98599999999999999</c:v>
                </c:pt>
                <c:pt idx="4">
                  <c:v>0.89100000000000001</c:v>
                </c:pt>
                <c:pt idx="5">
                  <c:v>0.79500000000000004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444032"/>
        <c:axId val="204445952"/>
      </c:scatterChart>
      <c:valAx>
        <c:axId val="204444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800" b="0" i="0" baseline="0">
                    <a:effectLst/>
                  </a:rPr>
                  <a:t>Trolox </a:t>
                </a:r>
                <a:r>
                  <a:rPr lang="th-TH" sz="1800" b="0" i="0" baseline="0">
                    <a:effectLst/>
                  </a:rPr>
                  <a:t>(µ</a:t>
                </a:r>
                <a:r>
                  <a:rPr lang="en-US" sz="1800" b="0" i="0" baseline="0">
                    <a:effectLst/>
                  </a:rPr>
                  <a:t>g</a:t>
                </a:r>
                <a:r>
                  <a:rPr lang="th-TH" sz="1800" b="0" i="0" baseline="0">
                    <a:effectLst/>
                  </a:rPr>
                  <a:t>/</a:t>
                </a:r>
                <a:r>
                  <a:rPr lang="en-US" sz="1800" b="0" i="0" baseline="0">
                    <a:effectLst/>
                  </a:rPr>
                  <a:t>ml</a:t>
                </a:r>
                <a:r>
                  <a:rPr lang="th-TH" sz="1800" b="0" i="0" baseline="0">
                    <a:effectLst/>
                  </a:rPr>
                  <a:t>)</a:t>
                </a:r>
                <a:endParaRPr lang="th-TH" sz="16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45952"/>
        <c:crosses val="autoZero"/>
        <c:crossBetween val="midCat"/>
      </c:valAx>
      <c:valAx>
        <c:axId val="2044459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734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44032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4.0506329113924051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194.20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02531645569620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5"/>
          </c:errBars>
          <c:cat>
            <c:strRef>
              <c:f>Sheet11!$C$9:$C$11</c:f>
              <c:strCache>
                <c:ptCount val="3"/>
                <c:pt idx="0">
                  <c:v>ใบ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Sheet11!$D$9:$D$11</c:f>
              <c:numCache>
                <c:formatCode>General</c:formatCode>
                <c:ptCount val="3"/>
                <c:pt idx="0">
                  <c:v>194.2</c:v>
                </c:pt>
                <c:pt idx="1">
                  <c:v>188.15</c:v>
                </c:pt>
                <c:pt idx="2">
                  <c:v>113.35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488064"/>
        <c:axId val="204493952"/>
      </c:barChart>
      <c:catAx>
        <c:axId val="20448806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93952"/>
        <c:crosses val="autoZero"/>
        <c:auto val="1"/>
        <c:lblAlgn val="ctr"/>
        <c:lblOffset val="100"/>
        <c:noMultiLvlLbl val="0"/>
      </c:catAx>
      <c:valAx>
        <c:axId val="2044939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µg Tolox equivalent/g fresh sample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88064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79.70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0.30000000000000004"/>
          </c:errBars>
          <c:cat>
            <c:strRef>
              <c:f>Sheet9!$J$11:$J$13</c:f>
              <c:strCache>
                <c:ptCount val="3"/>
                <c:pt idx="0">
                  <c:v>ใบ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Sheet9!$K$11:$K$13</c:f>
              <c:numCache>
                <c:formatCode>General</c:formatCode>
                <c:ptCount val="3"/>
                <c:pt idx="0">
                  <c:v>79.7</c:v>
                </c:pt>
                <c:pt idx="1">
                  <c:v>77.86</c:v>
                </c:pt>
                <c:pt idx="2">
                  <c:v>35.56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474624"/>
        <c:axId val="204546048"/>
      </c:barChart>
      <c:catAx>
        <c:axId val="2044746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546048"/>
        <c:crosses val="autoZero"/>
        <c:auto val="1"/>
        <c:lblAlgn val="ctr"/>
        <c:lblOffset val="100"/>
        <c:noMultiLvlLbl val="0"/>
      </c:catAx>
      <c:valAx>
        <c:axId val="2045460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% radical scavenging 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74624"/>
        <c:crosses val="autoZero"/>
        <c:crossBetween val="between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85215077639573"/>
          <c:y val="8.1759429728557334E-2"/>
          <c:w val="0.80013909586145404"/>
          <c:h val="0.63723355981873175"/>
        </c:manualLayout>
      </c:layout>
      <c:scatterChart>
        <c:scatterStyle val="lineMarker"/>
        <c:varyColors val="0"/>
        <c:ser>
          <c:idx val="0"/>
          <c:order val="0"/>
          <c:tx>
            <c:strRef>
              <c:f>'C:\Users\gforce2018\Documents\[การฟดีออกซี่ไรโบท.xlsx]Sheet1'!$G$4</c:f>
              <c:strCache>
                <c:ptCount val="1"/>
                <c:pt idx="0">
                  <c:v>ค่าการดูดกลืนแสง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/>
              </a:solidFill>
            </c:spPr>
          </c:marke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0.11169876516702895"/>
                  <c:y val="0.22280096154845436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'C:\Users\gforce2018\Documents\[การฟดีออกซี่ไรโบท.xlsx]Sheet1'!$F$5:$F$8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20</c:v>
                </c:pt>
                <c:pt idx="3">
                  <c:v>50</c:v>
                </c:pt>
              </c:numCache>
            </c:numRef>
          </c:xVal>
          <c:yVal>
            <c:numRef>
              <c:f>'C:\Users\gforce2018\Documents\[การฟดีออกซี่ไรโบท.xlsx]Sheet1'!$G$5:$G$8</c:f>
              <c:numCache>
                <c:formatCode>General</c:formatCode>
                <c:ptCount val="4"/>
                <c:pt idx="0">
                  <c:v>0.47299999999999998</c:v>
                </c:pt>
                <c:pt idx="1">
                  <c:v>0.82499999999999996</c:v>
                </c:pt>
                <c:pt idx="2">
                  <c:v>1.2470000000000001</c:v>
                </c:pt>
                <c:pt idx="3">
                  <c:v>1.958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579584"/>
        <c:axId val="204581504"/>
      </c:scatterChart>
      <c:valAx>
        <c:axId val="204579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+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-ascorbic acid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581504"/>
        <c:crosses val="autoZero"/>
        <c:crossBetween val="midCat"/>
      </c:valAx>
      <c:valAx>
        <c:axId val="204581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579584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126339326414179"/>
          <c:y val="6.5459932030135629E-2"/>
          <c:w val="0.79303806921246212"/>
          <c:h val="0.774938250808724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2.5"/>
          </c:errBars>
          <c:cat>
            <c:strRef>
              <c:f>Sheet8!$K$11:$K$13</c:f>
              <c:strCache>
                <c:ptCount val="3"/>
                <c:pt idx="0">
                  <c:v>ใบ</c:v>
                </c:pt>
                <c:pt idx="1">
                  <c:v>เปลือกชะมวง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Sheet8!$L$11:$L$13</c:f>
              <c:numCache>
                <c:formatCode>General</c:formatCode>
                <c:ptCount val="3"/>
                <c:pt idx="0">
                  <c:v>152.65</c:v>
                </c:pt>
                <c:pt idx="1">
                  <c:v>100.15</c:v>
                </c:pt>
                <c:pt idx="2">
                  <c:v>81.09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10560"/>
        <c:axId val="204616448"/>
      </c:barChart>
      <c:catAx>
        <c:axId val="2046105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616448"/>
        <c:crosses val="autoZero"/>
        <c:auto val="1"/>
        <c:lblAlgn val="ctr"/>
        <c:lblOffset val="100"/>
        <c:noMultiLvlLbl val="0"/>
      </c:catAx>
      <c:valAx>
        <c:axId val="2046164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/>
                </a:pPr>
                <a:r>
                  <a:rPr lang="en-US" sz="1600" b="0"/>
                  <a:t> mg </a:t>
                </a:r>
                <a:r>
                  <a:rPr lang="th-TH" sz="1600" b="0"/>
                  <a:t>(</a:t>
                </a:r>
                <a:r>
                  <a:rPr lang="en-US" sz="1600" b="0"/>
                  <a:t>+</a:t>
                </a:r>
                <a:r>
                  <a:rPr lang="th-TH" sz="1600" b="0"/>
                  <a:t>)</a:t>
                </a:r>
                <a:r>
                  <a:rPr lang="en-US" sz="1600" b="0"/>
                  <a:t>-ascobic scid equivalent</a:t>
                </a:r>
                <a:r>
                  <a:rPr lang="th-TH" sz="1600" b="0"/>
                  <a:t>/</a:t>
                </a:r>
                <a:r>
                  <a:rPr lang="en-US" sz="1600" b="0"/>
                  <a:t>g fresh sample</a:t>
                </a:r>
                <a:endParaRPr lang="th-TH" sz="16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610560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 sz="1400">
          <a:solidFill>
            <a:schemeClr val="dk1"/>
          </a:solidFill>
          <a:latin typeface="TH SarabunPSK" panose="020B0500040200020003" pitchFamily="34" charset="-34"/>
          <a:ea typeface="+mn-ea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spPr>
              <a:ln w="190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9.0617672790901133E-2"/>
                  <c:y val="0.3652661125692621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Sheet4!$D$5:$D$10</c:f>
              <c:numCache>
                <c:formatCode>General</c:formatCode>
                <c:ptCount val="6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500</c:v>
                </c:pt>
              </c:numCache>
            </c:numRef>
          </c:xVal>
          <c:yVal>
            <c:numRef>
              <c:f>Sheet4!$E$5:$E$10</c:f>
              <c:numCache>
                <c:formatCode>General</c:formatCode>
                <c:ptCount val="6"/>
                <c:pt idx="0">
                  <c:v>2.7E-2</c:v>
                </c:pt>
                <c:pt idx="1">
                  <c:v>6.3E-2</c:v>
                </c:pt>
                <c:pt idx="2">
                  <c:v>0.10299999999999999</c:v>
                </c:pt>
                <c:pt idx="3">
                  <c:v>0.21299999999999999</c:v>
                </c:pt>
                <c:pt idx="4">
                  <c:v>0.32100000000000001</c:v>
                </c:pt>
                <c:pt idx="5">
                  <c:v>0.51100000000000001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710656"/>
        <c:axId val="204712576"/>
      </c:scatterChart>
      <c:valAx>
        <c:axId val="20471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Gallic acid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712576"/>
        <c:crosses val="autoZero"/>
        <c:crossBetween val="midCat"/>
      </c:valAx>
      <c:valAx>
        <c:axId val="2047125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765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710656"/>
        <c:crosses val="autoZero"/>
        <c:crossBetween val="midCat"/>
      </c:valAx>
      <c:spPr>
        <a:ln w="38100"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-0.40129549431321082"/>
                  <c:y val="2.9713473315835519E-3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Sheet5!$F$7:$F$10</c:f>
              <c:numCache>
                <c:formatCode>General</c:formatCode>
                <c:ptCount val="4"/>
                <c:pt idx="0">
                  <c:v>0</c:v>
                </c:pt>
                <c:pt idx="1">
                  <c:v>31.25</c:v>
                </c:pt>
                <c:pt idx="2">
                  <c:v>62.5</c:v>
                </c:pt>
                <c:pt idx="3">
                  <c:v>125</c:v>
                </c:pt>
              </c:numCache>
            </c:numRef>
          </c:xVal>
          <c:yVal>
            <c:numRef>
              <c:f>Sheet5!$G$7:$G$10</c:f>
              <c:numCache>
                <c:formatCode>General</c:formatCode>
                <c:ptCount val="4"/>
                <c:pt idx="0">
                  <c:v>0</c:v>
                </c:pt>
                <c:pt idx="1">
                  <c:v>0.28100000000000003</c:v>
                </c:pt>
                <c:pt idx="2">
                  <c:v>0.54600000000000004</c:v>
                </c:pt>
                <c:pt idx="3">
                  <c:v>1.0529999999999999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151808"/>
        <c:axId val="204174464"/>
      </c:scatterChart>
      <c:valAx>
        <c:axId val="20415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+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-catechin 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44582382898340239"/>
              <c:y val="0.875690235690235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174464"/>
        <c:crosses val="autoZero"/>
        <c:crossBetween val="midCat"/>
      </c:valAx>
      <c:valAx>
        <c:axId val="2041744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517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2.6522001205545511E-2"/>
              <c:y val="0.356185830306565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2857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04151808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32174103237093"/>
          <c:y val="0.15986237790657398"/>
          <c:w val="0.77308114610673651"/>
          <c:h val="0.62629844289991599"/>
        </c:manualLayout>
      </c:layout>
      <c:scatterChart>
        <c:scatterStyle val="lineMarker"/>
        <c:varyColors val="0"/>
        <c:ser>
          <c:idx val="1"/>
          <c:order val="1"/>
          <c:tx>
            <c:strRef>
              <c:f>Sheet2!$H$4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Sheet2!$G$5:$G$8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Sheet2!$H$5:$H$8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'\งาน วทบ.เคมี\New folder\[กราฟมาตรฐาน Tolox.xlsx]Sheet1'!$H$4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28575">
              <a:noFill/>
            </a:ln>
          </c:spPr>
          <c:xVal>
            <c:numRef>
              <c:f>'\งาน วทบ.เคมี\New folder\[กราฟมาตรฐาน Tolox.xlsx]Sheet1'!$G$5:$G$8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'\งาน วทบ.เคมี\New folder\[กราฟมาตรฐาน Tolox.xlsx]Sheet1'!$H$5:$H$8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ser>
          <c:idx val="0"/>
          <c:order val="0"/>
          <c:tx>
            <c:strRef>
              <c:f>'\งาน วทบ.เคมี\New folder\[กราฟมาตรฐาน Tolox.xlsx]Sheet1'!$H$4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28575">
              <a:noFill/>
            </a:ln>
          </c:spP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-0.38330074365704286"/>
                  <c:y val="-0.31668044426997943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r>
                      <a:rPr lang="en-US" sz="16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y = -0.0014x + 1.0298
R² = 0.9501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'\งาน วทบ.เคมี\New folder\[กราฟมาตรฐาน Tolox.xlsx]Sheet1'!$G$5:$G$8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'\งาน วทบ.เคมี\New folder\[กราฟมาตรฐาน Tolox.xlsx]Sheet1'!$H$5:$H$8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205056"/>
        <c:axId val="193283200"/>
      </c:scatterChart>
      <c:valAx>
        <c:axId val="204205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Trolox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3283200"/>
        <c:crosses val="autoZero"/>
        <c:crossBetween val="midCat"/>
      </c:valAx>
      <c:valAx>
        <c:axId val="193283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205056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4089107611548554"/>
          <c:y val="0.19480351414406533"/>
          <c:w val="0.81447003499562554"/>
          <c:h val="0.6336610527850685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Sheet1!$C$2</c:f>
              <c:strCache>
                <c:ptCount val="1"/>
              </c:strCache>
            </c:strRef>
          </c:tx>
          <c:spPr>
            <a:ln w="28575">
              <a:noFill/>
            </a:ln>
          </c:spP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0.102581424234191"/>
                  <c:y val="0.18575267234223927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H SarabunPSK" panose="020B0500040200020003" pitchFamily="34" charset="-34"/>
                        <a:cs typeface="TH SarabunPSK" panose="020B0500040200020003" pitchFamily="34" charset="-34"/>
                      </a:defRPr>
                    </a:pPr>
                    <a:r>
                      <a:rPr lang="en-US" sz="1600"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y = -0.0094x + 1.2693
R² = 0.9935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Sheet1!$B$3:$B$9</c:f>
              <c:numCache>
                <c:formatCode>General</c:formatCode>
                <c:ptCount val="7"/>
                <c:pt idx="0">
                  <c:v>1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xVal>
          <c:yVal>
            <c:numRef>
              <c:f>Sheet1!$C$3:$C$9</c:f>
              <c:numCache>
                <c:formatCode>General</c:formatCode>
                <c:ptCount val="7"/>
                <c:pt idx="0">
                  <c:v>1.2390000000000001</c:v>
                </c:pt>
                <c:pt idx="1">
                  <c:v>1.1970000000000001</c:v>
                </c:pt>
                <c:pt idx="2">
                  <c:v>1.0880000000000001</c:v>
                </c:pt>
                <c:pt idx="3">
                  <c:v>0.98599999999999999</c:v>
                </c:pt>
                <c:pt idx="4">
                  <c:v>0.89100000000000001</c:v>
                </c:pt>
                <c:pt idx="5">
                  <c:v>0.79500000000000004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311872"/>
        <c:axId val="193313792"/>
      </c:scatterChart>
      <c:valAx>
        <c:axId val="193311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800" b="0" i="0" baseline="0">
                    <a:effectLst/>
                  </a:rPr>
                  <a:t>Trolox </a:t>
                </a:r>
                <a:r>
                  <a:rPr lang="th-TH" sz="1800" b="0" i="0" baseline="0">
                    <a:effectLst/>
                  </a:rPr>
                  <a:t>(µ</a:t>
                </a:r>
                <a:r>
                  <a:rPr lang="en-US" sz="1800" b="0" i="0" baseline="0">
                    <a:effectLst/>
                  </a:rPr>
                  <a:t>g</a:t>
                </a:r>
                <a:r>
                  <a:rPr lang="th-TH" sz="1800" b="0" i="0" baseline="0">
                    <a:effectLst/>
                  </a:rPr>
                  <a:t>/</a:t>
                </a:r>
                <a:r>
                  <a:rPr lang="en-US" sz="1800" b="0" i="0" baseline="0">
                    <a:effectLst/>
                  </a:rPr>
                  <a:t>ml</a:t>
                </a:r>
                <a:r>
                  <a:rPr lang="th-TH" sz="1800" b="0" i="0" baseline="0">
                    <a:effectLst/>
                  </a:rPr>
                  <a:t>)</a:t>
                </a:r>
                <a:endParaRPr lang="th-TH" sz="16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3313792"/>
        <c:crosses val="autoZero"/>
        <c:crossBetween val="midCat"/>
      </c:valAx>
      <c:valAx>
        <c:axId val="19331379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734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3311872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06941414079004"/>
          <c:y val="8.1759429728557334E-2"/>
          <c:w val="0.83692110808659781"/>
          <c:h val="0.63723355981873175"/>
        </c:manualLayout>
      </c:layout>
      <c:scatterChart>
        <c:scatterStyle val="lineMarker"/>
        <c:varyColors val="0"/>
        <c:ser>
          <c:idx val="0"/>
          <c:order val="0"/>
          <c:tx>
            <c:strRef>
              <c:f>'C:\Users\gforce2018\Documents\[การฟดีออกซี่ไรโบท.xlsx]Sheet1'!$G$4</c:f>
              <c:strCache>
                <c:ptCount val="1"/>
                <c:pt idx="0">
                  <c:v>ค่าการดูดกลืนแสง</c:v>
                </c:pt>
              </c:strCache>
            </c:strRef>
          </c:tx>
          <c:spPr>
            <a:ln w="28575">
              <a:noFill/>
            </a:ln>
          </c:spP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0.11169876516702895"/>
                  <c:y val="0.22280096154845436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'C:\Users\gforce2018\Documents\[การฟดีออกซี่ไรโบท.xlsx]Sheet1'!$F$5:$F$8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20</c:v>
                </c:pt>
                <c:pt idx="3">
                  <c:v>50</c:v>
                </c:pt>
              </c:numCache>
            </c:numRef>
          </c:xVal>
          <c:yVal>
            <c:numRef>
              <c:f>'C:\Users\gforce2018\Documents\[การฟดีออกซี่ไรโบท.xlsx]Sheet1'!$G$5:$G$8</c:f>
              <c:numCache>
                <c:formatCode>General</c:formatCode>
                <c:ptCount val="4"/>
                <c:pt idx="0">
                  <c:v>0.47299999999999998</c:v>
                </c:pt>
                <c:pt idx="1">
                  <c:v>0.82499999999999996</c:v>
                </c:pt>
                <c:pt idx="2">
                  <c:v>1.2470000000000001</c:v>
                </c:pt>
                <c:pt idx="3">
                  <c:v>1.958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747520"/>
        <c:axId val="204749440"/>
      </c:scatterChart>
      <c:valAx>
        <c:axId val="204747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+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-ascorbic acid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749440"/>
        <c:crosses val="autoZero"/>
        <c:crossBetween val="midCat"/>
      </c:valAx>
      <c:valAx>
        <c:axId val="20474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747520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marker>
            <c:spPr>
              <a:solidFill>
                <a:schemeClr val="tx1"/>
              </a:solidFill>
            </c:spPr>
          </c:marker>
          <c:trendline>
            <c:spPr>
              <a:ln w="19050">
                <a:solidFill>
                  <a:schemeClr val="tx1"/>
                </a:solidFill>
              </a:ln>
            </c:spPr>
            <c:trendlineType val="linear"/>
            <c:dispRSqr val="1"/>
            <c:dispEq val="1"/>
            <c:trendlineLbl>
              <c:layout>
                <c:manualLayout>
                  <c:x val="9.0617672790901133E-2"/>
                  <c:y val="0.3652661125692621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Sheet4!$D$5:$D$10</c:f>
              <c:numCache>
                <c:formatCode>General</c:formatCode>
                <c:ptCount val="6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500</c:v>
                </c:pt>
              </c:numCache>
            </c:numRef>
          </c:xVal>
          <c:yVal>
            <c:numRef>
              <c:f>Sheet4!$E$5:$E$10</c:f>
              <c:numCache>
                <c:formatCode>General</c:formatCode>
                <c:ptCount val="6"/>
                <c:pt idx="0">
                  <c:v>2.7E-2</c:v>
                </c:pt>
                <c:pt idx="1">
                  <c:v>6.3E-2</c:v>
                </c:pt>
                <c:pt idx="2">
                  <c:v>0.10299999999999999</c:v>
                </c:pt>
                <c:pt idx="3">
                  <c:v>0.21299999999999999</c:v>
                </c:pt>
                <c:pt idx="4">
                  <c:v>0.32100000000000001</c:v>
                </c:pt>
                <c:pt idx="5">
                  <c:v>0.51100000000000001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891136"/>
        <c:axId val="192905600"/>
      </c:scatterChart>
      <c:valAx>
        <c:axId val="192891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Gallic acid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2905600"/>
        <c:crosses val="autoZero"/>
        <c:crossBetween val="midCat"/>
      </c:valAx>
      <c:valAx>
        <c:axId val="1929056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765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2891136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2.02020202020202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1956.17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5"/>
          </c:errBars>
          <c:cat>
            <c:strRef>
              <c:f>Sheet3!$A$1:$A$3</c:f>
              <c:strCache>
                <c:ptCount val="3"/>
                <c:pt idx="0">
                  <c:v>ใบชะมวง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Sheet3!$B$1:$B$3</c:f>
              <c:numCache>
                <c:formatCode>General</c:formatCode>
                <c:ptCount val="3"/>
                <c:pt idx="0">
                  <c:v>1956.175</c:v>
                </c:pt>
                <c:pt idx="1">
                  <c:v>507.96</c:v>
                </c:pt>
                <c:pt idx="2">
                  <c:v>167.66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926848"/>
        <c:axId val="192928384"/>
      </c:barChart>
      <c:catAx>
        <c:axId val="19292684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2928384"/>
        <c:crosses val="autoZero"/>
        <c:auto val="1"/>
        <c:lblAlgn val="ctr"/>
        <c:lblOffset val="100"/>
        <c:noMultiLvlLbl val="0"/>
      </c:catAx>
      <c:valAx>
        <c:axId val="1929283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µg Galic acid equivalent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 fresh sample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1.9272669192600358E-2"/>
              <c:y val="0.104810637863350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2926848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marker>
            <c:spPr>
              <a:solidFill>
                <a:schemeClr val="tx1"/>
              </a:solidFill>
            </c:spPr>
          </c:marker>
          <c:trendline>
            <c:spPr>
              <a:ln w="190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0129549431321082"/>
                  <c:y val="2.9713473315835519E-3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>
                      <a:latin typeface="TH SarabunPSK" panose="020B0500040200020003" pitchFamily="34" charset="-34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Sheet5!$F$7:$F$10</c:f>
              <c:numCache>
                <c:formatCode>General</c:formatCode>
                <c:ptCount val="4"/>
                <c:pt idx="0">
                  <c:v>0</c:v>
                </c:pt>
                <c:pt idx="1">
                  <c:v>31.25</c:v>
                </c:pt>
                <c:pt idx="2">
                  <c:v>62.5</c:v>
                </c:pt>
                <c:pt idx="3">
                  <c:v>125</c:v>
                </c:pt>
              </c:numCache>
            </c:numRef>
          </c:xVal>
          <c:yVal>
            <c:numRef>
              <c:f>Sheet5!$G$7:$G$10</c:f>
              <c:numCache>
                <c:formatCode>General</c:formatCode>
                <c:ptCount val="4"/>
                <c:pt idx="0">
                  <c:v>0</c:v>
                </c:pt>
                <c:pt idx="1">
                  <c:v>0.28100000000000003</c:v>
                </c:pt>
                <c:pt idx="2">
                  <c:v>0.54600000000000004</c:v>
                </c:pt>
                <c:pt idx="3">
                  <c:v>1.0529999999999999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217728"/>
        <c:axId val="204224000"/>
      </c:scatterChart>
      <c:valAx>
        <c:axId val="204217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+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-catechin 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44582382898340239"/>
              <c:y val="0.875690235690235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204224000"/>
        <c:crosses val="autoZero"/>
        <c:crossBetween val="midCat"/>
      </c:valAx>
      <c:valAx>
        <c:axId val="2042240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A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517</a:t>
                </a:r>
                <a:endParaRPr lang="th-TH" sz="1600" b="0" baseline="-250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2.6522001205545511E-2"/>
              <c:y val="0.356185830306565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204217728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2.51572243988100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8362.90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5"/>
          </c:errBars>
          <c:cat>
            <c:strRef>
              <c:f>Sheet6!$A$2:$A$4</c:f>
              <c:strCache>
                <c:ptCount val="3"/>
                <c:pt idx="0">
                  <c:v>ใบชะมวง</c:v>
                </c:pt>
                <c:pt idx="1">
                  <c:v>เปลือกของผล</c:v>
                </c:pt>
                <c:pt idx="2">
                  <c:v>เยื่อหุ้มเมล็ดชะมวง</c:v>
                </c:pt>
              </c:strCache>
            </c:strRef>
          </c:cat>
          <c:val>
            <c:numRef>
              <c:f>Sheet6!$B$2:$B$4</c:f>
              <c:numCache>
                <c:formatCode>General</c:formatCode>
                <c:ptCount val="3"/>
                <c:pt idx="0">
                  <c:v>8362.9</c:v>
                </c:pt>
                <c:pt idx="1">
                  <c:v>1608.15</c:v>
                </c:pt>
                <c:pt idx="2">
                  <c:v>4794.26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269824"/>
        <c:axId val="204275712"/>
      </c:barChart>
      <c:catAx>
        <c:axId val="2042698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275712"/>
        <c:crosses val="autoZero"/>
        <c:auto val="1"/>
        <c:lblAlgn val="ctr"/>
        <c:lblOffset val="100"/>
        <c:noMultiLvlLbl val="0"/>
      </c:catAx>
      <c:valAx>
        <c:axId val="2042757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µg (+)- catechin equivalent/100g fresh sample 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269824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629257186225218"/>
          <c:y val="8.1506632327108502E-2"/>
          <c:w val="0.8142351804365715"/>
          <c:h val="0.7503062774241963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2.2999999999999998"/>
          </c:errBars>
          <c:cat>
            <c:strRef>
              <c:f>Sheet1!$F$12:$F$14</c:f>
              <c:strCache>
                <c:ptCount val="3"/>
                <c:pt idx="0">
                  <c:v>ใบ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Sheet1!$G$12:$G$14</c:f>
              <c:numCache>
                <c:formatCode>General</c:formatCode>
                <c:ptCount val="3"/>
                <c:pt idx="0">
                  <c:v>88.93</c:v>
                </c:pt>
                <c:pt idx="1">
                  <c:v>94.37</c:v>
                </c:pt>
                <c:pt idx="2">
                  <c:v>32.54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296960"/>
        <c:axId val="204298496"/>
      </c:barChart>
      <c:catAx>
        <c:axId val="2042969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298496"/>
        <c:crosses val="autoZero"/>
        <c:auto val="1"/>
        <c:lblAlgn val="ctr"/>
        <c:lblOffset val="100"/>
        <c:noMultiLvlLbl val="0"/>
      </c:catAx>
      <c:valAx>
        <c:axId val="2042984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%radical scavenging activity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296960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60267962894528"/>
          <c:y val="0.15986237790657398"/>
          <c:w val="0.80638758923291409"/>
          <c:h val="0.62629844289991599"/>
        </c:manualLayout>
      </c:layout>
      <c:scatterChart>
        <c:scatterStyle val="lineMarker"/>
        <c:varyColors val="0"/>
        <c:ser>
          <c:idx val="1"/>
          <c:order val="1"/>
          <c:tx>
            <c:strRef>
              <c:f>Sheet2!$H$4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Sheet2!$G$5:$G$8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Sheet2!$H$5:$H$8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'\งาน วทบ.เคมี\New folder\[กราฟมาตรฐาน Tolox.xlsx]Sheet1'!$H$4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47625">
              <a:noFill/>
            </a:ln>
          </c:spPr>
          <c:marker>
            <c:symbol val="squar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'\งาน วทบ.เคมี\New folder\[กราฟมาตรฐาน Tolox.xlsx]Sheet1'!$G$5:$G$8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'\งาน วทบ.เคมี\New folder\[กราฟมาตรฐาน Tolox.xlsx]Sheet1'!$H$5:$H$8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ser>
          <c:idx val="0"/>
          <c:order val="0"/>
          <c:tx>
            <c:strRef>
              <c:f>'\งาน วทบ.เคมี\New folder\[กราฟมาตรฐาน Tolox.xlsx]Sheet1'!$H$4</c:f>
              <c:strCache>
                <c:ptCount val="1"/>
                <c:pt idx="0">
                  <c:v>ความเข้มข้น</c:v>
                </c:pt>
              </c:strCache>
            </c:strRef>
          </c:tx>
          <c:spPr>
            <a:ln w="47625">
              <a:noFill/>
            </a:ln>
          </c:spPr>
          <c:marker>
            <c:spPr>
              <a:solidFill>
                <a:schemeClr val="tx1"/>
              </a:solidFill>
            </c:spPr>
          </c:marker>
          <c:dPt>
            <c:idx val="3"/>
            <c:marker>
              <c:symbol val="square"/>
              <c:size val="9"/>
              <c:spPr>
                <a:solidFill>
                  <a:schemeClr val="tx1"/>
                </a:solidFill>
                <a:effectLst/>
              </c:spPr>
            </c:marker>
            <c:bubble3D val="0"/>
            <c:spPr>
              <a:ln w="47625">
                <a:noFill/>
              </a:ln>
              <a:effectLst/>
            </c:spPr>
          </c:dPt>
          <c:trendline>
            <c:spPr>
              <a:ln w="19050" cap="flat" cmpd="sng" algn="ctr">
                <a:solidFill>
                  <a:schemeClr val="dk1">
                    <a:shade val="95000"/>
                    <a:satMod val="105000"/>
                  </a:schemeClr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8330074365704286"/>
                  <c:y val="-0.3166804442699794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-0.0014x + 1.0298
R² = 0.9501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'\งาน วทบ.เคมี\New folder\[กราฟมาตรฐาน Tolox.xlsx]Sheet1'!$G$5:$G$8</c:f>
              <c:numCache>
                <c:formatCode>General</c:formatCode>
                <c:ptCount val="4"/>
                <c:pt idx="0">
                  <c:v>0.93600000000000005</c:v>
                </c:pt>
                <c:pt idx="1">
                  <c:v>0.88500000000000001</c:v>
                </c:pt>
                <c:pt idx="2">
                  <c:v>0.8</c:v>
                </c:pt>
                <c:pt idx="3">
                  <c:v>0.58699999999999997</c:v>
                </c:pt>
              </c:numCache>
            </c:numRef>
          </c:xVal>
          <c:yVal>
            <c:numRef>
              <c:f>'\งาน วทบ.เคมี\New folder\[กราฟมาตรฐาน Tolox.xlsx]Sheet1'!$H$5:$H$8</c:f>
              <c:numCache>
                <c:formatCode>General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334592"/>
        <c:axId val="204336512"/>
      </c:scatterChart>
      <c:valAx>
        <c:axId val="204334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Trolox 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(µ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g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/</a:t>
                </a: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ml</a:t>
                </a:r>
                <a:r>
                  <a:rPr lang="th-TH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336512"/>
        <c:crosses val="autoZero"/>
        <c:crossBetween val="midCat"/>
      </c:valAx>
      <c:valAx>
        <c:axId val="204336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334592"/>
        <c:crosses val="autoZero"/>
        <c:crossBetween val="midCat"/>
      </c:valAx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51579546532586"/>
          <c:y val="5.9251796469436777E-2"/>
          <c:w val="0.80017417702305282"/>
          <c:h val="0.796282816945215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3.26975476839237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647.00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5431425976385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686.35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1798365122615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fixedVal"/>
            <c:noEndCap val="0"/>
            <c:val val="32.4"/>
          </c:errBars>
          <c:cat>
            <c:strRef>
              <c:f>Sheet2!$A$8:$A$10</c:f>
              <c:strCache>
                <c:ptCount val="3"/>
                <c:pt idx="0">
                  <c:v>ใบ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Sheet2!$B$8:$B$10</c:f>
              <c:numCache>
                <c:formatCode>General</c:formatCode>
                <c:ptCount val="3"/>
                <c:pt idx="0">
                  <c:v>647</c:v>
                </c:pt>
                <c:pt idx="1">
                  <c:v>686.35699999999997</c:v>
                </c:pt>
                <c:pt idx="2">
                  <c:v>224.93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365824"/>
        <c:axId val="204367360"/>
      </c:barChart>
      <c:catAx>
        <c:axId val="2043658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367360"/>
        <c:crosses val="autoZero"/>
        <c:auto val="1"/>
        <c:lblAlgn val="ctr"/>
        <c:lblOffset val="100"/>
        <c:noMultiLvlLbl val="0"/>
      </c:catAx>
      <c:valAx>
        <c:axId val="2043673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µg Tolox equivalent/g fresh sample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3.1323778186752922E-2"/>
              <c:y val="0.123165222505589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365824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2.2999999999999998"/>
          </c:errBars>
          <c:cat>
            <c:strRef>
              <c:f>Sheet10!$A$9:$A$11</c:f>
              <c:strCache>
                <c:ptCount val="3"/>
                <c:pt idx="0">
                  <c:v>ใบ</c:v>
                </c:pt>
                <c:pt idx="1">
                  <c:v>เปลือกของผล</c:v>
                </c:pt>
                <c:pt idx="2">
                  <c:v>เยื่อหุ้มเมล็ด</c:v>
                </c:pt>
              </c:strCache>
            </c:strRef>
          </c:cat>
          <c:val>
            <c:numRef>
              <c:f>Sheet10!$B$9:$B$11</c:f>
              <c:numCache>
                <c:formatCode>General</c:formatCode>
                <c:ptCount val="3"/>
                <c:pt idx="0">
                  <c:v>77.069999999999993</c:v>
                </c:pt>
                <c:pt idx="1">
                  <c:v>72.22</c:v>
                </c:pt>
                <c:pt idx="2">
                  <c:v>11.39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4408704"/>
        <c:axId val="204410240"/>
      </c:barChart>
      <c:catAx>
        <c:axId val="20440870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10240"/>
        <c:crosses val="autoZero"/>
        <c:auto val="1"/>
        <c:lblAlgn val="ctr"/>
        <c:lblOffset val="100"/>
        <c:noMultiLvlLbl val="0"/>
      </c:catAx>
      <c:valAx>
        <c:axId val="2044102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% radical scavenging activity</a:t>
                </a:r>
                <a:endParaRPr lang="th-TH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sz="160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4408704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0.7398</cdr:x>
      <cdr:y>0.37909</cdr:y>
    </cdr:from>
    <cdr:to>
      <cdr:x>0.9133</cdr:x>
      <cdr:y>0.65432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3899140" y="125945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th-TH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0.10222</cdr:x>
      <cdr:y>0.15789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53908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(ก)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0.11011</cdr:x>
      <cdr:y>0.16129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580030" cy="511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400">
              <a:latin typeface="TH SarabunPSK" panose="020B0500040200020003" pitchFamily="34" charset="-34"/>
              <a:cs typeface="TH SarabunPSK" panose="020B0500040200020003" pitchFamily="34" charset="-34"/>
            </a:rPr>
            <a:t>(ข)</a:t>
          </a:r>
        </a:p>
      </cdr:txBody>
    </cdr:sp>
  </cdr:relSizeAnchor>
  <cdr:relSizeAnchor xmlns:cdr="http://schemas.openxmlformats.org/drawingml/2006/chartDrawing">
    <cdr:from>
      <cdr:x>0.00964</cdr:x>
      <cdr:y>0.01636</cdr:y>
    </cdr:from>
    <cdr:to>
      <cdr:x>0.11975</cdr:x>
      <cdr:y>0.17765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50800" y="50800"/>
          <a:ext cx="580055" cy="500727"/>
        </a:xfrm>
        <a:prstGeom xmlns:a="http://schemas.openxmlformats.org/drawingml/2006/main" prst="rect">
          <a:avLst/>
        </a:prstGeom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0.10222</cdr:x>
      <cdr:y>0.15789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53908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(ก)</a:t>
          </a: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767D9-720F-4891-B1D7-8A650E5D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1</Pages>
  <Words>14497</Words>
  <Characters>82636</Characters>
  <Application>Microsoft Office Word</Application>
  <DocSecurity>0</DocSecurity>
  <Lines>688</Lines>
  <Paragraphs>193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ADMIN16</dc:creator>
  <cp:lastModifiedBy>ADMIN16</cp:lastModifiedBy>
  <cp:revision>234</cp:revision>
  <cp:lastPrinted>2016-05-24T00:50:00Z</cp:lastPrinted>
  <dcterms:created xsi:type="dcterms:W3CDTF">2016-05-09T06:41:00Z</dcterms:created>
  <dcterms:modified xsi:type="dcterms:W3CDTF">2016-05-24T00:50:00Z</dcterms:modified>
</cp:coreProperties>
</file>