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268" w:rsidRPr="005F1210" w:rsidRDefault="00020150" w:rsidP="00C063BC">
      <w:pPr>
        <w:tabs>
          <w:tab w:val="left" w:pos="576"/>
        </w:tabs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C64630A" wp14:editId="6238697F">
                <wp:simplePos x="0" y="0"/>
                <wp:positionH relativeFrom="margin">
                  <wp:posOffset>1572895</wp:posOffset>
                </wp:positionH>
                <wp:positionV relativeFrom="page">
                  <wp:posOffset>921385</wp:posOffset>
                </wp:positionV>
                <wp:extent cx="2107565" cy="414655"/>
                <wp:effectExtent l="1270" t="0" r="635" b="0"/>
                <wp:wrapThrough wrapText="bothSides">
                  <wp:wrapPolygon edited="0">
                    <wp:start x="-98" y="0"/>
                    <wp:lineTo x="-98" y="20938"/>
                    <wp:lineTo x="21600" y="20938"/>
                    <wp:lineTo x="21600" y="0"/>
                    <wp:lineTo x="-98" y="0"/>
                  </wp:wrapPolygon>
                </wp:wrapThrough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4D3" w:rsidRPr="00071268" w:rsidRDefault="00F614D3" w:rsidP="00F614D3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4630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23.85pt;margin-top:72.55pt;width:165.95pt;height:32.65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" stroked="f">
                <v:textbox>
                  <w:txbxContent>
                    <w:p w:rsidR="00F614D3" w:rsidRPr="00071268" w:rsidRDefault="00F614D3" w:rsidP="00F614D3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02F67" w:rsidRPr="005F1210">
        <w:rPr>
          <w:rFonts w:ascii="Angsana New" w:hAnsi="Angsana New"/>
          <w:b/>
          <w:bCs/>
          <w:noProof/>
          <w:sz w:val="40"/>
          <w:szCs w:val="40"/>
          <w:cs/>
        </w:rPr>
        <w:t>การเผยแพร่ผลงานวิจัย</w:t>
      </w:r>
    </w:p>
    <w:p w:rsidR="0085362E" w:rsidRPr="005F1210" w:rsidRDefault="0085362E" w:rsidP="00C063BC">
      <w:pPr>
        <w:tabs>
          <w:tab w:val="left" w:pos="576"/>
        </w:tabs>
        <w:jc w:val="center"/>
        <w:rPr>
          <w:rFonts w:ascii="Angsana New" w:hAnsi="Angsana New"/>
          <w:sz w:val="32"/>
          <w:szCs w:val="32"/>
        </w:rPr>
      </w:pPr>
    </w:p>
    <w:p w:rsidR="00071268" w:rsidRPr="005F1210" w:rsidRDefault="00071268" w:rsidP="00C063BC">
      <w:pPr>
        <w:tabs>
          <w:tab w:val="left" w:pos="576"/>
        </w:tabs>
        <w:rPr>
          <w:rFonts w:ascii="Angsana New" w:hAnsi="Angsana New"/>
          <w:sz w:val="32"/>
          <w:szCs w:val="32"/>
        </w:rPr>
      </w:pPr>
    </w:p>
    <w:p w:rsidR="00273018" w:rsidRPr="00C063BC" w:rsidRDefault="00273018" w:rsidP="00273018">
      <w:pPr>
        <w:tabs>
          <w:tab w:val="left" w:pos="576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D0D0D"/>
          <w:sz w:val="32"/>
          <w:szCs w:val="32"/>
        </w:rPr>
      </w:pPr>
      <w:r>
        <w:rPr>
          <w:rFonts w:asciiTheme="majorBidi" w:hAnsiTheme="majorBidi" w:cstheme="majorBidi" w:hint="cs"/>
          <w:spacing w:val="-8"/>
          <w:sz w:val="32"/>
          <w:szCs w:val="32"/>
          <w:cs/>
        </w:rPr>
        <w:t>ทิวา  ปานจันทร์</w:t>
      </w:r>
      <w:r>
        <w:rPr>
          <w:rFonts w:asciiTheme="majorBidi" w:hAnsiTheme="majorBidi" w:cstheme="majorBidi"/>
          <w:color w:val="0D0D0D"/>
          <w:spacing w:val="-8"/>
          <w:sz w:val="32"/>
          <w:szCs w:val="32"/>
          <w:cs/>
        </w:rPr>
        <w:t xml:space="preserve"> และ</w:t>
      </w:r>
      <w:r>
        <w:rPr>
          <w:rFonts w:asciiTheme="majorBidi" w:hAnsiTheme="majorBidi" w:hint="cs"/>
          <w:color w:val="0D0D0D"/>
          <w:spacing w:val="-8"/>
          <w:sz w:val="32"/>
          <w:szCs w:val="32"/>
          <w:cs/>
        </w:rPr>
        <w:t>รังสรรค์  อินทน์จันทน์</w:t>
      </w:r>
      <w:r w:rsidRPr="00B63577">
        <w:rPr>
          <w:rFonts w:asciiTheme="majorBidi" w:hAnsiTheme="majorBidi" w:cstheme="majorBidi"/>
          <w:spacing w:val="-8"/>
          <w:sz w:val="32"/>
          <w:szCs w:val="32"/>
          <w:cs/>
        </w:rPr>
        <w:t>.</w:t>
      </w:r>
      <w:r w:rsidRPr="00B63577">
        <w:rPr>
          <w:rFonts w:asciiTheme="majorBidi" w:hAnsiTheme="majorBidi" w:cstheme="majorBidi"/>
          <w:color w:val="0D0D0D"/>
          <w:spacing w:val="-8"/>
          <w:sz w:val="32"/>
          <w:szCs w:val="32"/>
          <w:cs/>
        </w:rPr>
        <w:t xml:space="preserve"> (2561). </w:t>
      </w:r>
      <w:r w:rsidRPr="00273018">
        <w:rPr>
          <w:rFonts w:asciiTheme="majorBidi" w:hAnsiTheme="majorBidi"/>
          <w:spacing w:val="-8"/>
          <w:sz w:val="32"/>
          <w:szCs w:val="32"/>
          <w:cs/>
        </w:rPr>
        <w:t>ปัจจัยส่วนบุคคลของผู้ใหญ่บ้านต่อการแก้ไขปัญหา</w:t>
      </w:r>
      <w:r w:rsidRPr="00273018">
        <w:rPr>
          <w:rFonts w:asciiTheme="majorBidi" w:hAnsiTheme="majorBidi"/>
          <w:spacing w:val="-6"/>
          <w:sz w:val="32"/>
          <w:szCs w:val="32"/>
          <w:cs/>
        </w:rPr>
        <w:t>ความขัดแย้งในตำบลเขาทะลุ อำเภอสวี  จังหวัดชุมพร</w:t>
      </w:r>
      <w:r w:rsidRPr="00273018">
        <w:rPr>
          <w:rFonts w:asciiTheme="majorBidi" w:hAnsiTheme="majorBidi" w:cstheme="majorBidi" w:hint="cs"/>
          <w:spacing w:val="-6"/>
          <w:sz w:val="32"/>
          <w:szCs w:val="32"/>
          <w:cs/>
        </w:rPr>
        <w:t>.</w:t>
      </w:r>
      <w:r w:rsidRPr="00273018">
        <w:rPr>
          <w:rFonts w:asciiTheme="majorBidi" w:hAnsiTheme="majorBidi" w:cstheme="majorBidi" w:hint="cs"/>
          <w:i/>
          <w:iCs/>
          <w:spacing w:val="-6"/>
          <w:sz w:val="32"/>
          <w:szCs w:val="32"/>
          <w:cs/>
        </w:rPr>
        <w:t xml:space="preserve"> </w:t>
      </w:r>
      <w:r w:rsidRPr="00273018">
        <w:rPr>
          <w:rFonts w:asciiTheme="majorBidi" w:hAnsiTheme="majorBidi" w:cstheme="majorBidi" w:hint="cs"/>
          <w:spacing w:val="-6"/>
          <w:sz w:val="32"/>
          <w:szCs w:val="32"/>
          <w:cs/>
        </w:rPr>
        <w:t>ใน</w:t>
      </w:r>
      <w:r w:rsidRPr="00273018">
        <w:rPr>
          <w:rFonts w:asciiTheme="majorBidi" w:hAnsiTheme="majorBidi"/>
          <w:i/>
          <w:iCs/>
          <w:spacing w:val="-6"/>
          <w:sz w:val="32"/>
          <w:szCs w:val="32"/>
          <w:cs/>
        </w:rPr>
        <w:t xml:space="preserve"> การประชุมวิชาการนำเสนอผลงานวิจัยระดับชาติ</w:t>
      </w:r>
      <w:r w:rsidRPr="00011CE4">
        <w:rPr>
          <w:rFonts w:asciiTheme="majorBidi" w:hAnsiTheme="majorBidi"/>
          <w:i/>
          <w:iCs/>
          <w:spacing w:val="-8"/>
          <w:sz w:val="32"/>
          <w:szCs w:val="32"/>
          <w:cs/>
        </w:rPr>
        <w:t xml:space="preserve">และนานาชาติ </w:t>
      </w:r>
      <w:r w:rsidRPr="00011CE4">
        <w:rPr>
          <w:rFonts w:asciiTheme="majorBidi" w:hAnsiTheme="majorBidi" w:cstheme="majorBidi"/>
          <w:i/>
          <w:iCs/>
          <w:spacing w:val="-8"/>
          <w:sz w:val="32"/>
          <w:szCs w:val="32"/>
        </w:rPr>
        <w:t xml:space="preserve">The </w:t>
      </w:r>
      <w:r w:rsidRPr="00011CE4">
        <w:rPr>
          <w:rFonts w:asciiTheme="majorBidi" w:hAnsiTheme="majorBidi"/>
          <w:i/>
          <w:iCs/>
          <w:spacing w:val="-8"/>
          <w:sz w:val="32"/>
          <w:szCs w:val="32"/>
          <w:cs/>
        </w:rPr>
        <w:t>2</w:t>
      </w:r>
      <w:r w:rsidRPr="00011CE4">
        <w:rPr>
          <w:rFonts w:asciiTheme="majorBidi" w:hAnsiTheme="majorBidi" w:cstheme="majorBidi"/>
          <w:i/>
          <w:iCs/>
          <w:spacing w:val="-8"/>
          <w:sz w:val="32"/>
          <w:szCs w:val="32"/>
        </w:rPr>
        <w:t xml:space="preserve">nd National and International Conference Educational and Technology </w:t>
      </w:r>
      <w:r w:rsidRPr="00011CE4">
        <w:rPr>
          <w:rFonts w:asciiTheme="majorBidi" w:hAnsiTheme="majorBidi"/>
          <w:i/>
          <w:iCs/>
          <w:spacing w:val="-8"/>
          <w:sz w:val="32"/>
          <w:szCs w:val="32"/>
          <w:cs/>
        </w:rPr>
        <w:t xml:space="preserve">2018 </w:t>
      </w:r>
      <w:r w:rsidRPr="00011CE4">
        <w:rPr>
          <w:rFonts w:asciiTheme="majorBidi" w:hAnsiTheme="majorBidi" w:cstheme="majorBidi"/>
          <w:i/>
          <w:iCs/>
          <w:spacing w:val="-8"/>
          <w:sz w:val="32"/>
          <w:szCs w:val="32"/>
        </w:rPr>
        <w:t>ICET II.</w:t>
      </w:r>
      <w:r w:rsidRPr="00011CE4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011CE4">
        <w:rPr>
          <w:rFonts w:asciiTheme="majorBidi" w:hAnsiTheme="majorBidi"/>
          <w:i/>
          <w:iCs/>
          <w:sz w:val="32"/>
          <w:szCs w:val="32"/>
          <w:cs/>
        </w:rPr>
        <w:t>ร้อยเอ็ด : มหาวิทยาลัยราชภัฏร้อยเอ็ด.</w:t>
      </w:r>
      <w:bookmarkStart w:id="0" w:name="_GoBack"/>
      <w:bookmarkEnd w:id="0"/>
    </w:p>
    <w:p w:rsidR="00A02F67" w:rsidRPr="00C063BC" w:rsidRDefault="00A02F67" w:rsidP="00C063BC">
      <w:pPr>
        <w:tabs>
          <w:tab w:val="left" w:pos="576"/>
        </w:tabs>
        <w:autoSpaceDE w:val="0"/>
        <w:autoSpaceDN w:val="0"/>
        <w:adjustRightInd w:val="0"/>
        <w:rPr>
          <w:rFonts w:asciiTheme="majorBidi" w:hAnsiTheme="majorBidi" w:cstheme="majorBidi"/>
          <w:color w:val="0D0D0D"/>
          <w:sz w:val="32"/>
          <w:szCs w:val="32"/>
        </w:rPr>
      </w:pPr>
    </w:p>
    <w:sectPr w:rsidR="00A02F67" w:rsidRPr="00C063BC" w:rsidSect="00124022">
      <w:headerReference w:type="default" r:id="rId8"/>
      <w:pgSz w:w="11906" w:h="16838" w:code="9"/>
      <w:pgMar w:top="2160" w:right="1440" w:bottom="1440" w:left="2160" w:header="1440" w:footer="1440" w:gutter="0"/>
      <w:pgNumType w:start="15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A5D" w:rsidRDefault="00842A5D" w:rsidP="001864C0">
      <w:r>
        <w:separator/>
      </w:r>
    </w:p>
  </w:endnote>
  <w:endnote w:type="continuationSeparator" w:id="0">
    <w:p w:rsidR="00842A5D" w:rsidRDefault="00842A5D" w:rsidP="00186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906A4B-B040-496D-97C5-8A618EC07F1C}"/>
    <w:embedBold r:id="rId2" w:fontKey="{E8C05BB7-DE1C-4334-8103-A58BD83C5E3B}"/>
    <w:embedItalic r:id="rId3" w:fontKey="{36CF9F59-8F58-4392-9695-C98B21A130A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33032B63-567A-44A3-993F-E078872113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FB3CA77-5F91-448E-A74C-2415F8F5E66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426318E-19EC-444E-9AC3-DDE26C17A782}"/>
    <w:embedBold r:id="rId7" w:fontKey="{AA0B04CC-9B73-4FF2-97E5-F5ABFDEE7A66}"/>
    <w:embedItalic r:id="rId8" w:fontKey="{C8D2DB8C-F965-41EB-BA8A-E3B05EFAD3E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BDCAF84D-29BD-48E2-AF46-D7AA32AF3A3F}"/>
    <w:embedBold r:id="rId10" w:fontKey="{775BD5C6-7E02-4A75-B11D-014F9B9B7DA7}"/>
    <w:embedItalic r:id="rId11" w:fontKey="{4C945969-F4CE-4589-9854-29914581E58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2" w:fontKey="{116F9EFE-9B1F-4035-9939-8D12E2E401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35B3BA2-6C58-475D-A02B-73D78D2DAA9A}"/>
    <w:embedItalic r:id="rId14" w:fontKey="{EE2C52BB-D524-418C-B1DD-695D165AE4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3F761BD2-A2FB-41B3-843A-1F8E1B28F0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A5D" w:rsidRDefault="00842A5D" w:rsidP="001864C0">
      <w:r>
        <w:separator/>
      </w:r>
    </w:p>
  </w:footnote>
  <w:footnote w:type="continuationSeparator" w:id="0">
    <w:p w:rsidR="00842A5D" w:rsidRDefault="00842A5D" w:rsidP="00186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4C0" w:rsidRPr="001864C0" w:rsidRDefault="001864C0">
    <w:pPr>
      <w:pStyle w:val="Header"/>
      <w:jc w:val="center"/>
      <w:rPr>
        <w:rFonts w:ascii="TH SarabunPSK" w:hAnsi="TH SarabunPSK" w:cs="TH SarabunPSK"/>
        <w:sz w:val="32"/>
        <w:szCs w:val="32"/>
      </w:rPr>
    </w:pPr>
    <w:r w:rsidRPr="001864C0">
      <w:rPr>
        <w:rFonts w:ascii="TH SarabunPSK" w:hAnsi="TH SarabunPSK" w:cs="TH SarabunPSK"/>
        <w:sz w:val="32"/>
        <w:szCs w:val="32"/>
      </w:rPr>
      <w:fldChar w:fldCharType="begin"/>
    </w:r>
    <w:r w:rsidRPr="001864C0">
      <w:rPr>
        <w:rFonts w:ascii="TH SarabunPSK" w:hAnsi="TH SarabunPSK" w:cs="TH SarabunPSK"/>
        <w:sz w:val="32"/>
        <w:szCs w:val="32"/>
      </w:rPr>
      <w:instrText>PAGE   \</w:instrText>
    </w:r>
    <w:r w:rsidRPr="001864C0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1864C0">
      <w:rPr>
        <w:rFonts w:ascii="TH SarabunPSK" w:hAnsi="TH SarabunPSK" w:cs="TH SarabunPSK"/>
        <w:sz w:val="32"/>
        <w:szCs w:val="32"/>
      </w:rPr>
      <w:instrText>MERGEFORMAT</w:instrText>
    </w:r>
    <w:r w:rsidRPr="001864C0">
      <w:rPr>
        <w:rFonts w:ascii="TH SarabunPSK" w:hAnsi="TH SarabunPSK" w:cs="TH SarabunPSK"/>
        <w:sz w:val="32"/>
        <w:szCs w:val="32"/>
      </w:rPr>
      <w:fldChar w:fldCharType="separate"/>
    </w:r>
    <w:r w:rsidR="00273018" w:rsidRPr="00273018">
      <w:rPr>
        <w:rFonts w:ascii="TH SarabunPSK" w:hAnsi="TH SarabunPSK" w:cs="TH SarabunPSK"/>
        <w:noProof/>
        <w:sz w:val="32"/>
        <w:szCs w:val="32"/>
        <w:lang w:val="th-TH"/>
      </w:rPr>
      <w:t>152</w:t>
    </w:r>
    <w:r w:rsidRPr="001864C0">
      <w:rPr>
        <w:rFonts w:ascii="TH SarabunPSK" w:hAnsi="TH SarabunPSK" w:cs="TH SarabunPSK"/>
        <w:sz w:val="32"/>
        <w:szCs w:val="32"/>
      </w:rPr>
      <w:fldChar w:fldCharType="end"/>
    </w:r>
  </w:p>
  <w:p w:rsidR="001864C0" w:rsidRDefault="001864C0" w:rsidP="001864C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D1E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40C01AB"/>
    <w:multiLevelType w:val="hybridMultilevel"/>
    <w:tmpl w:val="49C43D08"/>
    <w:lvl w:ilvl="0" w:tplc="E95C15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6437B34"/>
    <w:multiLevelType w:val="hybridMultilevel"/>
    <w:tmpl w:val="F8CEB986"/>
    <w:lvl w:ilvl="0" w:tplc="43662FE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0A241E6"/>
    <w:multiLevelType w:val="hybridMultilevel"/>
    <w:tmpl w:val="9988A204"/>
    <w:lvl w:ilvl="0" w:tplc="B03A2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5C0BEA"/>
    <w:multiLevelType w:val="hybridMultilevel"/>
    <w:tmpl w:val="19D426C6"/>
    <w:lvl w:ilvl="0" w:tplc="52340A3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93712C9"/>
    <w:multiLevelType w:val="hybridMultilevel"/>
    <w:tmpl w:val="F8349B66"/>
    <w:lvl w:ilvl="0" w:tplc="D1D46F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C65BE9"/>
    <w:multiLevelType w:val="hybridMultilevel"/>
    <w:tmpl w:val="CD4A1752"/>
    <w:lvl w:ilvl="0" w:tplc="2DB84194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76534"/>
    <w:multiLevelType w:val="hybridMultilevel"/>
    <w:tmpl w:val="A64C38F6"/>
    <w:lvl w:ilvl="0" w:tplc="C12A12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2D2047A"/>
    <w:multiLevelType w:val="hybridMultilevel"/>
    <w:tmpl w:val="1A6036CC"/>
    <w:lvl w:ilvl="0" w:tplc="DC380A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4C54629"/>
    <w:multiLevelType w:val="hybridMultilevel"/>
    <w:tmpl w:val="500669D4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2217AA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6E676D7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2BB86C8C"/>
    <w:multiLevelType w:val="hybridMultilevel"/>
    <w:tmpl w:val="D31A0710"/>
    <w:lvl w:ilvl="0" w:tplc="558EA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E521C2"/>
    <w:multiLevelType w:val="hybridMultilevel"/>
    <w:tmpl w:val="31C6D670"/>
    <w:lvl w:ilvl="0" w:tplc="9E9A01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CFB5847"/>
    <w:multiLevelType w:val="multilevel"/>
    <w:tmpl w:val="A300A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5">
    <w:nsid w:val="2E9E0F80"/>
    <w:multiLevelType w:val="hybridMultilevel"/>
    <w:tmpl w:val="7C2C1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34064"/>
    <w:multiLevelType w:val="hybridMultilevel"/>
    <w:tmpl w:val="3E8CE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F01F35"/>
    <w:multiLevelType w:val="hybridMultilevel"/>
    <w:tmpl w:val="F2F8D970"/>
    <w:lvl w:ilvl="0" w:tplc="BB58A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A90708"/>
    <w:multiLevelType w:val="hybridMultilevel"/>
    <w:tmpl w:val="3FFE5BD6"/>
    <w:lvl w:ilvl="0" w:tplc="F96E9D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45F169F0"/>
    <w:multiLevelType w:val="hybridMultilevel"/>
    <w:tmpl w:val="5F8C1276"/>
    <w:lvl w:ilvl="0" w:tplc="E2DEDB6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4FA94C9D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9C6D0D"/>
    <w:multiLevelType w:val="multilevel"/>
    <w:tmpl w:val="C3C62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68" w:hanging="1800"/>
      </w:pPr>
      <w:rPr>
        <w:rFonts w:hint="default"/>
      </w:rPr>
    </w:lvl>
  </w:abstractNum>
  <w:abstractNum w:abstractNumId="22">
    <w:nsid w:val="5B5B0DA5"/>
    <w:multiLevelType w:val="hybridMultilevel"/>
    <w:tmpl w:val="B41058E4"/>
    <w:lvl w:ilvl="0" w:tplc="C94C24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4F73339"/>
    <w:multiLevelType w:val="hybridMultilevel"/>
    <w:tmpl w:val="9196AA44"/>
    <w:lvl w:ilvl="0" w:tplc="9FA2A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3E100B"/>
    <w:multiLevelType w:val="multilevel"/>
    <w:tmpl w:val="D564198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2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  <w:b w:val="0"/>
      </w:rPr>
    </w:lvl>
  </w:abstractNum>
  <w:abstractNum w:abstractNumId="25">
    <w:nsid w:val="6E1B493B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7F44A5"/>
    <w:multiLevelType w:val="hybridMultilevel"/>
    <w:tmpl w:val="57C818FE"/>
    <w:lvl w:ilvl="0" w:tplc="41E44F3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9"/>
  </w:num>
  <w:num w:numId="5">
    <w:abstractNumId w:val="24"/>
  </w:num>
  <w:num w:numId="6">
    <w:abstractNumId w:val="3"/>
  </w:num>
  <w:num w:numId="7">
    <w:abstractNumId w:val="6"/>
  </w:num>
  <w:num w:numId="8">
    <w:abstractNumId w:val="23"/>
  </w:num>
  <w:num w:numId="9">
    <w:abstractNumId w:val="8"/>
  </w:num>
  <w:num w:numId="10">
    <w:abstractNumId w:val="26"/>
  </w:num>
  <w:num w:numId="11">
    <w:abstractNumId w:val="22"/>
  </w:num>
  <w:num w:numId="12">
    <w:abstractNumId w:val="4"/>
  </w:num>
  <w:num w:numId="13">
    <w:abstractNumId w:val="9"/>
  </w:num>
  <w:num w:numId="14">
    <w:abstractNumId w:val="2"/>
  </w:num>
  <w:num w:numId="15">
    <w:abstractNumId w:val="5"/>
  </w:num>
  <w:num w:numId="16">
    <w:abstractNumId w:val="1"/>
  </w:num>
  <w:num w:numId="17">
    <w:abstractNumId w:val="18"/>
  </w:num>
  <w:num w:numId="18">
    <w:abstractNumId w:val="17"/>
  </w:num>
  <w:num w:numId="19">
    <w:abstractNumId w:val="14"/>
  </w:num>
  <w:num w:numId="20">
    <w:abstractNumId w:val="21"/>
  </w:num>
  <w:num w:numId="21">
    <w:abstractNumId w:val="7"/>
  </w:num>
  <w:num w:numId="22">
    <w:abstractNumId w:val="15"/>
  </w:num>
  <w:num w:numId="23">
    <w:abstractNumId w:val="25"/>
  </w:num>
  <w:num w:numId="24">
    <w:abstractNumId w:val="10"/>
  </w:num>
  <w:num w:numId="25">
    <w:abstractNumId w:val="11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6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7E"/>
    <w:rsid w:val="00002BEF"/>
    <w:rsid w:val="00020150"/>
    <w:rsid w:val="00051193"/>
    <w:rsid w:val="00060CCA"/>
    <w:rsid w:val="00071268"/>
    <w:rsid w:val="000A710C"/>
    <w:rsid w:val="000C11A8"/>
    <w:rsid w:val="000E1580"/>
    <w:rsid w:val="000F66E4"/>
    <w:rsid w:val="001232A0"/>
    <w:rsid w:val="00124022"/>
    <w:rsid w:val="00157FBB"/>
    <w:rsid w:val="001674D6"/>
    <w:rsid w:val="001864C0"/>
    <w:rsid w:val="001879ED"/>
    <w:rsid w:val="001E0021"/>
    <w:rsid w:val="001E1464"/>
    <w:rsid w:val="001E7459"/>
    <w:rsid w:val="00264920"/>
    <w:rsid w:val="00273018"/>
    <w:rsid w:val="002B607A"/>
    <w:rsid w:val="002C18AA"/>
    <w:rsid w:val="002D75BE"/>
    <w:rsid w:val="002F09EA"/>
    <w:rsid w:val="002F22A7"/>
    <w:rsid w:val="003032F4"/>
    <w:rsid w:val="0038439F"/>
    <w:rsid w:val="003C2B74"/>
    <w:rsid w:val="004126D1"/>
    <w:rsid w:val="004139FB"/>
    <w:rsid w:val="0043339F"/>
    <w:rsid w:val="004371CE"/>
    <w:rsid w:val="0047655E"/>
    <w:rsid w:val="004C44DE"/>
    <w:rsid w:val="004D203E"/>
    <w:rsid w:val="0058076F"/>
    <w:rsid w:val="005855A5"/>
    <w:rsid w:val="005B18BB"/>
    <w:rsid w:val="005C6AEE"/>
    <w:rsid w:val="005F08BB"/>
    <w:rsid w:val="005F1210"/>
    <w:rsid w:val="0065143D"/>
    <w:rsid w:val="006639CB"/>
    <w:rsid w:val="006B3201"/>
    <w:rsid w:val="006B6D7D"/>
    <w:rsid w:val="00730DE1"/>
    <w:rsid w:val="007431EA"/>
    <w:rsid w:val="0074367B"/>
    <w:rsid w:val="00745C5A"/>
    <w:rsid w:val="00751C1D"/>
    <w:rsid w:val="00771ED5"/>
    <w:rsid w:val="007B60E6"/>
    <w:rsid w:val="007B6FA2"/>
    <w:rsid w:val="007C0040"/>
    <w:rsid w:val="007D3714"/>
    <w:rsid w:val="00840ADF"/>
    <w:rsid w:val="00842A5D"/>
    <w:rsid w:val="0085362E"/>
    <w:rsid w:val="00855FAC"/>
    <w:rsid w:val="008631A9"/>
    <w:rsid w:val="008777E5"/>
    <w:rsid w:val="00895C9A"/>
    <w:rsid w:val="008A2E4D"/>
    <w:rsid w:val="008B5CA2"/>
    <w:rsid w:val="009253BB"/>
    <w:rsid w:val="00952633"/>
    <w:rsid w:val="00953651"/>
    <w:rsid w:val="00965AB1"/>
    <w:rsid w:val="009F7032"/>
    <w:rsid w:val="00A02F67"/>
    <w:rsid w:val="00A63F2C"/>
    <w:rsid w:val="00B06E9B"/>
    <w:rsid w:val="00B24AA4"/>
    <w:rsid w:val="00B35DDD"/>
    <w:rsid w:val="00B57FA7"/>
    <w:rsid w:val="00B63577"/>
    <w:rsid w:val="00BA3C56"/>
    <w:rsid w:val="00BA718E"/>
    <w:rsid w:val="00BC157A"/>
    <w:rsid w:val="00BC59FF"/>
    <w:rsid w:val="00BC5A38"/>
    <w:rsid w:val="00BD620D"/>
    <w:rsid w:val="00BE69CC"/>
    <w:rsid w:val="00C04FFB"/>
    <w:rsid w:val="00C063BC"/>
    <w:rsid w:val="00C06A56"/>
    <w:rsid w:val="00C20380"/>
    <w:rsid w:val="00C21EAD"/>
    <w:rsid w:val="00C47677"/>
    <w:rsid w:val="00C52284"/>
    <w:rsid w:val="00C7549B"/>
    <w:rsid w:val="00C828DF"/>
    <w:rsid w:val="00CA0467"/>
    <w:rsid w:val="00CA16E2"/>
    <w:rsid w:val="00CD337E"/>
    <w:rsid w:val="00D221E8"/>
    <w:rsid w:val="00D30F72"/>
    <w:rsid w:val="00D91999"/>
    <w:rsid w:val="00DB2501"/>
    <w:rsid w:val="00DC3E94"/>
    <w:rsid w:val="00E06D5C"/>
    <w:rsid w:val="00E070AC"/>
    <w:rsid w:val="00E078EA"/>
    <w:rsid w:val="00E10FBC"/>
    <w:rsid w:val="00E25883"/>
    <w:rsid w:val="00E61F6E"/>
    <w:rsid w:val="00E90926"/>
    <w:rsid w:val="00ED3A4F"/>
    <w:rsid w:val="00EF7242"/>
    <w:rsid w:val="00F317CE"/>
    <w:rsid w:val="00F475D0"/>
    <w:rsid w:val="00F57E1D"/>
    <w:rsid w:val="00F614D3"/>
    <w:rsid w:val="00F72092"/>
    <w:rsid w:val="00FA1DF4"/>
    <w:rsid w:val="00FD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9A21C65-7E1C-4E4C-A565-9DF2AE114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Heading6">
    <w:name w:val="heading 6"/>
    <w:basedOn w:val="Normal"/>
    <w:next w:val="Normal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ฟอนต์ของย่อหน้าเริ่มต้น1"/>
    <w:semiHidden/>
  </w:style>
  <w:style w:type="paragraph" w:styleId="BodyText">
    <w:name w:val="Body Text"/>
    <w:basedOn w:val="Normal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Title">
    <w:name w:val="Title"/>
    <w:basedOn w:val="Normal"/>
    <w:qFormat/>
    <w:rsid w:val="00EF7242"/>
    <w:pPr>
      <w:jc w:val="center"/>
    </w:pPr>
    <w:rPr>
      <w:sz w:val="40"/>
      <w:szCs w:val="40"/>
    </w:rPr>
  </w:style>
  <w:style w:type="table" w:styleId="TableGrid">
    <w:name w:val="Table Grid"/>
    <w:basedOn w:val="TableNormal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071268"/>
    <w:rPr>
      <w:rFonts w:cs="Cordia New"/>
    </w:rPr>
  </w:style>
  <w:style w:type="character" w:customStyle="1" w:styleId="PlainTextChar">
    <w:name w:val="Plain Text Char"/>
    <w:link w:val="PlainText"/>
    <w:rsid w:val="00071268"/>
    <w:rPr>
      <w:rFonts w:ascii="Cordia New" w:eastAsia="Cordia New" w:hAnsi="Cordia New" w:cs="Cordia New"/>
      <w:sz w:val="28"/>
      <w:szCs w:val="28"/>
    </w:rPr>
  </w:style>
  <w:style w:type="paragraph" w:styleId="NoSpacing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Heading4Char">
    <w:name w:val="Heading 4 Char"/>
    <w:link w:val="Heading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Heading1Char">
    <w:name w:val="Heading 1 Char"/>
    <w:link w:val="Heading1"/>
    <w:rsid w:val="00071268"/>
    <w:rPr>
      <w:rFonts w:ascii="Cordia New" w:eastAsia="Cordia New" w:hAnsi="Cordia New"/>
      <w:sz w:val="40"/>
      <w:szCs w:val="40"/>
    </w:rPr>
  </w:style>
  <w:style w:type="character" w:customStyle="1" w:styleId="Heading2Char">
    <w:name w:val="Heading 2 Char"/>
    <w:link w:val="Heading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Heading3Char">
    <w:name w:val="Heading 3 Char"/>
    <w:link w:val="Heading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BalloonText">
    <w:name w:val="Balloon Text"/>
    <w:basedOn w:val="Normal"/>
    <w:link w:val="BalloonTextChar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rsid w:val="00071268"/>
    <w:rPr>
      <w:rFonts w:ascii="Tahoma" w:eastAsia="Calibri" w:hAnsi="Tahoma"/>
      <w:sz w:val="16"/>
    </w:rPr>
  </w:style>
  <w:style w:type="character" w:styleId="Hyperlink">
    <w:name w:val="Hyperlink"/>
    <w:uiPriority w:val="99"/>
    <w:unhideWhenUsed/>
    <w:rsid w:val="0007126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HeaderChar">
    <w:name w:val="Header Char"/>
    <w:link w:val="Header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FooterChar">
    <w:name w:val="Footer Char"/>
    <w:link w:val="Footer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0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Normal"/>
    <w:link w:val="Bodytext0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PlaceholderText">
    <w:name w:val="Placeholder Text"/>
    <w:uiPriority w:val="99"/>
    <w:semiHidden/>
    <w:rsid w:val="00071268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SubtitleChar">
    <w:name w:val="Subtitle Char"/>
    <w:link w:val="Subtitle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SubtleEmphasis">
    <w:name w:val="Subtle Emphasis"/>
    <w:uiPriority w:val="19"/>
    <w:qFormat/>
    <w:rsid w:val="00071268"/>
    <w:rPr>
      <w:i/>
      <w:iCs/>
      <w:color w:val="404040"/>
    </w:rPr>
  </w:style>
  <w:style w:type="character" w:styleId="Emphasis">
    <w:name w:val="Emphasis"/>
    <w:uiPriority w:val="20"/>
    <w:qFormat/>
    <w:rsid w:val="00071268"/>
    <w:rPr>
      <w:i/>
      <w:iCs/>
    </w:rPr>
  </w:style>
  <w:style w:type="paragraph" w:styleId="BodyTextIndent2">
    <w:name w:val="Body Text Indent 2"/>
    <w:basedOn w:val="Normal"/>
    <w:link w:val="BodyTextIndent2Char"/>
    <w:rsid w:val="00071268"/>
    <w:pPr>
      <w:ind w:firstLine="1440"/>
    </w:pPr>
    <w:rPr>
      <w:sz w:val="32"/>
      <w:szCs w:val="32"/>
    </w:rPr>
  </w:style>
  <w:style w:type="character" w:customStyle="1" w:styleId="BodyTextIndent2Char">
    <w:name w:val="Body Text Indent 2 Char"/>
    <w:link w:val="BodyTextIndent2"/>
    <w:rsid w:val="00071268"/>
    <w:rPr>
      <w:rFonts w:ascii="Cordia New" w:eastAsia="Cordia New" w:hAnsi="Cordia New"/>
      <w:sz w:val="32"/>
      <w:szCs w:val="32"/>
    </w:rPr>
  </w:style>
  <w:style w:type="paragraph" w:customStyle="1" w:styleId="10">
    <w:name w:val="รายการย่อหน้า1"/>
    <w:basedOn w:val="Normal"/>
    <w:next w:val="Normal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1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073A-0FFC-4F20-89EB-90F497AB6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graduate</dc:creator>
  <cp:lastModifiedBy>user</cp:lastModifiedBy>
  <cp:revision>10</cp:revision>
  <cp:lastPrinted>2017-03-30T08:26:00Z</cp:lastPrinted>
  <dcterms:created xsi:type="dcterms:W3CDTF">2017-09-13T15:14:00Z</dcterms:created>
  <dcterms:modified xsi:type="dcterms:W3CDTF">2018-10-21T03:27:00Z</dcterms:modified>
</cp:coreProperties>
</file>