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11" w:rsidRPr="00817B52" w:rsidRDefault="005D7036" w:rsidP="008D1D78">
      <w:pPr>
        <w:tabs>
          <w:tab w:val="left" w:pos="720"/>
          <w:tab w:val="left" w:pos="51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7B52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5D7036" w:rsidRPr="00817B52" w:rsidRDefault="005D7036" w:rsidP="008D1D78">
      <w:pPr>
        <w:tabs>
          <w:tab w:val="left" w:pos="864"/>
          <w:tab w:val="left" w:pos="5130"/>
        </w:tabs>
        <w:jc w:val="left"/>
        <w:rPr>
          <w:rFonts w:ascii="TH SarabunPSK" w:hAnsi="TH SarabunPSK" w:cs="TH SarabunPSK"/>
        </w:rPr>
      </w:pPr>
    </w:p>
    <w:p w:rsidR="001C526A" w:rsidRPr="00817B52" w:rsidRDefault="001C526A" w:rsidP="008D1D78">
      <w:pPr>
        <w:tabs>
          <w:tab w:val="left" w:pos="864"/>
          <w:tab w:val="left" w:pos="5130"/>
        </w:tabs>
        <w:jc w:val="left"/>
        <w:rPr>
          <w:rFonts w:ascii="TH SarabunPSK" w:hAnsi="TH SarabunPSK" w:cs="TH SarabunPSK"/>
        </w:rPr>
      </w:pPr>
    </w:p>
    <w:p w:rsidR="004328D5" w:rsidRDefault="005A5043" w:rsidP="00B55656">
      <w:pPr>
        <w:pStyle w:val="a4"/>
        <w:tabs>
          <w:tab w:val="left" w:pos="851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7B52">
        <w:rPr>
          <w:rFonts w:ascii="TH SarabunPSK" w:hAnsi="TH SarabunPSK" w:cs="TH SarabunPSK"/>
          <w:b/>
          <w:bCs/>
          <w:cs/>
        </w:rPr>
        <w:tab/>
      </w:r>
      <w:r w:rsidRPr="00EB7E7E">
        <w:rPr>
          <w:rFonts w:ascii="TH SarabunPSK" w:hAnsi="TH SarabunPSK" w:cs="TH SarabunPSK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  <w:r w:rsidR="00EB7E7E" w:rsidRPr="00EB7E7E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ดร.ทิพาพร สุจารี</w:t>
      </w:r>
      <w:r w:rsidRPr="00EB7E7E">
        <w:rPr>
          <w:rFonts w:ascii="TH SarabunPSK" w:hAnsi="TH SarabunPSK" w:cs="TH SarabunPSK"/>
          <w:sz w:val="32"/>
          <w:szCs w:val="32"/>
          <w:cs/>
        </w:rPr>
        <w:t xml:space="preserve"> ประธานกรรมการควบคุมวิทยานิพนธ์ </w:t>
      </w:r>
      <w:r w:rsidR="00EB7E7E" w:rsidRPr="00EB7E7E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ดร.สุรกานต์ จังหาร</w:t>
      </w:r>
      <w:r w:rsidRPr="00EB7E7E">
        <w:rPr>
          <w:rFonts w:ascii="TH SarabunPSK" w:hAnsi="TH SarabunPSK" w:cs="TH SarabunPSK"/>
          <w:sz w:val="32"/>
          <w:szCs w:val="32"/>
          <w:cs/>
        </w:rPr>
        <w:t xml:space="preserve"> กรรมการควบคุมวิทยานิพนธ์  </w:t>
      </w:r>
      <w:r w:rsidR="00EB7E7E" w:rsidRPr="00EB7E7E">
        <w:rPr>
          <w:rFonts w:ascii="TH SarabunPSK" w:hAnsi="TH SarabunPSK" w:cs="TH SarabunPSK"/>
          <w:sz w:val="32"/>
          <w:szCs w:val="32"/>
          <w:cs/>
        </w:rPr>
        <w:t>รองศาสตราจารย์ ดร.นิราศ จันทรจิตร</w:t>
      </w:r>
      <w:r w:rsidRPr="00EB7E7E">
        <w:rPr>
          <w:rFonts w:ascii="TH SarabunPSK" w:hAnsi="TH SarabunPSK" w:cs="TH SarabunPSK"/>
          <w:sz w:val="32"/>
          <w:szCs w:val="32"/>
          <w:cs/>
        </w:rPr>
        <w:t xml:space="preserve"> ประธานกรรมการสอบ </w:t>
      </w:r>
      <w:r w:rsidR="00EB7E7E" w:rsidRPr="00EB7E7E">
        <w:rPr>
          <w:rFonts w:ascii="TH SarabunPSK" w:hAnsi="TH SarabunPSK" w:cs="TH SarabunPSK"/>
          <w:sz w:val="32"/>
          <w:szCs w:val="32"/>
          <w:cs/>
        </w:rPr>
        <w:t>รองศาสตราจารย์ ดร.ณรงค์ฤทธิ์ โสภา</w:t>
      </w:r>
      <w:r w:rsidRPr="00EB7E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7E7E" w:rsidRPr="00EB7E7E">
        <w:rPr>
          <w:rFonts w:ascii="TH SarabunPSK" w:hAnsi="TH SarabunPSK" w:cs="TH SarabunPSK"/>
          <w:sz w:val="32"/>
          <w:szCs w:val="32"/>
          <w:cs/>
        </w:rPr>
        <w:t>และผู้ช่วยศาสตราจารย์ ดร.</w:t>
      </w:r>
      <w:r w:rsidR="00EB7E7E" w:rsidRPr="00EB7E7E">
        <w:rPr>
          <w:rFonts w:ascii="TH SarabunPSK" w:hAnsi="TH SarabunPSK" w:cs="TH SarabunPSK" w:hint="cs"/>
          <w:sz w:val="32"/>
          <w:szCs w:val="32"/>
          <w:cs/>
        </w:rPr>
        <w:t>วนิดา ผาระนัด</w:t>
      </w:r>
      <w:r w:rsidRPr="00EB7E7E">
        <w:rPr>
          <w:rFonts w:ascii="TH SarabunPSK" w:hAnsi="TH SarabunPSK" w:cs="TH SarabunPSK"/>
          <w:sz w:val="32"/>
          <w:szCs w:val="32"/>
          <w:cs/>
        </w:rPr>
        <w:t>กรรมการสอบ</w:t>
      </w:r>
      <w:r w:rsidR="004328D5">
        <w:rPr>
          <w:rFonts w:ascii="TH SarabunPSK" w:hAnsi="TH SarabunPSK" w:cs="TH SarabunPSK"/>
          <w:sz w:val="32"/>
          <w:szCs w:val="32"/>
          <w:cs/>
        </w:rPr>
        <w:t>ที่กรุณาให้</w:t>
      </w:r>
      <w:r w:rsidR="004328D5">
        <w:rPr>
          <w:rFonts w:ascii="TH SarabunPSK" w:hAnsi="TH SarabunPSK" w:cs="TH SarabunPSK" w:hint="cs"/>
          <w:sz w:val="32"/>
          <w:szCs w:val="32"/>
          <w:cs/>
        </w:rPr>
        <w:t>คำ</w:t>
      </w:r>
      <w:r w:rsidR="004328D5" w:rsidRPr="004328D5">
        <w:rPr>
          <w:rFonts w:ascii="TH SarabunPSK" w:hAnsi="TH SarabunPSK" w:cs="TH SarabunPSK"/>
          <w:sz w:val="32"/>
          <w:szCs w:val="32"/>
          <w:cs/>
        </w:rPr>
        <w:t>แนะนำ</w:t>
      </w:r>
      <w:r w:rsidR="004328D5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4328D5" w:rsidRPr="004328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7880">
        <w:rPr>
          <w:rFonts w:ascii="TH SarabunPSK" w:hAnsi="TH SarabunPSK" w:cs="TH SarabunPSK" w:hint="cs"/>
          <w:sz w:val="32"/>
          <w:szCs w:val="32"/>
          <w:cs/>
        </w:rPr>
        <w:t>ให้คำปรึกษา</w:t>
      </w:r>
      <w:r w:rsidR="004328D5">
        <w:rPr>
          <w:rFonts w:ascii="TH SarabunPSK" w:hAnsi="TH SarabunPSK" w:cs="TH SarabunPSK" w:hint="cs"/>
          <w:sz w:val="32"/>
          <w:szCs w:val="32"/>
          <w:cs/>
        </w:rPr>
        <w:t xml:space="preserve"> และตรวจ</w:t>
      </w:r>
      <w:r w:rsidR="004328D5" w:rsidRPr="004328D5">
        <w:rPr>
          <w:rFonts w:ascii="TH SarabunPSK" w:hAnsi="TH SarabunPSK" w:cs="TH SarabunPSK"/>
          <w:sz w:val="32"/>
          <w:szCs w:val="32"/>
          <w:cs/>
        </w:rPr>
        <w:t>แก้ไขข้อบกพร่อง</w:t>
      </w:r>
      <w:r w:rsidR="00BB7880">
        <w:rPr>
          <w:rFonts w:ascii="TH SarabunPSK" w:hAnsi="TH SarabunPSK" w:cs="TH SarabunPSK" w:hint="cs"/>
          <w:sz w:val="32"/>
          <w:szCs w:val="32"/>
          <w:cs/>
        </w:rPr>
        <w:t>ด้วยความเอาใจใส่อย่างยิ่ง</w:t>
      </w:r>
      <w:r w:rsidR="00432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880">
        <w:rPr>
          <w:rFonts w:ascii="TH SarabunPSK" w:hAnsi="TH SarabunPSK" w:cs="TH SarabunPSK"/>
          <w:sz w:val="32"/>
          <w:szCs w:val="32"/>
          <w:cs/>
        </w:rPr>
        <w:t>จนสำเร็จ</w:t>
      </w:r>
      <w:r w:rsidR="00BB7880">
        <w:rPr>
          <w:rFonts w:ascii="TH SarabunPSK" w:hAnsi="TH SarabunPSK" w:cs="TH SarabunPSK" w:hint="cs"/>
          <w:sz w:val="32"/>
          <w:szCs w:val="32"/>
          <w:cs/>
        </w:rPr>
        <w:t>ลุล่วง</w:t>
      </w:r>
      <w:r w:rsidR="004328D5" w:rsidRPr="004328D5">
        <w:rPr>
          <w:rFonts w:ascii="TH SarabunPSK" w:hAnsi="TH SarabunPSK" w:cs="TH SarabunPSK"/>
          <w:sz w:val="32"/>
          <w:szCs w:val="32"/>
          <w:cs/>
        </w:rPr>
        <w:t xml:space="preserve"> ผู้วิจัยขอกราบขอบพระคุณเป็นอย่างสูง</w:t>
      </w:r>
      <w:r w:rsidR="00BB7880">
        <w:rPr>
          <w:rFonts w:ascii="TH SarabunPSK" w:hAnsi="TH SarabunPSK" w:cs="TH SarabunPSK" w:hint="cs"/>
          <w:sz w:val="32"/>
          <w:szCs w:val="32"/>
          <w:cs/>
        </w:rPr>
        <w:t>ไว้ ณ ที่นี้ด้วย</w:t>
      </w:r>
    </w:p>
    <w:p w:rsidR="005A5043" w:rsidRPr="00C740D5" w:rsidRDefault="004328D5" w:rsidP="00B55656">
      <w:pPr>
        <w:pStyle w:val="a4"/>
        <w:tabs>
          <w:tab w:val="left" w:pos="851"/>
          <w:tab w:val="left" w:pos="1134"/>
          <w:tab w:val="left" w:pos="1418"/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5043" w:rsidRPr="00C740D5">
        <w:rPr>
          <w:rFonts w:ascii="TH SarabunPSK" w:hAnsi="TH SarabunPSK" w:cs="TH SarabunPSK"/>
          <w:sz w:val="32"/>
          <w:szCs w:val="32"/>
          <w:cs/>
        </w:rPr>
        <w:t xml:space="preserve">ขอขอบพระคุณ </w:t>
      </w:r>
      <w:r w:rsidR="003F4CAB" w:rsidRPr="00C740D5">
        <w:rPr>
          <w:rFonts w:ascii="TH SarabunPSK" w:hAnsi="TH SarabunPSK" w:cs="TH SarabunPSK" w:hint="cs"/>
          <w:sz w:val="32"/>
          <w:szCs w:val="32"/>
          <w:cs/>
        </w:rPr>
        <w:t>อาจารย์ ดร.ประยงค์ หัตถพรหม อาจารย์ ดร.อัจฉริยา พรมท้าว ดร.นิคม สุวพงษ์ นางบำเพ็ญ พัฒนสระคู และนางสาวฐาปนี สิงห์นันท์ ที่ให้ความกรุณา</w:t>
      </w:r>
      <w:r w:rsidR="004E04A0" w:rsidRPr="00C740D5">
        <w:rPr>
          <w:rFonts w:ascii="TH SarabunPSK" w:hAnsi="TH SarabunPSK" w:cs="TH SarabunPSK" w:hint="cs"/>
          <w:sz w:val="32"/>
          <w:szCs w:val="32"/>
          <w:cs/>
        </w:rPr>
        <w:t>เป็นผู้เชี่ยวชาญ</w:t>
      </w:r>
      <w:r w:rsidR="003F4CAB" w:rsidRPr="00C740D5">
        <w:rPr>
          <w:rFonts w:ascii="TH SarabunPSK" w:hAnsi="TH SarabunPSK" w:cs="TH SarabunPSK" w:hint="cs"/>
          <w:sz w:val="32"/>
          <w:szCs w:val="32"/>
          <w:cs/>
        </w:rPr>
        <w:t>ในการตรวจสอบ</w:t>
      </w:r>
      <w:r w:rsidR="004E04A0" w:rsidRPr="00C740D5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3F4CAB" w:rsidRPr="00C740D5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เครื่องมือที่ใช้ในการวิจัย </w:t>
      </w:r>
      <w:r w:rsidR="004E04A0" w:rsidRPr="00C740D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F4CAB" w:rsidRPr="00C740D5">
        <w:rPr>
          <w:rFonts w:ascii="TH SarabunPSK" w:hAnsi="TH SarabunPSK" w:cs="TH SarabunPSK" w:hint="cs"/>
          <w:sz w:val="32"/>
          <w:szCs w:val="32"/>
          <w:cs/>
        </w:rPr>
        <w:t>ให้ข้อเสนอแนะ</w:t>
      </w:r>
      <w:r w:rsidR="004E04A0" w:rsidRPr="00C740D5">
        <w:rPr>
          <w:rFonts w:ascii="TH SarabunPSK" w:hAnsi="TH SarabunPSK" w:cs="TH SarabunPSK" w:hint="cs"/>
          <w:sz w:val="32"/>
          <w:szCs w:val="32"/>
          <w:cs/>
        </w:rPr>
        <w:t>ในการทำวิจัยครั้งนี้เป็นอย่างดี</w:t>
      </w:r>
    </w:p>
    <w:p w:rsidR="00AF361B" w:rsidRDefault="005A5043" w:rsidP="00B55656">
      <w:pPr>
        <w:pStyle w:val="a4"/>
        <w:tabs>
          <w:tab w:val="left" w:pos="851"/>
          <w:tab w:val="left" w:pos="1134"/>
          <w:tab w:val="left" w:pos="1418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740D5">
        <w:rPr>
          <w:rFonts w:ascii="TH SarabunPSK" w:hAnsi="TH SarabunPSK" w:cs="TH SarabunPSK"/>
          <w:sz w:val="32"/>
          <w:szCs w:val="32"/>
        </w:rPr>
        <w:tab/>
      </w:r>
      <w:r w:rsidRPr="00C740D5">
        <w:rPr>
          <w:rFonts w:ascii="TH SarabunPSK" w:hAnsi="TH SarabunPSK" w:cs="TH SarabunPSK"/>
          <w:sz w:val="32"/>
          <w:szCs w:val="32"/>
          <w:cs/>
        </w:rPr>
        <w:t xml:space="preserve">ขอขอบพระคุณ </w:t>
      </w:r>
      <w:r w:rsidR="004E04A0" w:rsidRPr="00C740D5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ผู้อำนวยการโรงเรียนดงเกลือวิทยา คณะครูทุกท่าน โรงเรียนดงเกลือวิทยา อำเภอเมืองสรวง จังหวัดร้อยเอ็ด สำนักงานเขตพื้นที่การศึกษาประถมศึกษาร้อยเอ็ด เขต 2 ที่ให้ความอนุเคราะห์ในการใช้สถานที่ อำนวยความสะดวกต่าง ๆ ในช่วงการทำวิจัย ให้กำลังใจและปรารถนาดีมาโดยตลอด และขอขอบคุณนักเรียนชั้นประถมศึกษาปีที่ 3 ปีการศึกษา 2560 ที่ให้ความร่วมมือในการ</w:t>
      </w:r>
      <w:r w:rsidR="00C740D5" w:rsidRPr="00C740D5">
        <w:rPr>
          <w:rFonts w:ascii="TH SarabunPSK" w:hAnsi="TH SarabunPSK" w:cs="TH SarabunPSK" w:hint="cs"/>
          <w:sz w:val="32"/>
          <w:szCs w:val="32"/>
          <w:cs/>
        </w:rPr>
        <w:t>วิจัยครั้งนี้เป็นอย่างยิ่ง</w:t>
      </w:r>
      <w:r w:rsidRPr="00C740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740D5" w:rsidRPr="00E92805" w:rsidRDefault="00C740D5" w:rsidP="00B55656">
      <w:pPr>
        <w:tabs>
          <w:tab w:val="left" w:pos="576"/>
        </w:tabs>
        <w:autoSpaceDE w:val="0"/>
        <w:autoSpaceDN w:val="0"/>
        <w:adjustRightInd w:val="0"/>
        <w:spacing w:line="276" w:lineRule="auto"/>
        <w:jc w:val="thaiDistribute"/>
        <w:rPr>
          <w:rFonts w:asciiTheme="majorBidi" w:eastAsia="AngsanaNew" w:hAnsiTheme="majorBidi" w:cstheme="majorBidi"/>
          <w:sz w:val="10"/>
          <w:szCs w:val="10"/>
        </w:rPr>
      </w:pPr>
      <w:r>
        <w:rPr>
          <w:rFonts w:ascii="TH SarabunPSK" w:hAnsi="TH SarabunPSK" w:cs="TH SarabunPSK"/>
        </w:rPr>
        <w:tab/>
      </w:r>
      <w:r>
        <w:rPr>
          <w:rFonts w:asciiTheme="majorBidi" w:eastAsia="AngsanaNew" w:hAnsiTheme="majorBidi" w:cstheme="majorBidi" w:hint="cs"/>
          <w:cs/>
        </w:rPr>
        <w:t xml:space="preserve">   </w:t>
      </w:r>
      <w:r w:rsidRPr="00C740D5">
        <w:rPr>
          <w:rFonts w:ascii="TH SarabunPSK" w:eastAsia="AngsanaNew" w:hAnsi="TH SarabunPSK" w:cs="TH SarabunPSK"/>
          <w:cs/>
        </w:rPr>
        <w:t>คุณค่าและประโยชน์</w:t>
      </w:r>
      <w:r>
        <w:rPr>
          <w:rFonts w:ascii="TH SarabunPSK" w:eastAsia="AngsanaNew" w:hAnsi="TH SarabunPSK" w:cs="TH SarabunPSK" w:hint="cs"/>
          <w:cs/>
        </w:rPr>
        <w:t>ของ</w:t>
      </w:r>
      <w:r w:rsidRPr="00C740D5">
        <w:rPr>
          <w:rFonts w:ascii="TH SarabunPSK" w:eastAsia="AngsanaNew" w:hAnsi="TH SarabunPSK" w:cs="TH SarabunPSK"/>
          <w:cs/>
        </w:rPr>
        <w:t>วิทยานิพนธ์ฉบับนี้ ผู้วิจัยขอ</w:t>
      </w:r>
      <w:r>
        <w:rPr>
          <w:rFonts w:ascii="TH SarabunPSK" w:eastAsia="AngsanaNew" w:hAnsi="TH SarabunPSK" w:cs="TH SarabunPSK" w:hint="cs"/>
          <w:cs/>
        </w:rPr>
        <w:t>มอบเป็นเครื่องบูชา</w:t>
      </w:r>
      <w:r w:rsidRPr="00C740D5">
        <w:rPr>
          <w:rFonts w:ascii="TH SarabunPSK" w:eastAsia="AngsanaNew" w:hAnsi="TH SarabunPSK" w:cs="TH SarabunPSK"/>
          <w:cs/>
        </w:rPr>
        <w:t xml:space="preserve">แด่พระคุณบิดา มารดา </w:t>
      </w:r>
      <w:r>
        <w:rPr>
          <w:rFonts w:ascii="TH SarabunPSK" w:eastAsia="AngsanaNew" w:hAnsi="TH SarabunPSK" w:cs="TH SarabunPSK" w:hint="cs"/>
          <w:cs/>
        </w:rPr>
        <w:t>และบูรพาจารย์ ตลอดจน</w:t>
      </w:r>
      <w:r w:rsidRPr="00C740D5">
        <w:rPr>
          <w:rFonts w:ascii="TH SarabunPSK" w:eastAsia="AngsanaNew" w:hAnsi="TH SarabunPSK" w:cs="TH SarabunPSK"/>
          <w:cs/>
        </w:rPr>
        <w:t>ผู้มีพระคุณทุกท่าน</w:t>
      </w:r>
      <w:r>
        <w:rPr>
          <w:rFonts w:ascii="TH SarabunPSK" w:eastAsia="AngsanaNew" w:hAnsi="TH SarabunPSK" w:cs="TH SarabunPSK" w:hint="cs"/>
          <w:cs/>
        </w:rPr>
        <w:t xml:space="preserve"> ที่</w:t>
      </w:r>
      <w:r w:rsidR="00E72AB7">
        <w:rPr>
          <w:rFonts w:ascii="TH SarabunPSK" w:eastAsia="AngsanaNew" w:hAnsi="TH SarabunPSK" w:cs="TH SarabunPSK" w:hint="cs"/>
          <w:cs/>
        </w:rPr>
        <w:t>มีส่วนสนับสนุนอีกทั้งยังเป็นกำลังใจช่วยผลักดันให้ผู้วิจัยประสบความสำเร็จในการทำวิทยานิพนธ์ฉบับนี้สำเร็จลุล่วงด้วยดี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="00E72AB7" w:rsidRPr="00E92805">
        <w:rPr>
          <w:rFonts w:asciiTheme="majorBidi" w:eastAsia="AngsanaNew" w:hAnsiTheme="majorBidi"/>
          <w:sz w:val="10"/>
          <w:szCs w:val="10"/>
          <w:cs/>
        </w:rPr>
        <w:t xml:space="preserve"> </w:t>
      </w:r>
    </w:p>
    <w:p w:rsidR="00C740D5" w:rsidRPr="00C740D5" w:rsidRDefault="00C740D5" w:rsidP="001C526A">
      <w:pPr>
        <w:pStyle w:val="a4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AF361B" w:rsidRPr="00817B52" w:rsidRDefault="00C740D5" w:rsidP="008D1D78">
      <w:pPr>
        <w:tabs>
          <w:tab w:val="left" w:pos="513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AF361B" w:rsidRPr="00817B52" w:rsidRDefault="008D1D78" w:rsidP="009856FE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spacing w:before="0" w:after="0"/>
        <w:ind w:left="2880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0" w:name="_GoBack"/>
      <w:bookmarkEnd w:id="0"/>
      <w:r w:rsidRPr="00817B52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817B52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C740D5" w:rsidRPr="00C740D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นางสาวธัญชนก หงษ์เวียงจันทร์</w:t>
      </w:r>
      <w:r w:rsidR="001C526A" w:rsidRPr="00C740D5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 xml:space="preserve">  </w:t>
      </w:r>
      <w:r w:rsidR="001C526A" w:rsidRPr="00C740D5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E35CB0" w:rsidRDefault="00E35CB0" w:rsidP="00EE51B2">
      <w:pPr>
        <w:tabs>
          <w:tab w:val="left" w:pos="864"/>
        </w:tabs>
        <w:jc w:val="left"/>
        <w:rPr>
          <w:rFonts w:ascii="TH SarabunPSK" w:hAnsi="TH SarabunPSK" w:cs="TH SarabunPSK"/>
        </w:rPr>
      </w:pPr>
    </w:p>
    <w:p w:rsidR="008506DF" w:rsidRPr="008506DF" w:rsidRDefault="008506DF" w:rsidP="00EE51B2">
      <w:pPr>
        <w:tabs>
          <w:tab w:val="left" w:pos="864"/>
        </w:tabs>
        <w:jc w:val="left"/>
        <w:rPr>
          <w:rFonts w:ascii="TH SarabunPSK" w:hAnsi="TH SarabunPSK" w:cs="TH SarabunPSK"/>
        </w:rPr>
      </w:pPr>
    </w:p>
    <w:sectPr w:rsidR="008506DF" w:rsidRPr="008506DF" w:rsidSect="008506DF">
      <w:headerReference w:type="default" r:id="rId7"/>
      <w:pgSz w:w="11906" w:h="16838" w:code="9"/>
      <w:pgMar w:top="2160" w:right="1440" w:bottom="1440" w:left="2160" w:header="1440" w:footer="1440" w:gutter="0"/>
      <w:pgNumType w:fmt="thaiLetters" w:start="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51" w:rsidRDefault="00921651" w:rsidP="00A36942">
      <w:r>
        <w:separator/>
      </w:r>
    </w:p>
  </w:endnote>
  <w:endnote w:type="continuationSeparator" w:id="0">
    <w:p w:rsidR="00921651" w:rsidRDefault="00921651" w:rsidP="00A3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51" w:rsidRDefault="00921651" w:rsidP="00A36942">
      <w:r>
        <w:separator/>
      </w:r>
    </w:p>
  </w:footnote>
  <w:footnote w:type="continuationSeparator" w:id="0">
    <w:p w:rsidR="00921651" w:rsidRDefault="00921651" w:rsidP="00A3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94271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A36942" w:rsidRPr="00A36942" w:rsidRDefault="00A36942">
        <w:pPr>
          <w:pStyle w:val="a6"/>
          <w:jc w:val="center"/>
          <w:rPr>
            <w:rFonts w:ascii="TH SarabunPSK" w:hAnsi="TH SarabunPSK" w:cs="TH SarabunPSK"/>
            <w:szCs w:val="32"/>
          </w:rPr>
        </w:pPr>
        <w:r w:rsidRPr="00A36942">
          <w:rPr>
            <w:rFonts w:ascii="TH SarabunPSK" w:hAnsi="TH SarabunPSK" w:cs="TH SarabunPSK"/>
            <w:szCs w:val="32"/>
          </w:rPr>
          <w:fldChar w:fldCharType="begin"/>
        </w:r>
        <w:r w:rsidRPr="00A36942">
          <w:rPr>
            <w:rFonts w:ascii="TH SarabunPSK" w:hAnsi="TH SarabunPSK" w:cs="TH SarabunPSK"/>
            <w:szCs w:val="32"/>
          </w:rPr>
          <w:instrText>PAGE   \</w:instrText>
        </w:r>
        <w:r w:rsidRPr="00A36942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A36942">
          <w:rPr>
            <w:rFonts w:ascii="TH SarabunPSK" w:hAnsi="TH SarabunPSK" w:cs="TH SarabunPSK"/>
            <w:szCs w:val="32"/>
          </w:rPr>
          <w:instrText>MERGEFORMAT</w:instrText>
        </w:r>
        <w:r w:rsidRPr="00A36942">
          <w:rPr>
            <w:rFonts w:ascii="TH SarabunPSK" w:hAnsi="TH SarabunPSK" w:cs="TH SarabunPSK"/>
            <w:szCs w:val="32"/>
          </w:rPr>
          <w:fldChar w:fldCharType="separate"/>
        </w:r>
        <w:r w:rsidR="008506DF" w:rsidRPr="008506DF">
          <w:rPr>
            <w:rFonts w:ascii="TH SarabunPSK" w:hAnsi="TH SarabunPSK" w:cs="TH SarabunPSK"/>
            <w:noProof/>
            <w:szCs w:val="32"/>
            <w:cs/>
            <w:lang w:val="th-TH"/>
          </w:rPr>
          <w:t>ช</w:t>
        </w:r>
        <w:r w:rsidRPr="00A36942">
          <w:rPr>
            <w:rFonts w:ascii="TH SarabunPSK" w:hAnsi="TH SarabunPSK" w:cs="TH SarabunPSK"/>
            <w:szCs w:val="32"/>
          </w:rPr>
          <w:fldChar w:fldCharType="end"/>
        </w:r>
      </w:p>
    </w:sdtContent>
  </w:sdt>
  <w:p w:rsidR="00A36942" w:rsidRDefault="00A369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F"/>
    <w:rsid w:val="00042713"/>
    <w:rsid w:val="000D6BE7"/>
    <w:rsid w:val="000D7EB7"/>
    <w:rsid w:val="00134F0F"/>
    <w:rsid w:val="001C526A"/>
    <w:rsid w:val="00221E79"/>
    <w:rsid w:val="0023425F"/>
    <w:rsid w:val="002735A1"/>
    <w:rsid w:val="002F7611"/>
    <w:rsid w:val="00354B8A"/>
    <w:rsid w:val="00373CCE"/>
    <w:rsid w:val="00395A94"/>
    <w:rsid w:val="003D71CB"/>
    <w:rsid w:val="003F4CAB"/>
    <w:rsid w:val="004328D5"/>
    <w:rsid w:val="004E04A0"/>
    <w:rsid w:val="00535E0E"/>
    <w:rsid w:val="005A5043"/>
    <w:rsid w:val="005B6428"/>
    <w:rsid w:val="005D7036"/>
    <w:rsid w:val="0062439F"/>
    <w:rsid w:val="006D2A5E"/>
    <w:rsid w:val="006F3A20"/>
    <w:rsid w:val="006F53D3"/>
    <w:rsid w:val="006F5935"/>
    <w:rsid w:val="0079467B"/>
    <w:rsid w:val="007963B1"/>
    <w:rsid w:val="007A00F6"/>
    <w:rsid w:val="00805E83"/>
    <w:rsid w:val="00817B52"/>
    <w:rsid w:val="00827E5C"/>
    <w:rsid w:val="008506DF"/>
    <w:rsid w:val="008B6BF8"/>
    <w:rsid w:val="008D1D78"/>
    <w:rsid w:val="00915048"/>
    <w:rsid w:val="00917D61"/>
    <w:rsid w:val="00921651"/>
    <w:rsid w:val="00945663"/>
    <w:rsid w:val="009856FE"/>
    <w:rsid w:val="009F1B04"/>
    <w:rsid w:val="00A36942"/>
    <w:rsid w:val="00A628D8"/>
    <w:rsid w:val="00AD2D5A"/>
    <w:rsid w:val="00AF361B"/>
    <w:rsid w:val="00B44ADF"/>
    <w:rsid w:val="00B55656"/>
    <w:rsid w:val="00B6571E"/>
    <w:rsid w:val="00BB7880"/>
    <w:rsid w:val="00C1343A"/>
    <w:rsid w:val="00C2443D"/>
    <w:rsid w:val="00C740D5"/>
    <w:rsid w:val="00D95AF6"/>
    <w:rsid w:val="00E1721E"/>
    <w:rsid w:val="00E35CB0"/>
    <w:rsid w:val="00E52F05"/>
    <w:rsid w:val="00E55097"/>
    <w:rsid w:val="00E72AB7"/>
    <w:rsid w:val="00EB7E7E"/>
    <w:rsid w:val="00EC7EB5"/>
    <w:rsid w:val="00EE51B2"/>
    <w:rsid w:val="00F00632"/>
    <w:rsid w:val="00F2715E"/>
    <w:rsid w:val="00F40588"/>
    <w:rsid w:val="00F62D5B"/>
    <w:rsid w:val="00F909AA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8379038-09DC-4D41-B4FF-6DD48D6D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ข้อความธรรมดา อักขระ"/>
    <w:link w:val="a4"/>
    <w:rsid w:val="005A5043"/>
    <w:rPr>
      <w:rFonts w:ascii="Cordia New" w:eastAsia="Cordia New" w:hAnsi="Cordia New" w:cs="Cordi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36942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A36942"/>
    <w:rPr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A36942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A36942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168C-2770-47C5-BBE6-B905BE05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Windows User</cp:lastModifiedBy>
  <cp:revision>11</cp:revision>
  <cp:lastPrinted>2018-07-26T20:53:00Z</cp:lastPrinted>
  <dcterms:created xsi:type="dcterms:W3CDTF">2018-07-26T18:58:00Z</dcterms:created>
  <dcterms:modified xsi:type="dcterms:W3CDTF">2018-11-05T07:54:00Z</dcterms:modified>
</cp:coreProperties>
</file>