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EA" w:rsidRPr="00B37B19" w:rsidRDefault="00C22CEA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37B1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 xml:space="preserve">บทที่ </w:t>
      </w:r>
      <w:r w:rsidRPr="00B37B1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3</w:t>
      </w:r>
    </w:p>
    <w:p w:rsidR="00952AE4" w:rsidRDefault="00C22CEA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37B1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>วิธีดำเนินงานวิจัย</w:t>
      </w:r>
    </w:p>
    <w:p w:rsidR="00D166AC" w:rsidRPr="00D166AC" w:rsidRDefault="00D166AC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C22CEA" w:rsidRPr="00B37B19" w:rsidRDefault="00952AE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22CEA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การวิจัยครั้งนี้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ใช้</w:t>
      </w:r>
      <w:r w:rsidR="00C22CEA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วิธีการศึกษาและรวบรวมข้อมูลใช้การรวบรวมข้อมูล โดยการออกแบบสอบถามเป็นเครื่องมือในการเข้าถึงกลุ่มตัวอย่างที่เป็นตัวแทนประชากร ที่ทำการศึกษาโดยผ่านระเบียบวิธีการวิจัยในการเลือกสุ่มตัวอย่าง รวมถึงการเลือกเก็บข้อมูลและใช้วิธีการทางสถิติในการตรวจสอบสมมติฐานที่ตั้งขึ้นจากข้อมูลที่เก็บรวบรวม ดังกล่าว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</w:t>
      </w:r>
      <w:r w:rsidR="00C22CEA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มีรายละเอียดดังต่อไปนี้</w:t>
      </w:r>
    </w:p>
    <w:p w:rsidR="00C22CEA" w:rsidRPr="00B37B19" w:rsidRDefault="00FC255F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952AE4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ลักษณะ</w:t>
      </w:r>
      <w:r w:rsidR="00C22CEA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ประชากรและกลุ่มตัวอย่าง</w:t>
      </w:r>
    </w:p>
    <w:p w:rsidR="00C22CEA" w:rsidRPr="00B37B19" w:rsidRDefault="00FC255F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C22CEA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เครื่องมือที่ใช้ในการวิจัย</w:t>
      </w:r>
    </w:p>
    <w:p w:rsidR="00C22CEA" w:rsidRPr="00B37B19" w:rsidRDefault="00FC255F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3139B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การเก็บรวบรวมข้อมูล</w:t>
      </w:r>
    </w:p>
    <w:p w:rsidR="0053139B" w:rsidRPr="00B37B19" w:rsidRDefault="00FC255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3139B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53139B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การวิเคราะห์ข้อมูล</w:t>
      </w:r>
    </w:p>
    <w:p w:rsidR="0018252A" w:rsidRDefault="00FC255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3139B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53139B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สถิติที่ใช้ในการวิเคราะห์ข้อมูล</w:t>
      </w:r>
    </w:p>
    <w:p w:rsidR="00FC255F" w:rsidRPr="00B37B19" w:rsidRDefault="00FC255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04274" w:rsidRDefault="00986945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 w:rsidRPr="00B37B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3.1</w:t>
      </w:r>
      <w:r w:rsidR="00FC255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 </w:t>
      </w:r>
      <w:r w:rsidR="00952AE4" w:rsidRPr="00B37B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ลักษณะ</w:t>
      </w:r>
      <w:r w:rsidR="00952AE4"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ประชากรและกลุ่มตัวอย่าง</w:t>
      </w:r>
    </w:p>
    <w:p w:rsidR="00FC255F" w:rsidRPr="00FC255F" w:rsidRDefault="00FC255F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04274" w:rsidRPr="00B37B19" w:rsidRDefault="0040427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3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1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1</w:t>
      </w:r>
      <w:r w:rsidRPr="00FC25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ข้อมูลในงานวิจัยนี้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โดยอาศัยแหล่งข้อมูล 2 ประเภท ดังนี้</w:t>
      </w:r>
    </w:p>
    <w:p w:rsidR="00280C28" w:rsidRPr="00B37B19" w:rsidRDefault="00986945" w:rsidP="002C7676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color w:val="000000" w:themeColor="text1"/>
          <w:sz w:val="32"/>
          <w:szCs w:val="32"/>
          <w:cs/>
        </w:rPr>
      </w:pPr>
      <w:r w:rsidRPr="00B37B19">
        <w:rPr>
          <w:color w:val="000000" w:themeColor="text1"/>
          <w:sz w:val="32"/>
          <w:szCs w:val="32"/>
        </w:rPr>
        <w:tab/>
      </w:r>
      <w:r w:rsidRPr="00B37B19">
        <w:rPr>
          <w:color w:val="000000" w:themeColor="text1"/>
          <w:sz w:val="32"/>
          <w:szCs w:val="32"/>
        </w:rPr>
        <w:tab/>
      </w:r>
      <w:r w:rsidR="00FC255F">
        <w:rPr>
          <w:rFonts w:eastAsia="Calibri"/>
          <w:color w:val="000000" w:themeColor="text1"/>
          <w:sz w:val="32"/>
          <w:szCs w:val="32"/>
        </w:rPr>
        <w:tab/>
        <w:t>3</w:t>
      </w:r>
      <w:r w:rsidR="00FC255F">
        <w:rPr>
          <w:rFonts w:eastAsia="Calibri"/>
          <w:color w:val="000000" w:themeColor="text1"/>
          <w:sz w:val="32"/>
          <w:szCs w:val="32"/>
          <w:cs/>
        </w:rPr>
        <w:t>.</w:t>
      </w:r>
      <w:r w:rsidR="00FC255F">
        <w:rPr>
          <w:rFonts w:eastAsia="Calibri"/>
          <w:color w:val="000000" w:themeColor="text1"/>
          <w:sz w:val="32"/>
          <w:szCs w:val="32"/>
        </w:rPr>
        <w:t>1</w:t>
      </w:r>
      <w:r w:rsidR="00FC255F">
        <w:rPr>
          <w:rFonts w:eastAsia="Calibri"/>
          <w:color w:val="000000" w:themeColor="text1"/>
          <w:sz w:val="32"/>
          <w:szCs w:val="32"/>
          <w:cs/>
        </w:rPr>
        <w:t>.</w:t>
      </w:r>
      <w:r w:rsidR="00FC255F">
        <w:rPr>
          <w:rFonts w:eastAsia="Calibri"/>
          <w:color w:val="000000" w:themeColor="text1"/>
          <w:sz w:val="32"/>
          <w:szCs w:val="32"/>
        </w:rPr>
        <w:t>1</w:t>
      </w:r>
      <w:r w:rsidR="00FC255F">
        <w:rPr>
          <w:rFonts w:eastAsia="Calibri"/>
          <w:color w:val="000000" w:themeColor="text1"/>
          <w:sz w:val="32"/>
          <w:szCs w:val="32"/>
          <w:cs/>
        </w:rPr>
        <w:t>.</w:t>
      </w:r>
      <w:r w:rsidR="00FC255F">
        <w:rPr>
          <w:rFonts w:eastAsia="Calibri"/>
          <w:color w:val="000000" w:themeColor="text1"/>
          <w:sz w:val="32"/>
          <w:szCs w:val="32"/>
        </w:rPr>
        <w:t xml:space="preserve">1 </w:t>
      </w:r>
      <w:r w:rsidRPr="00B37B19">
        <w:rPr>
          <w:rFonts w:eastAsia="Calibri"/>
          <w:color w:val="000000" w:themeColor="text1"/>
          <w:sz w:val="32"/>
          <w:szCs w:val="32"/>
          <w:cs/>
        </w:rPr>
        <w:t>แหล่งข้อมูลปฐมภูมิได้มาจากแบบสอบถาม</w:t>
      </w:r>
      <w:r w:rsidRPr="00B37B19">
        <w:rPr>
          <w:color w:val="000000" w:themeColor="text1"/>
          <w:sz w:val="32"/>
          <w:szCs w:val="32"/>
          <w:cs/>
        </w:rPr>
        <w:t>ซึ่งคัดเลือกจากกลุ่มประชากร</w:t>
      </w:r>
      <w:r w:rsidR="00C14A01" w:rsidRPr="00B37B19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FC255F">
        <w:rPr>
          <w:rFonts w:hint="cs"/>
          <w:color w:val="000000" w:themeColor="text1"/>
          <w:sz w:val="32"/>
          <w:szCs w:val="32"/>
          <w:cs/>
        </w:rPr>
        <w:t xml:space="preserve">      </w:t>
      </w:r>
      <w:r w:rsidR="00C14A01" w:rsidRPr="00B37B19">
        <w:rPr>
          <w:rFonts w:hint="cs"/>
          <w:color w:val="000000" w:themeColor="text1"/>
          <w:sz w:val="32"/>
          <w:szCs w:val="32"/>
          <w:cs/>
        </w:rPr>
        <w:t xml:space="preserve">2 กลุ่ม คือ </w:t>
      </w:r>
      <w:r w:rsidR="00C14A01" w:rsidRPr="00B37B19">
        <w:rPr>
          <w:color w:val="000000" w:themeColor="text1"/>
          <w:sz w:val="32"/>
          <w:szCs w:val="32"/>
          <w:cs/>
        </w:rPr>
        <w:t>กลุ่มผู้ประกอบการรับเหมาก่อสร้าง และ</w:t>
      </w:r>
      <w:r w:rsidR="00C14A01" w:rsidRPr="00B37B19">
        <w:rPr>
          <w:rFonts w:eastAsia="Times New Roman"/>
          <w:color w:val="000000" w:themeColor="text1"/>
          <w:sz w:val="32"/>
          <w:szCs w:val="32"/>
          <w:cs/>
        </w:rPr>
        <w:t>กลุ่มอาชีพช่างก่อสร้าง</w:t>
      </w:r>
      <w:r w:rsidRPr="00B37B19">
        <w:rPr>
          <w:rFonts w:eastAsia="Times New Roman"/>
          <w:color w:val="000000" w:themeColor="text1"/>
          <w:sz w:val="32"/>
          <w:szCs w:val="32"/>
          <w:cs/>
        </w:rPr>
        <w:t>ใน</w:t>
      </w:r>
      <w:r w:rsidRPr="00B37B19">
        <w:rPr>
          <w:color w:val="000000" w:themeColor="text1"/>
          <w:sz w:val="32"/>
          <w:szCs w:val="32"/>
          <w:cs/>
        </w:rPr>
        <w:t xml:space="preserve">โครงการที่มีมูลค่าก่อสร้าง </w:t>
      </w:r>
      <w:r w:rsidRPr="00B37B19">
        <w:rPr>
          <w:rFonts w:hint="cs"/>
          <w:color w:val="000000" w:themeColor="text1"/>
          <w:sz w:val="32"/>
          <w:szCs w:val="32"/>
          <w:cs/>
        </w:rPr>
        <w:t>2</w:t>
      </w:r>
      <w:r w:rsidRPr="00B37B19">
        <w:rPr>
          <w:color w:val="000000" w:themeColor="text1"/>
          <w:sz w:val="32"/>
          <w:szCs w:val="32"/>
          <w:cs/>
        </w:rPr>
        <w:t>0 ล้านบาทขึ้นไป มาทำการทดสอบสมมติฐานที่วางไว้เพื่อให้สามารถบรรลุวัตถุประสงค์</w:t>
      </w:r>
    </w:p>
    <w:p w:rsidR="00B9207E" w:rsidRDefault="00986945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C255F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แหล่งข้อมูลทุติยภูมิ ได้มาจากการศึกษาค้นคว้าจากวิทยานิพนธ์ วารสารบทความทางวิชาการ และบทความในการประชุมวิชาการ ที่สามารถอ้างอิงได้ ผลงานวิจัยต่าง ๆ ที่เกี่ยวข้อง</w:t>
      </w:r>
    </w:p>
    <w:p w:rsidR="008A541D" w:rsidRPr="00FC255F" w:rsidRDefault="008A541D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FC25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กลุ่มตัวอย่าง</w:t>
      </w:r>
    </w:p>
    <w:p w:rsidR="002A0233" w:rsidRPr="002265FD" w:rsidRDefault="00B9207E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การวิจัยเรื่องนี้เป็นการวิจัยเชิงปริมาณ (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</w:rPr>
        <w:t>Quantitative Research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มุ่งเน้นการเก็บข้อมูลโดยใช้แบบสอบถาม และใช้การสัมภาษณ์เฉพาะกลุ่ม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กลุ่มตัวอย่างได้มาจาก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การสุ่มแบบเจาะจง</w:t>
      </w:r>
      <w:r w:rsidR="00A6117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</w:rPr>
        <w:t>Purposive Sampling</w:t>
      </w:r>
      <w:r w:rsidR="00A6117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) </w:t>
      </w:r>
      <w:r w:rsidR="005709FF" w:rsidRPr="00B37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ใน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โครงการที่มีมูลค่าก่อสร้าง</w:t>
      </w:r>
      <w:r w:rsidR="00280C28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20 ล้านบาทขึ้นไป</w:t>
      </w:r>
      <w:r w:rsidR="005709FF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ใน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กลุ่ม “ร้อยแก่นสารสินธุ์”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ซึ่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ง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ประกอบด้วย</w:t>
      </w:r>
      <w:r w:rsidR="00280C28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4 ได้แก่ 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จังหวัดร้อยเอ็ด จังหวัดขอนแก่น จังหวัดมหาสารคาม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และจังหวัดกาฬสินธุ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์</w:t>
      </w:r>
      <w:r w:rsidR="00A61177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แบ่งกลุ่มตัวอย่างออกเป็น</w:t>
      </w:r>
      <w:r w:rsidR="00A6117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2 กลุ่ม คือ 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กลุ่มผู้ประกอบการรับเหมาก่อสร้าง และ</w:t>
      </w:r>
      <w:r w:rsidR="005709FF" w:rsidRPr="00B37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กลุ่มอาชีพช่างก่อสร้าง</w:t>
      </w:r>
      <w:r w:rsidR="005709FF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ซึ่ง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ประกอบด้วย ช่างไม้ก่อสร้าง ช่างก่ออิฐ ช่างฉาบปูน และช่างอะลูมิเนียมก่อสร้างจำนวนกลุ่มละ 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1</w:t>
      </w:r>
      <w:r w:rsidR="005709FF" w:rsidRPr="00B37B1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D166A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ัวอย่าง รวมทั้งสิ้น 300 ตัวอย่าง</w:t>
      </w:r>
    </w:p>
    <w:p w:rsidR="003D0D33" w:rsidRPr="00B37B19" w:rsidRDefault="005709F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  <w:r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>3</w:t>
      </w:r>
      <w:r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.</w:t>
      </w:r>
      <w:r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 </w:t>
      </w:r>
      <w:r w:rsidR="00FC255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เครื่องมือที่ใช้ในการวิจัย</w:t>
      </w:r>
    </w:p>
    <w:p w:rsidR="003D0D33" w:rsidRPr="00FC255F" w:rsidRDefault="003D0D33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7B3087" w:rsidRPr="00FC255F" w:rsidRDefault="003D0D33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B3087" w:rsidRPr="00FC255F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3.2.1 </w:t>
      </w:r>
      <w:r w:rsidR="005709FF" w:rsidRPr="00FC255F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เครื่องมือที่ใช้ในการเก็บรวบรวมข้อมูล </w:t>
      </w:r>
    </w:p>
    <w:p w:rsidR="005709FF" w:rsidRPr="00B37B19" w:rsidRDefault="00FC255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B3087" w:rsidRPr="00B37B19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  <w:lang w:bidi="th-TH"/>
        </w:rPr>
        <w:t>ในงานวิจัยนี้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cs/>
          <w:lang w:bidi="th-TH"/>
        </w:rPr>
        <w:t>จะเป็นแบบสอบถาม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lang w:bidi="th-TH"/>
        </w:rPr>
        <w:t>Questionnaire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cs/>
          <w:lang w:bidi="th-TH"/>
        </w:rPr>
        <w:t>) ที่สร้างขึ้นมาเพื่อสอบถามกลุ่มตัวอย่าง โดยจัดทำแบบสอบถามให้สอดคล้องกับกรอบแนวคิดในการวิจัยและผู้สำรวจเป็นผู้นำแบบสอบถามไปให้ผู้ตอบแบบสอบถามด้วยตนเอง ซึ่งมีลักษณะคำถามปลายปิด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lang w:bidi="th-TH"/>
        </w:rPr>
        <w:t>Close End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cs/>
          <w:lang w:bidi="th-TH"/>
        </w:rPr>
        <w:t>) ที่กำหนดคำตอบไว้ให้ผู้ตอบเลือกตอบ และคำถามแบบปลายเปิด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lang w:bidi="th-TH"/>
        </w:rPr>
        <w:t>Opened End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cs/>
          <w:lang w:bidi="th-TH"/>
        </w:rPr>
        <w:t xml:space="preserve">) ให้ผู้ตอบแสดงความคิดเห็นได้อย่างอิสระ โดยเนื้อหาจะแบ่งออกเป็น </w:t>
      </w:r>
      <w:r w:rsidR="00A61177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lang w:bidi="th-TH"/>
        </w:rPr>
        <w:t>3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5709FF" w:rsidRPr="00B37B19">
        <w:rPr>
          <w:rFonts w:ascii="TH SarabunPSK" w:eastAsia="AngsanaNew" w:hAnsi="TH SarabunPSK" w:cs="TH SarabunPSK"/>
          <w:color w:val="000000" w:themeColor="text1"/>
          <w:sz w:val="32"/>
          <w:szCs w:val="32"/>
          <w:cs/>
          <w:lang w:bidi="th-TH"/>
        </w:rPr>
        <w:t>ส่วน ได้แก่</w:t>
      </w:r>
    </w:p>
    <w:p w:rsidR="003D0D33" w:rsidRPr="00B37B19" w:rsidRDefault="003D0D33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="00A61177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ตอนที่</w:t>
      </w:r>
      <w:r w:rsidR="00FC255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1</w:t>
      </w:r>
      <w:r w:rsidR="00FC255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ข้อมูลทั่วไปของผู้ตอบแบบสอบถาม ประกอบด้วย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ประเภทของกลุ่มตัวอย่าง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เพศ อายุ ระดับการศึกษาและประสบการณ์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ในการ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ทำงาน มีลักษณะเป็นแบบสำรวจรายการ</w:t>
      </w:r>
      <w:r w:rsidR="005D7C22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>Check List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</w:p>
    <w:p w:rsidR="00A61177" w:rsidRPr="005B4BD5" w:rsidRDefault="003D0D33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  <w:lang w:bidi="th-TH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ตอนที่ 2 แบบสอบถามเกี่ยวกับ</w:t>
      </w:r>
      <w:r w:rsidRPr="00B37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ความคิดเห็น</w:t>
      </w:r>
      <w:r w:rsidRPr="00B37B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ต่อ</w:t>
      </w:r>
      <w:r w:rsidRPr="00B37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ระดับการรับรู้</w:t>
      </w:r>
      <w:r w:rsidRPr="00B37B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4 ด้าน ได้แก่ </w:t>
      </w:r>
      <w:r w:rsidR="00FB0527" w:rsidRPr="00B37B1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ระดับการรับรู้พื้นฐาน เช่น หน่วยงานที่รับผิดชอบ สถานที่สอบ การประชาสัมพันธ์ เป็นต้น ระดับการรับรู้เกณฑ์ในการทดสอบ เช่น วิธีการทดสอบความรู้ และทดสอบความสามารถ เป็นต้นระดับการรับรู้ประโยชน์ที่ได้รับของนายจ้าง ลูกจ้าง ผู้บริโภค และค่าจ้างตามมาตรฐานฝีมือแรงงาน </w:t>
      </w:r>
      <w:r w:rsidR="00A61177" w:rsidRPr="00B37B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FB0527" w:rsidRPr="00B37B1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ระดับการรับรู้มาตรฐานของกลุ่มงานทดสอบ และกฎหมายบังคับที่เกี่ยวข้อง </w:t>
      </w:r>
      <w:r w:rsidR="00FB0527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ตามเกณฑ์กำหนดของมาตรฐาน</w:t>
      </w:r>
      <w:r w:rsidR="00FB0527" w:rsidRPr="005B4BD5">
        <w:rPr>
          <w:rFonts w:ascii="TH SarabunPSK" w:hAnsi="TH SarabunPSK" w:cs="TH SarabunPSK"/>
          <w:sz w:val="32"/>
          <w:szCs w:val="32"/>
          <w:cs/>
          <w:lang w:bidi="th-TH"/>
        </w:rPr>
        <w:t>ฝีมือแรงงานแห่งชาติ</w:t>
      </w:r>
      <w:r w:rsidR="00FB0527" w:rsidRPr="005B4BD5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เป็นต้น</w:t>
      </w:r>
    </w:p>
    <w:p w:rsidR="007B3087" w:rsidRPr="005B4BD5" w:rsidRDefault="00A6117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B4BD5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ab/>
      </w:r>
      <w:r w:rsidRPr="005B4BD5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ab/>
        <w:t>ตอนที่ 3</w:t>
      </w:r>
      <w:r w:rsidR="00FC255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5B4BD5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แบบสอบถาม</w:t>
      </w:r>
      <w:r w:rsidRPr="005B4BD5">
        <w:rPr>
          <w:rFonts w:ascii="TH SarabunPSK" w:hAnsi="TH SarabunPSK" w:cs="TH SarabunPSK"/>
          <w:sz w:val="32"/>
          <w:szCs w:val="32"/>
          <w:cs/>
          <w:lang w:bidi="th-TH"/>
        </w:rPr>
        <w:t>เพื่อเสนอแนวทาง</w:t>
      </w:r>
      <w:r w:rsidRPr="005B4BD5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Pr="005B4BD5">
        <w:rPr>
          <w:rFonts w:ascii="TH SarabunPSK" w:hAnsi="TH SarabunPSK" w:cs="TH SarabunPSK"/>
          <w:sz w:val="32"/>
          <w:szCs w:val="32"/>
          <w:cs/>
          <w:lang w:bidi="th-TH"/>
        </w:rPr>
        <w:t>การเพิ่มศักยภาพต่อการรับรู้ และ</w:t>
      </w:r>
      <w:r w:rsidRPr="005B4BD5">
        <w:rPr>
          <w:rFonts w:ascii="TH SarabunPSK" w:hAnsi="TH SarabunPSK" w:cs="TH SarabunPSK" w:hint="cs"/>
          <w:sz w:val="32"/>
          <w:szCs w:val="32"/>
          <w:cs/>
          <w:lang w:bidi="th-TH"/>
        </w:rPr>
        <w:t>ปัจจัยที่มีผลต่อ</w:t>
      </w:r>
      <w:r w:rsidRPr="005B4BD5">
        <w:rPr>
          <w:rFonts w:ascii="TH SarabunPSK" w:hAnsi="TH SarabunPSK" w:cs="TH SarabunPSK"/>
          <w:sz w:val="32"/>
          <w:szCs w:val="32"/>
          <w:cs/>
          <w:lang w:bidi="th-TH"/>
        </w:rPr>
        <w:t>การพัฒนาฝีมือแรงงานของ</w:t>
      </w:r>
      <w:r w:rsidRPr="005B4BD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กลุ่มอาชีพช่างก่อสร้าง</w:t>
      </w:r>
      <w:r w:rsidRPr="005B4BD5">
        <w:rPr>
          <w:rFonts w:ascii="TH SarabunPSK" w:hAnsi="TH SarabunPSK" w:cs="TH SarabunPSK"/>
          <w:sz w:val="32"/>
          <w:szCs w:val="32"/>
          <w:cs/>
          <w:lang w:bidi="th-TH"/>
        </w:rPr>
        <w:t>ลักษณะแบบสอบถามเป็นแบบปลายเปิด (</w:t>
      </w:r>
      <w:r w:rsidRPr="005B4BD5">
        <w:rPr>
          <w:rFonts w:ascii="TH SarabunPSK" w:hAnsi="TH SarabunPSK" w:cs="TH SarabunPSK"/>
          <w:sz w:val="32"/>
          <w:szCs w:val="32"/>
        </w:rPr>
        <w:t>Open</w:t>
      </w:r>
      <w:r w:rsidRPr="005B4BD5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5B4BD5">
        <w:rPr>
          <w:rFonts w:ascii="TH SarabunPSK" w:hAnsi="TH SarabunPSK" w:cs="TH SarabunPSK"/>
          <w:sz w:val="32"/>
          <w:szCs w:val="32"/>
        </w:rPr>
        <w:t>Ended</w:t>
      </w:r>
      <w:r w:rsidRPr="005B4BD5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4061DD" w:rsidRPr="005B4BD5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</w:t>
      </w:r>
      <w:r w:rsidR="00262F16" w:rsidRPr="005B4BD5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วิเคราะห์ข้อมูล</w:t>
      </w:r>
      <w:r w:rsidR="004061DD" w:rsidRPr="005B4BD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จำนวนผู้เข้ารับการทดสอบมาตรฐานฝีมือแรงงานในกลุ่ม “ร้อยแก่นสารสินธุ์”</w:t>
      </w:r>
    </w:p>
    <w:p w:rsidR="007B3087" w:rsidRPr="00FC255F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th-TH"/>
        </w:rPr>
        <w:tab/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FC25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การสร้างเครื่องมือที่ใช้ในการวิจัย</w:t>
      </w:r>
    </w:p>
    <w:p w:rsidR="007B3087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eastAsia="CordiaNew-Bold" w:hAnsi="TH SarabunPSK" w:cs="TH SarabunPSK"/>
          <w:color w:val="000000" w:themeColor="text1"/>
          <w:sz w:val="32"/>
          <w:szCs w:val="32"/>
          <w:cs/>
          <w:lang w:bidi="th-TH"/>
        </w:rPr>
        <w:t>ขั้นตอนการสร้างแบบสัมภาษณ์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ในงานวิจัย มีขั้นตอนดังนี้</w:t>
      </w:r>
      <w:r w:rsidR="00D166AC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(กรมวิชาการ. 2545)</w:t>
      </w:r>
    </w:p>
    <w:p w:rsidR="007B3087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  <w:t>3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1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 xml:space="preserve"> ศึกษาวัตถุประสงค์ของการวิจัย</w:t>
      </w:r>
    </w:p>
    <w:p w:rsidR="007B3087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  <w:t>3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 xml:space="preserve"> กำหนดหัวข้อประเด็นที่ต้องการถามตามวัตถุประสงค์</w:t>
      </w:r>
    </w:p>
    <w:p w:rsidR="007B3087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  <w:t>3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3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 xml:space="preserve"> รวบรวมข้อคำถามที่ต้องการสัมภาษณ์ ตามประเด็นที่กำหนดไว้</w:t>
      </w:r>
    </w:p>
    <w:p w:rsidR="007B3087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  <w:t>3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4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 xml:space="preserve"> พิจารณาแต่ละข้อคำถามว่า มีความเป็นปรนัยหรือความชัดเจนทางภาษาเหมาะกับการถามกลุ่มตัวอย่าง/ผู้ให้ข้อมูลหรือไม่</w:t>
      </w:r>
    </w:p>
    <w:p w:rsidR="006666C4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FC255F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bookmarkStart w:id="0" w:name="_Hlk506545544"/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นำแบบสอบถามที่สร้างขึ้นไปให้ผู้เชี่ยวชาญที่มีความรู้และประสบการณ์ ทางด้านที่จะทำการศึกษาตรวจสอบเครื่องมือ</w:t>
      </w:r>
      <w:bookmarkEnd w:id="0"/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เพื่อเป็นการทดสอบความเที่ยงตรง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เชิงเนื้อหา โดยการหาดัชนีความสอดคล้องระหว่างข้อคำถามกับนิยาม</w:t>
      </w:r>
      <w:r w:rsidR="0058404A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ศัพท์ โดยหา</w:t>
      </w:r>
      <w:r w:rsidR="0058404A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ค่า</w:t>
      </w:r>
      <w:r w:rsidR="00FC255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6666C4"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IOC </w:t>
      </w:r>
      <w:r w:rsidR="006666C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6666C4"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Item Objective Congruence Index</w:t>
      </w:r>
      <w:r w:rsidR="006666C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="006666C4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ตลอดจนการใช้ภาษา</w:t>
      </w:r>
    </w:p>
    <w:p w:rsidR="007B3087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lastRenderedPageBreak/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  <w:t>3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6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 xml:space="preserve"> ปรับปรุงข้อคำถามตามคำแนะนำของผู้เชี่ยวชาญ</w:t>
      </w:r>
    </w:p>
    <w:p w:rsidR="007B3087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  <w:t>3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7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 xml:space="preserve"> จัดทำแบบสัมภาษณ์ฉบับชั่วคราว</w:t>
      </w:r>
    </w:p>
    <w:p w:rsidR="007B3087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  <w:t>3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FC255F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8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 xml:space="preserve"> นำแบบสัมภาษณ์ไปทดลองสัมภาษณ์กับกลุ่มตัวอย่างที่มีลักษณะใกล้เคียงกับกลุ่มตัวอย่างที่ใช้รวบรวมข้อมูลจริง ประมาณ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1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2 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คน ว่ามีความเข้าใจตัวคำถาม และสามารถตอบคำถามตามที่ต้องการได้หรือไม่</w:t>
      </w:r>
    </w:p>
    <w:p w:rsidR="007B3087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  <w:t>3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9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 xml:space="preserve"> ปรับปรุงข้อคำถาม</w:t>
      </w:r>
    </w:p>
    <w:p w:rsidR="00A40CAC" w:rsidRPr="00B37B19" w:rsidRDefault="007B308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  <w:t>3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2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C6AB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10</w:t>
      </w:r>
      <w:r w:rsidRPr="00B37B19">
        <w:rPr>
          <w:rFonts w:ascii="TH SarabunPSK" w:eastAsia="CordiaNew" w:hAnsi="TH SarabunPSK" w:cs="TH SarabunPSK"/>
          <w:color w:val="000000" w:themeColor="text1"/>
          <w:sz w:val="32"/>
          <w:szCs w:val="32"/>
          <w:cs/>
          <w:lang w:bidi="th-TH"/>
        </w:rPr>
        <w:t xml:space="preserve"> จัดพิมพ์แบบสัมภาษณ์ฉบับสมบูรณ์</w:t>
      </w:r>
    </w:p>
    <w:p w:rsidR="00D22F44" w:rsidRPr="006C6AB5" w:rsidRDefault="00A40CAC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6C6A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3.2.3 </w:t>
      </w:r>
      <w:r w:rsidR="00D22F44" w:rsidRPr="006C6A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เกณฑ์การให้คะแนน</w:t>
      </w:r>
    </w:p>
    <w:p w:rsidR="0055057F" w:rsidRPr="00B37B19" w:rsidRDefault="006C6AB5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666C4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ใช้มาตราส่วนประมาณค่า </w:t>
      </w:r>
      <w:r w:rsidR="006666C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>Rating Scale</w:t>
      </w:r>
      <w:r w:rsidR="006666C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="006666C4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ลักษณะเป็นแบบมาตราส่วนประ</w:t>
      </w:r>
      <w:r w:rsidR="00B60D02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เมินค่า 5 ระดับ ตามแบบของลิเคิร์</w:t>
      </w:r>
      <w:r w:rsidR="006666C4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 (ธานินทร์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804FA9">
        <w:rPr>
          <w:rFonts w:ascii="TH SarabunPSK" w:hAnsi="TH SarabunPSK" w:cs="TH SarabunPSK"/>
          <w:sz w:val="32"/>
          <w:szCs w:val="32"/>
          <w:cs/>
          <w:lang w:bidi="th-TH"/>
        </w:rPr>
        <w:t>ศิลป์จารุ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,</w:t>
      </w:r>
      <w:r w:rsidR="006666C4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2551) ดังนี้</w:t>
      </w:r>
    </w:p>
    <w:p w:rsidR="00D22F44" w:rsidRPr="00B37B19" w:rsidRDefault="00D22F4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มาก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ที่สุด 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แปลความหมาย  เห็นด้วยอย่างยิ่ง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ให้ </w:t>
      </w:r>
      <w:r w:rsidR="006C6AB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คะแนน</w:t>
      </w:r>
    </w:p>
    <w:p w:rsidR="006666C4" w:rsidRPr="00B37B19" w:rsidRDefault="006666C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มาก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6C6A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แปลความหมาย  เห็นด้วย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C6A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ให้ </w:t>
      </w:r>
      <w:r w:rsidR="006C6A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</w:t>
      </w:r>
    </w:p>
    <w:p w:rsidR="00D22F44" w:rsidRPr="00B37B19" w:rsidRDefault="00D22F4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ปานกลาง</w:t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แปลความหมาย  ไม่แน่ใจ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6C6A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ให้ </w:t>
      </w:r>
      <w:r w:rsidR="006C6A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คะแนน</w:t>
      </w:r>
    </w:p>
    <w:p w:rsidR="00D22F44" w:rsidRPr="00B37B19" w:rsidRDefault="00D22F4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น้อย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6C6A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แปลความหมาย  ไม่เห็นด้วย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6C6A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ให้ </w:t>
      </w:r>
      <w:r w:rsidR="006C6AB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คะแนน</w:t>
      </w:r>
    </w:p>
    <w:p w:rsidR="0055057F" w:rsidRPr="00B37B19" w:rsidRDefault="006666C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น้อยที่สุด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แปลความหมาย  ไม่เห็นด้วย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อย่างยิ่ง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ให้ </w:t>
      </w:r>
      <w:r w:rsidR="006C6A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</w:t>
      </w:r>
    </w:p>
    <w:p w:rsidR="00D22F44" w:rsidRPr="00B37B19" w:rsidRDefault="00D22F4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โดยกำหนดเกณฑ์ในการแปลความหมายค่าเฉลี่ย</w:t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ระดับการรับรู้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ดังนี้</w:t>
      </w:r>
    </w:p>
    <w:p w:rsidR="00D22F44" w:rsidRPr="00B37B19" w:rsidRDefault="006666C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ค่าเฉลี่ย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="00D22F44"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หมายถึง ระดับ</w:t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ต่อการรับรู้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น้อยที่สุด</w:t>
      </w:r>
    </w:p>
    <w:p w:rsidR="00D22F44" w:rsidRPr="00B37B19" w:rsidRDefault="006666C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ค่าเฉลี่ย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="00D22F44"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หมายถึง </w:t>
      </w:r>
      <w:r w:rsidR="00861F17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ระดับ</w:t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ต่อการรับรู้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ระดับน้อย</w:t>
      </w:r>
    </w:p>
    <w:p w:rsidR="00D22F44" w:rsidRPr="00B37B19" w:rsidRDefault="006666C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ค่าเฉลี่ย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="00D22F44"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หมายถึง </w:t>
      </w:r>
      <w:r w:rsidR="00861F17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ระดับ</w:t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ต่อการรับรู้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ปานกลาง</w:t>
      </w:r>
    </w:p>
    <w:p w:rsidR="00D22F44" w:rsidRPr="00B37B19" w:rsidRDefault="006666C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ค่าเฉลี่ย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หมายถึง </w:t>
      </w:r>
      <w:r w:rsidR="00861F17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ระดับ</w:t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ต่อการรับรู้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มาก</w:t>
      </w:r>
    </w:p>
    <w:p w:rsidR="00D22F44" w:rsidRDefault="006666C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ค่าเฉลี่ย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="00D22F44"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หมายถึง </w:t>
      </w:r>
      <w:r w:rsidR="00861F17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ระดับ</w:t>
      </w:r>
      <w:r w:rsidR="00861F17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ต่อการรับรู้</w:t>
      </w:r>
      <w:r w:rsidR="00D22F44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มากที่สุด</w:t>
      </w:r>
    </w:p>
    <w:p w:rsidR="006C6AB5" w:rsidRDefault="006C6AB5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55057F" w:rsidRDefault="0055057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.</w:t>
      </w:r>
      <w:r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3 </w:t>
      </w:r>
      <w:r w:rsidR="006C6A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การเก็บรวบรวมข้อมูล</w:t>
      </w:r>
    </w:p>
    <w:p w:rsidR="0055057F" w:rsidRPr="006C6AB5" w:rsidRDefault="0055057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5057F" w:rsidRPr="00B37B19" w:rsidRDefault="006C6AB5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5057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ผู้วิจัยได้ดำเนินการเก็บรวบรวมข้อมูลตามขั้นตอนต่อไปนี</w:t>
      </w:r>
      <w:r w:rsidR="0055057F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</w:p>
    <w:p w:rsidR="00AC278E" w:rsidRDefault="00AC278E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2F2F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3.3.1</w:t>
      </w:r>
      <w:r w:rsidR="0055057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2F2F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057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ผู้วิจัยได้แจกแบบสอบถามและเก็บรวมรวมข้อมูลของทั้ง</w:t>
      </w:r>
      <w:r w:rsidR="0055057F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4 จังหวัด ได้แก่ </w:t>
      </w:r>
      <w:r w:rsidR="0055057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จังหวัดร้อยเอ็ด จังหวัดขอนแก่น จังหวัดมหาสารคาม และจังหวัดกาฬสินธุ์</w:t>
      </w:r>
      <w:r w:rsidR="0055057F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รวมทั้งสิ้น 300 ตัวอย่าง</w:t>
      </w:r>
      <w:r w:rsidR="00091FC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ดังแสดงในตารางที่</w:t>
      </w:r>
      <w:r w:rsidR="002F2F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3.1</w:t>
      </w:r>
    </w:p>
    <w:p w:rsidR="00693CA4" w:rsidRDefault="00693CA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F2FE1" w:rsidRDefault="002F2FE1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AC278E" w:rsidRPr="00AC278E" w:rsidRDefault="00AC278E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F2FE1" w:rsidRPr="002F2FE1" w:rsidRDefault="0055057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2F2F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ตารางที่ 3.1 </w:t>
      </w:r>
    </w:p>
    <w:p w:rsidR="00B2044C" w:rsidRPr="002F2FE1" w:rsidRDefault="0055057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</w:pPr>
      <w:r w:rsidRPr="002F2FE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การแบ่งกลุ่มอาชีพ 4 จังหวัด</w:t>
      </w:r>
    </w:p>
    <w:p w:rsidR="00D22F44" w:rsidRPr="0018252A" w:rsidRDefault="00D22F4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color w:val="000000" w:themeColor="text1"/>
          <w:sz w:val="12"/>
          <w:szCs w:val="12"/>
          <w:lang w:bidi="th-TH"/>
        </w:rPr>
      </w:pPr>
    </w:p>
    <w:tbl>
      <w:tblPr>
        <w:tblStyle w:val="a4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85"/>
        <w:gridCol w:w="1185"/>
        <w:gridCol w:w="1268"/>
        <w:gridCol w:w="1201"/>
        <w:gridCol w:w="1201"/>
      </w:tblGrid>
      <w:tr w:rsidR="00B37B19" w:rsidRPr="00B37B19" w:rsidTr="002F2FE1">
        <w:trPr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กลุ่มอาชีพ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ร้อยเอ็ด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ขอนแก่น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มหาสารคาม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กาฬสินธุ์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รวม</w:t>
            </w:r>
          </w:p>
        </w:tc>
      </w:tr>
      <w:tr w:rsidR="00B37B19" w:rsidRPr="00B37B19" w:rsidTr="002F2FE1">
        <w:trPr>
          <w:jc w:val="center"/>
        </w:trPr>
        <w:tc>
          <w:tcPr>
            <w:tcW w:w="2430" w:type="dxa"/>
            <w:tcBorders>
              <w:top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ผู้รับเหมาก่อสร้าง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60</w:t>
            </w:r>
          </w:p>
        </w:tc>
      </w:tr>
      <w:tr w:rsidR="00B37B19" w:rsidRPr="00B37B19" w:rsidTr="002F2FE1">
        <w:trPr>
          <w:jc w:val="center"/>
        </w:trPr>
        <w:tc>
          <w:tcPr>
            <w:tcW w:w="2430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ช่างไม้ก่อสร้าง</w:t>
            </w:r>
          </w:p>
        </w:tc>
        <w:tc>
          <w:tcPr>
            <w:tcW w:w="1152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60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350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60</w:t>
            </w:r>
          </w:p>
        </w:tc>
      </w:tr>
      <w:tr w:rsidR="00B37B19" w:rsidRPr="00B37B19" w:rsidTr="002F2FE1">
        <w:trPr>
          <w:jc w:val="center"/>
        </w:trPr>
        <w:tc>
          <w:tcPr>
            <w:tcW w:w="2430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ช่างก่ออิฐ</w:t>
            </w:r>
          </w:p>
        </w:tc>
        <w:tc>
          <w:tcPr>
            <w:tcW w:w="1152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60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350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60</w:t>
            </w:r>
          </w:p>
        </w:tc>
      </w:tr>
      <w:tr w:rsidR="00B37B19" w:rsidRPr="00B37B19" w:rsidTr="002F2FE1">
        <w:trPr>
          <w:jc w:val="center"/>
        </w:trPr>
        <w:tc>
          <w:tcPr>
            <w:tcW w:w="2430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B37B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ช่างฉาบปูน</w:t>
            </w:r>
          </w:p>
        </w:tc>
        <w:tc>
          <w:tcPr>
            <w:tcW w:w="1152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60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350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60</w:t>
            </w:r>
          </w:p>
        </w:tc>
      </w:tr>
      <w:tr w:rsidR="00B37B19" w:rsidRPr="00B37B19" w:rsidTr="002F2FE1">
        <w:trPr>
          <w:jc w:val="center"/>
        </w:trPr>
        <w:tc>
          <w:tcPr>
            <w:tcW w:w="2430" w:type="dxa"/>
            <w:tcBorders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B37B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ช่างอะลูมิเนียมก่อสร้าง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60</w:t>
            </w:r>
          </w:p>
        </w:tc>
      </w:tr>
      <w:tr w:rsidR="00091FC3" w:rsidRPr="00B37B19" w:rsidTr="002F2FE1">
        <w:trPr>
          <w:jc w:val="center"/>
        </w:trPr>
        <w:tc>
          <w:tcPr>
            <w:tcW w:w="7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รวมจำนวนแบบสอบถามทั้งสิ้น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91FC3" w:rsidRPr="00B37B19" w:rsidRDefault="00091FC3" w:rsidP="002C76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B37B19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300</w:t>
            </w:r>
          </w:p>
        </w:tc>
      </w:tr>
    </w:tbl>
    <w:p w:rsidR="00091FC3" w:rsidRPr="00B37B19" w:rsidRDefault="00091FC3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D0B8F" w:rsidRPr="00B37B19" w:rsidRDefault="001B304C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2F2FE1" w:rsidRPr="002F2FE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F2FE1" w:rsidRPr="002F2F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2F2FE1" w:rsidRPr="002F2FE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F2FE1" w:rsidRPr="002F2F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2F2FE1" w:rsidRPr="002F2FE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F2FE1" w:rsidRPr="002F2F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2F2F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นำ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แบบสอบถามที่ได้มาทำการตรวจสอบความถูกต้องสมบูรณ์ของแบบสอบถาม และนำไปวิเคราะห์ข้อมูลทางสถิติด้วยเครื่องคอมพิวเตอร์ต่อไป</w:t>
      </w:r>
    </w:p>
    <w:p w:rsidR="004D0B8F" w:rsidRPr="00B37B19" w:rsidRDefault="004D0B8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D22F44" w:rsidRPr="00B37B19" w:rsidRDefault="004D0B8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 w:rsidRPr="00B37B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3.</w:t>
      </w:r>
      <w:r w:rsidRPr="00B37B19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  <w:t>4</w:t>
      </w:r>
      <w:r w:rsidR="002F2FE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 </w:t>
      </w:r>
      <w:r w:rsidRPr="00B37B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การวิเคราะห์ข้อมูล</w:t>
      </w:r>
    </w:p>
    <w:p w:rsidR="004D0B8F" w:rsidRPr="002F2FE1" w:rsidRDefault="004D0B8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</w:p>
    <w:p w:rsidR="006662E0" w:rsidRPr="00B37B19" w:rsidRDefault="006662E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ผู้วิจัยนำแบบสอบถามที่รวบรวมได้มาดำเนินการดังนี้</w:t>
      </w:r>
    </w:p>
    <w:p w:rsidR="004D0B8F" w:rsidRPr="00B37B19" w:rsidRDefault="002F2FE1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การตรวจสอบข้อมูล ผู้วิจัยตรวจสอบดูความสมบูรณ์ของการตอบแบบสอบถามและแยกแบบสอบถามที่ไม่สมบูรณ์ออก คิดเป็นแบบสอบถามที่สมบูรณ์สำหรับประมวลร้อยละ</w:t>
      </w:r>
    </w:p>
    <w:p w:rsidR="004D0B8F" w:rsidRPr="00B37B19" w:rsidRDefault="002F2FE1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การลงรหัส ผู้วิจัยได้นำแบบสอบถามที่ถูกต้องเรียบร้อยแล้วมาลงรหัสตามที่ได้กำหนดไว้ล่วงหน้าสำหรับแบบสอบถามที่เป็นแบบปลายปิด ส่วนแบบสอบถามที่เป็นแบบปลายเปิดได้ทำการจับกลุ่มคำตอบแล้วนับคะแนนใส่รหัส</w:t>
      </w:r>
    </w:p>
    <w:p w:rsidR="004D0B8F" w:rsidRPr="00B37B19" w:rsidRDefault="002F2FE1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การประมวลผลข้อมูล ได้นำข้อมูลที่ลงรหัสแล้วนำมาบันทึกโดยใช้ เครื่องคอมพิวเตอร์ เพื่อการประมวลผลข้อมูลโดยใช้การแจกแจงความถี่ของทุกตัวแปรแล้วนำมาคำนวณค่าร้อยละสำหรับตัวแปรเชิงปริมาณที่วัดได้ใช้ค่าสถิติเชิงบรรยาย ทั้งการวัดแนวโน้มที่สู่ส่วนกลาง การวัดการกระจาย  </w:t>
      </w:r>
    </w:p>
    <w:p w:rsidR="004D0B8F" w:rsidRPr="00B37B19" w:rsidRDefault="002F2FE1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การวิเคราะห์ข้อมูลดำเนินการโดยข้อคำถามที่เป็นข้อความ (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Check </w:t>
      </w:r>
      <w:r w:rsidR="00573364" w:rsidRPr="00B37B19">
        <w:rPr>
          <w:rFonts w:ascii="TH SarabunPSK" w:hAnsi="TH SarabunPSK" w:cs="TH SarabunPSK"/>
          <w:color w:val="000000" w:themeColor="text1"/>
          <w:sz w:val="32"/>
          <w:szCs w:val="32"/>
        </w:rPr>
        <w:t>List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ใช้การวิเคราะห์โดยการหาค่าความถี่ (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</w:rPr>
        <w:t>Frequency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และค่าร้อยละ (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</w:rPr>
        <w:t>Percentage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ข้อคำถามที่เป็นมาตราส่วนประเมินค่า (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Rating </w:t>
      </w:r>
      <w:r w:rsidR="00573364" w:rsidRPr="00B37B19">
        <w:rPr>
          <w:rFonts w:ascii="TH SarabunPSK" w:hAnsi="TH SarabunPSK" w:cs="TH SarabunPSK"/>
          <w:color w:val="000000" w:themeColor="text1"/>
          <w:sz w:val="32"/>
          <w:szCs w:val="32"/>
        </w:rPr>
        <w:t>Scale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ใช้การวิเคราะห์ตามหัวข้อการสำรวจ โดยหาค่าเฉลี่ย (</w:t>
      </w:r>
      <w:r w:rsidR="003521E0" w:rsidRPr="00B37B19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/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QUOTE </w:instrText>
      </w:r>
      <w:r w:rsidR="004D0B8F" w:rsidRPr="00B37B19"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drawing>
          <wp:inline distT="0" distB="0" distL="0" distR="0">
            <wp:extent cx="95250" cy="16510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1E0" w:rsidRPr="00B37B19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4D0B8F" w:rsidRPr="00B37B19"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5pt;height:18.2pt" o:ole="">
            <v:imagedata r:id="rId9" o:title=""/>
          </v:shape>
          <o:OLEObject Type="Embed" ProgID="Equation.3" ShapeID="_x0000_i1025" DrawAspect="Content" ObjectID="_1596952891" r:id="rId10"/>
        </w:object>
      </w:r>
      <w:r w:rsidR="003521E0" w:rsidRPr="00B37B19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และส่วนเบี่ยงเบนมาตรฐาน (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.)</w:t>
      </w:r>
    </w:p>
    <w:p w:rsidR="000778D8" w:rsidRPr="00B37B19" w:rsidRDefault="002F2FE1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rtl/>
        </w:rPr>
        <w:t>3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rtl/>
        </w:rPr>
        <w:t>4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rtl/>
        </w:rPr>
        <w:t>5</w:t>
      </w:r>
      <w:r w:rsidR="004D0B8F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ทดสอบความเที่ยงตรง</w:t>
      </w:r>
      <w:r w:rsidR="004D0B8F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เชิงเนื้อหา โดยการหาดัชนีความสอดคล้องระหว่างข้อคำถามกับนิยามศัพท์ โดยหาค่า 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IOC 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</w:rPr>
        <w:t>Item Objective Congruence Index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</w:p>
    <w:p w:rsidR="00EB234D" w:rsidRPr="00B37B19" w:rsidRDefault="002F2FE1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EB234D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ทดสอบความเชื่อมั่นของแบบสอบถามระดับ</w:t>
      </w:r>
      <w:r w:rsidR="00C734AD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การรับรู้ต่อการพัฒนาฝีมือแรงงาน </w:t>
      </w:r>
      <w:r w:rsidR="00EB234D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โดยใช้</w:t>
      </w:r>
      <w:r w:rsidR="00EB234D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สูตร </w:t>
      </w:r>
      <w:r w:rsidR="00EB234D" w:rsidRPr="00B37B19">
        <w:rPr>
          <w:rFonts w:ascii="TH SarabunPSK" w:hAnsi="TH SarabunPSK" w:cs="TH SarabunPSK"/>
          <w:color w:val="000000" w:themeColor="text1"/>
          <w:sz w:val="32"/>
          <w:szCs w:val="32"/>
        </w:rPr>
        <w:t>Cronbach</w:t>
      </w:r>
      <w:r w:rsidR="00EB234D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’</w:t>
      </w:r>
      <w:r w:rsidR="00EB234D" w:rsidRPr="00B37B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 Alpha </w:t>
      </w:r>
    </w:p>
    <w:p w:rsidR="00EB234D" w:rsidRPr="00B37B19" w:rsidRDefault="00573364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EB234D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EB234D" w:rsidRPr="00B37B19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  <w:lang w:bidi="th-TH"/>
        </w:rPr>
        <w:t xml:space="preserve">การวิเคราะห์การถดถอยพหุคูณ </w:t>
      </w:r>
      <w:r w:rsidR="00EB234D" w:rsidRPr="00B37B19">
        <w:rPr>
          <w:rFonts w:ascii="TH SarabunPSK" w:hAnsi="TH SarabunPSK" w:cs="TH SarabunPSK"/>
          <w:iCs/>
          <w:color w:val="000000" w:themeColor="text1"/>
          <w:sz w:val="32"/>
          <w:szCs w:val="32"/>
          <w:cs/>
          <w:lang w:bidi="th-TH"/>
        </w:rPr>
        <w:t>(</w:t>
      </w:r>
      <w:r w:rsidR="00EB234D"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>Multiple Regression Analysis</w:t>
      </w:r>
      <w:r w:rsidR="00EB234D" w:rsidRPr="00B37B19">
        <w:rPr>
          <w:rFonts w:ascii="TH SarabunPSK" w:hAnsi="TH SarabunPSK" w:cs="TH SarabunPSK"/>
          <w:iCs/>
          <w:color w:val="000000" w:themeColor="text1"/>
          <w:sz w:val="32"/>
          <w:szCs w:val="32"/>
          <w:cs/>
          <w:lang w:bidi="th-TH"/>
        </w:rPr>
        <w:t>)</w:t>
      </w:r>
    </w:p>
    <w:p w:rsidR="004D0B8F" w:rsidRPr="00B37B19" w:rsidRDefault="004D0B8F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5807" w:rsidRPr="00573364" w:rsidRDefault="0092580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</w:pPr>
      <w:r w:rsidRPr="00573364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  <w:t>3</w:t>
      </w:r>
      <w:r w:rsidRPr="0057336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.</w:t>
      </w:r>
      <w:r w:rsidRPr="00573364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  <w:t xml:space="preserve">5 </w:t>
      </w:r>
      <w:r w:rsidR="00573364" w:rsidRPr="0057336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Pr="0057336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สถิติที่ใช้ในการวิเคราะห์ข้อมูล</w:t>
      </w:r>
    </w:p>
    <w:p w:rsidR="00D22F44" w:rsidRPr="00573364" w:rsidRDefault="00D22F44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color w:val="000000" w:themeColor="text1"/>
          <w:sz w:val="32"/>
          <w:szCs w:val="32"/>
          <w:lang w:bidi="th-TH"/>
        </w:rPr>
      </w:pPr>
    </w:p>
    <w:p w:rsidR="00B71000" w:rsidRPr="00573364" w:rsidRDefault="00573364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5733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3.5.1</w:t>
      </w:r>
      <w:r w:rsidR="00B71000" w:rsidRPr="005733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rtl/>
          <w:cs/>
          <w:lang w:bidi="th-TH"/>
        </w:rPr>
        <w:t xml:space="preserve"> </w:t>
      </w:r>
      <w:r w:rsidR="00B71000" w:rsidRPr="005733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ตัวแปรที่ศึกษา</w:t>
      </w:r>
    </w:p>
    <w:p w:rsidR="00B71000" w:rsidRPr="00B37B19" w:rsidRDefault="00B71000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7336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ตัวแปรอิสระประกอบด้วย</w:t>
      </w:r>
    </w:p>
    <w:p w:rsidR="00B71000" w:rsidRPr="00B37B19" w:rsidRDefault="00B71000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ข้อมูลทั่วไปของผู้ตอบแบบสอบถาม ได้แก่</w:t>
      </w:r>
    </w:p>
    <w:p w:rsidR="0018252A" w:rsidRDefault="00B71000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1.1)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ประเภทของกลุ่มตัวอย่าง </w:t>
      </w:r>
    </w:p>
    <w:p w:rsidR="00B71000" w:rsidRPr="0018252A" w:rsidRDefault="0018252A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182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182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182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1.2)</w:t>
      </w:r>
      <w:r w:rsidRPr="00182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71000" w:rsidRPr="0018252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เพศ </w:t>
      </w:r>
    </w:p>
    <w:p w:rsidR="00B71000" w:rsidRPr="00B37B19" w:rsidRDefault="00B7100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1.3)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อายุ </w:t>
      </w:r>
    </w:p>
    <w:p w:rsidR="00B71000" w:rsidRPr="00B37B19" w:rsidRDefault="00B7100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1.4)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ระดับการศึกษา</w:t>
      </w:r>
    </w:p>
    <w:p w:rsidR="00B71000" w:rsidRPr="00B37B19" w:rsidRDefault="00B7100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1.5)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ประสบการณ์ทำงาน </w:t>
      </w:r>
    </w:p>
    <w:p w:rsidR="00B71000" w:rsidRPr="00B37B19" w:rsidRDefault="00B7100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AngsanaNew-Bold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2)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ระดับการรับรู้พื้นฐาน </w:t>
      </w:r>
    </w:p>
    <w:p w:rsidR="00B71000" w:rsidRPr="00B37B19" w:rsidRDefault="00B7100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AngsanaNew-Bold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  <w:t>3)</w:t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ระดับการรับรู้เกณฑ์ในการทดสอบ </w:t>
      </w:r>
    </w:p>
    <w:p w:rsidR="00B71000" w:rsidRPr="00B37B19" w:rsidRDefault="00B7100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AngsanaNew-Bold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  <w:t>4)</w:t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  <w:lang w:bidi="th-TH"/>
        </w:rPr>
        <w:t>ระดับการรับรู้ประโยชน์ที่ได้รับของนายจ้าง</w:t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>/</w:t>
      </w:r>
      <w:r w:rsidRPr="00B37B1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  <w:lang w:bidi="th-TH"/>
        </w:rPr>
        <w:t xml:space="preserve">ลูกจ้าง ผู้บริโภค </w:t>
      </w:r>
    </w:p>
    <w:p w:rsidR="00B00FE3" w:rsidRPr="00B37B19" w:rsidRDefault="00B7100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F0605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ab/>
        <w:t>5)</w:t>
      </w:r>
      <w:r w:rsidRPr="00B37B19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  <w:lang w:bidi="th-TH"/>
        </w:rPr>
        <w:t>ระดับการรับรู้มาตรฐานของกลุ่มงานทดสอบ และกฎหมายบังคับที่เกี่ยวข้อง</w:t>
      </w:r>
    </w:p>
    <w:p w:rsidR="00C37CAE" w:rsidRPr="00B37B19" w:rsidRDefault="00B7100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ตัวแปรตามได้แก่</w:t>
      </w:r>
      <w:r w:rsidR="00D438D0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ระดับ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การรับรู้ต่อการพัฒนาฝีมือแรงงาน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ของ</w:t>
      </w:r>
      <w:r w:rsidR="000778D8" w:rsidRPr="00B37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กลุ่มอาชีพช่างก่อสร้าง “ร้อยแก่นสารสินธุ์”</w:t>
      </w:r>
    </w:p>
    <w:p w:rsidR="009667F7" w:rsidRPr="00B37B19" w:rsidRDefault="009667F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lang w:bidi="th-TH"/>
        </w:rPr>
      </w:pPr>
    </w:p>
    <w:p w:rsidR="00B71000" w:rsidRPr="005F0605" w:rsidRDefault="00B71000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0778D8" w:rsidRPr="005F06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3.5.2 </w:t>
      </w:r>
      <w:r w:rsidRPr="005F06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สถิติที่ใช้ในการวิเคราะห์</w:t>
      </w:r>
    </w:p>
    <w:p w:rsidR="000778D8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การวิเคราะห์ข้อมูลที่ได้จากการเก็บรวบรวมข้อมูล ซึ่งมีลำดับขั้นการวิเคราะห์ ดังนี้ </w:t>
      </w:r>
    </w:p>
    <w:p w:rsidR="00B00FE3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การทดสอบค่าดัชนีความสอดคล้องระหว่างข้อคำถามกับวัตถุประสงค์ (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ค่าดัชนีความสอดคล้องที่ยอมรับได้ต้องมีค่าตั้งแต่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="00B00FE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ขึ้นไป (กรมวิชาการ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</w:t>
      </w:r>
      <w:r w:rsidR="00B00FE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2545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, </w:t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น.</w:t>
      </w:r>
      <w:r w:rsidR="00B00FE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65)</w:t>
      </w:r>
    </w:p>
    <w:p w:rsidR="00B00FE3" w:rsidRPr="00B37B19" w:rsidRDefault="00B00FE3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0778D8" w:rsidRPr="00B37B19" w:rsidRDefault="000778D8" w:rsidP="005F0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240" w:after="240" w:line="27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position w:val="-24"/>
          <w:sz w:val="32"/>
          <w:szCs w:val="32"/>
          <w:cs/>
        </w:rPr>
        <w:object w:dxaOrig="1100" w:dyaOrig="639">
          <v:shape id="_x0000_i1026" type="#_x0000_t75" style="width:55.5pt;height:30.35pt" o:ole="">
            <v:imagedata r:id="rId11" o:title=""/>
          </v:shape>
          <o:OLEObject Type="Embed" ProgID="Equation.3" ShapeID="_x0000_i1026" DrawAspect="Content" ObjectID="_1596952892" r:id="rId12"/>
        </w:objec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                                                   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(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3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-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1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)</w:t>
      </w:r>
    </w:p>
    <w:p w:rsidR="000778D8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0778D8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C37CAE" w:rsidRPr="00B37B19">
        <w:rPr>
          <w:rFonts w:ascii="TH SarabunPSK" w:hAnsi="TH SarabunPSK" w:cs="TH SarabunPSK"/>
          <w:color w:val="000000" w:themeColor="text1"/>
          <w:sz w:val="32"/>
          <w:szCs w:val="32"/>
          <w:rtl/>
        </w:rPr>
        <w:tab/>
      </w:r>
      <w:r w:rsidRPr="00B37B19">
        <w:rPr>
          <w:rFonts w:ascii="TH SarabunPSK" w:hAnsi="TH SarabunPSK" w:cs="TH SarabunPSK"/>
          <w:color w:val="000000" w:themeColor="text1"/>
          <w:position w:val="-6"/>
          <w:sz w:val="32"/>
          <w:szCs w:val="32"/>
          <w:cs/>
        </w:rPr>
        <w:object w:dxaOrig="400" w:dyaOrig="260">
          <v:shape id="_x0000_i1027" type="#_x0000_t75" style="width:20.8pt;height:13.9pt" o:ole="">
            <v:imagedata r:id="rId13" o:title=""/>
          </v:shape>
          <o:OLEObject Type="Embed" ProgID="Equation.3" ShapeID="_x0000_i1027" DrawAspect="Content" ObjectID="_1596952893" r:id="rId14"/>
        </w:objec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B00FE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แทน 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ดัชนีความสอดคล้องระหว่างข้อสอบกับจุดประสงค์</w:t>
      </w:r>
    </w:p>
    <w:p w:rsidR="00B00FE3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C37CAE"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180" w:dyaOrig="240">
          <v:shape id="_x0000_i1028" type="#_x0000_t75" style="width:8.65pt;height:11.3pt" o:ole="">
            <v:imagedata r:id="rId15" o:title=""/>
          </v:shape>
          <o:OLEObject Type="Embed" ProgID="Equation.3" ShapeID="_x0000_i1028" DrawAspect="Content" ObjectID="_1596952894" r:id="rId16"/>
        </w:objec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00FE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แทน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B00FE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คะแนนของผู้เชี่ยวชาญ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</w:p>
    <w:p w:rsidR="00B00FE3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C37CAE"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12"/>
          <w:sz w:val="32"/>
          <w:szCs w:val="32"/>
          <w:cs/>
        </w:rPr>
        <w:object w:dxaOrig="460" w:dyaOrig="360">
          <v:shape id="_x0000_i1029" type="#_x0000_t75" style="width:22.55pt;height:18.2pt" o:ole="">
            <v:imagedata r:id="rId17" o:title=""/>
          </v:shape>
          <o:OLEObject Type="Embed" ProgID="Equation.3" ShapeID="_x0000_i1029" DrawAspect="Content" ObjectID="_1596952895" r:id="rId18"/>
        </w:objec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0FE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แทน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B00FE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ผลรวมของคะแนนผู้เชี่ยวชาญแต่ละด้าน</w:t>
      </w:r>
    </w:p>
    <w:p w:rsidR="00B00FE3" w:rsidRPr="00B37B19" w:rsidRDefault="00B00FE3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7CAE"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667F7" w:rsidRPr="00B37B19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40" w:dyaOrig="279">
          <v:shape id="_x0000_i1030" type="#_x0000_t75" style="width:11.3pt;height:14.75pt" o:ole="">
            <v:imagedata r:id="rId19" o:title=""/>
          </v:shape>
          <o:OLEObject Type="Embed" ProgID="Equation.3" ShapeID="_x0000_i1030" DrawAspect="Content" ObjectID="_1596952896" r:id="rId20"/>
        </w:objec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แทน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จำนวนผู้เชี่ยวชาญ</w:t>
      </w:r>
    </w:p>
    <w:p w:rsidR="00C37CAE" w:rsidRPr="00B37B19" w:rsidRDefault="00C37CAE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lang w:bidi="th-TH"/>
        </w:rPr>
      </w:pPr>
    </w:p>
    <w:p w:rsidR="000778D8" w:rsidRPr="00B37B19" w:rsidRDefault="00C37CAE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lastRenderedPageBreak/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  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การทดสอบความเชื่อมั่นของแบบสอบถาม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โดยใช้สูตรสัมประสิทธิ์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แอลฟา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Coefficient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00FE3"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ของครอนบัค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(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Cronbach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1951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 pp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297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334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เป็นการวัดคุณภาพ</w:t>
      </w:r>
      <w:r w:rsidR="000778D8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>ความเชื่อมั่น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(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Reliability</w:t>
      </w:r>
      <w:r w:rsidR="00B00FE3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ของแบบสอบถามว่าแต่ละข้อคำถามสอดคล้องกันหรือไม่ เป็นการวัด</w:t>
      </w:r>
      <w:r w:rsidR="000778D8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>การสอดคล้องภายใน</w:t>
      </w:r>
      <w:r w:rsidR="00B00FE3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(</w:t>
      </w:r>
      <w:r w:rsidR="00B00FE3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bidi="th-TH"/>
        </w:rPr>
        <w:t xml:space="preserve">Internal </w:t>
      </w:r>
      <w:r w:rsidR="005F0605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bidi="th-TH"/>
        </w:rPr>
        <w:t>Consistency</w:t>
      </w:r>
      <w:r w:rsidR="00B00FE3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) </w:t>
      </w:r>
      <w:r w:rsidR="00B00FE3" w:rsidRPr="00B37B19">
        <w:rPr>
          <w:rStyle w:val="a5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  <w:lang w:bidi="th-TH"/>
        </w:rPr>
        <w:t>หรือเรียกว่า การหาค่าครอนบัค</w:t>
      </w:r>
      <w:r w:rsidRPr="00B37B19">
        <w:rPr>
          <w:rStyle w:val="a5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แอลฟา </w:t>
      </w:r>
      <w:r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>(</w:t>
      </w:r>
      <w:r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bidi="th-TH"/>
        </w:rPr>
        <w:t>Cronbach</w:t>
      </w:r>
      <w:r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>’</w:t>
      </w:r>
      <w:r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bidi="th-TH"/>
        </w:rPr>
        <w:t>s alpha</w:t>
      </w:r>
      <w:r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) 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เป็นการหาค่า</w:t>
      </w:r>
      <w:r w:rsidR="000778D8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>สัมประสิทธิ์ของความเชื่อมั่น</w:t>
      </w:r>
      <w:r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(</w:t>
      </w:r>
      <w:r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bidi="th-TH"/>
        </w:rPr>
        <w:t xml:space="preserve">Coefficient of </w:t>
      </w:r>
      <w:r w:rsidR="005F0605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bidi="th-TH"/>
        </w:rPr>
        <w:t>Re</w:t>
      </w:r>
      <w:r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bidi="th-TH"/>
        </w:rPr>
        <w:t>liability</w:t>
      </w:r>
      <w:r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) 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ซึ่งมีสูตรทางคณิตศาสตร์ ดังนี้ ซึ่งค่ายิ่งสูงยิ่งดี โดยปกติในการวิจัยทางสังคมศาสตร์ เกณฑ์ยอมรับอยู่ที่</w:t>
      </w:r>
      <w:r w:rsidR="000778D8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0</w:t>
      </w:r>
      <w:r w:rsidR="000778D8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>.</w:t>
      </w:r>
      <w:r w:rsidR="000778D8" w:rsidRPr="00B37B19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7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ขึ้นไป</w:t>
      </w:r>
    </w:p>
    <w:p w:rsidR="00B00FE3" w:rsidRPr="00B37B19" w:rsidRDefault="00B00FE3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0778D8" w:rsidRPr="00B37B19" w:rsidRDefault="000778D8" w:rsidP="005F0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240" w:after="240" w:line="27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28"/>
          <w:sz w:val="32"/>
          <w:szCs w:val="32"/>
        </w:rPr>
        <w:object w:dxaOrig="3320" w:dyaOrig="680">
          <v:shape id="_x0000_i1031" type="#_x0000_t75" style="width:167.4pt;height:33.85pt" o:ole="">
            <v:imagedata r:id="rId21" o:title=""/>
          </v:shape>
          <o:OLEObject Type="Embed" ProgID="Equation.3" ShapeID="_x0000_i1031" DrawAspect="Content" ObjectID="_1596952897" r:id="rId22"/>
        </w:objec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                               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(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3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-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2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)</w:t>
      </w:r>
    </w:p>
    <w:p w:rsidR="000778D8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0778D8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เมื่อ 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imes New Roman"/>
          <w:color w:val="000000" w:themeColor="text1"/>
          <w:sz w:val="32"/>
          <w:szCs w:val="32"/>
          <w:rtl/>
          <w:cs/>
        </w:rPr>
        <w:t>α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rtl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แทน </w:t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ค่าความเชื่อมั่นของแบบสอบถาม</w:t>
      </w:r>
    </w:p>
    <w:p w:rsidR="000778D8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K  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แทน </w:t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จำนวนข้อของแบบสอบถาม</w:t>
      </w:r>
    </w:p>
    <w:p w:rsidR="000778D8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  <w:t>s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i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rtl/>
          <w:cs/>
        </w:rPr>
        <w:tab/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rtl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แทน </w:t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ผลรวมของค่าความแปรปรวนของคะแนนเป็นรายข้อ</w:t>
      </w:r>
    </w:p>
    <w:p w:rsidR="00C37CAE" w:rsidRPr="00B37B19" w:rsidRDefault="000778D8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แทน </w:t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ค่าความแปรปรวนของคะแนนของแบบสอบถามทั้งฉบับ</w:t>
      </w:r>
    </w:p>
    <w:p w:rsidR="009667F7" w:rsidRPr="00B37B19" w:rsidRDefault="009667F7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C37CAE" w:rsidRPr="00B37B19" w:rsidRDefault="00C37CAE" w:rsidP="002C76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F060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F060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ร้อยละ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(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Percentage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มีสูตรดังนี้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0778D8" w:rsidRPr="005F0605" w:rsidRDefault="000778D8" w:rsidP="005F0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right"/>
        <w:rPr>
          <w:rFonts w:ascii="TH SarabunPSK" w:hAnsi="TH SarabunPSK" w:cs="TH SarabunPSK"/>
          <w:iCs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object w:dxaOrig="1200" w:dyaOrig="740">
          <v:shape id="_x0000_i1032" type="#_x0000_t75" style="width:60.7pt;height:37.3pt" o:ole="">
            <v:imagedata r:id="rId23" o:title=""/>
          </v:shape>
          <o:OLEObject Type="Embed" ProgID="Equation.3" ShapeID="_x0000_i1032" DrawAspect="Content" ObjectID="_1596952898" r:id="rId24"/>
        </w:object>
      </w:r>
      <w:r w:rsid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 xml:space="preserve">                                                </w:t>
      </w:r>
      <w:r w:rsidR="005F0605">
        <w:rPr>
          <w:rFonts w:ascii="TH SarabunPSK" w:hAnsi="TH SarabunPSK" w:cs="TH SarabunPSK"/>
          <w:iCs/>
          <w:color w:val="000000" w:themeColor="text1"/>
          <w:sz w:val="32"/>
          <w:szCs w:val="32"/>
          <w:cs/>
          <w:lang w:bidi="th-TH"/>
        </w:rPr>
        <w:t xml:space="preserve"> 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(</w:t>
      </w:r>
      <w:r w:rsidR="005F0605" w:rsidRPr="005F0605">
        <w:rPr>
          <w:rFonts w:ascii="TH SarabunPSK" w:hAnsi="TH SarabunPSK" w:cs="TH SarabunPSK"/>
          <w:i/>
          <w:color w:val="000000" w:themeColor="text1"/>
          <w:sz w:val="32"/>
          <w:szCs w:val="32"/>
        </w:rPr>
        <w:t>3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-</w:t>
      </w:r>
      <w:r w:rsidR="005F0605" w:rsidRPr="005F0605">
        <w:rPr>
          <w:rFonts w:ascii="TH SarabunPSK" w:hAnsi="TH SarabunPSK" w:cs="TH SarabunPSK"/>
          <w:i/>
          <w:color w:val="000000" w:themeColor="text1"/>
          <w:sz w:val="32"/>
          <w:szCs w:val="32"/>
        </w:rPr>
        <w:t>3</w:t>
      </w:r>
      <w:r w:rsidR="005F0605" w:rsidRPr="005F060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)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="0042414F">
        <w:rPr>
          <w:rFonts w:ascii="TH SarabunPSK" w:hAnsi="TH SarabunPSK" w:cs="TH SarabunPSK"/>
          <w:i/>
          <w:color w:val="000000" w:themeColor="text1"/>
          <w:sz w:val="32"/>
          <w:szCs w:val="32"/>
          <w:rtl/>
        </w:rPr>
        <w:tab/>
      </w:r>
      <w:r w:rsidR="0042414F">
        <w:rPr>
          <w:rFonts w:ascii="TH SarabunPSK" w:hAnsi="TH SarabunPSK" w:cs="TH SarabunPSK"/>
          <w:i/>
          <w:color w:val="000000" w:themeColor="text1"/>
          <w:sz w:val="32"/>
          <w:szCs w:val="32"/>
          <w:rtl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 xml:space="preserve">เมื่อ  </w:t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>P</w:t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>แทน ร้อยละ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="0042414F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  <w:t>f</w:t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>แทน ความถี่ที่ต้องการแปลงให้เป็นร้อยละ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="0042414F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  <w:t>n</w:t>
      </w:r>
      <w:r w:rsidR="00B90CCF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  <w:lang w:bidi="th-TH"/>
        </w:rPr>
        <w:t xml:space="preserve">  แทน  </w:t>
      </w:r>
      <w:r w:rsidRPr="002B5CFB">
        <w:rPr>
          <w:rFonts w:ascii="TH SarabunPSK" w:hAnsi="TH SarabunPSK" w:cs="TH SarabunPSK"/>
          <w:i/>
          <w:sz w:val="32"/>
          <w:szCs w:val="32"/>
          <w:rtl/>
          <w:cs/>
          <w:lang w:bidi="th-TH"/>
        </w:rPr>
        <w:t>จำนวนความถี่ทั้งหมด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9667F7" w:rsidRPr="00B37B19" w:rsidRDefault="009667F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2414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90CC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90CC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B90CC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B90CC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B90CC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B90CC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B90CC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B90CC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ค่าเฉลี่ย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>Mean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มีสูตรดังนี้</w:t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778D8"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bookmarkStart w:id="1" w:name="_GoBack"/>
      <w:bookmarkEnd w:id="1"/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0778D8" w:rsidRPr="00B37B19" w:rsidRDefault="000778D8" w:rsidP="00B90CC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240" w:after="240" w:line="276" w:lineRule="auto"/>
        <w:jc w:val="right"/>
        <w:rPr>
          <w:rFonts w:ascii="TH SarabunPSK" w:hAnsi="TH SarabunPSK" w:cs="TH SarabunPSK"/>
          <w:iCs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2"/>
          <w:sz w:val="32"/>
          <w:szCs w:val="32"/>
        </w:rPr>
        <w:object w:dxaOrig="1020" w:dyaOrig="740">
          <v:shape id="_x0000_i1033" type="#_x0000_t75" style="width:50.3pt;height:37.3pt" o:ole="">
            <v:imagedata r:id="rId25" o:title=""/>
          </v:shape>
          <o:OLEObject Type="Embed" ProgID="Equation.3" ShapeID="_x0000_i1033" DrawAspect="Content" ObjectID="_1596952899" r:id="rId26"/>
        </w:object>
      </w:r>
      <w:r w:rsidR="00B90CCF">
        <w:rPr>
          <w:rFonts w:ascii="TH SarabunPSK" w:hAnsi="TH SarabunPSK" w:cs="TH SarabunPSK"/>
          <w:iCs/>
          <w:color w:val="000000" w:themeColor="text1"/>
          <w:sz w:val="32"/>
          <w:szCs w:val="32"/>
          <w:cs/>
          <w:lang w:bidi="th-TH"/>
        </w:rPr>
        <w:t xml:space="preserve">                                                  </w:t>
      </w:r>
      <w:r w:rsidR="00B90CCF" w:rsidRPr="00B90CC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(</w:t>
      </w:r>
      <w:r w:rsidR="00B90CCF" w:rsidRPr="00B90CCF">
        <w:rPr>
          <w:rFonts w:ascii="TH SarabunPSK" w:hAnsi="TH SarabunPSK" w:cs="TH SarabunPSK"/>
          <w:i/>
          <w:color w:val="000000" w:themeColor="text1"/>
          <w:sz w:val="32"/>
          <w:szCs w:val="32"/>
        </w:rPr>
        <w:t>3</w:t>
      </w:r>
      <w:r w:rsidR="00B90CCF" w:rsidRPr="00B90CC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-</w:t>
      </w:r>
      <w:r w:rsidR="00B90CCF" w:rsidRPr="00B90CCF">
        <w:rPr>
          <w:rFonts w:ascii="TH SarabunPSK" w:hAnsi="TH SarabunPSK" w:cs="TH SarabunPSK"/>
          <w:i/>
          <w:color w:val="000000" w:themeColor="text1"/>
          <w:sz w:val="32"/>
          <w:szCs w:val="32"/>
        </w:rPr>
        <w:t>4</w:t>
      </w:r>
      <w:r w:rsidR="00B90CCF" w:rsidRPr="00B90CC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)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iCs/>
          <w:color w:val="000000" w:themeColor="text1"/>
          <w:sz w:val="12"/>
          <w:szCs w:val="12"/>
        </w:rPr>
      </w:pP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="00B90CCF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  <w:lang w:bidi="th-TH"/>
        </w:rPr>
        <w:t>เมื่อ</w:t>
      </w:r>
      <w:r w:rsidR="00B90CCF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  <w:lang w:bidi="th-TH"/>
        </w:rPr>
        <w:t xml:space="preserve">  </w:t>
      </w:r>
      <w:r w:rsidRPr="00B37B19">
        <w:rPr>
          <w:rFonts w:ascii="TH SarabunPSK" w:hAnsi="TH SarabunPSK" w:cs="TH SarabunPSK"/>
          <w:i/>
          <w:color w:val="000000" w:themeColor="text1"/>
          <w:position w:val="-4"/>
          <w:sz w:val="32"/>
          <w:szCs w:val="32"/>
          <w:cs/>
        </w:rPr>
        <w:object w:dxaOrig="220" w:dyaOrig="340">
          <v:shape id="_x0000_i1034" type="#_x0000_t75" style="width:11.3pt;height:18.2pt" o:ole="">
            <v:imagedata r:id="rId27" o:title=""/>
          </v:shape>
          <o:OLEObject Type="Embed" ProgID="Equation.3" ShapeID="_x0000_i1034" DrawAspect="Content" ObjectID="_1596952900" r:id="rId28"/>
        </w:object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>แทน ค่าเฉลี่ย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position w:val="-1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1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1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12"/>
          <w:sz w:val="32"/>
          <w:szCs w:val="32"/>
        </w:rPr>
        <w:tab/>
      </w:r>
      <w:r w:rsidR="00B90CCF">
        <w:rPr>
          <w:rFonts w:ascii="TH SarabunPSK" w:hAnsi="TH SarabunPSK" w:cs="TH SarabunPSK"/>
          <w:color w:val="000000" w:themeColor="text1"/>
          <w:position w:val="-1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12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12"/>
          <w:sz w:val="32"/>
          <w:szCs w:val="32"/>
        </w:rPr>
        <w:object w:dxaOrig="460" w:dyaOrig="360">
          <v:shape id="_x0000_i1035" type="#_x0000_t75" style="width:22.55pt;height:18.2pt" o:ole="">
            <v:imagedata r:id="rId29" o:title=""/>
          </v:shape>
          <o:OLEObject Type="Embed" ProgID="Equation.3" ShapeID="_x0000_i1035" DrawAspect="Content" ObjectID="_1596952901" r:id="rId30"/>
        </w:object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>แทน ผลรวมของคะแนนทั้งหมด</w:t>
      </w:r>
    </w:p>
    <w:p w:rsidR="009667F7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eastAsia="MS Gothic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eastAsia="MS Gothic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eastAsia="MS Gothic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eastAsia="MS Gothic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eastAsia="MS Gothic" w:hAnsi="TH SarabunPSK" w:cs="TH SarabunPSK"/>
          <w:iCs/>
          <w:color w:val="000000" w:themeColor="text1"/>
          <w:sz w:val="32"/>
          <w:szCs w:val="32"/>
        </w:rPr>
        <w:tab/>
      </w:r>
      <w:r w:rsidR="00B90CCF">
        <w:rPr>
          <w:rFonts w:ascii="TH SarabunPSK" w:eastAsia="MS Gothic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eastAsia="MS Gothic" w:hAnsi="TH SarabunPSK" w:cs="TH SarabunPSK"/>
          <w:iCs/>
          <w:color w:val="000000" w:themeColor="text1"/>
          <w:sz w:val="32"/>
          <w:szCs w:val="32"/>
        </w:rPr>
        <w:t>n</w:t>
      </w:r>
      <w:r w:rsidRPr="00B37B19">
        <w:rPr>
          <w:rFonts w:ascii="TH SarabunPSK" w:eastAsia="MS Gothic" w:hAnsi="TH SarabunPSK" w:cs="TH SarabunPSK"/>
          <w:i/>
          <w:color w:val="000000" w:themeColor="text1"/>
          <w:sz w:val="32"/>
          <w:szCs w:val="32"/>
        </w:rPr>
        <w:tab/>
      </w:r>
      <w:r w:rsidR="00B90CCF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>แทน จำนวนกลุ่มตัวอย่างทั้งหมด</w:t>
      </w:r>
    </w:p>
    <w:p w:rsidR="004C59E9" w:rsidRDefault="004C59E9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59E9" w:rsidRPr="00B37B19" w:rsidRDefault="004C59E9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67F7" w:rsidRPr="00B37B19" w:rsidRDefault="009667F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lang w:bidi="th-TH"/>
        </w:rPr>
      </w:pPr>
    </w:p>
    <w:p w:rsidR="009667F7" w:rsidRPr="00B37B19" w:rsidRDefault="009667F7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C59E9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4C59E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C59E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4C59E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C59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C59E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C59E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B37B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ส่วนเบี่ยงเบนมาตรฐาน 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</w:rPr>
        <w:t>Standard Deviation</w:t>
      </w:r>
      <w:r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โดยใช้สูตรดังนี้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0778D8" w:rsidRPr="00B37B19" w:rsidRDefault="000778D8" w:rsidP="004C59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240" w:after="240" w:line="276" w:lineRule="auto"/>
        <w:jc w:val="right"/>
        <w:rPr>
          <w:rFonts w:ascii="TH SarabunPSK" w:hAnsi="TH SarabunPSK" w:cs="TH SarabunPSK"/>
          <w:iCs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color w:val="000000" w:themeColor="text1"/>
          <w:position w:val="-36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6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6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6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6"/>
          <w:sz w:val="32"/>
          <w:szCs w:val="32"/>
        </w:rPr>
        <w:tab/>
      </w:r>
      <w:r w:rsidRPr="00B37B19">
        <w:rPr>
          <w:rFonts w:ascii="TH SarabunPSK" w:hAnsi="TH SarabunPSK" w:cs="TH SarabunPSK"/>
          <w:color w:val="000000" w:themeColor="text1"/>
          <w:position w:val="-36"/>
          <w:sz w:val="32"/>
          <w:szCs w:val="32"/>
        </w:rPr>
        <w:object w:dxaOrig="2680" w:dyaOrig="980">
          <v:shape id="_x0000_i1036" type="#_x0000_t75" style="width:135.35pt;height:49.45pt" o:ole="">
            <v:imagedata r:id="rId31" o:title=""/>
          </v:shape>
          <o:OLEObject Type="Embed" ProgID="Equation.3" ShapeID="_x0000_i1036" DrawAspect="Content" ObjectID="_1596952902" r:id="rId32"/>
        </w:object>
      </w:r>
      <w:r w:rsidR="004C59E9">
        <w:rPr>
          <w:rFonts w:ascii="TH SarabunPSK" w:hAnsi="TH SarabunPSK" w:cs="TH SarabunPSK"/>
          <w:iCs/>
          <w:color w:val="000000" w:themeColor="text1"/>
          <w:sz w:val="32"/>
          <w:szCs w:val="32"/>
          <w:cs/>
          <w:lang w:bidi="th-TH"/>
        </w:rPr>
        <w:t xml:space="preserve">                                             </w:t>
      </w:r>
      <w:r w:rsidR="004C59E9" w:rsidRPr="004C59E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(</w:t>
      </w:r>
      <w:r w:rsidR="004C59E9" w:rsidRPr="004C59E9">
        <w:rPr>
          <w:rFonts w:ascii="TH SarabunPSK" w:hAnsi="TH SarabunPSK" w:cs="TH SarabunPSK"/>
          <w:i/>
          <w:color w:val="000000" w:themeColor="text1"/>
          <w:sz w:val="32"/>
          <w:szCs w:val="32"/>
        </w:rPr>
        <w:t>3</w:t>
      </w:r>
      <w:r w:rsidR="004C59E9" w:rsidRPr="004C59E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-</w:t>
      </w:r>
      <w:r w:rsidR="004C59E9" w:rsidRPr="004C59E9">
        <w:rPr>
          <w:rFonts w:ascii="TH SarabunPSK" w:hAnsi="TH SarabunPSK" w:cs="TH SarabunPSK"/>
          <w:i/>
          <w:color w:val="000000" w:themeColor="text1"/>
          <w:sz w:val="32"/>
          <w:szCs w:val="32"/>
        </w:rPr>
        <w:t>5</w:t>
      </w:r>
      <w:r w:rsidR="004C59E9" w:rsidRPr="004C59E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)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iCs/>
          <w:color w:val="000000" w:themeColor="text1"/>
          <w:sz w:val="12"/>
          <w:szCs w:val="12"/>
        </w:rPr>
      </w:pP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="004C59E9">
        <w:rPr>
          <w:rFonts w:ascii="TH SarabunPSK" w:hAnsi="TH SarabunPSK" w:cs="TH SarabunPSK"/>
          <w:i/>
          <w:color w:val="000000" w:themeColor="text1"/>
          <w:sz w:val="32"/>
          <w:szCs w:val="32"/>
          <w:rtl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 xml:space="preserve">เมื่อ  </w:t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rtl/>
          <w:cs/>
        </w:rPr>
        <w:tab/>
      </w:r>
      <w:r w:rsidR="004C59E9">
        <w:rPr>
          <w:rFonts w:ascii="TH SarabunPSK" w:hAnsi="TH SarabunPSK" w:cs="TH SarabunPSK"/>
          <w:iCs/>
          <w:color w:val="000000" w:themeColor="text1"/>
          <w:sz w:val="32"/>
          <w:szCs w:val="32"/>
          <w:cs/>
          <w:lang w:bidi="th-TH"/>
        </w:rPr>
        <w:t xml:space="preserve">  </w:t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>S</w:t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  <w:cs/>
          <w:lang w:bidi="th-TH"/>
        </w:rPr>
        <w:t>.</w:t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>D</w:t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  <w:cs/>
          <w:lang w:bidi="th-TH"/>
        </w:rPr>
        <w:t xml:space="preserve">.  </w:t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 xml:space="preserve">แทน  </w:t>
      </w:r>
      <w:r w:rsidR="004C59E9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>ส่วนเบี่ยงเบนมาตรฐาน</w:t>
      </w:r>
    </w:p>
    <w:p w:rsidR="000778D8" w:rsidRPr="00B37B19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="004C59E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  <w:t>X</w:t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="004C59E9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 xml:space="preserve">แทน </w:t>
      </w:r>
      <w:r w:rsidR="004C59E9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>คะแนนแต่ละตัว</w:t>
      </w:r>
    </w:p>
    <w:p w:rsidR="000778D8" w:rsidRPr="004061DD" w:rsidRDefault="000778D8" w:rsidP="002C767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iCs/>
          <w:color w:val="000000" w:themeColor="text1"/>
          <w:sz w:val="32"/>
          <w:szCs w:val="32"/>
          <w:lang w:bidi="th-TH"/>
        </w:rPr>
      </w:pP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="004C59E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  <w:t>n</w:t>
      </w:r>
      <w:r w:rsidRPr="00B37B1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="004C59E9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 xml:space="preserve">แทน </w:t>
      </w:r>
      <w:r w:rsidR="004C59E9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  <w:lang w:bidi="th-TH"/>
        </w:rPr>
        <w:tab/>
      </w:r>
      <w:r w:rsidRPr="00B37B19">
        <w:rPr>
          <w:rFonts w:ascii="TH SarabunPSK" w:hAnsi="TH SarabunPSK" w:cs="TH SarabunPSK"/>
          <w:i/>
          <w:color w:val="000000" w:themeColor="text1"/>
          <w:sz w:val="32"/>
          <w:szCs w:val="32"/>
          <w:cs/>
          <w:lang w:bidi="th-TH"/>
        </w:rPr>
        <w:t>จำนวนกลุ่มตัวอย่างทั้งหมด</w:t>
      </w:r>
    </w:p>
    <w:sectPr w:rsidR="000778D8" w:rsidRPr="004061DD" w:rsidSect="002B5CFB">
      <w:headerReference w:type="default" r:id="rId33"/>
      <w:pgSz w:w="11909" w:h="16834" w:code="9"/>
      <w:pgMar w:top="2160" w:right="1440" w:bottom="1440" w:left="2160" w:header="1440" w:footer="720" w:gutter="0"/>
      <w:pgNumType w:start="3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4F" w:rsidRDefault="0042414F" w:rsidP="00B37B19">
      <w:pPr>
        <w:spacing w:after="0" w:line="240" w:lineRule="auto"/>
      </w:pPr>
      <w:r>
        <w:separator/>
      </w:r>
    </w:p>
  </w:endnote>
  <w:endnote w:type="continuationSeparator" w:id="0">
    <w:p w:rsidR="0042414F" w:rsidRDefault="0042414F" w:rsidP="00B3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4F" w:rsidRDefault="0042414F" w:rsidP="00B37B19">
      <w:pPr>
        <w:spacing w:after="0" w:line="240" w:lineRule="auto"/>
      </w:pPr>
      <w:r>
        <w:separator/>
      </w:r>
    </w:p>
  </w:footnote>
  <w:footnote w:type="continuationSeparator" w:id="0">
    <w:p w:rsidR="0042414F" w:rsidRDefault="0042414F" w:rsidP="00B3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4371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2414F" w:rsidRPr="00AC278E" w:rsidRDefault="0042414F" w:rsidP="00FC255F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AC278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C278E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AC278E">
          <w:rPr>
            <w:rFonts w:ascii="TH SarabunPSK" w:hAnsi="TH SarabunPSK" w:cs="TH SarabunPSK"/>
            <w:sz w:val="32"/>
            <w:szCs w:val="32"/>
            <w:cs/>
            <w:lang w:bidi="th-TH"/>
          </w:rPr>
          <w:instrText xml:space="preserve">* </w:instrText>
        </w:r>
        <w:r w:rsidRPr="00AC278E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AC278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B5CFB" w:rsidRPr="002B5CFB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37</w:t>
        </w:r>
        <w:r w:rsidRPr="00AC278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2414F" w:rsidRDefault="00424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5F8B"/>
    <w:multiLevelType w:val="hybridMultilevel"/>
    <w:tmpl w:val="A97E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22CEA"/>
    <w:rsid w:val="000032F9"/>
    <w:rsid w:val="00007E32"/>
    <w:rsid w:val="00040588"/>
    <w:rsid w:val="000778D8"/>
    <w:rsid w:val="00091FC3"/>
    <w:rsid w:val="000C2651"/>
    <w:rsid w:val="0014030F"/>
    <w:rsid w:val="0018252A"/>
    <w:rsid w:val="001B304C"/>
    <w:rsid w:val="001C1347"/>
    <w:rsid w:val="0020203E"/>
    <w:rsid w:val="00211618"/>
    <w:rsid w:val="002265FD"/>
    <w:rsid w:val="0022735C"/>
    <w:rsid w:val="00262F16"/>
    <w:rsid w:val="00280C28"/>
    <w:rsid w:val="002A0233"/>
    <w:rsid w:val="002A7894"/>
    <w:rsid w:val="002B5CFB"/>
    <w:rsid w:val="002C04F3"/>
    <w:rsid w:val="002C1040"/>
    <w:rsid w:val="002C7676"/>
    <w:rsid w:val="002F2FE1"/>
    <w:rsid w:val="0032633D"/>
    <w:rsid w:val="003521E0"/>
    <w:rsid w:val="00356104"/>
    <w:rsid w:val="00361BED"/>
    <w:rsid w:val="003A4F21"/>
    <w:rsid w:val="003B0CBE"/>
    <w:rsid w:val="003C3EDF"/>
    <w:rsid w:val="003D0D33"/>
    <w:rsid w:val="00404274"/>
    <w:rsid w:val="004061DD"/>
    <w:rsid w:val="0042414F"/>
    <w:rsid w:val="00452EC6"/>
    <w:rsid w:val="004726D0"/>
    <w:rsid w:val="004C59E9"/>
    <w:rsid w:val="004D0B8F"/>
    <w:rsid w:val="0053139B"/>
    <w:rsid w:val="0055057F"/>
    <w:rsid w:val="005709FF"/>
    <w:rsid w:val="00573364"/>
    <w:rsid w:val="0058404A"/>
    <w:rsid w:val="00584B92"/>
    <w:rsid w:val="005A2AF0"/>
    <w:rsid w:val="005B4BD5"/>
    <w:rsid w:val="005D0D11"/>
    <w:rsid w:val="005D402A"/>
    <w:rsid w:val="005D52D6"/>
    <w:rsid w:val="005D7C22"/>
    <w:rsid w:val="005F0605"/>
    <w:rsid w:val="006662E0"/>
    <w:rsid w:val="006666C4"/>
    <w:rsid w:val="00693CA4"/>
    <w:rsid w:val="006C6AB5"/>
    <w:rsid w:val="00725934"/>
    <w:rsid w:val="00765CDC"/>
    <w:rsid w:val="00776BA2"/>
    <w:rsid w:val="007B3087"/>
    <w:rsid w:val="007E13EB"/>
    <w:rsid w:val="00832FE3"/>
    <w:rsid w:val="00841790"/>
    <w:rsid w:val="00861F17"/>
    <w:rsid w:val="00881FA1"/>
    <w:rsid w:val="008A541D"/>
    <w:rsid w:val="008D4E95"/>
    <w:rsid w:val="008F13A1"/>
    <w:rsid w:val="00925807"/>
    <w:rsid w:val="00952AE4"/>
    <w:rsid w:val="009563C3"/>
    <w:rsid w:val="009667F7"/>
    <w:rsid w:val="0098359F"/>
    <w:rsid w:val="00986945"/>
    <w:rsid w:val="00993A9F"/>
    <w:rsid w:val="00A40CAC"/>
    <w:rsid w:val="00A61177"/>
    <w:rsid w:val="00AB2C35"/>
    <w:rsid w:val="00AC278E"/>
    <w:rsid w:val="00B00FE3"/>
    <w:rsid w:val="00B2044C"/>
    <w:rsid w:val="00B27E3E"/>
    <w:rsid w:val="00B37B19"/>
    <w:rsid w:val="00B60D02"/>
    <w:rsid w:val="00B71000"/>
    <w:rsid w:val="00B90CCF"/>
    <w:rsid w:val="00B9207E"/>
    <w:rsid w:val="00BA62EC"/>
    <w:rsid w:val="00C1418D"/>
    <w:rsid w:val="00C14263"/>
    <w:rsid w:val="00C14A01"/>
    <w:rsid w:val="00C22CEA"/>
    <w:rsid w:val="00C37CAE"/>
    <w:rsid w:val="00C734AD"/>
    <w:rsid w:val="00CC23E7"/>
    <w:rsid w:val="00D166AC"/>
    <w:rsid w:val="00D22F44"/>
    <w:rsid w:val="00D2427D"/>
    <w:rsid w:val="00D3156F"/>
    <w:rsid w:val="00D438D0"/>
    <w:rsid w:val="00D77B6A"/>
    <w:rsid w:val="00E027BE"/>
    <w:rsid w:val="00EB234D"/>
    <w:rsid w:val="00EB4252"/>
    <w:rsid w:val="00EF618E"/>
    <w:rsid w:val="00F408AD"/>
    <w:rsid w:val="00FA1FCF"/>
    <w:rsid w:val="00FB0527"/>
    <w:rsid w:val="00FC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3A7A919-9A40-4D60-8089-F785C588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EA"/>
    <w:pPr>
      <w:ind w:left="720"/>
      <w:contextualSpacing/>
    </w:pPr>
  </w:style>
  <w:style w:type="table" w:styleId="a4">
    <w:name w:val="Table Grid"/>
    <w:basedOn w:val="a1"/>
    <w:uiPriority w:val="39"/>
    <w:rsid w:val="00AB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AE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character" w:styleId="a5">
    <w:name w:val="Strong"/>
    <w:basedOn w:val="a0"/>
    <w:uiPriority w:val="22"/>
    <w:qFormat/>
    <w:rsid w:val="000778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8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7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37B19"/>
  </w:style>
  <w:style w:type="paragraph" w:styleId="aa">
    <w:name w:val="footer"/>
    <w:basedOn w:val="a"/>
    <w:link w:val="ab"/>
    <w:uiPriority w:val="99"/>
    <w:unhideWhenUsed/>
    <w:rsid w:val="00B37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3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A5B9-53AD-4890-B414-B993E5E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ONAB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ONAB</dc:creator>
  <cp:lastModifiedBy>Windows User</cp:lastModifiedBy>
  <cp:revision>17</cp:revision>
  <cp:lastPrinted>2018-04-01T05:52:00Z</cp:lastPrinted>
  <dcterms:created xsi:type="dcterms:W3CDTF">2018-02-16T09:17:00Z</dcterms:created>
  <dcterms:modified xsi:type="dcterms:W3CDTF">2018-08-28T02:15:00Z</dcterms:modified>
</cp:coreProperties>
</file>