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8E" w:rsidRPr="00B31F73" w:rsidRDefault="00CD5FC6" w:rsidP="003920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</w:rPr>
        <w:pict>
          <v:rect id="สี่เหลี่ยมผืนผ้า 196" o:spid="_x0000_s1026" style="position:absolute;left:0;text-align:left;margin-left:358.65pt;margin-top:-54.2pt;width:68.25pt;height:5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" stroked="f" strokeweight="1pt"/>
        </w:pict>
      </w:r>
      <w:r>
        <w:rPr>
          <w:rFonts w:ascii="TH Sarabun New" w:hAnsi="TH Sarabun New" w:cs="TH Sarabun New"/>
          <w:noProof/>
        </w:rPr>
        <w:pict>
          <v:rect id="สี่เหลี่ยมผืนผ้า 24" o:spid="_x0000_s1027" style="position:absolute;left:0;text-align:left;margin-left:182.4pt;margin-top:-54.2pt;width:68.25pt;height:54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" stroked="f" strokeweight="1pt"/>
        </w:pict>
      </w:r>
    </w:p>
    <w:p w:rsidR="005F298E" w:rsidRPr="00B31F73" w:rsidRDefault="005F298E" w:rsidP="003920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3920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3920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1121F" w:rsidRPr="00B31F73" w:rsidRDefault="0081121F" w:rsidP="003920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3920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Default="00A62126" w:rsidP="003920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920F6" w:rsidRDefault="003920F6" w:rsidP="003920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920F6" w:rsidRDefault="003920F6" w:rsidP="003920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920F6" w:rsidRDefault="003920F6" w:rsidP="003920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920F6" w:rsidRPr="00B31F73" w:rsidRDefault="003920F6" w:rsidP="003920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3920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B31F73" w:rsidRDefault="005F298E" w:rsidP="003920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E0729B" w:rsidRDefault="005F298E" w:rsidP="003920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E0729B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="00E0729B">
        <w:rPr>
          <w:rFonts w:ascii="TH Sarabun New" w:hAnsi="TH Sarabun New" w:cs="TH Sarabun New" w:hint="cs"/>
          <w:b/>
          <w:bCs/>
          <w:sz w:val="40"/>
          <w:szCs w:val="40"/>
          <w:cs/>
        </w:rPr>
        <w:t>ค</w:t>
      </w:r>
    </w:p>
    <w:p w:rsidR="005F298E" w:rsidRPr="00E0729B" w:rsidRDefault="00E0729B" w:rsidP="003920F6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การหา</w:t>
      </w:r>
      <w:r w:rsidR="0079730E" w:rsidRPr="00E0729B">
        <w:rPr>
          <w:rFonts w:ascii="TH Sarabun New" w:hAnsi="TH Sarabun New" w:cs="TH Sarabun New" w:hint="cs"/>
          <w:b/>
          <w:bCs/>
          <w:sz w:val="40"/>
          <w:szCs w:val="40"/>
          <w:cs/>
        </w:rPr>
        <w:t>คุณภาพ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ของ</w:t>
      </w:r>
      <w:r w:rsidR="0079730E" w:rsidRPr="00E0729B">
        <w:rPr>
          <w:rFonts w:ascii="TH Sarabun New" w:hAnsi="TH Sarabun New" w:cs="TH Sarabun New" w:hint="cs"/>
          <w:b/>
          <w:bCs/>
          <w:sz w:val="40"/>
          <w:szCs w:val="40"/>
          <w:cs/>
        </w:rPr>
        <w:t>เครื่องมือ</w:t>
      </w:r>
    </w:p>
    <w:p w:rsidR="005F298E" w:rsidRPr="00B31F73" w:rsidRDefault="005F298E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298E" w:rsidRPr="00B31F73" w:rsidRDefault="005F298E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298E" w:rsidRDefault="005F298E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920F6" w:rsidRDefault="003920F6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920F6" w:rsidRDefault="003920F6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920F6" w:rsidRDefault="003920F6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920F6" w:rsidRDefault="003920F6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920F6" w:rsidRPr="00B31F73" w:rsidRDefault="003920F6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298E" w:rsidRDefault="005F298E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9730E" w:rsidRPr="00B31F73" w:rsidRDefault="0079730E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A1B08" w:rsidRDefault="00AA1B08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920F6" w:rsidRDefault="003920F6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A1B08" w:rsidRDefault="0079730E" w:rsidP="003920F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79730E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140CE9">
        <w:rPr>
          <w:rFonts w:ascii="TH Sarabun New" w:hAnsi="TH Sarabun New" w:cs="TH Sarabun New" w:hint="cs"/>
          <w:b/>
          <w:bCs/>
          <w:sz w:val="32"/>
          <w:szCs w:val="32"/>
          <w:cs/>
        </w:rPr>
        <w:t>ค</w:t>
      </w:r>
      <w:r w:rsidRPr="0079730E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79730E">
        <w:rPr>
          <w:rFonts w:ascii="TH Sarabun New" w:hAnsi="TH Sarabun New" w:cs="TH Sarabun New" w:hint="eastAsia"/>
          <w:b/>
          <w:bCs/>
          <w:sz w:val="32"/>
          <w:szCs w:val="32"/>
          <w:lang w:eastAsia="zh-CN"/>
        </w:rPr>
        <w:t>1</w:t>
      </w:r>
    </w:p>
    <w:p w:rsidR="0079730E" w:rsidRPr="00AA1B08" w:rsidRDefault="0079730E" w:rsidP="003920F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79730E">
        <w:rPr>
          <w:rFonts w:ascii="TH Sarabun New" w:hAnsi="TH Sarabun New" w:cs="TH Sarabun New" w:hint="cs"/>
          <w:i/>
          <w:iCs/>
          <w:sz w:val="32"/>
          <w:szCs w:val="32"/>
          <w:cs/>
          <w:lang w:eastAsia="zh-CN"/>
        </w:rPr>
        <w:t>ค่าดัชนีความสอดคล้องระหว่างข้อคำถามกับวัตถุประสงค์</w:t>
      </w:r>
      <w:r w:rsidR="003920F6">
        <w:rPr>
          <w:rFonts w:ascii="TH Sarabun New" w:hAnsi="TH Sarabun New" w:cs="TH Sarabun New" w:hint="cs"/>
          <w:i/>
          <w:iCs/>
          <w:sz w:val="32"/>
          <w:szCs w:val="32"/>
          <w:cs/>
          <w:lang w:eastAsia="zh-CN"/>
        </w:rPr>
        <w:t xml:space="preserve"> </w:t>
      </w:r>
      <w:r w:rsidRPr="0079730E">
        <w:rPr>
          <w:rFonts w:ascii="TH Sarabun New" w:hAnsi="TH Sarabun New" w:cs="TH Sarabun New" w:hint="cs"/>
          <w:i/>
          <w:iCs/>
          <w:sz w:val="32"/>
          <w:szCs w:val="32"/>
          <w:cs/>
          <w:lang w:eastAsia="zh-CN"/>
        </w:rPr>
        <w:t>(</w:t>
      </w:r>
      <w:r w:rsidRPr="0079730E">
        <w:rPr>
          <w:rFonts w:ascii="TH Sarabun New" w:hAnsi="TH Sarabun New" w:cs="TH Sarabun New"/>
          <w:i/>
          <w:iCs/>
          <w:sz w:val="32"/>
          <w:szCs w:val="32"/>
          <w:lang w:eastAsia="zh-CN"/>
        </w:rPr>
        <w:t>Index of item objective congruence</w:t>
      </w:r>
      <w:r w:rsidRPr="0079730E">
        <w:rPr>
          <w:rFonts w:ascii="TH Sarabun New" w:hAnsi="TH Sarabun New" w:cs="TH Sarabun New"/>
          <w:i/>
          <w:iCs/>
          <w:sz w:val="32"/>
          <w:szCs w:val="32"/>
          <w:cs/>
          <w:lang w:eastAsia="zh-CN"/>
        </w:rPr>
        <w:t>:</w:t>
      </w:r>
      <w:r w:rsidRPr="0079730E">
        <w:rPr>
          <w:rFonts w:ascii="TH Sarabun New" w:hAnsi="TH Sarabun New" w:cs="TH Sarabun New"/>
          <w:i/>
          <w:iCs/>
          <w:sz w:val="32"/>
          <w:szCs w:val="32"/>
          <w:lang w:eastAsia="zh-CN"/>
        </w:rPr>
        <w:t>IOC</w:t>
      </w:r>
      <w:r w:rsidRPr="0079730E">
        <w:rPr>
          <w:rFonts w:ascii="TH Sarabun New" w:hAnsi="TH Sarabun New" w:cs="TH Sarabun New" w:hint="cs"/>
          <w:i/>
          <w:iCs/>
          <w:sz w:val="32"/>
          <w:szCs w:val="32"/>
          <w:cs/>
          <w:lang w:eastAsia="zh-CN"/>
        </w:rPr>
        <w:t>)</w:t>
      </w:r>
    </w:p>
    <w:tbl>
      <w:tblPr>
        <w:tblStyle w:val="aa"/>
        <w:tblW w:w="8266" w:type="dxa"/>
        <w:jc w:val="center"/>
        <w:tblLook w:val="04A0" w:firstRow="1" w:lastRow="0" w:firstColumn="1" w:lastColumn="0" w:noHBand="0" w:noVBand="1"/>
      </w:tblPr>
      <w:tblGrid>
        <w:gridCol w:w="4010"/>
        <w:gridCol w:w="464"/>
        <w:gridCol w:w="468"/>
        <w:gridCol w:w="464"/>
        <w:gridCol w:w="464"/>
        <w:gridCol w:w="464"/>
        <w:gridCol w:w="555"/>
        <w:gridCol w:w="555"/>
        <w:gridCol w:w="822"/>
      </w:tblGrid>
      <w:tr w:rsidR="009F46C0" w:rsidRPr="003920F6" w:rsidTr="009F46C0">
        <w:trPr>
          <w:trHeight w:val="611"/>
          <w:jc w:val="center"/>
        </w:trPr>
        <w:tc>
          <w:tcPr>
            <w:tcW w:w="401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4D205A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:rsidR="0079730E" w:rsidRPr="003920F6" w:rsidRDefault="0079730E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ประเด็นที่ต้องการวัด</w:t>
            </w:r>
          </w:p>
        </w:tc>
        <w:tc>
          <w:tcPr>
            <w:tcW w:w="2324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ความคิดเห็นของผู้เชียวชาญคนที่</w:t>
            </w:r>
          </w:p>
        </w:tc>
        <w:tc>
          <w:tcPr>
            <w:tcW w:w="55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</w:p>
          <w:p w:rsidR="0079730E" w:rsidRPr="003920F6" w:rsidRDefault="0079730E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55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9730E" w:rsidRPr="003920F6" w:rsidRDefault="0079730E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:rsidR="0079730E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IOC</w:t>
            </w:r>
          </w:p>
        </w:tc>
        <w:tc>
          <w:tcPr>
            <w:tcW w:w="81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:rsidR="0079730E" w:rsidRPr="003920F6" w:rsidRDefault="0079730E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สรุปผล</w:t>
            </w:r>
          </w:p>
        </w:tc>
      </w:tr>
      <w:tr w:rsidR="003920F6" w:rsidRPr="003920F6" w:rsidTr="009F46C0">
        <w:trPr>
          <w:trHeight w:val="320"/>
          <w:jc w:val="center"/>
        </w:trPr>
        <w:tc>
          <w:tcPr>
            <w:tcW w:w="401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4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4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4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1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3920F6" w:rsidRPr="003920F6" w:rsidTr="009F46C0">
        <w:trPr>
          <w:trHeight w:val="377"/>
          <w:jc w:val="center"/>
        </w:trPr>
        <w:tc>
          <w:tcPr>
            <w:tcW w:w="401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4D205A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ด้านหลักสูตร</w:t>
            </w:r>
          </w:p>
        </w:tc>
        <w:tc>
          <w:tcPr>
            <w:tcW w:w="46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1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730E" w:rsidRPr="003920F6" w:rsidRDefault="0079730E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3920F6" w:rsidRPr="003920F6" w:rsidTr="009F46C0">
        <w:trPr>
          <w:trHeight w:val="611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4D205A" w:rsidP="009F46C0">
            <w:pPr>
              <w:spacing w:after="0" w:line="240" w:lineRule="auto"/>
              <w:ind w:left="232" w:hanging="27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ครูและผู้บริหารมีความรู้ ความเข้าใจหลักสูตรภาษาจีน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4D205A" w:rsidP="009F46C0">
            <w:pPr>
              <w:spacing w:after="0" w:line="240" w:lineRule="auto"/>
              <w:ind w:left="232" w:hanging="27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2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cs/>
                <w:lang w:eastAsia="zh-CN"/>
              </w:rPr>
              <w:t>.</w:t>
            </w:r>
            <w:r w:rsid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หลักสูตรที่เหมาะสมกับเนื้อหาและจุดมุ่งหมาย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11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4D205A" w:rsidP="009F46C0">
            <w:pPr>
              <w:spacing w:after="0" w:line="240" w:lineRule="auto"/>
              <w:ind w:left="232" w:hanging="270"/>
              <w:rPr>
                <w:rFonts w:ascii="TH Sarabun New" w:hAnsi="TH Sarabun New" w:cs="TH Sarabun New"/>
                <w:sz w:val="32"/>
                <w:szCs w:val="32"/>
              </w:rPr>
            </w:pP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3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cs/>
                <w:lang w:eastAsia="zh-CN"/>
              </w:rPr>
              <w:t>.</w:t>
            </w:r>
            <w:r w:rsidR="003920F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หลักสูตรมีความทันสมัยและสอดคล้องกับปัญหาความต้องการของสถานศึกษาและชุมชน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11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4D205A" w:rsidP="009F46C0">
            <w:pPr>
              <w:spacing w:after="0" w:line="240" w:lineRule="auto"/>
              <w:ind w:left="232" w:hanging="27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4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cs/>
                <w:lang w:eastAsia="zh-CN"/>
              </w:rPr>
              <w:t>.</w:t>
            </w:r>
            <w:r w:rsid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จัดทำสาระการเรียนรู้วิชาภาษาจีนโดยใช้ สาระและมาตรฐานการเรียนรู้ภาษาต่างประเทศครอบคลุม ทั้งทักษะการฟัง การพูด การอ่าน และการเขียน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4D205A" w:rsidP="009F46C0">
            <w:pPr>
              <w:spacing w:after="0" w:line="240" w:lineRule="auto"/>
              <w:ind w:left="232" w:hanging="27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  <w:r w:rsidRPr="003920F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.</w:t>
            </w:r>
            <w:r w:rsid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มีการนิเทศติดตามผลการใช้หลักสูตรวิชาภาษาจีนอย่างต่อเนื่อง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386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4D205A" w:rsidP="009F46C0">
            <w:pPr>
              <w:spacing w:after="0" w:line="240" w:lineRule="auto"/>
              <w:ind w:left="232" w:hanging="270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6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ท้องถิ่นมีส่วนร่วมในการปรับปรุงหลักสูตร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4D205A" w:rsidP="009F46C0">
            <w:pPr>
              <w:spacing w:after="0" w:line="240" w:lineRule="auto"/>
              <w:ind w:left="232" w:hanging="27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PSK" w:hAnsi="TH SarabunPSK" w:cs="TH SarabunPSK" w:hint="eastAsia"/>
                <w:sz w:val="32"/>
                <w:szCs w:val="32"/>
                <w:lang w:eastAsia="zh-CN"/>
              </w:rPr>
              <w:t>7</w:t>
            </w:r>
            <w:r w:rsidRPr="003920F6">
              <w:rPr>
                <w:rFonts w:ascii="TH SarabunPSK" w:hAnsi="TH SarabunPSK" w:cs="TH SarabunPSK" w:hint="eastAsia"/>
                <w:sz w:val="32"/>
                <w:szCs w:val="32"/>
                <w:cs/>
                <w:lang w:eastAsia="zh-CN"/>
              </w:rPr>
              <w:t>.</w:t>
            </w:r>
            <w:r w:rsidR="003920F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3920F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ส่งเสริมให้ครูได้รับการพัฒนาอบรมในด้านหลักสูตรภาษาจีน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205A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386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9F46C0">
            <w:pPr>
              <w:spacing w:before="240" w:after="0" w:line="240" w:lineRule="auto"/>
              <w:ind w:left="232" w:hanging="270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ด้านการจัดกิจกรรมการเรียนการสอน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3920F6" w:rsidRPr="003920F6" w:rsidTr="009F46C0">
        <w:trPr>
          <w:trHeight w:val="611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9F46C0">
            <w:pPr>
              <w:spacing w:after="0" w:line="240" w:lineRule="auto"/>
              <w:ind w:left="232" w:hanging="27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8</w:t>
            </w:r>
            <w:r w:rsidRPr="003920F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.</w:t>
            </w:r>
            <w:r w:rsid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จัดทำแผนการเรียนการสอนตรงตามโครงสร้างหลักสูตร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964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9F46C0">
            <w:pPr>
              <w:spacing w:after="0" w:line="240" w:lineRule="auto"/>
              <w:ind w:left="232" w:hanging="27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9</w:t>
            </w:r>
            <w:r w:rsidRPr="003920F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.</w:t>
            </w:r>
            <w:r w:rsidR="009F46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จัดกิจกรรมการเรียนการสอนที่สอดคล้องตามหน่วยการเรียนรู้และแผนการจัดการเรียนรู้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29B" w:rsidRPr="003920F6" w:rsidRDefault="00E0729B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4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920F6" w:rsidRPr="003920F6" w:rsidRDefault="003920F6" w:rsidP="003920F6">
            <w:pPr>
              <w:spacing w:after="0" w:line="240" w:lineRule="auto"/>
              <w:ind w:left="-108"/>
              <w:jc w:val="right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:rsidR="00AA1B08" w:rsidRPr="003920F6" w:rsidRDefault="00140CE9" w:rsidP="003920F6">
            <w:pPr>
              <w:spacing w:after="0" w:line="240" w:lineRule="auto"/>
              <w:ind w:left="-108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lastRenderedPageBreak/>
              <w:t>ตารางที่ ค</w:t>
            </w:r>
            <w:r w:rsidR="00AA1B08" w:rsidRPr="003920F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>.</w:t>
            </w:r>
            <w:r w:rsidR="00AA1B08" w:rsidRPr="003920F6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  <w:t>1</w:t>
            </w:r>
            <w:r w:rsidR="00AA1B08" w:rsidRPr="003920F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(</w:t>
            </w:r>
            <w:r w:rsidR="00AA1B08"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ต่อ</w:t>
            </w:r>
            <w:r w:rsidR="00AA1B08" w:rsidRPr="003920F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3920F6" w:rsidP="003920F6">
            <w:pPr>
              <w:spacing w:after="0" w:line="240" w:lineRule="auto"/>
              <w:jc w:val="right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  <w:lang w:eastAsia="zh-CN"/>
              </w:rPr>
              <w:t>(ต่อ)</w:t>
            </w:r>
          </w:p>
        </w:tc>
      </w:tr>
      <w:tr w:rsidR="009F46C0" w:rsidRPr="003920F6" w:rsidTr="009F46C0">
        <w:trPr>
          <w:trHeight w:val="611"/>
          <w:jc w:val="center"/>
        </w:trPr>
        <w:tc>
          <w:tcPr>
            <w:tcW w:w="401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ประเด็นที่ต้องการวัด</w:t>
            </w:r>
          </w:p>
        </w:tc>
        <w:tc>
          <w:tcPr>
            <w:tcW w:w="2324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ความเห็นของผู้เชี่ยวชาญคนที่</w:t>
            </w:r>
          </w:p>
        </w:tc>
        <w:tc>
          <w:tcPr>
            <w:tcW w:w="55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55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IOC</w:t>
            </w:r>
          </w:p>
        </w:tc>
        <w:tc>
          <w:tcPr>
            <w:tcW w:w="81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สรุปผล</w:t>
            </w: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4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4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4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1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9F46C0">
            <w:pPr>
              <w:spacing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10</w:t>
            </w:r>
            <w:r w:rsidRPr="003920F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.</w:t>
            </w:r>
            <w:r w:rsidR="009F46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มีการนำรูปแบบวิธีการสอนที่หลากหลายมาประยุกต์กับสภาพผู้เรียนอย่างเหมาะสม</w:t>
            </w:r>
          </w:p>
        </w:tc>
        <w:tc>
          <w:tcPr>
            <w:tcW w:w="46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9F46C0">
            <w:pPr>
              <w:spacing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11</w:t>
            </w:r>
            <w:r w:rsidRPr="003920F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.</w:t>
            </w:r>
            <w:r w:rsidR="009F46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จัดกิจกรรมการเรียนการสอนโดยบูรณาการกับรายวิชาอื่นๆอย่างเหมาะสม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9F46C0">
            <w:pPr>
              <w:spacing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12</w:t>
            </w:r>
            <w:r w:rsidRPr="003920F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.</w:t>
            </w:r>
            <w:r w:rsidR="009F46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สถานศึกษาสนับสนุนการจัดทำนวัตกรรม และเทคโนโลยีเพื่อพัฒนาการเรียนการสอน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9F46C0">
            <w:pPr>
              <w:spacing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13</w:t>
            </w:r>
            <w:r w:rsidRPr="003920F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.</w:t>
            </w:r>
            <w:r w:rsidR="009F46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จัดหาวัสดุ ครุภัณฑ์ ให้เพียงพอต่อการจัดการเรียนการสอน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9F46C0">
            <w:pPr>
              <w:spacing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PSK" w:hAnsi="TH SarabunPSK" w:cs="TH SarabunPSK" w:hint="eastAsia"/>
                <w:sz w:val="32"/>
                <w:szCs w:val="32"/>
                <w:lang w:eastAsia="zh-CN"/>
              </w:rPr>
              <w:t>1</w:t>
            </w:r>
            <w:r w:rsidRPr="003920F6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9F46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นักเรียนฝึกสื่อสารภาษาจีนได้ครอบคลุมทั้งทักษะการฟัง การพูด การอ่าน การเขียน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9F46C0">
            <w:pPr>
              <w:spacing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15</w:t>
            </w:r>
            <w:r w:rsidRPr="003920F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.</w:t>
            </w:r>
            <w:r w:rsidR="009F46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ครูมีทักษะในการจัดกิจกรรมการเรียนการสอน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9F46C0">
            <w:pPr>
              <w:spacing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6.</w:t>
            </w:r>
            <w:r w:rsidR="009F46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ส่งเสริมให้ครูเข้าร่วมการพัฒนาการจัดการเรียนการสอน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431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9F46C0">
            <w:pPr>
              <w:spacing w:before="240"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ด้านการวัดและประเมินผล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9F46C0">
            <w:pPr>
              <w:spacing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eastAsia="SimSun" w:hAnsi="TH Sarabun New" w:cs="TH Sarabun New" w:hint="eastAsia"/>
                <w:sz w:val="32"/>
                <w:szCs w:val="32"/>
                <w:lang w:eastAsia="zh-CN"/>
              </w:rPr>
              <w:t>1</w:t>
            </w:r>
            <w:r w:rsidRPr="003920F6"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  <w:t>7</w:t>
            </w:r>
            <w:r w:rsidRPr="003920F6">
              <w:rPr>
                <w:rFonts w:ascii="TH Sarabun New" w:eastAsia="SimSun" w:hAnsi="TH Sarabun New" w:cs="TH Sarabun New" w:hint="cs"/>
                <w:sz w:val="32"/>
                <w:szCs w:val="32"/>
                <w:cs/>
                <w:lang w:eastAsia="zh-CN"/>
              </w:rPr>
              <w:t>.</w:t>
            </w:r>
            <w:r w:rsidR="009F46C0">
              <w:rPr>
                <w:rFonts w:ascii="TH Sarabun New" w:eastAsia="SimSun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="00D276F9" w:rsidRPr="003920F6">
              <w:rPr>
                <w:rFonts w:ascii="TH Sarabun New" w:eastAsia="SimSun" w:hAnsi="TH Sarabun New" w:cs="TH Sarabun New" w:hint="cs"/>
                <w:sz w:val="32"/>
                <w:szCs w:val="32"/>
                <w:cs/>
                <w:lang w:eastAsia="zh-CN"/>
              </w:rPr>
              <w:t>ครูมีความรู้ความเข้าใจ</w:t>
            </w:r>
            <w:r w:rsidRPr="003920F6">
              <w:rPr>
                <w:rFonts w:ascii="TH Sarabun New" w:eastAsia="SimSun" w:hAnsi="TH Sarabun New" w:cs="TH Sarabun New" w:hint="cs"/>
                <w:sz w:val="32"/>
                <w:szCs w:val="32"/>
                <w:cs/>
                <w:lang w:eastAsia="zh-CN"/>
              </w:rPr>
              <w:t>ในการวิเคราะห์</w:t>
            </w:r>
            <w:r w:rsidR="00B62739" w:rsidRPr="003920F6">
              <w:rPr>
                <w:rFonts w:ascii="TH Sarabun New" w:eastAsia="SimSun" w:hAnsi="TH Sarabun New" w:cs="TH Sarabun New" w:hint="cs"/>
                <w:sz w:val="32"/>
                <w:szCs w:val="32"/>
                <w:cs/>
                <w:lang w:eastAsia="zh-CN"/>
              </w:rPr>
              <w:t>คุณภาพเครื่องมือที่ใช้ในการวัดและประเมินผล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6F9" w:rsidRPr="003920F6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9F46C0">
            <w:pPr>
              <w:spacing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  <w:t>18</w:t>
            </w:r>
            <w:r w:rsidRPr="003920F6">
              <w:rPr>
                <w:rFonts w:ascii="TH Sarabun New" w:eastAsia="SimSun" w:hAnsi="TH Sarabun New" w:cs="TH Sarabun New" w:hint="cs"/>
                <w:sz w:val="32"/>
                <w:szCs w:val="32"/>
                <w:cs/>
                <w:lang w:eastAsia="zh-CN"/>
              </w:rPr>
              <w:t>.</w:t>
            </w:r>
            <w:r w:rsidR="009F46C0">
              <w:rPr>
                <w:rFonts w:ascii="TH Sarabun New" w:eastAsia="SimSun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3920F6">
              <w:rPr>
                <w:rFonts w:ascii="TH Sarabun New" w:eastAsia="SimSun" w:hAnsi="TH Sarabun New" w:cs="TH Sarabun New" w:hint="cs"/>
                <w:sz w:val="32"/>
                <w:szCs w:val="32"/>
                <w:cs/>
                <w:lang w:eastAsia="zh-CN"/>
              </w:rPr>
              <w:t>ครูมีทักษะในการวิเคราะห์คุณภาพเครื่องมือที่ใช้ในการวัดและ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9F46C0">
            <w:pPr>
              <w:spacing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19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cs/>
                <w:lang w:eastAsia="zh-CN"/>
              </w:rPr>
              <w:t>.</w:t>
            </w:r>
            <w:r w:rsidR="009F46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มีการประเมินทักษะ ได้คลอบคลุมทั้งทักษะการฟัง การพูด การอ่าน และการเขียน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3920F6" w:rsidRPr="003920F6" w:rsidTr="009F46C0">
        <w:trPr>
          <w:trHeight w:val="625"/>
          <w:jc w:val="center"/>
        </w:trPr>
        <w:tc>
          <w:tcPr>
            <w:tcW w:w="4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62739" w:rsidRPr="003920F6" w:rsidRDefault="00B62739" w:rsidP="009F46C0">
            <w:pPr>
              <w:spacing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20</w:t>
            </w:r>
            <w:r w:rsidRPr="003920F6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.</w:t>
            </w:r>
            <w:r w:rsidR="009F46C0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</w:t>
            </w: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มีการจัดกระบวนการวัดผลและประเมินผล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 w:rsidRPr="003920F6"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62739" w:rsidRPr="003920F6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3920F6"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</w:tbl>
    <w:p w:rsidR="00AA1B08" w:rsidRPr="003920F6" w:rsidRDefault="003920F6" w:rsidP="003920F6">
      <w:pPr>
        <w:spacing w:after="0" w:line="240" w:lineRule="auto"/>
        <w:jc w:val="right"/>
        <w:rPr>
          <w:i/>
          <w:iCs/>
        </w:rPr>
      </w:pPr>
      <w:r w:rsidRPr="003920F6">
        <w:rPr>
          <w:rFonts w:ascii="TH Sarabun New" w:hAnsi="TH Sarabun New" w:cs="TH Sarabun New"/>
          <w:i/>
          <w:iCs/>
          <w:sz w:val="32"/>
          <w:szCs w:val="32"/>
          <w:cs/>
        </w:rPr>
        <w:t>(ต่อ)</w:t>
      </w:r>
      <w:r w:rsidR="00AA1B08" w:rsidRPr="003920F6">
        <w:rPr>
          <w:rFonts w:cs="Angsana New"/>
          <w:i/>
          <w:iCs/>
          <w:szCs w:val="22"/>
          <w:cs/>
        </w:rPr>
        <w:br w:type="page"/>
      </w:r>
    </w:p>
    <w:p w:rsidR="00AA1B08" w:rsidRPr="00AA1B08" w:rsidRDefault="00140CE9" w:rsidP="003920F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</w:t>
      </w:r>
      <w:r w:rsidR="00AA1B08" w:rsidRPr="00AA1B0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A1B08" w:rsidRPr="00AA1B08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AA1B0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1B08" w:rsidRPr="00AA1B08">
        <w:rPr>
          <w:rFonts w:ascii="TH Sarabun New" w:hAnsi="TH Sarabun New" w:cs="TH Sarabun New"/>
          <w:sz w:val="32"/>
          <w:szCs w:val="32"/>
          <w:cs/>
        </w:rPr>
        <w:t>(ต่อ)</w:t>
      </w:r>
    </w:p>
    <w:tbl>
      <w:tblPr>
        <w:tblStyle w:val="aa"/>
        <w:tblW w:w="8260" w:type="dxa"/>
        <w:jc w:val="center"/>
        <w:tblLook w:val="04A0" w:firstRow="1" w:lastRow="0" w:firstColumn="1" w:lastColumn="0" w:noHBand="0" w:noVBand="1"/>
      </w:tblPr>
      <w:tblGrid>
        <w:gridCol w:w="3685"/>
        <w:gridCol w:w="464"/>
        <w:gridCol w:w="464"/>
        <w:gridCol w:w="464"/>
        <w:gridCol w:w="464"/>
        <w:gridCol w:w="464"/>
        <w:gridCol w:w="555"/>
        <w:gridCol w:w="668"/>
        <w:gridCol w:w="1032"/>
      </w:tblGrid>
      <w:tr w:rsidR="00D276F9" w:rsidTr="00CD5FC6">
        <w:trPr>
          <w:trHeight w:val="618"/>
          <w:jc w:val="center"/>
        </w:trPr>
        <w:tc>
          <w:tcPr>
            <w:tcW w:w="368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Default="00D276F9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              </w:t>
            </w:r>
          </w:p>
          <w:p w:rsidR="00D276F9" w:rsidRDefault="00D276F9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 xml:space="preserve">             ประเด็นที่ต้องการวัด</w:t>
            </w:r>
          </w:p>
        </w:tc>
        <w:tc>
          <w:tcPr>
            <w:tcW w:w="0" w:type="auto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6F9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ความเห็นของผู้เชียวชาญคนที่</w:t>
            </w:r>
          </w:p>
        </w:tc>
        <w:tc>
          <w:tcPr>
            <w:tcW w:w="0" w:type="auto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2739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:rsidR="00D276F9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668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2739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:rsidR="00D276F9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IOC</w:t>
            </w:r>
          </w:p>
        </w:tc>
        <w:tc>
          <w:tcPr>
            <w:tcW w:w="103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2739" w:rsidRDefault="00B6273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  <w:p w:rsidR="00D276F9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สรุปผล</w:t>
            </w:r>
          </w:p>
        </w:tc>
      </w:tr>
      <w:tr w:rsidR="00AA1B08" w:rsidTr="00CD5FC6">
        <w:trPr>
          <w:trHeight w:val="618"/>
          <w:jc w:val="center"/>
        </w:trPr>
        <w:tc>
          <w:tcPr>
            <w:tcW w:w="368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276F9" w:rsidRDefault="00D276F9" w:rsidP="003920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276F9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276F9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276F9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276F9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276F9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276F9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68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276F9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032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276F9" w:rsidRDefault="00D276F9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A1B08" w:rsidTr="00CD5FC6">
        <w:trPr>
          <w:trHeight w:val="618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9F46C0">
            <w:pPr>
              <w:spacing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21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.</w:t>
            </w:r>
            <w:r w:rsidR="009F46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มีวิธีวัดผลที่หลากหลาย และเหมาะสมกับพฤติกรรมที่ต้องการวัด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AA1B08" w:rsidTr="00CD5FC6">
        <w:trPr>
          <w:trHeight w:val="618"/>
          <w:jc w:val="center"/>
        </w:trPr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9F46C0">
            <w:pPr>
              <w:spacing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22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.</w:t>
            </w:r>
            <w:r w:rsidR="009F46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วัดและประเมินผลได้ครอบคลุมเนื้อหาการเรียนรู้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0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  <w:tr w:rsidR="00AA1B08" w:rsidTr="00CD5FC6">
        <w:trPr>
          <w:trHeight w:val="618"/>
          <w:jc w:val="center"/>
        </w:trPr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9F46C0">
            <w:pPr>
              <w:spacing w:after="0" w:line="240" w:lineRule="auto"/>
              <w:ind w:left="232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</w:t>
            </w:r>
            <w:r w:rsidR="009F46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นำผลการวัดและประเมินผลมาปรับปรุงในการจัดกระบวนการเรียนรู้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+</w:t>
            </w:r>
            <w:r>
              <w:rPr>
                <w:rFonts w:ascii="TH Sarabun New" w:hAnsi="TH Sarabun New" w:cs="TH Sarabun New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0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62AF" w:rsidRDefault="003562AF" w:rsidP="003920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zh-CN"/>
              </w:rPr>
              <w:t>ใช้ได้</w:t>
            </w:r>
          </w:p>
        </w:tc>
      </w:tr>
    </w:tbl>
    <w:p w:rsidR="0079730E" w:rsidRPr="0079730E" w:rsidRDefault="0079730E" w:rsidP="003920F6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eastAsia="zh-CN"/>
        </w:rPr>
      </w:pPr>
      <w:bookmarkStart w:id="0" w:name="_GoBack"/>
      <w:bookmarkEnd w:id="0"/>
    </w:p>
    <w:sectPr w:rsidR="0079730E" w:rsidRPr="0079730E" w:rsidSect="003920F6">
      <w:headerReference w:type="default" r:id="rId8"/>
      <w:pgSz w:w="11906" w:h="16838" w:code="9"/>
      <w:pgMar w:top="2160" w:right="1440" w:bottom="1440" w:left="2160" w:header="1440" w:footer="720" w:gutter="0"/>
      <w:pgNumType w:start="1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16" w:rsidRDefault="00F06016" w:rsidP="00577EF1">
      <w:pPr>
        <w:spacing w:after="0" w:line="240" w:lineRule="auto"/>
      </w:pPr>
      <w:r>
        <w:separator/>
      </w:r>
    </w:p>
  </w:endnote>
  <w:endnote w:type="continuationSeparator" w:id="0">
    <w:p w:rsidR="00F06016" w:rsidRDefault="00F0601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16" w:rsidRDefault="00F06016" w:rsidP="00577EF1">
      <w:pPr>
        <w:spacing w:after="0" w:line="240" w:lineRule="auto"/>
      </w:pPr>
      <w:r>
        <w:separator/>
      </w:r>
    </w:p>
  </w:footnote>
  <w:footnote w:type="continuationSeparator" w:id="0">
    <w:p w:rsidR="00F06016" w:rsidRDefault="00F0601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92887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DD786E" w:rsidRPr="00DD786E" w:rsidRDefault="00DD786E" w:rsidP="003920F6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DD786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D786E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DD786E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DD786E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DD786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D5FC6" w:rsidRPr="00CD5FC6">
          <w:rPr>
            <w:rFonts w:ascii="TH Sarabun New" w:hAnsi="TH Sarabun New" w:cs="TH Sarabun New"/>
            <w:noProof/>
            <w:sz w:val="32"/>
            <w:szCs w:val="32"/>
            <w:lang w:val="th-TH"/>
          </w:rPr>
          <w:t>139</w:t>
        </w:r>
        <w:r w:rsidRPr="00DD786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81121F" w:rsidRDefault="008112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28C5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0CE9"/>
    <w:rsid w:val="0014268E"/>
    <w:rsid w:val="00157684"/>
    <w:rsid w:val="00160EF2"/>
    <w:rsid w:val="00165D6E"/>
    <w:rsid w:val="001661FB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6870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E639A"/>
    <w:rsid w:val="00302551"/>
    <w:rsid w:val="0030336B"/>
    <w:rsid w:val="00304AB6"/>
    <w:rsid w:val="0030682D"/>
    <w:rsid w:val="003113E0"/>
    <w:rsid w:val="003152FD"/>
    <w:rsid w:val="0033176E"/>
    <w:rsid w:val="00331899"/>
    <w:rsid w:val="00335AD9"/>
    <w:rsid w:val="00345F6F"/>
    <w:rsid w:val="00354BA2"/>
    <w:rsid w:val="003562AF"/>
    <w:rsid w:val="003701A0"/>
    <w:rsid w:val="0038352D"/>
    <w:rsid w:val="00384B5E"/>
    <w:rsid w:val="003876FD"/>
    <w:rsid w:val="003920F6"/>
    <w:rsid w:val="003A0145"/>
    <w:rsid w:val="003A2B2A"/>
    <w:rsid w:val="003B08C6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2A6A"/>
    <w:rsid w:val="004B4124"/>
    <w:rsid w:val="004B442E"/>
    <w:rsid w:val="004C359B"/>
    <w:rsid w:val="004C3BE0"/>
    <w:rsid w:val="004C4EA5"/>
    <w:rsid w:val="004D205A"/>
    <w:rsid w:val="004D2DFA"/>
    <w:rsid w:val="004E08EF"/>
    <w:rsid w:val="004E1464"/>
    <w:rsid w:val="004E6991"/>
    <w:rsid w:val="0050648E"/>
    <w:rsid w:val="005104F1"/>
    <w:rsid w:val="00521797"/>
    <w:rsid w:val="00523CC7"/>
    <w:rsid w:val="005375A8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33A9"/>
    <w:rsid w:val="005B3A08"/>
    <w:rsid w:val="005C3CD7"/>
    <w:rsid w:val="005E2C4B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68AC"/>
    <w:rsid w:val="00677ED7"/>
    <w:rsid w:val="006845E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7FAF"/>
    <w:rsid w:val="0076301B"/>
    <w:rsid w:val="007677B7"/>
    <w:rsid w:val="00772BF2"/>
    <w:rsid w:val="00775079"/>
    <w:rsid w:val="00777343"/>
    <w:rsid w:val="0079730E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C7068"/>
    <w:rsid w:val="008D0FFB"/>
    <w:rsid w:val="008E3266"/>
    <w:rsid w:val="008F34D7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60E88"/>
    <w:rsid w:val="00966DA9"/>
    <w:rsid w:val="00970836"/>
    <w:rsid w:val="00976AD7"/>
    <w:rsid w:val="00981C96"/>
    <w:rsid w:val="00981FFF"/>
    <w:rsid w:val="00986EB3"/>
    <w:rsid w:val="009A31F8"/>
    <w:rsid w:val="009B43D2"/>
    <w:rsid w:val="009B72EE"/>
    <w:rsid w:val="009C44EE"/>
    <w:rsid w:val="009D1E3B"/>
    <w:rsid w:val="009E0D31"/>
    <w:rsid w:val="009E3771"/>
    <w:rsid w:val="009F273B"/>
    <w:rsid w:val="009F3414"/>
    <w:rsid w:val="009F46C0"/>
    <w:rsid w:val="009F516B"/>
    <w:rsid w:val="00A01567"/>
    <w:rsid w:val="00A02E7C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1B08"/>
    <w:rsid w:val="00AA383C"/>
    <w:rsid w:val="00AA5146"/>
    <w:rsid w:val="00AA6851"/>
    <w:rsid w:val="00AB074C"/>
    <w:rsid w:val="00AB4579"/>
    <w:rsid w:val="00AD002F"/>
    <w:rsid w:val="00AD1291"/>
    <w:rsid w:val="00AF6B6C"/>
    <w:rsid w:val="00B014CF"/>
    <w:rsid w:val="00B045B6"/>
    <w:rsid w:val="00B05D3F"/>
    <w:rsid w:val="00B12305"/>
    <w:rsid w:val="00B262DF"/>
    <w:rsid w:val="00B30E14"/>
    <w:rsid w:val="00B31E4B"/>
    <w:rsid w:val="00B31F73"/>
    <w:rsid w:val="00B35A46"/>
    <w:rsid w:val="00B35CB0"/>
    <w:rsid w:val="00B40762"/>
    <w:rsid w:val="00B569F6"/>
    <w:rsid w:val="00B60155"/>
    <w:rsid w:val="00B60D42"/>
    <w:rsid w:val="00B62739"/>
    <w:rsid w:val="00B62951"/>
    <w:rsid w:val="00B64BF8"/>
    <w:rsid w:val="00B72BDB"/>
    <w:rsid w:val="00B7477A"/>
    <w:rsid w:val="00B82020"/>
    <w:rsid w:val="00B85AC2"/>
    <w:rsid w:val="00BC0534"/>
    <w:rsid w:val="00BC082A"/>
    <w:rsid w:val="00BC32DA"/>
    <w:rsid w:val="00BE0732"/>
    <w:rsid w:val="00BF0C52"/>
    <w:rsid w:val="00BF19AB"/>
    <w:rsid w:val="00BF54C0"/>
    <w:rsid w:val="00C020E7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D5FC6"/>
    <w:rsid w:val="00CE13B8"/>
    <w:rsid w:val="00CF4F60"/>
    <w:rsid w:val="00D04282"/>
    <w:rsid w:val="00D066E2"/>
    <w:rsid w:val="00D14504"/>
    <w:rsid w:val="00D15FBB"/>
    <w:rsid w:val="00D244E0"/>
    <w:rsid w:val="00D276F9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33BC"/>
    <w:rsid w:val="00D85647"/>
    <w:rsid w:val="00D92F94"/>
    <w:rsid w:val="00DA1D2D"/>
    <w:rsid w:val="00DB6AA1"/>
    <w:rsid w:val="00DD1342"/>
    <w:rsid w:val="00DD4CBF"/>
    <w:rsid w:val="00DD786E"/>
    <w:rsid w:val="00DE25A2"/>
    <w:rsid w:val="00DE26DE"/>
    <w:rsid w:val="00DF21C4"/>
    <w:rsid w:val="00DF2EF7"/>
    <w:rsid w:val="00DF6327"/>
    <w:rsid w:val="00E02C0B"/>
    <w:rsid w:val="00E02F08"/>
    <w:rsid w:val="00E0729B"/>
    <w:rsid w:val="00E12105"/>
    <w:rsid w:val="00E14A2E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06016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06D8"/>
    <w:rsid w:val="00FB227B"/>
    <w:rsid w:val="00FB51AD"/>
    <w:rsid w:val="00FB5FBF"/>
    <w:rsid w:val="00FB7507"/>
    <w:rsid w:val="00FB7D89"/>
    <w:rsid w:val="00FC3A97"/>
    <w:rsid w:val="00FC4ACB"/>
    <w:rsid w:val="00FC576C"/>
    <w:rsid w:val="00FD0C91"/>
    <w:rsid w:val="00FD131F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E4788DD-597B-4B17-A08F-41AB135E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c">
    <w:name w:val="Title"/>
    <w:basedOn w:val="a"/>
    <w:next w:val="a"/>
    <w:link w:val="ad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1B04F-196A-487E-9688-4F264FE0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15</cp:revision>
  <cp:lastPrinted>2018-10-16T07:15:00Z</cp:lastPrinted>
  <dcterms:created xsi:type="dcterms:W3CDTF">2017-05-15T02:07:00Z</dcterms:created>
  <dcterms:modified xsi:type="dcterms:W3CDTF">2018-12-17T06:16:00Z</dcterms:modified>
</cp:coreProperties>
</file>