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13" w:rsidRDefault="00701F6D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 New" w:eastAsia="TH Sarabun New" w:hAnsi="TH Sarabun New" w:cs="TH Sarabun New"/>
          <w:sz w:val="36"/>
          <w:szCs w:val="36"/>
        </w:rPr>
      </w:pPr>
      <w:r>
        <w:rPr>
          <w:rFonts w:ascii="TH Sarabun New" w:eastAsia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-542925</wp:posOffset>
                </wp:positionV>
                <wp:extent cx="5238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F6D" w:rsidRDefault="00701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75pt;margin-top:-42.75pt;width:41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" fillcolor="white [3201]" stroked="f" strokeweight=".5pt">
                <v:textbox>
                  <w:txbxContent>
                    <w:p w:rsidR="00701F6D" w:rsidRDefault="00701F6D"/>
                  </w:txbxContent>
                </v:textbox>
              </v:shape>
            </w:pict>
          </mc:Fallback>
        </mc:AlternateContent>
      </w:r>
      <w:r w:rsidR="00A72C37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A72C37">
        <w:rPr>
          <w:rFonts w:ascii="TH Sarabun New" w:eastAsia="TH Sarabun New" w:hAnsi="TH Sarabun New" w:cs="TH Sarabun New"/>
          <w:b/>
          <w:sz w:val="40"/>
          <w:szCs w:val="40"/>
        </w:rPr>
        <w:t>3</w:t>
      </w:r>
    </w:p>
    <w:p w:rsidR="00193113" w:rsidRDefault="00A72C37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 New" w:eastAsia="TH Sarabun New" w:hAnsi="TH Sarabun New" w:cs="TH Sarabun New"/>
          <w:sz w:val="36"/>
          <w:szCs w:val="36"/>
        </w:rPr>
      </w:pPr>
      <w:r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3203B3" w:rsidRDefault="003203B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A24959" w:rsidRPr="00A24959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9074AF" w:rsidRPr="009074AF" w:rsidRDefault="00A24959" w:rsidP="00A24959">
      <w:pPr>
        <w:pStyle w:val="Standar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line="276" w:lineRule="auto"/>
        <w:jc w:val="thaiDistribute"/>
        <w:rPr>
          <w:rFonts w:ascii="TH Sarabun New" w:hAnsi="TH Sarabun New" w:cs="TH Sarabun New"/>
          <w:b/>
          <w:sz w:val="32"/>
          <w:szCs w:val="32"/>
          <w:cs/>
          <w:lang w:bidi="th-TH"/>
        </w:rPr>
      </w:pPr>
      <w:r>
        <w:rPr>
          <w:rFonts w:ascii="TH Sarabun New" w:eastAsia="TH Sarabun New" w:hAnsi="TH Sarabun New" w:cs="TH Sarabun New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  <w:lang w:bidi="th-TH"/>
        </w:rPr>
        <w:t>การวิจัย</w:t>
      </w:r>
      <w:r w:rsidR="007536AB">
        <w:rPr>
          <w:rFonts w:ascii="TH Sarabun New" w:eastAsia="TH Sarabun New" w:hAnsi="TH Sarabun New" w:cs="TH Sarabun New" w:hint="cs"/>
          <w:color w:val="000000"/>
          <w:sz w:val="32"/>
          <w:szCs w:val="32"/>
          <w:cs/>
          <w:lang w:bidi="th-TH"/>
        </w:rPr>
        <w:t xml:space="preserve">เรื่อง </w:t>
      </w:r>
      <w:r w:rsidR="009074AF" w:rsidRPr="009074AF">
        <w:rPr>
          <w:rFonts w:ascii="TH Sarabun New" w:eastAsia="TH Sarabun New" w:hAnsi="TH Sarabun New" w:cs="TH Sarabun New"/>
          <w:b/>
          <w:sz w:val="32"/>
          <w:szCs w:val="32"/>
          <w:cs/>
          <w:lang w:bidi="th-TH"/>
        </w:rPr>
        <w:t>กลยุทธ์การจัดการการท่องเที่ยวโด</w:t>
      </w:r>
      <w:bookmarkStart w:id="0" w:name="_GoBack"/>
      <w:bookmarkEnd w:id="0"/>
      <w:r w:rsidR="009074AF" w:rsidRPr="009074AF">
        <w:rPr>
          <w:rFonts w:ascii="TH Sarabun New" w:eastAsia="TH Sarabun New" w:hAnsi="TH Sarabun New" w:cs="TH Sarabun New"/>
          <w:b/>
          <w:sz w:val="32"/>
          <w:szCs w:val="32"/>
          <w:cs/>
          <w:lang w:bidi="th-TH"/>
        </w:rPr>
        <w:t>ยชุมชน บ้านเกียดโง้ง เมืองปะทุมพอน</w:t>
      </w:r>
      <w:r>
        <w:rPr>
          <w:rFonts w:ascii="TH Sarabun New" w:eastAsia="TH Sarabun New" w:hAnsi="TH Sarabun New" w:cs="TH Sarabun New"/>
          <w:b/>
          <w:sz w:val="32"/>
          <w:szCs w:val="32"/>
          <w:cs/>
          <w:lang w:bidi="th-TH"/>
        </w:rPr>
        <w:t xml:space="preserve"> </w:t>
      </w:r>
      <w:r w:rsidR="009074AF" w:rsidRPr="009074AF">
        <w:rPr>
          <w:rFonts w:ascii="TH Sarabun New" w:eastAsia="TH Sarabun New" w:hAnsi="TH Sarabun New" w:cs="TH Sarabun New"/>
          <w:b/>
          <w:sz w:val="32"/>
          <w:szCs w:val="32"/>
          <w:cs/>
          <w:lang w:bidi="th-TH"/>
        </w:rPr>
        <w:t>แขวงจำปาสัก สาธารณรัฐประชาธิปไตย ประชาชนลาว</w:t>
      </w:r>
      <w:r w:rsidR="00C30EFF">
        <w:rPr>
          <w:rFonts w:ascii="TH Sarabun New" w:hAnsi="TH Sarabun New" w:cs="TH Sarabun New" w:hint="cs"/>
          <w:b/>
          <w:sz w:val="32"/>
          <w:szCs w:val="32"/>
          <w:cs/>
          <w:lang w:bidi="th-TH"/>
        </w:rPr>
        <w:t xml:space="preserve"> ผู้วิจัย</w:t>
      </w:r>
      <w:r w:rsidR="009074AF" w:rsidRPr="009074AF">
        <w:rPr>
          <w:rFonts w:ascii="TH Sarabun New" w:hAnsi="TH Sarabun New" w:cs="TH Sarabun New"/>
          <w:b/>
          <w:sz w:val="32"/>
          <w:szCs w:val="32"/>
          <w:cs/>
          <w:lang w:bidi="th-TH"/>
        </w:rPr>
        <w:t>ได้ดำเนินการ</w:t>
      </w:r>
      <w:r w:rsidR="00C30EFF">
        <w:rPr>
          <w:rFonts w:ascii="TH Sarabun New" w:hAnsi="TH Sarabun New" w:cs="TH Sarabun New" w:hint="cs"/>
          <w:b/>
          <w:sz w:val="32"/>
          <w:szCs w:val="32"/>
          <w:cs/>
          <w:lang w:bidi="th-TH"/>
        </w:rPr>
        <w:t>วิจัย</w:t>
      </w:r>
      <w:r w:rsidR="009074AF" w:rsidRPr="009074AF">
        <w:rPr>
          <w:rFonts w:ascii="TH Sarabun New" w:hAnsi="TH Sarabun New" w:cs="TH Sarabun New"/>
          <w:b/>
          <w:sz w:val="32"/>
          <w:szCs w:val="32"/>
          <w:cs/>
          <w:lang w:bidi="th-TH"/>
        </w:rPr>
        <w:t>ตามลำดับ ดังนี้</w:t>
      </w:r>
    </w:p>
    <w:p w:rsidR="00193113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 w:rsidRPr="009074AF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ระยะที่ </w:t>
      </w:r>
      <w:r w:rsidR="00A72C37" w:rsidRPr="009074AF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A72C37" w:rsidRPr="009074AF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ศึกษา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สภาพปัจจุบัน ปัญหา และความต้องการของชุมชน สำหรับการจัดการท่องเที่ยวโดยชุมชน</w:t>
      </w:r>
    </w:p>
    <w:p w:rsidR="009074AF" w:rsidRPr="007D6A83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กลุ่มเป้าหมาย</w:t>
      </w:r>
    </w:p>
    <w:p w:rsidR="009074AF" w:rsidRPr="007D6A8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เครื่องมือวิจัย</w:t>
      </w:r>
    </w:p>
    <w:p w:rsidR="009074AF" w:rsidRPr="007D6A8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>3</w:t>
      </w:r>
      <w:r>
        <w:rPr>
          <w:rFonts w:ascii="TH Sarabun New" w:eastAsia="TH Sarabun New" w:hAnsi="TH Sarabun New" w:cs="TH Sarabun New"/>
          <w:bCs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  <w:cs/>
        </w:rPr>
        <w:t>การสร้างและหาคุณภาพของเครื่องมือวิจัย</w:t>
      </w:r>
    </w:p>
    <w:p w:rsidR="009074AF" w:rsidRPr="007D6A8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>4</w:t>
      </w:r>
      <w:r>
        <w:rPr>
          <w:rFonts w:ascii="TH Sarabun New" w:eastAsia="TH Sarabun New" w:hAnsi="TH Sarabun New" w:cs="TH Sarabun New"/>
          <w:bCs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9074AF"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  <w:cs/>
        </w:rPr>
        <w:t>การเก็บรวบรวมข้อมูล</w:t>
      </w:r>
    </w:p>
    <w:p w:rsidR="009074AF" w:rsidRPr="007D6A83" w:rsidRDefault="009074AF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color w:val="000000"/>
          <w:sz w:val="32"/>
          <w:szCs w:val="32"/>
        </w:rPr>
      </w:pPr>
      <w:r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>5</w:t>
      </w:r>
      <w:r w:rsidR="00A24959">
        <w:rPr>
          <w:rFonts w:ascii="TH Sarabun New" w:eastAsia="TH Sarabun New" w:hAnsi="TH Sarabun New" w:cs="TH Sarabun New"/>
          <w:bCs/>
          <w:color w:val="000000"/>
          <w:sz w:val="32"/>
          <w:szCs w:val="32"/>
          <w:cs/>
        </w:rPr>
        <w:t>.</w:t>
      </w:r>
      <w:r w:rsidR="00A24959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  <w:cs/>
        </w:rPr>
        <w:t>การวิเคราะห์ข้อมูลและสถิติที่ใช้ในการวิเคราะห์ข้อมูล</w:t>
      </w:r>
    </w:p>
    <w:p w:rsidR="00193113" w:rsidRPr="007D6A8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 w:hint="cs"/>
          <w:bCs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bCs/>
          <w:color w:val="000000"/>
          <w:sz w:val="32"/>
          <w:szCs w:val="32"/>
          <w:cs/>
        </w:rPr>
        <w:tab/>
      </w:r>
      <w:r w:rsidR="00A72C37"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  <w:cs/>
        </w:rPr>
        <w:t>ระยะที่</w:t>
      </w:r>
      <w:r w:rsidR="00C30EFF">
        <w:rPr>
          <w:rFonts w:ascii="TH Sarabun New" w:eastAsia="TH Sarabun New" w:hAnsi="TH Sarabun New" w:cs="TH Sarabun New"/>
          <w:bCs/>
          <w:color w:val="000000"/>
          <w:sz w:val="32"/>
          <w:szCs w:val="32"/>
          <w:cs/>
        </w:rPr>
        <w:t xml:space="preserve"> </w:t>
      </w:r>
      <w:r w:rsidR="00A72C37" w:rsidRPr="007D6A83"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>2</w:t>
      </w:r>
      <w:r w:rsidR="00C30EFF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 w:rsidRPr="007D6A83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สร้างกลยุทธ์การจัดการการท่องเที่ยวโดยชุมชน</w:t>
      </w:r>
    </w:p>
    <w:p w:rsidR="007D6A83" w:rsidRPr="007D6A83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  <w:cs/>
        </w:rPr>
        <w:tab/>
      </w:r>
      <w:r>
        <w:rPr>
          <w:rFonts w:ascii="TH Sarabun New" w:eastAsia="TH Sarabun New" w:hAnsi="TH Sarabun New" w:cs="TH Sarabun New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7D6A83" w:rsidRPr="007D6A83">
        <w:rPr>
          <w:rFonts w:ascii="TH Sarabun New" w:eastAsia="TH Sarabun New" w:hAnsi="TH Sarabun New" w:cs="TH Sarabun New"/>
          <w:sz w:val="32"/>
          <w:szCs w:val="32"/>
        </w:rPr>
        <w:t>1</w:t>
      </w:r>
      <w:r>
        <w:rPr>
          <w:rFonts w:ascii="TH Sarabun New" w:eastAsia="TH Sarabun New" w:hAnsi="TH Sarabun New" w:cs="TH Sarabun New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7D6A83" w:rsidRPr="007D6A83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กลุ่มเป้าหมาย </w:t>
      </w:r>
    </w:p>
    <w:p w:rsidR="007D6A83" w:rsidRPr="007D6A83" w:rsidRDefault="007D6A83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color w:val="000000"/>
          <w:sz w:val="32"/>
          <w:szCs w:val="32"/>
        </w:rPr>
      </w:pPr>
      <w:r w:rsidRPr="007D6A83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24959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bCs/>
          <w:color w:val="000000"/>
          <w:sz w:val="32"/>
          <w:szCs w:val="32"/>
        </w:rPr>
        <w:t>2</w:t>
      </w:r>
      <w:r w:rsidR="00A24959">
        <w:rPr>
          <w:rFonts w:ascii="TH Sarabun New" w:eastAsia="TH Sarabun New" w:hAnsi="TH Sarabun New" w:cs="TH Sarabun New"/>
          <w:bCs/>
          <w:color w:val="000000"/>
          <w:sz w:val="32"/>
          <w:szCs w:val="32"/>
          <w:cs/>
        </w:rPr>
        <w:t>.</w:t>
      </w:r>
      <w:r w:rsidR="00A24959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b/>
          <w:color w:val="000000"/>
          <w:sz w:val="32"/>
          <w:szCs w:val="32"/>
          <w:cs/>
        </w:rPr>
        <w:t>เครื่องมือวิจัย</w:t>
      </w:r>
    </w:p>
    <w:p w:rsidR="00193113" w:rsidRPr="007D6A83" w:rsidRDefault="007D6A8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7D6A83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การเก็บรวบรวมข้อมูล</w:t>
      </w:r>
      <w:r w:rsidRPr="007D6A83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7D6A8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24"/>
          <w:szCs w:val="24"/>
        </w:rPr>
        <w:tab/>
      </w:r>
      <w:r>
        <w:rPr>
          <w:rFonts w:ascii="TH Sarabun New" w:eastAsia="TH Sarabun New" w:hAnsi="TH Sarabun New" w:cs="TH Sarabun New"/>
          <w:sz w:val="24"/>
          <w:szCs w:val="24"/>
        </w:rPr>
        <w:tab/>
      </w:r>
      <w:r>
        <w:rPr>
          <w:rFonts w:ascii="TH Sarabun New" w:eastAsia="TH Sarabun New" w:hAnsi="TH Sarabun New" w:cs="TH Sarabun New"/>
          <w:sz w:val="24"/>
          <w:szCs w:val="24"/>
        </w:rPr>
        <w:tab/>
      </w:r>
      <w:r w:rsidR="007D6A83" w:rsidRPr="007D6A83">
        <w:rPr>
          <w:rFonts w:ascii="TH Sarabun New" w:eastAsia="TH Sarabun New" w:hAnsi="TH Sarabun New" w:cs="TH Sarabun New"/>
          <w:sz w:val="32"/>
          <w:szCs w:val="32"/>
        </w:rPr>
        <w:t>4</w:t>
      </w:r>
      <w:r>
        <w:rPr>
          <w:rFonts w:ascii="TH Sarabun New" w:eastAsia="TH Sarabun New" w:hAnsi="TH Sarabun New" w:cs="TH Sarabun New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sz w:val="32"/>
          <w:szCs w:val="32"/>
        </w:rPr>
        <w:tab/>
      </w:r>
      <w:r w:rsidR="007D6A83" w:rsidRPr="007D6A83">
        <w:rPr>
          <w:rFonts w:ascii="TH Sarabun New" w:eastAsia="TH Sarabun New" w:hAnsi="TH Sarabun New" w:cs="TH Sarabun New" w:hint="cs"/>
          <w:sz w:val="32"/>
          <w:szCs w:val="32"/>
          <w:cs/>
        </w:rPr>
        <w:t>การวิเคราะห์ข้อมูล</w:t>
      </w:r>
    </w:p>
    <w:p w:rsidR="00C30EFF" w:rsidRPr="003203B3" w:rsidRDefault="00C30EFF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7D6A83" w:rsidRDefault="00A72C37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color w:val="000000"/>
          <w:sz w:val="36"/>
          <w:szCs w:val="36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36"/>
          <w:szCs w:val="36"/>
          <w:cs/>
        </w:rPr>
        <w:t>ระยะที่</w:t>
      </w:r>
      <w:r w:rsidR="00A24959">
        <w:rPr>
          <w:rFonts w:ascii="TH Sarabun New" w:eastAsia="TH Sarabun New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Pr="00DA36EE">
        <w:rPr>
          <w:rFonts w:ascii="TH Sarabun New" w:eastAsia="TH Sarabun New" w:hAnsi="TH Sarabun New" w:cs="TH Sarabun New"/>
          <w:b/>
          <w:color w:val="000000"/>
          <w:sz w:val="36"/>
          <w:szCs w:val="36"/>
        </w:rPr>
        <w:t>1</w:t>
      </w:r>
      <w:r w:rsidR="003203B3">
        <w:rPr>
          <w:rFonts w:ascii="TH Sarabun New" w:eastAsia="TH Sarabun New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="00DA36EE" w:rsidRPr="00DA36EE">
        <w:rPr>
          <w:rFonts w:ascii="TH Sarabun New" w:eastAsia="TH Sarabun New" w:hAnsi="TH Sarabun New" w:cs="TH Sarabun New"/>
          <w:bCs/>
          <w:color w:val="000000"/>
          <w:sz w:val="36"/>
          <w:szCs w:val="36"/>
          <w:cs/>
        </w:rPr>
        <w:t>ศึกษาสภาพปัจจุบัน ปัญหา และ</w:t>
      </w:r>
      <w:r w:rsidR="003203B3">
        <w:rPr>
          <w:rFonts w:ascii="TH Sarabun New" w:eastAsia="TH Sarabun New" w:hAnsi="TH Sarabun New" w:cs="TH Sarabun New" w:hint="cs"/>
          <w:bCs/>
          <w:color w:val="000000"/>
          <w:sz w:val="36"/>
          <w:szCs w:val="36"/>
          <w:cs/>
        </w:rPr>
        <w:t xml:space="preserve"> </w:t>
      </w:r>
      <w:r w:rsidR="00DA36EE" w:rsidRPr="00DA36EE">
        <w:rPr>
          <w:rFonts w:ascii="TH Sarabun New" w:eastAsia="TH Sarabun New" w:hAnsi="TH Sarabun New" w:cs="TH Sarabun New"/>
          <w:bCs/>
          <w:color w:val="000000"/>
          <w:sz w:val="36"/>
          <w:szCs w:val="36"/>
          <w:cs/>
        </w:rPr>
        <w:t>ความต้องการของชุมชน</w:t>
      </w:r>
      <w:r w:rsidR="003203B3">
        <w:rPr>
          <w:rFonts w:ascii="TH Sarabun New" w:eastAsia="TH Sarabun New" w:hAnsi="TH Sarabun New" w:cs="TH Sarabun New"/>
          <w:bCs/>
          <w:color w:val="000000"/>
          <w:sz w:val="36"/>
          <w:szCs w:val="36"/>
          <w:cs/>
        </w:rPr>
        <w:t>สำหรั</w:t>
      </w:r>
      <w:r w:rsidR="009E3F3D">
        <w:rPr>
          <w:rFonts w:ascii="TH Sarabun New" w:eastAsia="TH Sarabun New" w:hAnsi="TH Sarabun New" w:cs="TH Sarabun New" w:hint="cs"/>
          <w:bCs/>
          <w:color w:val="000000"/>
          <w:sz w:val="36"/>
          <w:szCs w:val="36"/>
          <w:cs/>
        </w:rPr>
        <w:t>บ</w:t>
      </w:r>
      <w:r w:rsidR="00A24959">
        <w:rPr>
          <w:rFonts w:ascii="TH Sarabun New" w:eastAsia="TH Sarabun New" w:hAnsi="TH Sarabun New" w:cs="TH Sarabun New" w:hint="cs"/>
          <w:bCs/>
          <w:color w:val="000000"/>
          <w:sz w:val="36"/>
          <w:szCs w:val="36"/>
          <w:cs/>
        </w:rPr>
        <w:t xml:space="preserve"> </w:t>
      </w:r>
      <w:r w:rsidR="00DA36EE" w:rsidRPr="00DA36EE">
        <w:rPr>
          <w:rFonts w:ascii="TH Sarabun New" w:eastAsia="TH Sarabun New" w:hAnsi="TH Sarabun New" w:cs="TH Sarabun New"/>
          <w:bCs/>
          <w:color w:val="000000"/>
          <w:sz w:val="36"/>
          <w:szCs w:val="36"/>
          <w:cs/>
        </w:rPr>
        <w:t>การจัดการท่องเที่ยวโดยชุมชน</w:t>
      </w:r>
    </w:p>
    <w:p w:rsidR="00C30EFF" w:rsidRPr="00A24959" w:rsidRDefault="00C30EFF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color w:val="000000"/>
          <w:sz w:val="32"/>
          <w:szCs w:val="32"/>
        </w:rPr>
      </w:pPr>
    </w:p>
    <w:p w:rsidR="0019311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>1</w:t>
      </w: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กลุ่มเป้าหมาย</w:t>
      </w:r>
    </w:p>
    <w:p w:rsidR="00193113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กลุ่มเป้าหมาย คือ ผู้ที่มีส่วนได้ส่วนเสีย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Stakeholders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กับการท่องเที่ยวในชุมชน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บ้านเกียดโง้ง เมืองปะทุมพอ</w:t>
      </w:r>
      <w:r w:rsidR="007D6A83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น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แขวงจำปาสัก สาธารณรัฐประชาธิปไตย</w:t>
      </w:r>
      <w:r w:rsidR="00866770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ประชาชนลาว โดยการเลือกแบบเจาะจง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Purposive Sampling</w:t>
      </w:r>
      <w:r w:rsidR="003203B3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>M</w:t>
      </w:r>
      <w:r w:rsidR="003203B3">
        <w:rPr>
          <w:rFonts w:ascii="TH Sarabun New" w:eastAsia="TH Sarabun New" w:hAnsi="TH Sarabun New" w:cs="TH Sarabun New"/>
          <w:color w:val="000000"/>
          <w:sz w:val="32"/>
          <w:szCs w:val="32"/>
        </w:rPr>
        <w:t>ethod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250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คน ประกอบด้วย</w:t>
      </w:r>
    </w:p>
    <w:p w:rsidR="00193113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lastRenderedPageBreak/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ผู้นำชุมชน และกรรมการชุมชน </w:t>
      </w:r>
      <w:r w:rsidR="007D6A83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จำนวน </w:t>
      </w:r>
      <w:r w:rsidR="007D6A83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5 </w:t>
      </w:r>
      <w:r w:rsidR="007D6A83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คน</w:t>
      </w:r>
    </w:p>
    <w:p w:rsidR="00193113" w:rsidRDefault="00A72C37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ประชาชนที่อาศัยในชุมชน </w:t>
      </w:r>
      <w:r w:rsidR="007D6A83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จำนวน </w:t>
      </w:r>
      <w:r w:rsidR="007D6A83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160 </w:t>
      </w:r>
      <w:r w:rsidR="007D6A83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คน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193113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72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866770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ผู้ประกอบธุรกิจ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ที่เกี่ยวข้องกับการท่องเที่ยวในชุมชน ได้แก่ ธุรกิจโรงแรมรถ</w:t>
      </w:r>
      <w:r w:rsidR="00D83FAF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โดยสาร</w:t>
      </w:r>
      <w:r w:rsidR="00D83FAF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ร้านจำหน่ายของที่ระลึก ร้านอาหารและเครื่องดื่ม 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25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คน </w:t>
      </w:r>
    </w:p>
    <w:p w:rsidR="00193113" w:rsidRDefault="00A72C37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>4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มัคคุเทศก์การท่องเที่ยวในแหล่งท่องเที่ยว บ้านเกียดโง้ง จำนวน 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10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คน</w:t>
      </w:r>
    </w:p>
    <w:p w:rsidR="00193113" w:rsidRDefault="00A72C37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  <w:t>1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5 </w:t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นักท่องเที่ยวในแหล่งท่องเที่ยว บ้านเกียดโง้ง จำนวน 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50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คน</w:t>
      </w:r>
    </w:p>
    <w:p w:rsidR="0019311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12"/>
          <w:szCs w:val="12"/>
        </w:rPr>
      </w:pP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>2</w:t>
      </w:r>
      <w:r>
        <w:rPr>
          <w:rFonts w:ascii="TH Sarabun New" w:eastAsia="TH Sarabun New" w:hAnsi="TH Sarabun New" w:cs="TH Sarabun New" w:hint="cs"/>
          <w:b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เครื่องมือวิจัย</w:t>
      </w:r>
    </w:p>
    <w:p w:rsidR="000F1FBC" w:rsidRDefault="00A24959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เครื่องมือวิจัย ได้แก่ แบบสอบถาม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Questionnaire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</w:t>
      </w:r>
    </w:p>
    <w:p w:rsidR="00193113" w:rsidRDefault="000F1FBC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14"/>
          <w:szCs w:val="14"/>
        </w:rPr>
      </w:pP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>3</w:t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A24959">
        <w:rPr>
          <w:rFonts w:ascii="TH Sarabun New" w:eastAsia="TH Sarabun New" w:hAnsi="TH Sarabun New" w:cs="TH Sarabun New" w:hint="cs"/>
          <w:b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การสร้างและหาคุณภาพของเครื่องมือ</w:t>
      </w:r>
    </w:p>
    <w:p w:rsidR="0019311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ผู้วิจัยสร้างเครื่องมือการวิจัยตามขั้นตอนดังนี้</w:t>
      </w:r>
    </w:p>
    <w:p w:rsidR="00193113" w:rsidRDefault="00D83FAF" w:rsidP="00D83F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72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ศึกษาแนวคิด ทฤษฎี และงานวิจัยที่เกี่ยวข้องกับการจัดการท่องเที่ยวโดยชุมชนและแผนยุทธศาสตร์การท่องเที่ยวของ</w:t>
      </w:r>
      <w:r w:rsidR="000F1FBC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สปป.ลาว กำหนดกรอบโครงสร้างของแบบสอบถาม</w:t>
      </w:r>
    </w:p>
    <w:p w:rsidR="000F1FBC" w:rsidRDefault="00A24959" w:rsidP="00D83F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855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สร้างแบบสอบถามตามกรอบโครงสร้างของแบบสอบถามที่กำหนด นำเสนออาจารที่ปรึกษาเพื่อพิจารณาความถูกต้องของเนื้อหาและสอดคล้องตามวัตถุประสงค์ และปรับปรุงแก้ไข</w:t>
      </w:r>
      <w:r w:rsidR="000F1FBC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แบบสอบถามเป็นคำถามแบบมีตัวเลือกคำตอบให้เลือกตอบ</w:t>
      </w:r>
      <w:r w:rsidR="000F1FBC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มี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3 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ตอน ดังนี้</w:t>
      </w:r>
    </w:p>
    <w:p w:rsidR="000F1FBC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color w:val="000000"/>
          <w:sz w:val="28"/>
          <w:szCs w:val="28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28"/>
          <w:szCs w:val="28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28"/>
          <w:szCs w:val="28"/>
          <w:cs/>
        </w:rPr>
        <w:tab/>
      </w:r>
      <w:r w:rsidR="00D83FAF">
        <w:rPr>
          <w:rFonts w:ascii="TH Sarabun New" w:eastAsia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0F1FBC" w:rsidRPr="00A24959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 xml:space="preserve">ตอนที่ </w:t>
      </w:r>
      <w:r w:rsidR="000F1FBC" w:rsidRPr="00A24959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  <w:t>1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ข้อมูลทั่วไป</w:t>
      </w:r>
      <w:r w:rsidR="000F1FBC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ของ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ผู้ตอบแบบสอบถาม ได้แก่ เพศ อายุ ระดับการศึกษา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และสถานภาพ จำนวน 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5 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ข้อ</w:t>
      </w:r>
    </w:p>
    <w:p w:rsidR="000F1FBC" w:rsidRPr="001F5905" w:rsidRDefault="00D83FAF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0F1FBC" w:rsidRPr="00A24959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 xml:space="preserve">ตอนที่ </w:t>
      </w:r>
      <w:r w:rsidR="000F1FBC" w:rsidRPr="00A24959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  <w:t>2</w:t>
      </w:r>
      <w:r w:rsidR="000F1FBC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สภาพปัจจุบัน ปัญหา และความต้องการของชุมชน สำหรับการจัดการท่องเที่ยวโดยชุมชน </w:t>
      </w:r>
      <w:r w:rsidR="001F5905"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="001F5905" w:rsidRPr="001F5905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84 </w:t>
      </w:r>
      <w:r w:rsidR="001F5905"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ข้อ</w:t>
      </w:r>
      <w:r w:rsidR="001F5905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ได้แก่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องค์กรในการบริหารจัดการท่องเที่ยว 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ระบบการบริหารจัดการท่องเที่ยวที่ยั่งยืน 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สนับสนุนการพัฒนาคุณภาพชีวิตและเศรษฐกิจของชุมชน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ส่งเสริมวัฒนธรรมของชุมชน 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ดูแลรักษาสิ่งแวดล้อมร่วมกับชุมชน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สร้างการเรียนรู้</w:t>
      </w:r>
    </w:p>
    <w:p w:rsidR="001F5905" w:rsidRDefault="000F1FBC" w:rsidP="00D83FAF">
      <w:pPr>
        <w:pStyle w:val="a5"/>
        <w:numPr>
          <w:ilvl w:val="0"/>
          <w:numId w:val="2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89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1F590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มีการบริการที่ดีและปลอดภัย </w:t>
      </w:r>
    </w:p>
    <w:p w:rsidR="00AF39B2" w:rsidRDefault="000F1FBC" w:rsidP="00D83F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D83FAF">
        <w:rPr>
          <w:rFonts w:ascii="TH Sarabun New" w:eastAsia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Pr="00A24959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 xml:space="preserve">ตอนที่ </w:t>
      </w:r>
      <w:r w:rsidRPr="00A24959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  <w:t>3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ข้อเสนอแนะ เป็นคำถามแบบปลายเปิด (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Open </w:t>
      </w:r>
      <w:r w:rsidR="00D83FAF">
        <w:rPr>
          <w:rFonts w:ascii="TH Sarabun New" w:eastAsia="TH Sarabun New" w:hAnsi="TH Sarabun New" w:cs="TH Sarabun New"/>
          <w:color w:val="000000"/>
          <w:sz w:val="32"/>
          <w:szCs w:val="32"/>
        </w:rPr>
        <w:t>E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nded </w:t>
      </w:r>
      <w:r w:rsidR="00D83FAF">
        <w:rPr>
          <w:rFonts w:ascii="TH Sarabun New" w:eastAsia="TH Sarabun New" w:hAnsi="TH Sarabun New" w:cs="TH Sarabun New"/>
          <w:color w:val="000000"/>
          <w:sz w:val="32"/>
          <w:szCs w:val="32"/>
        </w:rPr>
        <w:t>Q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>uestion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</w:t>
      </w:r>
    </w:p>
    <w:p w:rsidR="00AF39B2" w:rsidRDefault="00A24959" w:rsidP="00D83FA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lastRenderedPageBreak/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แบบสอบถามตอนที่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เป็นข้อคำถามแบบมาตราส่วนประมาณค่า (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>Rating Scale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</w:t>
      </w:r>
      <w:r w:rsidR="00D83FAF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         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มี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5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ระดับความคิดเห็น ตามแบบของ </w:t>
      </w:r>
      <w:proofErr w:type="spellStart"/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>Rensis</w:t>
      </w:r>
      <w:proofErr w:type="spellEnd"/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 A Likert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อ้างใน (</w:t>
      </w:r>
      <w:proofErr w:type="spellStart"/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ศิ</w:t>
      </w:r>
      <w:proofErr w:type="spellEnd"/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ริชัย พง</w:t>
      </w:r>
      <w:proofErr w:type="spellStart"/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ษ์</w:t>
      </w:r>
      <w:proofErr w:type="spellEnd"/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วิชัย</w:t>
      </w:r>
      <w:r w:rsidR="00D83FAF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,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 2551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ผู้วิจัยกำหนดการให้คะแนนตามระดับและการแปลความค่าคะแนน ดังนี้</w:t>
      </w:r>
    </w:p>
    <w:p w:rsidR="00AF39B2" w:rsidRDefault="00AF39B2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612" w:firstLine="18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5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หมายถึง อยู่ในระดับมากที่สุด </w:t>
      </w:r>
    </w:p>
    <w:p w:rsidR="00AF39B2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18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4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หมายถึง อยู่ในระดับมาก </w:t>
      </w:r>
    </w:p>
    <w:p w:rsidR="00AF39B2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18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3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หมายถึง อยู่ในระดับปานกลาง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AF39B2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18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หมายถึง อยู่ในระดับน้อย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F39B2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firstLine="18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AF39B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หมายถึง อยู่ในระดับน้อยที่สุด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193113" w:rsidRDefault="00A24959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sz w:val="24"/>
          <w:szCs w:val="24"/>
          <w:cs/>
        </w:rPr>
        <w:tab/>
      </w:r>
      <w:r>
        <w:rPr>
          <w:rFonts w:ascii="TH Sarabun New" w:eastAsia="TH Sarabun New" w:hAnsi="TH Sarabun New" w:cs="TH Sarabun New" w:hint="cs"/>
          <w:sz w:val="24"/>
          <w:szCs w:val="24"/>
          <w:cs/>
        </w:rPr>
        <w:tab/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นำแบบสอบถามให้ผู้เชี่ยวชาญพิจารณาความเที่ยงตรงของเนื้อหา</w:t>
      </w:r>
      <w:r w:rsidR="000363B7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Validity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</w:t>
      </w:r>
    </w:p>
    <w:p w:rsidR="00193113" w:rsidRDefault="00A72C37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โดยมีผู้เชี่ยวชาญด้านการท่องเที่ยว 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3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ท่าน</w:t>
      </w:r>
      <w:r w:rsidR="00A24959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193113" w:rsidRPr="000363B7" w:rsidRDefault="00A72C37" w:rsidP="00A24959">
      <w:pPr>
        <w:pStyle w:val="a5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62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0363B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นางมาลา จันทะลาว รองหัวหน้า แผนกแถลงข่าว วัฒนธรรม และท่องเที่ยว แขวงจำปาสัก</w:t>
      </w:r>
      <w:r w:rsidR="000363B7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0363B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ผู้เชี่ยวชาญด้านเนื้อหาและภาษา</w:t>
      </w:r>
    </w:p>
    <w:p w:rsidR="00193113" w:rsidRPr="00F5308D" w:rsidRDefault="00A72C37" w:rsidP="00A24959">
      <w:pPr>
        <w:pStyle w:val="a5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62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นายสุลิจัน สมบัดดวง หัวหน้าแขนงการท่องเที่ยว แขวงจำปาสัก ผู้เชี่ยวชาญ ด้านการวัดและประเ</w:t>
      </w:r>
      <w:r w:rsidR="00F5308D" w:rsidRPr="00F5308D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มิ</w:t>
      </w:r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นผล</w:t>
      </w:r>
    </w:p>
    <w:p w:rsidR="00193113" w:rsidRPr="00F5308D" w:rsidRDefault="00A72C37" w:rsidP="00A24959">
      <w:pPr>
        <w:pStyle w:val="a5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620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ผู้ช่วยศาสตราจารย์ ดร.พูนศักดิ์ </w:t>
      </w:r>
      <w:proofErr w:type="spellStart"/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ศิ</w:t>
      </w:r>
      <w:proofErr w:type="spellEnd"/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ริโสม ประธานหลักสูตรสถิติ</w:t>
      </w:r>
      <w:r w:rsidR="000363B7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มหาวิทยาลัยราช</w:t>
      </w:r>
      <w:proofErr w:type="spellStart"/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มหาสารคาม ผู้เชี่ยวชาญด้าน</w:t>
      </w:r>
      <w:r w:rsidR="000363B7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สถิติและ</w:t>
      </w:r>
      <w:r w:rsidRPr="00F5308D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วิจัย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E87852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กำหนด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ค่า</w:t>
      </w:r>
      <w:r w:rsidR="00E87852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คะแนน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ดัชนีความสอดคล้อง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Index of Item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-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Objective Congruence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: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IOC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ดังนี้ </w:t>
      </w:r>
    </w:p>
    <w:p w:rsidR="00193113" w:rsidRDefault="00897353" w:rsidP="008973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317" w:firstLine="1303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+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เมื่อแน่ใจว่าข้อคำถามสอดคล้องกับวัตถุประสงค์</w:t>
      </w:r>
    </w:p>
    <w:p w:rsidR="00193113" w:rsidRDefault="00897353" w:rsidP="008973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317" w:firstLine="1303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0 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เมื่อไม่แน่ใจว่าข้อคำถามสอดคล้องกับวัตถุประสงค์</w:t>
      </w:r>
    </w:p>
    <w:p w:rsidR="00193113" w:rsidRDefault="00897353" w:rsidP="008973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317" w:firstLine="1303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-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เมื่อแน่ใจว่าข้อคำถามไม่สอดคล้องกับวัตถุประสงค์</w:t>
      </w:r>
    </w:p>
    <w:p w:rsidR="00E87852" w:rsidRPr="005B6A1A" w:rsidRDefault="00897353" w:rsidP="008973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E87852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นำแบบสอบถามที่ผ่านการประเมินของผู้เชี่ยวชาญมาคำนวณหาค่าดัชนีความสอดคล้อง ได้ค่า 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IOC </w:t>
      </w:r>
      <w:r w:rsidR="005B6A1A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ตั้งแต่ 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</w:rPr>
        <w:t>0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</w:rPr>
        <w:t>67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-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5B6A1A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ถือว่าแบบสอบถามมีความเที่ยงตรง 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  <w:t>3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</w:rPr>
        <w:t>3</w:t>
      </w:r>
      <w:r w:rsidR="000363B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4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นำแบบสอบถามที่ปรับปรุงแก้ไขแล้วไปทดลองใช้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Tryout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กับบุคคล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ที่ไม่ใช่กลุ่มเป้าหมายในการวิจัยระที่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แต่มีบริบทใกล้เคียงกันจำนวน </w:t>
      </w:r>
      <w:r w:rsidR="003203B3">
        <w:rPr>
          <w:rFonts w:ascii="TH Sarabun New" w:eastAsia="TH Sarabun New" w:hAnsi="TH Sarabun New" w:cs="TH Sarabun New"/>
          <w:color w:val="000000"/>
          <w:sz w:val="32"/>
          <w:szCs w:val="32"/>
        </w:rPr>
        <w:t>32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คนหาค่าความเชื่อมั่น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Reliability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โดยใช้สูตรสัมประสิทธิ์แอลฟาของ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Cronbach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Cronbach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’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s Alpha Coefficient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lastRenderedPageBreak/>
        <w:t>ข้อคำถาม</w:t>
      </w:r>
      <w:r w:rsidR="00DA36EE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ทั้งฉบับ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มีค่าความเชื่อมั่น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0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3203B3">
        <w:rPr>
          <w:rFonts w:ascii="TH Sarabun New" w:eastAsia="TH Sarabun New" w:hAnsi="TH Sarabun New" w:cs="TH Sarabun New"/>
          <w:color w:val="000000"/>
          <w:sz w:val="32"/>
          <w:szCs w:val="32"/>
        </w:rPr>
        <w:t>971</w:t>
      </w:r>
      <w:r w:rsidR="00E87852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จัดทำแบบสอบถามฉบับสมบูรณ์เพื่อนำไปใช้ในการเก็บรวบรวมข้อมูลต่อไป</w:t>
      </w:r>
    </w:p>
    <w:p w:rsidR="005B6A1A" w:rsidRDefault="00D83FAF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5B6A1A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ในการวิจัยครั้งนี้ ผู้วิจัยได้แปลแบบสอบถามเป็น </w:t>
      </w:r>
      <w:r w:rsidR="005B6A1A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3 </w:t>
      </w:r>
      <w:r w:rsidR="005B6A1A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ภาษา ได้แก่ ภาษาลาว ภาษาไทย และภาษาอังกฤษ เพื่อใช้เก็บรวบรวมข้อมูลกับนักท่องเที่ยวชาวต่างชาติที่เข้ามาท่องเที่ยวในแหล่งท่องเที่ยวบ้านเกียดโง้ง ส่วนใหญ่เป็นนักท่องเที่ยวชาวไทย และนักท่องเที่ยวชาวต่างชาติที่สามารถพูดภาษาอังกฤษได้ รวมทั้งประชาชน มัคคุเทศก์ และนักท่องเที่ยวชาวลาว</w:t>
      </w:r>
    </w:p>
    <w:p w:rsidR="003203B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28"/>
          <w:szCs w:val="28"/>
        </w:rPr>
      </w:pP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>4</w:t>
      </w: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28"/>
          <w:szCs w:val="28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การวิจัยครั้งนี้ ผู้วิจัยขออนุญาตเก็บรวบรวมข้อมูลจากกลุ่มเป้าหมายโดยขอหนังสือจากบัณฑิต</w:t>
      </w:r>
      <w:r w:rsidR="000363B7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ศึกษา คณะมนุษยศาสตร์และสังคมศาสตร์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 มหาวิทยาลัยราช</w:t>
      </w:r>
      <w:proofErr w:type="spellStart"/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ภัฏ</w:t>
      </w:r>
      <w:proofErr w:type="spellEnd"/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มหาสารคาม 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 xml:space="preserve">      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ชี้แจงวัตถุประสงค์ในการเก็บรวบรวมข้อมูลแก่ผู้ ตอบแบบสอบถาม แล้วจึงแจกแบบสอบถาม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 xml:space="preserve">       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250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ฉบับ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4"/>
          <w:szCs w:val="34"/>
        </w:rPr>
      </w:pPr>
      <w:r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>5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การวิเคราะห์ข้อมูลและสถิติที่ใช้ในการวิเคราะห์ข้อมูล</w:t>
      </w:r>
    </w:p>
    <w:p w:rsidR="00193113" w:rsidRDefault="00897353" w:rsidP="008973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ผู้วิจัยและผู้ช่วยวิจัยตรวจสอบความถูกต้อง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และความสมบูรณ์ของข้อมูลเลือกแบบ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สอบถาม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ที่สมบูรณเท่านั้นกำหนดรหัสข้อมูลและบันทึกข้อมูลลงในคอมพิวเตอร์ วิเคราะห์</w:t>
      </w:r>
      <w:r w:rsidR="009E4D1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และประมวลผล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9E4D15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ด้วยโปรแกรม</w:t>
      </w:r>
      <w:r w:rsidR="000363B7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คอมพิวเตอร์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และเสนอค่าสถิติเป็นตอนๆ ตามลำดับดังนี้</w:t>
      </w:r>
    </w:p>
    <w:p w:rsidR="0019311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 w:rsidRPr="00897353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highlight w:val="white"/>
          <w:cs/>
        </w:rPr>
        <w:t xml:space="preserve">ตอนที่ </w:t>
      </w:r>
      <w:r w:rsidR="00A72C37" w:rsidRPr="00897353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highlight w:val="white"/>
        </w:rPr>
        <w:t>1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 วิเคราะห์ข้อมูลทั่วไป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เกี่ยวกับผู้ตอบแบบสอบถาม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ได้แก่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เพศ อายุ ระดับการศึกษา อาชีพ และสถานภาพในชุมชน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ใช้ค่าร้อยละ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Percentage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)</w:t>
      </w:r>
    </w:p>
    <w:p w:rsidR="0019311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 w:rsidRPr="00897353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highlight w:val="white"/>
          <w:cs/>
        </w:rPr>
        <w:t xml:space="preserve">ตอนที่ </w:t>
      </w:r>
      <w:r w:rsidR="00A72C37" w:rsidRPr="00897353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highlight w:val="white"/>
        </w:rPr>
        <w:t>2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 วิเคราะห์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สภาพปัจจุบัน ปัญหา และความต้องการของชุมชน สำหรับการจัดการท่องเที่ยวโดยชุมชน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โดยหาค่าเฉลี่ย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 xml:space="preserve"> และ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ค่าเบี่ยงเบนมาตรฐานเป็นรายข้อ รายด้าน และโดยรวมทั้งฉบับเพื่อใช้ในการประเมินค่าและแปลความหมายของคะแนน นำเสนอในรูปตารางประกอบ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 xml:space="preserve">    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ความเรียง 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กำหนด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เกณฑ์ค่าคะแนน ดังนี้ 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(</w:t>
      </w:r>
      <w:r w:rsidR="00CF28CA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บุ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ญ</w:t>
      </w:r>
      <w:r w:rsidR="00CF28CA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 xml:space="preserve">ชม 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ศรี</w:t>
      </w:r>
      <w:r w:rsidR="00CF28CA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สะอาด และค</w:t>
      </w:r>
      <w:r w:rsidR="00556F63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ณะ</w:t>
      </w:r>
      <w:r w:rsidR="00556F63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, </w:t>
      </w:r>
      <w:r w:rsidR="00CF28CA"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>2550)</w:t>
      </w:r>
      <w:r w:rsidR="00CF28CA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 </w:t>
      </w:r>
    </w:p>
    <w:p w:rsidR="0019311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ค่าเฉลี่ย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4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-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5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00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หมายถึง อยู่ในระดับมากที่สุด</w:t>
      </w:r>
    </w:p>
    <w:p w:rsidR="0019311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ค่าเฉลี่ย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3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-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4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หมายถึง อยู่ในระดับมาก</w:t>
      </w:r>
    </w:p>
    <w:p w:rsidR="0089735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ค่าเฉลี่ย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2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-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3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หมายถึง อยู่ในระดับปานกลาง</w:t>
      </w:r>
    </w:p>
    <w:p w:rsidR="0019311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ค่าเฉลี่ย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1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51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-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2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50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หมายถึง อยู่ในระดับน้อย</w:t>
      </w:r>
    </w:p>
    <w:p w:rsidR="00193113" w:rsidRDefault="00897353" w:rsidP="00897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ค่าเฉลี่ย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1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 xml:space="preserve">00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-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1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50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หมายถึงอยู่ในระดับน้อยที่สุด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14"/>
          <w:szCs w:val="14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lastRenderedPageBreak/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highlight w:val="white"/>
          <w:cs/>
        </w:rPr>
        <w:tab/>
      </w:r>
      <w:r w:rsidR="00A72C37" w:rsidRPr="00897353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highlight w:val="white"/>
          <w:cs/>
        </w:rPr>
        <w:t xml:space="preserve">ตอนที่ </w:t>
      </w:r>
      <w:r w:rsidR="00A72C37" w:rsidRPr="00897353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highlight w:val="white"/>
        </w:rPr>
        <w:t>3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 xml:space="preserve"> วิเคราะห์แบบสอบถามปลายเปิดเกี่ยวกับข้อเสนอแนะการจัดการท่อง เที่ยวโดยชุมชนบ้านเกียดโง้ง เมืองปะทุมพอน แขวงจำปาสัก สาธารณรัฐประชาธิปไตยประชาชนลาว โดยใช้วิธีการวิเคราะห์เนื้อหา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</w:rPr>
        <w:t>Content Analysis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highlight w:val="white"/>
          <w:cs/>
        </w:rPr>
        <w:t>)</w:t>
      </w:r>
    </w:p>
    <w:p w:rsidR="00897353" w:rsidRPr="0089735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</w:pPr>
    </w:p>
    <w:p w:rsidR="00193113" w:rsidRDefault="00A72C37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36"/>
          <w:szCs w:val="36"/>
          <w:cs/>
        </w:rPr>
        <w:t xml:space="preserve">ระยะที่ </w:t>
      </w:r>
      <w:r>
        <w:rPr>
          <w:rFonts w:ascii="TH Sarabun New" w:eastAsia="TH Sarabun New" w:hAnsi="TH Sarabun New" w:cs="TH Sarabun New"/>
          <w:b/>
          <w:color w:val="000000"/>
          <w:sz w:val="36"/>
          <w:szCs w:val="36"/>
        </w:rPr>
        <w:t>2</w:t>
      </w:r>
      <w:r w:rsidR="009E4D15">
        <w:rPr>
          <w:rFonts w:ascii="TH Sarabun New" w:eastAsia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 </w:t>
      </w:r>
      <w:r w:rsidR="00DA36EE" w:rsidRPr="00DA36EE">
        <w:rPr>
          <w:rFonts w:ascii="TH Sarabun New" w:eastAsia="TH Sarabun New" w:hAnsi="TH Sarabun New" w:cs="TH Sarabun New"/>
          <w:b/>
          <w:bCs/>
          <w:color w:val="000000"/>
          <w:sz w:val="36"/>
          <w:szCs w:val="36"/>
          <w:cs/>
        </w:rPr>
        <w:t>สร้างกลยุทธ์การจัดการการท่องเที่ยวโดยชุมชน</w:t>
      </w:r>
    </w:p>
    <w:p w:rsidR="00556F63" w:rsidRDefault="00556F6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193113" w:rsidRDefault="00897353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b/>
          <w:color w:val="000000"/>
          <w:sz w:val="34"/>
          <w:szCs w:val="34"/>
          <w:cs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>1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 xml:space="preserve">กลุ่มเป้าหมาย </w:t>
      </w:r>
    </w:p>
    <w:p w:rsidR="0058309A" w:rsidRDefault="00897353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DA36EE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กลุ่มเป้าหมาย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คือ</w:t>
      </w:r>
      <w:r w:rsidR="0049179E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ผู้รู้ ผู้เชี่ยวชาญด้านการท่องเที่ยว 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คน เจ้าหน้าที่ สำนักงานการท่องเที่ยวแขวงจำปาสักและเมืองปะทุมพอน 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8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คน และประชาชนในชุมชนบ้านเกียดโง้ง</w:t>
      </w:r>
      <w:r w:rsidR="0049179E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คน รวมทั้งสิ้น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คน</w:t>
      </w:r>
    </w:p>
    <w:p w:rsidR="00193113" w:rsidRDefault="00897353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>2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เครื่องมือวิจัย</w:t>
      </w:r>
    </w:p>
    <w:p w:rsidR="00193113" w:rsidRDefault="00897353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เครื่องมือวิจัย ประกอบด้วย การประชุมกลุ่มย่อย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Focus Group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และการประชุมกลุ่มใหญ่ โดยใช้เทคนิคการระดมสมอง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Brainstorming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ถอดบทเรียนเพื่อหาข้อยุติร่วมกัน </w:t>
      </w:r>
    </w:p>
    <w:p w:rsidR="00193113" w:rsidRPr="003B6C38" w:rsidRDefault="00897353" w:rsidP="00A24959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="00A72C37" w:rsidRPr="003B6C38"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</w:rPr>
        <w:t>3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</w:rPr>
        <w:tab/>
      </w:r>
      <w:r w:rsidR="00A72C37" w:rsidRPr="003B6C38"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การเก็บรวบรวมข้อมูล</w:t>
      </w:r>
      <w:r w:rsidR="00A72C37" w:rsidRPr="003B6C38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</w:rPr>
        <w:tab/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  <w:t>3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ผู้วิจัยได้สร้างกลยุทธ์การจัดการท่องเที่ยวโดยชุมชนบ้านเกียดโง้ง เมืองปะทุมพอน แขวงจำปาสัก สาธารณรัฐประชาธิปไตยประชาชนลาว จากแนวคิดที่ได้จากการทบทวนวรรณกรรมในบทที่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และผลการวิจัยในระยะที่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1 </w:t>
      </w:r>
      <w:r w:rsidR="0049179E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ซึ่งมีค่าเฉลี่ยต่ำสุด </w:t>
      </w:r>
      <w:r w:rsidR="0049179E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3 </w:t>
      </w:r>
      <w:r w:rsidR="0049179E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ข้อสุดท้าย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แล้วจัดทำเป็น</w:t>
      </w:r>
      <w:r w:rsidR="003B6C38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กรอบโครงสร้างของกลยุทธ์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  <w:t>3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2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จัดประชุม</w:t>
      </w:r>
      <w:r w:rsidR="003B6C38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>กลุ่มเพื่อสร้างกลยุทธ์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การจัดการท่องเที่ยวโดยชุมชนบ้านเกียดโง้ง</w:t>
      </w:r>
      <w:r w:rsidR="00A2495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ผู้เข้าประชุมเป็นกลุ่มเป้าหมายของการวิจัย 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20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คน เริ่มจากการเสวนากลุ่มย่อย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Focus Group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) จำนวน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4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กลุ่ม แล้วประชุมใหญ่ แต่ละกลุ่มนำข้อสรุปของกลุ่มเข้าสู่การพิจารณาของที่ประชุม</w:t>
      </w:r>
      <w:r w:rsidR="00D83FAF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          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ลงข้อสรุปร่วมกัน ผู้ช่วยวิจัยบันทึกการประชุม</w:t>
      </w:r>
      <w:r w:rsidR="00E87852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color w:val="000000"/>
          <w:sz w:val="34"/>
          <w:szCs w:val="34"/>
        </w:rPr>
        <w:t>4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.</w:t>
      </w:r>
      <w:r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</w:rPr>
        <w:tab/>
      </w:r>
      <w:r w:rsidR="00A72C37">
        <w:rPr>
          <w:rFonts w:ascii="TH Sarabun New" w:eastAsia="TH Sarabun New" w:hAnsi="TH Sarabun New" w:cs="TH Sarabun New"/>
          <w:b/>
          <w:bCs/>
          <w:color w:val="000000"/>
          <w:sz w:val="34"/>
          <w:szCs w:val="34"/>
          <w:cs/>
        </w:rPr>
        <w:t>การวิเคราะห์ข้อมูล</w:t>
      </w:r>
    </w:p>
    <w:p w:rsidR="00193113" w:rsidRDefault="00897353" w:rsidP="00A249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color w:val="000000"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วิเคราะห์ข้อมูลจากการประชุมโดยการวิเคราะห์เนื้อหา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Content Analysis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และการอธิบายเชิงพรรณนา (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</w:rPr>
        <w:t>Descriptive Method</w:t>
      </w:r>
      <w:r w:rsidR="00A72C37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 จัดทำเป็นกลยุทธ์ฉบับสมบูรณ์</w:t>
      </w:r>
    </w:p>
    <w:sectPr w:rsidR="00193113" w:rsidSect="00701F6D">
      <w:headerReference w:type="default" r:id="rId7"/>
      <w:pgSz w:w="11906" w:h="16838" w:code="9"/>
      <w:pgMar w:top="2160" w:right="1440" w:bottom="1440" w:left="2160" w:header="1440" w:footer="720" w:gutter="0"/>
      <w:pgNumType w:start="47"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12" w:rsidRDefault="00E20512">
      <w:pPr>
        <w:spacing w:after="0" w:line="240" w:lineRule="auto"/>
      </w:pPr>
      <w:r>
        <w:separator/>
      </w:r>
    </w:p>
  </w:endnote>
  <w:endnote w:type="continuationSeparator" w:id="0">
    <w:p w:rsidR="00E20512" w:rsidRDefault="00E2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12" w:rsidRDefault="00E20512">
      <w:pPr>
        <w:spacing w:after="0" w:line="240" w:lineRule="auto"/>
      </w:pPr>
      <w:r>
        <w:separator/>
      </w:r>
    </w:p>
  </w:footnote>
  <w:footnote w:type="continuationSeparator" w:id="0">
    <w:p w:rsidR="00E20512" w:rsidRDefault="00E2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1925096178"/>
      <w:docPartObj>
        <w:docPartGallery w:val="Page Numbers (Top of Page)"/>
        <w:docPartUnique/>
      </w:docPartObj>
    </w:sdtPr>
    <w:sdtEndPr/>
    <w:sdtContent>
      <w:p w:rsidR="00193113" w:rsidRPr="00032CA2" w:rsidRDefault="00032CA2" w:rsidP="00032CA2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032CA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2CA2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32CA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32CA2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32CA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5808" w:rsidRPr="00D45808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032CA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95E0F"/>
    <w:multiLevelType w:val="hybridMultilevel"/>
    <w:tmpl w:val="804C864E"/>
    <w:lvl w:ilvl="0" w:tplc="0409000F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55CA7BE5"/>
    <w:multiLevelType w:val="hybridMultilevel"/>
    <w:tmpl w:val="5BB002F0"/>
    <w:lvl w:ilvl="0" w:tplc="69E2873A">
      <w:start w:val="1"/>
      <w:numFmt w:val="decimal"/>
      <w:lvlText w:val="3.3.%1"/>
      <w:lvlJc w:val="left"/>
      <w:pPr>
        <w:ind w:left="20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13"/>
    <w:rsid w:val="00032CA2"/>
    <w:rsid w:val="000363B7"/>
    <w:rsid w:val="000D0391"/>
    <w:rsid w:val="000F064A"/>
    <w:rsid w:val="000F108C"/>
    <w:rsid w:val="000F1FBC"/>
    <w:rsid w:val="00193113"/>
    <w:rsid w:val="001B1B86"/>
    <w:rsid w:val="001D4AEE"/>
    <w:rsid w:val="001F5905"/>
    <w:rsid w:val="002A52EB"/>
    <w:rsid w:val="003203B3"/>
    <w:rsid w:val="003B6C38"/>
    <w:rsid w:val="003C772A"/>
    <w:rsid w:val="0049179E"/>
    <w:rsid w:val="00556F63"/>
    <w:rsid w:val="0057345F"/>
    <w:rsid w:val="0058309A"/>
    <w:rsid w:val="005A7EC0"/>
    <w:rsid w:val="005B6A1A"/>
    <w:rsid w:val="00635546"/>
    <w:rsid w:val="006C5C32"/>
    <w:rsid w:val="00701F6D"/>
    <w:rsid w:val="007536AB"/>
    <w:rsid w:val="007D6A83"/>
    <w:rsid w:val="00805BC5"/>
    <w:rsid w:val="00866770"/>
    <w:rsid w:val="00897353"/>
    <w:rsid w:val="009074AF"/>
    <w:rsid w:val="009520C2"/>
    <w:rsid w:val="009E3F3D"/>
    <w:rsid w:val="009E4D15"/>
    <w:rsid w:val="00A21B6F"/>
    <w:rsid w:val="00A24959"/>
    <w:rsid w:val="00A72C37"/>
    <w:rsid w:val="00AF39B2"/>
    <w:rsid w:val="00C30EFF"/>
    <w:rsid w:val="00C86EDD"/>
    <w:rsid w:val="00CF28CA"/>
    <w:rsid w:val="00D45808"/>
    <w:rsid w:val="00D83FAF"/>
    <w:rsid w:val="00DA1558"/>
    <w:rsid w:val="00DA36EE"/>
    <w:rsid w:val="00DD1B93"/>
    <w:rsid w:val="00DE4201"/>
    <w:rsid w:val="00E20512"/>
    <w:rsid w:val="00E87852"/>
    <w:rsid w:val="00F5308D"/>
    <w:rsid w:val="00FB267B"/>
    <w:rsid w:val="00FC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0819DB"/>
  <w15:docId w15:val="{DC24DAE2-E5B2-4C83-88DA-D3AE740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66C4"/>
  </w:style>
  <w:style w:type="paragraph" w:styleId="1">
    <w:name w:val="heading 1"/>
    <w:basedOn w:val="a"/>
    <w:next w:val="a"/>
    <w:rsid w:val="00FC66C4"/>
    <w:pPr>
      <w:keepNext/>
      <w:spacing w:after="0" w:line="240" w:lineRule="auto"/>
      <w:outlineLvl w:val="0"/>
    </w:pPr>
    <w:rPr>
      <w:rFonts w:ascii="Angsana New" w:eastAsia="Angsana New" w:hAnsi="Angsana New" w:cs="Angsana New"/>
      <w:b/>
      <w:sz w:val="32"/>
      <w:szCs w:val="32"/>
    </w:rPr>
  </w:style>
  <w:style w:type="paragraph" w:styleId="2">
    <w:name w:val="heading 2"/>
    <w:basedOn w:val="a"/>
    <w:next w:val="a"/>
    <w:rsid w:val="00FC6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C6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C66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C66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C6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FC6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6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C6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9074AF"/>
    <w:pPr>
      <w:widowControl w:val="0"/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Cordia New"/>
      <w:kern w:val="3"/>
      <w:sz w:val="28"/>
      <w:szCs w:val="28"/>
      <w:lang w:eastAsia="zh-CN" w:bidi="hi-IN"/>
    </w:rPr>
  </w:style>
  <w:style w:type="paragraph" w:styleId="a5">
    <w:name w:val="List Paragraph"/>
    <w:basedOn w:val="a"/>
    <w:uiPriority w:val="34"/>
    <w:qFormat/>
    <w:rsid w:val="00F5308D"/>
    <w:pPr>
      <w:ind w:left="720"/>
      <w:contextualSpacing/>
    </w:pPr>
    <w:rPr>
      <w:rFonts w:cs="Angsana New"/>
      <w:szCs w:val="28"/>
    </w:rPr>
  </w:style>
  <w:style w:type="paragraph" w:styleId="a6">
    <w:name w:val="header"/>
    <w:basedOn w:val="a"/>
    <w:link w:val="a7"/>
    <w:uiPriority w:val="99"/>
    <w:unhideWhenUsed/>
    <w:rsid w:val="003203B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3203B3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3203B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3203B3"/>
    <w:rPr>
      <w:rFonts w:cs="Angsana New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1F6D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01F6D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22</cp:revision>
  <cp:lastPrinted>2018-08-08T05:06:00Z</cp:lastPrinted>
  <dcterms:created xsi:type="dcterms:W3CDTF">2018-06-04T21:29:00Z</dcterms:created>
  <dcterms:modified xsi:type="dcterms:W3CDTF">2018-08-08T05:06:00Z</dcterms:modified>
</cp:coreProperties>
</file>