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253" w:rsidRPr="00EE50E6" w:rsidRDefault="009E4253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EE50E6">
        <w:rPr>
          <w:rFonts w:ascii="TH Sarabun New" w:hAnsi="TH Sarabun New" w:cs="TH Sarabun New"/>
          <w:b/>
          <w:bCs/>
          <w:sz w:val="40"/>
          <w:szCs w:val="40"/>
          <w:cs/>
        </w:rPr>
        <w:t>บทที่ 5</w:t>
      </w:r>
    </w:p>
    <w:p w:rsidR="009E4253" w:rsidRPr="00EE50E6" w:rsidRDefault="009E4253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E50E6">
        <w:rPr>
          <w:rFonts w:ascii="TH Sarabun New" w:hAnsi="TH Sarabun New" w:cs="TH Sarabun New"/>
          <w:b/>
          <w:bCs/>
          <w:sz w:val="40"/>
          <w:szCs w:val="40"/>
          <w:cs/>
        </w:rPr>
        <w:t>สรุปผล อภิปรายผล และข้อเสนอแนะ</w:t>
      </w:r>
    </w:p>
    <w:p w:rsidR="009E4253" w:rsidRDefault="009E4253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E50E6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E4253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BF1316" w:rsidRPr="00EE50E6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การเปรียบเทียบผลสัมฤทธิ์ทางการเรียนรู้วิชาคณิตศาสตร์ เรื่อง การวิเคราะห์ข้อมูลเบื้องต้น ชั้นมัธยมศึกษาปีที่</w:t>
      </w:r>
      <w:r w:rsidR="00BF1316" w:rsidRPr="00EE50E6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5 </w:t>
      </w:r>
      <w:r w:rsidR="00BF1316" w:rsidRPr="00EE50E6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โดยใช้การจัดการเรียนรู้แบบซิปปา </w:t>
      </w:r>
      <w:r w:rsidR="00FF528E" w:rsidRPr="00EE50E6">
        <w:rPr>
          <w:rFonts w:ascii="TH Sarabun New" w:hAnsi="TH Sarabun New" w:cs="TH Sarabun New"/>
          <w:sz w:val="32"/>
          <w:szCs w:val="32"/>
          <w:cs/>
        </w:rPr>
        <w:t>ในการวิจัย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>ครั้งนี้ ผู้วิจัยได้สรุปผลการวิจัยดังนี้</w:t>
      </w:r>
    </w:p>
    <w:p w:rsidR="009E4253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9E4253" w:rsidRPr="00EE50E6">
        <w:rPr>
          <w:rFonts w:ascii="TH Sarabun New" w:hAnsi="TH Sarabun New" w:cs="TH Sarabun New"/>
          <w:sz w:val="32"/>
          <w:szCs w:val="32"/>
        </w:rPr>
        <w:t>1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</w:rPr>
        <w:tab/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>สรุปผล</w:t>
      </w:r>
    </w:p>
    <w:p w:rsidR="009E4253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9E4253" w:rsidRPr="00EE50E6">
        <w:rPr>
          <w:rFonts w:ascii="TH Sarabun New" w:hAnsi="TH Sarabun New" w:cs="TH Sarabun New"/>
          <w:sz w:val="32"/>
          <w:szCs w:val="32"/>
        </w:rPr>
        <w:t>2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</w:rPr>
        <w:tab/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>อภิปรายผล</w:t>
      </w:r>
    </w:p>
    <w:p w:rsidR="009E4253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9E4253" w:rsidRPr="00EE50E6">
        <w:rPr>
          <w:rFonts w:ascii="TH Sarabun New" w:hAnsi="TH Sarabun New" w:cs="TH Sarabun New"/>
          <w:sz w:val="32"/>
          <w:szCs w:val="32"/>
        </w:rPr>
        <w:t>3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>ข้อเสนอแนะ</w:t>
      </w:r>
    </w:p>
    <w:p w:rsid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9E4253" w:rsidRPr="00EE50E6" w:rsidRDefault="00143A33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6"/>
          <w:szCs w:val="36"/>
        </w:rPr>
      </w:pPr>
      <w:r w:rsidRPr="00EE50E6">
        <w:rPr>
          <w:rFonts w:ascii="TH Sarabun New" w:eastAsia="AngsanaNew" w:hAnsi="TH Sarabun New" w:cs="TH Sarabun New"/>
          <w:b/>
          <w:bCs/>
          <w:sz w:val="36"/>
          <w:szCs w:val="36"/>
        </w:rPr>
        <w:t>5</w:t>
      </w:r>
      <w:r w:rsidRPr="00EE50E6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.</w:t>
      </w:r>
      <w:r w:rsidRPr="00EE50E6">
        <w:rPr>
          <w:rFonts w:ascii="TH Sarabun New" w:eastAsia="AngsanaNew" w:hAnsi="TH Sarabun New" w:cs="TH Sarabun New"/>
          <w:b/>
          <w:bCs/>
          <w:sz w:val="36"/>
          <w:szCs w:val="36"/>
        </w:rPr>
        <w:t>1</w:t>
      </w:r>
      <w:r w:rsidR="00EE50E6" w:rsidRPr="00EE50E6">
        <w:rPr>
          <w:rFonts w:ascii="TH Sarabun New" w:eastAsia="AngsanaNew" w:hAnsi="TH Sarabun New" w:cs="TH Sarabun New"/>
          <w:b/>
          <w:bCs/>
          <w:sz w:val="36"/>
          <w:szCs w:val="36"/>
        </w:rPr>
        <w:tab/>
      </w:r>
      <w:r w:rsidR="009E4253" w:rsidRPr="00EE50E6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สรุปผล</w:t>
      </w:r>
    </w:p>
    <w:p w:rsid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9E4253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1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1</w:t>
      </w:r>
      <w:r>
        <w:rPr>
          <w:rFonts w:ascii="TH Sarabun New" w:eastAsia="AngsanaNew" w:hAnsi="TH Sarabun New" w:cs="TH Sarabun New"/>
          <w:sz w:val="32"/>
          <w:szCs w:val="32"/>
        </w:rPr>
        <w:tab/>
      </w:r>
      <w:r w:rsidR="00030DAE" w:rsidRPr="00EE50E6">
        <w:rPr>
          <w:rFonts w:ascii="TH Sarabun New" w:eastAsia="AngsanaNew" w:hAnsi="TH Sarabun New" w:cs="TH Sarabun New"/>
          <w:sz w:val="32"/>
          <w:szCs w:val="32"/>
          <w:cs/>
        </w:rPr>
        <w:t>การ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จัดการเรียนรู้</w:t>
      </w:r>
      <w:r w:rsidR="00A87000" w:rsidRPr="00EE50E6">
        <w:rPr>
          <w:rFonts w:ascii="TH Sarabun New" w:eastAsia="AngsanaNew" w:hAnsi="TH Sarabun New" w:cs="TH Sarabun New"/>
          <w:sz w:val="32"/>
          <w:szCs w:val="32"/>
          <w:cs/>
        </w:rPr>
        <w:t>วิชาคณิตศาสตร์</w:t>
      </w:r>
      <w:r w:rsidR="007969D2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เรื่อง</w:t>
      </w:r>
      <w:r w:rsidR="00082DDA" w:rsidRPr="00EE50E6">
        <w:rPr>
          <w:rFonts w:ascii="TH Sarabun New" w:hAnsi="TH Sarabun New" w:cs="TH Sarabun New"/>
          <w:sz w:val="32"/>
          <w:szCs w:val="32"/>
          <w:cs/>
        </w:rPr>
        <w:t xml:space="preserve"> การวิเคราะห์ข้อมูลเบื้องต้น ชั้นมัธยมศึกษาปีที่ </w:t>
      </w:r>
      <w:r w:rsidR="00082DDA" w:rsidRPr="00EE50E6">
        <w:rPr>
          <w:rFonts w:ascii="TH Sarabun New" w:hAnsi="TH Sarabun New" w:cs="TH Sarabun New"/>
          <w:sz w:val="32"/>
          <w:szCs w:val="32"/>
        </w:rPr>
        <w:t>5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87000" w:rsidRPr="00EE50E6">
        <w:rPr>
          <w:rFonts w:ascii="TH Sarabun New" w:eastAsia="AngsanaNew" w:hAnsi="TH Sarabun New" w:cs="TH Sarabun New"/>
          <w:sz w:val="32"/>
          <w:szCs w:val="32"/>
          <w:cs/>
        </w:rPr>
        <w:t>โดยใช้แผนการจัดการเรียนรู้แบบซิปปา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มีประสิทธิภาพของกระบวนการ (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E1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) / ประสิทธิภาพของผลลัพธ์ (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E2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) เท่ากับ </w:t>
      </w:r>
      <w:r w:rsidR="00C13EF8" w:rsidRPr="00EE50E6">
        <w:rPr>
          <w:rFonts w:ascii="TH Sarabun New" w:eastAsia="AngsanaNew" w:hAnsi="TH Sarabun New" w:cs="TH Sarabun New"/>
          <w:sz w:val="32"/>
          <w:szCs w:val="32"/>
        </w:rPr>
        <w:t>80</w:t>
      </w:r>
      <w:r w:rsidR="00C13EF8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13EF8" w:rsidRPr="00EE50E6">
        <w:rPr>
          <w:rFonts w:ascii="TH Sarabun New" w:eastAsia="AngsanaNew" w:hAnsi="TH Sarabun New" w:cs="TH Sarabun New"/>
          <w:sz w:val="32"/>
          <w:szCs w:val="32"/>
        </w:rPr>
        <w:t>95</w:t>
      </w:r>
      <w:r w:rsidR="000732B3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55E2A" w:rsidRPr="00EE50E6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="00CC13B3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55E2A" w:rsidRPr="00EE50E6">
        <w:rPr>
          <w:rFonts w:ascii="TH Sarabun New" w:eastAsia="AngsanaNew" w:hAnsi="TH Sarabun New" w:cs="TH Sarabun New"/>
          <w:sz w:val="32"/>
          <w:szCs w:val="32"/>
        </w:rPr>
        <w:t>78</w:t>
      </w:r>
      <w:r w:rsidR="00D55E2A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D55E2A" w:rsidRPr="00EE50E6">
        <w:rPr>
          <w:rFonts w:ascii="TH Sarabun New" w:eastAsia="AngsanaNew" w:hAnsi="TH Sarabun New" w:cs="TH Sarabun New"/>
          <w:sz w:val="32"/>
          <w:szCs w:val="32"/>
        </w:rPr>
        <w:t>1</w:t>
      </w:r>
      <w:r w:rsidR="00CF3CA9" w:rsidRPr="00EE50E6">
        <w:rPr>
          <w:rFonts w:ascii="TH Sarabun New" w:eastAsia="AngsanaNew" w:hAnsi="TH Sarabun New" w:cs="TH Sarabun New"/>
          <w:sz w:val="32"/>
          <w:szCs w:val="32"/>
        </w:rPr>
        <w:t>5</w:t>
      </w:r>
      <w:r w:rsidR="000F430C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ซึ่งเป็นไปตามเกณฑ์ที่กำหนด</w:t>
      </w:r>
    </w:p>
    <w:p w:rsidR="009E4253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1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2</w:t>
      </w:r>
      <w:r>
        <w:rPr>
          <w:rFonts w:ascii="TH Sarabun New" w:eastAsia="AngsanaNew" w:hAnsi="TH Sarabun New" w:cs="TH Sarabun New"/>
          <w:sz w:val="32"/>
          <w:szCs w:val="32"/>
        </w:rPr>
        <w:tab/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ดัชนีประสิทธิผลของการเรียนรู้แบบซิปปา เรื่อง</w:t>
      </w:r>
      <w:r w:rsidR="00261F29" w:rsidRPr="00EE50E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>การ</w:t>
      </w:r>
      <w:r w:rsidR="00261F29" w:rsidRPr="00EE50E6">
        <w:rPr>
          <w:rFonts w:ascii="TH Sarabun New" w:hAnsi="TH Sarabun New" w:cs="TH Sarabun New"/>
          <w:sz w:val="32"/>
          <w:szCs w:val="32"/>
          <w:cs/>
        </w:rPr>
        <w:t xml:space="preserve">วิเคราะห์ข้อมูลเบื้องต้น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261F29" w:rsidRPr="00EE50E6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261F29" w:rsidRPr="00EE50E6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A2864" w:rsidRPr="00EE50E6">
        <w:rPr>
          <w:rFonts w:ascii="TH Sarabun New" w:eastAsia="AngsanaNew" w:hAnsi="TH Sarabun New" w:cs="TH Sarabun New"/>
          <w:sz w:val="32"/>
          <w:szCs w:val="32"/>
          <w:cs/>
        </w:rPr>
        <w:t>โดยใช้แผนการจัดการเรียนรู้แบบซิปปา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มีค่าเท่ากับ </w:t>
      </w:r>
      <w:r w:rsidR="00BE664C" w:rsidRPr="00EE50E6">
        <w:rPr>
          <w:rFonts w:ascii="TH Sarabun New" w:eastAsia="AngsanaNew" w:hAnsi="TH Sarabun New" w:cs="TH Sarabun New"/>
          <w:sz w:val="32"/>
          <w:szCs w:val="32"/>
        </w:rPr>
        <w:t>0</w:t>
      </w:r>
      <w:r w:rsidR="00BE664C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BE664C" w:rsidRPr="00EE50E6">
        <w:rPr>
          <w:rFonts w:ascii="TH Sarabun New" w:eastAsia="AngsanaNew" w:hAnsi="TH Sarabun New" w:cs="TH Sarabun New"/>
          <w:sz w:val="32"/>
          <w:szCs w:val="32"/>
        </w:rPr>
        <w:t>6727</w:t>
      </w:r>
    </w:p>
    <w:p w:rsidR="009E4253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1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3</w:t>
      </w:r>
      <w:r>
        <w:rPr>
          <w:rFonts w:ascii="TH Sarabun New" w:eastAsia="AngsanaNew" w:hAnsi="TH Sarabun New" w:cs="TH Sarabun New"/>
          <w:sz w:val="32"/>
          <w:szCs w:val="32"/>
        </w:rPr>
        <w:tab/>
      </w:r>
      <w:r w:rsidR="004D05C9" w:rsidRPr="00EE50E6">
        <w:rPr>
          <w:rFonts w:ascii="TH Sarabun New" w:hAnsi="TH Sarabun New" w:cs="TH Sarabun New"/>
          <w:sz w:val="32"/>
          <w:szCs w:val="32"/>
          <w:cs/>
        </w:rPr>
        <w:t>นักเรียนชั้นมัธยม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>ศึกษาปีที่</w:t>
      </w:r>
      <w:r w:rsidR="007340B2" w:rsidRPr="00EE50E6">
        <w:rPr>
          <w:rFonts w:ascii="TH Sarabun New" w:hAnsi="TH Sarabun New" w:cs="TH Sarabun New"/>
          <w:sz w:val="32"/>
          <w:szCs w:val="32"/>
        </w:rPr>
        <w:t xml:space="preserve"> 5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 xml:space="preserve"> ที่เรียน เรื่อง</w:t>
      </w:r>
      <w:r w:rsidR="007340B2" w:rsidRPr="00EE50E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>การ</w:t>
      </w:r>
      <w:r w:rsidR="007340B2" w:rsidRPr="00EE50E6">
        <w:rPr>
          <w:rFonts w:ascii="TH Sarabun New" w:hAnsi="TH Sarabun New" w:cs="TH Sarabun New"/>
          <w:sz w:val="32"/>
          <w:szCs w:val="32"/>
          <w:cs/>
        </w:rPr>
        <w:t>วิเคราะห์ข้อมูลเบื้องต้น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>โดย</w:t>
      </w:r>
      <w:r w:rsidR="00964352" w:rsidRPr="00EE50E6">
        <w:rPr>
          <w:rFonts w:ascii="TH Sarabun New" w:eastAsia="AngsanaNew" w:hAnsi="TH Sarabun New" w:cs="TH Sarabun New"/>
          <w:sz w:val="32"/>
          <w:szCs w:val="32"/>
          <w:cs/>
        </w:rPr>
        <w:t>ใช้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แผนการจัดการเรียนรู้แบบซิปปา </w:t>
      </w:r>
      <w:r w:rsidR="009E4253" w:rsidRPr="00EE50E6">
        <w:rPr>
          <w:rFonts w:ascii="TH Sarabun New" w:hAnsi="TH Sarabun New" w:cs="TH Sarabun New"/>
          <w:sz w:val="32"/>
          <w:szCs w:val="32"/>
          <w:cs/>
        </w:rPr>
        <w:t>มีผลสัมฤทธิ์ทางการเรียนหลังเรียนสูงกว่าก่อนเรียน</w:t>
      </w:r>
      <w:r w:rsidR="00F019B8" w:rsidRPr="00EE50E6">
        <w:rPr>
          <w:rFonts w:ascii="TH Sarabun New" w:hAnsi="TH Sarabun New" w:cs="TH Sarabun New"/>
          <w:sz w:val="32"/>
          <w:szCs w:val="32"/>
          <w:cs/>
        </w:rPr>
        <w:t xml:space="preserve"> อย่างมีนัยสำคัญทางสถิติที่ระดับ .</w:t>
      </w:r>
      <w:r w:rsidR="00F019B8" w:rsidRPr="00EE50E6">
        <w:rPr>
          <w:rFonts w:ascii="TH Sarabun New" w:hAnsi="TH Sarabun New" w:cs="TH Sarabun New"/>
          <w:sz w:val="32"/>
          <w:szCs w:val="32"/>
        </w:rPr>
        <w:t>05</w:t>
      </w:r>
    </w:p>
    <w:p w:rsidR="009E4253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5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</w:rPr>
        <w:tab/>
      </w:r>
      <w:r w:rsidR="004D05C9" w:rsidRPr="00EE50E6">
        <w:rPr>
          <w:rFonts w:ascii="TH Sarabun New" w:hAnsi="TH Sarabun New" w:cs="TH Sarabun New"/>
          <w:sz w:val="32"/>
          <w:szCs w:val="32"/>
          <w:cs/>
        </w:rPr>
        <w:t>นักเรียนชั้นมัธยม</w:t>
      </w:r>
      <w:r w:rsidR="00515874" w:rsidRPr="00EE50E6">
        <w:rPr>
          <w:rFonts w:ascii="TH Sarabun New" w:hAnsi="TH Sarabun New" w:cs="TH Sarabun New"/>
          <w:sz w:val="32"/>
          <w:szCs w:val="32"/>
          <w:cs/>
        </w:rPr>
        <w:t>ศึกษาปีที่</w:t>
      </w:r>
      <w:r w:rsidR="00515874" w:rsidRPr="00EE50E6">
        <w:rPr>
          <w:rFonts w:ascii="TH Sarabun New" w:hAnsi="TH Sarabun New" w:cs="TH Sarabun New"/>
          <w:sz w:val="32"/>
          <w:szCs w:val="32"/>
        </w:rPr>
        <w:t xml:space="preserve"> 5 </w:t>
      </w:r>
      <w:r w:rsidR="00C71988" w:rsidRPr="00EE50E6">
        <w:rPr>
          <w:rFonts w:ascii="TH Sarabun New" w:hAnsi="TH Sarabun New" w:cs="TH Sarabun New"/>
          <w:sz w:val="32"/>
          <w:szCs w:val="32"/>
          <w:cs/>
        </w:rPr>
        <w:t>ที่เรียน</w:t>
      </w:r>
      <w:r w:rsidR="00C71988" w:rsidRPr="00EE50E6">
        <w:rPr>
          <w:rFonts w:ascii="TH Sarabun New" w:eastAsia="AngsanaNew" w:hAnsi="TH Sarabun New" w:cs="TH Sarabun New"/>
          <w:sz w:val="32"/>
          <w:szCs w:val="32"/>
          <w:cs/>
        </w:rPr>
        <w:t>โดยใช้แผนการจัดการเรียนรู้แบบซิปปา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675" w:rsidRPr="00EE50E6">
        <w:rPr>
          <w:rFonts w:ascii="TH Sarabun New" w:hAnsi="TH Sarabun New" w:cs="TH Sarabun New"/>
          <w:sz w:val="32"/>
          <w:szCs w:val="32"/>
          <w:cs/>
        </w:rPr>
        <w:t>มีความคงทนในการเรียนรู้</w:t>
      </w:r>
      <w:r w:rsidR="00515874" w:rsidRPr="00EE50E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961AAB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5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961AAB" w:rsidRPr="00EE50E6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</w:rPr>
        <w:tab/>
      </w:r>
      <w:r w:rsidR="00F274C6" w:rsidRPr="00EE50E6">
        <w:rPr>
          <w:rFonts w:ascii="TH Sarabun New" w:hAnsi="TH Sarabun New" w:cs="TH Sarabun New"/>
          <w:sz w:val="32"/>
          <w:szCs w:val="32"/>
          <w:cs/>
        </w:rPr>
        <w:t>นักเรียนมีความพึงพอใจ</w:t>
      </w:r>
      <w:r w:rsidR="00961AAB" w:rsidRPr="00EE50E6">
        <w:rPr>
          <w:rFonts w:ascii="TH Sarabun New" w:hAnsi="TH Sarabun New" w:cs="TH Sarabun New"/>
          <w:sz w:val="32"/>
          <w:szCs w:val="32"/>
          <w:cs/>
        </w:rPr>
        <w:t>ต่อการเรียนโดยใช้การจัดเรียนรู้แบบซิปปา อยู่ในระดับมาก</w:t>
      </w:r>
    </w:p>
    <w:p w:rsidR="00961AAB" w:rsidRDefault="00961AAB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E50E6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9E4253" w:rsidRPr="00EE50E6" w:rsidRDefault="00143A33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6"/>
          <w:szCs w:val="36"/>
        </w:rPr>
      </w:pPr>
      <w:r w:rsidRPr="00EE50E6">
        <w:rPr>
          <w:rFonts w:ascii="TH Sarabun New" w:eastAsia="AngsanaNew" w:hAnsi="TH Sarabun New" w:cs="TH Sarabun New"/>
          <w:b/>
          <w:bCs/>
          <w:sz w:val="36"/>
          <w:szCs w:val="36"/>
        </w:rPr>
        <w:lastRenderedPageBreak/>
        <w:t>5</w:t>
      </w:r>
      <w:r w:rsidRPr="00EE50E6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.</w:t>
      </w:r>
      <w:r w:rsidRPr="00EE50E6">
        <w:rPr>
          <w:rFonts w:ascii="TH Sarabun New" w:eastAsia="AngsanaNew" w:hAnsi="TH Sarabun New" w:cs="TH Sarabun New"/>
          <w:b/>
          <w:bCs/>
          <w:sz w:val="36"/>
          <w:szCs w:val="36"/>
        </w:rPr>
        <w:t>2</w:t>
      </w:r>
      <w:r w:rsidR="00EE50E6" w:rsidRPr="00EE50E6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ab/>
      </w:r>
      <w:r w:rsidR="009E4253" w:rsidRPr="00EE50E6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อภิปรายผล</w:t>
      </w:r>
    </w:p>
    <w:p w:rsid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1E148D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จากการวิจัยเรื่อง การพัฒนาผลสัมฤทธิ์ทางการเรียนรู้วิชาคณิตศาสตร์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เรื่อง การวิเคราะห์ข้อมูลเบื้องต้น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ชั้นมัธยมศึกษาปีที่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5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โดยใช้การจัดการเรียนรู้แบบซิปปา สามารถอภิปรายผลได้ ดังนี้</w:t>
      </w:r>
    </w:p>
    <w:p w:rsidR="001E148D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2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1</w:t>
      </w:r>
      <w:r>
        <w:rPr>
          <w:rFonts w:ascii="TH Sarabun New" w:eastAsia="AngsanaNew" w:hAnsi="TH Sarabun New" w:cs="TH Sarabun New"/>
          <w:sz w:val="32"/>
          <w:szCs w:val="32"/>
        </w:rPr>
        <w:tab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ผลจากการวิจัยแสดงว่า แผนการจัดกิจกรรมการเรียนรู้แบบซิปปา เรื่อง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การวิเคราะห์ข้อมูลเบื้องต้น ชั้นมัธยมศึกษาปีที่ </w:t>
      </w:r>
      <w:r w:rsidR="001E148D" w:rsidRPr="00EE50E6">
        <w:rPr>
          <w:rFonts w:ascii="TH Sarabun New" w:hAnsi="TH Sarabun New" w:cs="TH Sarabun New"/>
          <w:sz w:val="32"/>
          <w:szCs w:val="32"/>
        </w:rPr>
        <w:t>5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ที่ผู้วิจัยพัฒนาขึ้นมีประสิทธิภาพ </w:t>
      </w:r>
      <w:r w:rsidR="0011307D" w:rsidRPr="00EE50E6">
        <w:rPr>
          <w:rFonts w:ascii="TH Sarabun New" w:eastAsia="AngsanaNew" w:hAnsi="TH Sarabun New" w:cs="TH Sarabun New"/>
          <w:sz w:val="32"/>
          <w:szCs w:val="32"/>
        </w:rPr>
        <w:t>80</w:t>
      </w:r>
      <w:r w:rsidR="0011307D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1307D" w:rsidRPr="00EE50E6">
        <w:rPr>
          <w:rFonts w:ascii="TH Sarabun New" w:eastAsia="AngsanaNew" w:hAnsi="TH Sarabun New" w:cs="TH Sarabun New"/>
          <w:sz w:val="32"/>
          <w:szCs w:val="32"/>
        </w:rPr>
        <w:t xml:space="preserve">95 </w:t>
      </w:r>
      <w:r w:rsidR="0011307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/ </w:t>
      </w:r>
      <w:r w:rsidR="0011307D" w:rsidRPr="00EE50E6">
        <w:rPr>
          <w:rFonts w:ascii="TH Sarabun New" w:eastAsia="AngsanaNew" w:hAnsi="TH Sarabun New" w:cs="TH Sarabun New"/>
          <w:sz w:val="32"/>
          <w:szCs w:val="32"/>
        </w:rPr>
        <w:t>78</w:t>
      </w:r>
      <w:r w:rsidR="0011307D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1307D" w:rsidRPr="00EE50E6">
        <w:rPr>
          <w:rFonts w:ascii="TH Sarabun New" w:eastAsia="AngsanaNew" w:hAnsi="TH Sarabun New" w:cs="TH Sarabun New"/>
          <w:sz w:val="32"/>
          <w:szCs w:val="32"/>
        </w:rPr>
        <w:t>1</w:t>
      </w:r>
      <w:r w:rsidR="00CF3CA9" w:rsidRPr="00EE50E6">
        <w:rPr>
          <w:rFonts w:ascii="TH Sarabun New" w:eastAsia="AngsanaNew" w:hAnsi="TH Sarabun New" w:cs="TH Sarabun New"/>
          <w:sz w:val="32"/>
          <w:szCs w:val="32"/>
        </w:rPr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ซึ่งเป็นไปตามเกณฑ์ที่กำหนด การที่ผลการศึกษาปรากฏเช่นนี้ อาจเนื่องมาจากสาเหตุดังนี้</w:t>
      </w:r>
    </w:p>
    <w:p w:rsidR="001E148D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แผนการจัดการเรียนรู้แบบซิปปา เรื่อง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การวิเคราะห์ข้อมูลเบื้องต้น ชั้นมัธยมศึกษาปีที่ </w:t>
      </w:r>
      <w:r w:rsidR="001E148D" w:rsidRPr="00EE50E6">
        <w:rPr>
          <w:rFonts w:ascii="TH Sarabun New" w:hAnsi="TH Sarabun New" w:cs="TH Sarabun New"/>
          <w:sz w:val="32"/>
          <w:szCs w:val="32"/>
        </w:rPr>
        <w:t>5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สร้างขึ้นโดยใช้รูปแบบการสอนแบบซิปปาซึ่งเป็นแผนที่ผ่านขั้นตอนการสร้างอย่างเป็นระบบและมีวิธีการที่เหมาะสม โดยเริ่มตั้งแต่การเลือกและเรียบเรียงหน่วยการเรียนรู้ การวิเคราะห์หน่วยการเรียนรู้ การศึกษาเอกสารหลักสูตร คู่มือการจัดการเรียนรู้ เอกสารต่าง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ๆ ที่เกี่ยวข้องกับการสอนคณิตศาสตร์และได้ผ่านการตรวจสอบแก้ไขจากอาจารย์ที่ปรึกษาและผู้เชี่ยวชาญก่อนที่จะนำไปทดลองหาประสิทธิภาพ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03BB4" w:rsidRPr="00EE50E6">
        <w:rPr>
          <w:rFonts w:ascii="TH Sarabun New" w:eastAsia="AngsanaNew" w:hAnsi="TH Sarabun New" w:cs="TH Sarabun New"/>
          <w:sz w:val="32"/>
          <w:szCs w:val="32"/>
          <w:cs/>
        </w:rPr>
        <w:t>และ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ได้ผ่านการหาประสิทธิภาพของแผนตามขั้นตอนที่ถูกต้อง โดยทดลองสอน (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Try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out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) </w:t>
      </w:r>
      <w:r w:rsidR="00D40B9B" w:rsidRPr="00EE50E6">
        <w:rPr>
          <w:rFonts w:ascii="TH Sarabun New" w:eastAsia="AngsanaNew" w:hAnsi="TH Sarabun New" w:cs="TH Sarabun New"/>
          <w:sz w:val="32"/>
          <w:szCs w:val="32"/>
          <w:cs/>
        </w:rPr>
        <w:t>ก่อนไปใช้กับกลุ่มตัวอย่าง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จนครบทั้ง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10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แผน ซึ่งมีการ</w:t>
      </w:r>
      <w:r w:rsidR="00315BEE" w:rsidRPr="00EE50E6">
        <w:rPr>
          <w:rFonts w:ascii="TH Sarabun New" w:eastAsia="AngsanaNew" w:hAnsi="TH Sarabun New" w:cs="TH Sarabun New"/>
          <w:sz w:val="32"/>
          <w:szCs w:val="32"/>
          <w:cs/>
        </w:rPr>
        <w:t>สังเกตพฤติกรรม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และการทำแบบทดสอบย่อย ทำให้ทราบปัญหาที่เกิดขึ้นระหว่างการทดลองสอน แล้วทำการสอบหลังเรียน </w:t>
      </w:r>
      <w:r>
        <w:rPr>
          <w:rFonts w:ascii="TH Sarabun New" w:eastAsia="AngsanaNew" w:hAnsi="TH Sarabun New" w:cs="TH Sarabun New"/>
          <w:sz w:val="32"/>
          <w:szCs w:val="32"/>
        </w:rPr>
        <w:br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นำผลที่ได้มาหาค่าอำนาจจำแนกของแบบทดสอบวัดผลสัมฤทธิ์ทางการเรียน และปรับแก้ไขกิจกรรมให้เหมาะสมกับเวลาก่อนนำไปใช้กับกลุ่มตัวอย่างและในระหว่างการจัดกิจกรรมการเรียนการสอนกับกลุ่มตัวอย่าง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นักเรียนชั้นมัธยมศึกษาปีที่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 5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/</w:t>
      </w:r>
      <w:r w:rsidR="001E148D" w:rsidRPr="00EE50E6">
        <w:rPr>
          <w:rFonts w:ascii="TH Sarabun New" w:hAnsi="TH Sarabun New" w:cs="TH Sarabun New"/>
          <w:sz w:val="32"/>
          <w:szCs w:val="32"/>
        </w:rPr>
        <w:t>2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ภาคเรียนที่ </w:t>
      </w:r>
      <w:r w:rsidR="001E148D" w:rsidRPr="00EE50E6">
        <w:rPr>
          <w:rFonts w:ascii="TH Sarabun New" w:hAnsi="TH Sarabun New" w:cs="TH Sarabun New"/>
          <w:sz w:val="32"/>
          <w:szCs w:val="32"/>
        </w:rPr>
        <w:t>2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ปีการศึกษา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 2560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โรงเรียนนาดูน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ประชาสรรพ์ จำนวน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 1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ห้องเรียนจำนวนนักเรียน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 36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คน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พบว่านักเรียนมีความกระตือรือร้นในการเรียนมาก และมีความสุขในการร่วมปฏิบัติกิจกรรม แต่การจัดกิจกรรมของแผนที่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1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2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นักเรียนทำกิจกรรมไม่ทันเวลา เนื่องจากการสอนแบบซิปปา เป็นการจัดกิจกรรมการเรียนการสอนที่เน้นผู้เรียนเป็นสำคัญผู้สอนต้องให้โอกาสนักเรียนได้ฝึกคิดด้วยตนเองให้มาก และนักเรียนไม่คุ้นเคยกับการปฏิบัติกิจกรรม ผู้วิจัยต้องสอนเสริมนอกเวลา แล้วนำข้อบกพร่องดังกล่าวมาปรับปรุงแก้ไขในเรื่องกิจกรรมให้มีความเหมาะสมยิ่งขึ้น</w:t>
      </w:r>
    </w:p>
    <w:p w:rsidR="001E148D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FF0000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ผลการศึกษาประสิทธิภาพของแผนการจัดการเรียนรู้แบบซิปปา เรื่อง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1E148D" w:rsidRPr="00EE50E6">
        <w:rPr>
          <w:rFonts w:ascii="TH Sarabun New" w:hAnsi="TH Sarabun New" w:cs="TH Sarabun New"/>
          <w:sz w:val="32"/>
          <w:szCs w:val="32"/>
        </w:rPr>
        <w:t>5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มีประสิทธิภาพเท่ากับ </w:t>
      </w:r>
      <w:r w:rsidR="00C675FF" w:rsidRPr="00EE50E6">
        <w:rPr>
          <w:rFonts w:ascii="TH Sarabun New" w:eastAsia="AngsanaNew" w:hAnsi="TH Sarabun New" w:cs="TH Sarabun New"/>
          <w:sz w:val="32"/>
          <w:szCs w:val="32"/>
        </w:rPr>
        <w:t>80</w:t>
      </w:r>
      <w:r w:rsidR="00C675FF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675FF" w:rsidRPr="00EE50E6">
        <w:rPr>
          <w:rFonts w:ascii="TH Sarabun New" w:eastAsia="AngsanaNew" w:hAnsi="TH Sarabun New" w:cs="TH Sarabun New"/>
          <w:sz w:val="32"/>
          <w:szCs w:val="32"/>
        </w:rPr>
        <w:t xml:space="preserve">95 </w:t>
      </w:r>
      <w:r w:rsidR="00C675FF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/ </w:t>
      </w:r>
      <w:r w:rsidR="00C675FF" w:rsidRPr="00EE50E6">
        <w:rPr>
          <w:rFonts w:ascii="TH Sarabun New" w:eastAsia="AngsanaNew" w:hAnsi="TH Sarabun New" w:cs="TH Sarabun New"/>
          <w:sz w:val="32"/>
          <w:szCs w:val="32"/>
        </w:rPr>
        <w:t>78</w:t>
      </w:r>
      <w:r w:rsidR="00C675FF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675FF" w:rsidRPr="00EE50E6">
        <w:rPr>
          <w:rFonts w:ascii="TH Sarabun New" w:eastAsia="AngsanaNew" w:hAnsi="TH Sarabun New" w:cs="TH Sarabun New"/>
          <w:sz w:val="32"/>
          <w:szCs w:val="32"/>
        </w:rPr>
        <w:t>1</w:t>
      </w:r>
      <w:r w:rsidR="00CF3CA9" w:rsidRPr="00EE50E6">
        <w:rPr>
          <w:rFonts w:ascii="TH Sarabun New" w:eastAsia="AngsanaNew" w:hAnsi="TH Sarabun New" w:cs="TH Sarabun New"/>
          <w:sz w:val="32"/>
          <w:szCs w:val="32"/>
        </w:rPr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หมายความว่า นักเรียนทั้งหมดได้คะแนนเฉลี่ยจาก</w:t>
      </w:r>
      <w:r w:rsidR="00AE77C1" w:rsidRPr="00EE50E6">
        <w:rPr>
          <w:rFonts w:ascii="TH Sarabun New" w:eastAsia="AngsanaNew" w:hAnsi="TH Sarabun New" w:cs="TH Sarabun New"/>
          <w:sz w:val="32"/>
          <w:szCs w:val="32"/>
          <w:cs/>
        </w:rPr>
        <w:t>การสังเกตพฤติกรรมและ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แบบทดสอบย่อยหลังแผนการจัดการเรียนรู้มีค่าเฉลี่ยเท่ากับ</w:t>
      </w:r>
      <w:r w:rsidR="00AE77C1" w:rsidRPr="00EE50E6">
        <w:rPr>
          <w:rFonts w:ascii="TH Sarabun New" w:eastAsia="AngsanaNew" w:hAnsi="TH Sarabun New" w:cs="TH Sarabun New"/>
          <w:sz w:val="32"/>
          <w:szCs w:val="32"/>
        </w:rPr>
        <w:t xml:space="preserve"> 80</w:t>
      </w:r>
      <w:r w:rsidR="00AE77C1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77C1" w:rsidRPr="00EE50E6">
        <w:rPr>
          <w:rFonts w:ascii="TH Sarabun New" w:eastAsia="AngsanaNew" w:hAnsi="TH Sarabun New" w:cs="TH Sarabun New"/>
          <w:sz w:val="32"/>
          <w:szCs w:val="32"/>
        </w:rPr>
        <w:t>95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คิดเป็นร้อยละของประสิทธิภาพด้านกระบวนการ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เท่ากับ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E77C1" w:rsidRPr="00EE50E6">
        <w:rPr>
          <w:rFonts w:ascii="TH Sarabun New" w:eastAsia="AngsanaNew" w:hAnsi="TH Sarabun New" w:cs="TH Sarabun New"/>
          <w:sz w:val="32"/>
          <w:szCs w:val="32"/>
        </w:rPr>
        <w:t>80</w:t>
      </w:r>
      <w:r w:rsidR="00AE77C1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E77C1" w:rsidRPr="00EE50E6">
        <w:rPr>
          <w:rFonts w:ascii="TH Sarabun New" w:eastAsia="AngsanaNew" w:hAnsi="TH Sarabun New" w:cs="TH Sarabun New"/>
          <w:sz w:val="32"/>
          <w:szCs w:val="32"/>
        </w:rPr>
        <w:t>95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และคะแนนเฉลี่ยจากการทำแบบทดสอบวัดผลสัมฤทธิ์ทางการเรียนหลังเรียนของนักเรียน ได้ค่าเฉลี่ยเท่ากับ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23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44 </w:t>
      </w:r>
      <w:r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คิดเป็นร้อยละของประสิทธิภาพด้านผลลัพธ์ เท่ากับ</w:t>
      </w:r>
      <w:r w:rsidR="008D7131" w:rsidRPr="00EE50E6">
        <w:rPr>
          <w:rFonts w:ascii="TH Sarabun New" w:eastAsia="AngsanaNew" w:hAnsi="TH Sarabun New" w:cs="TH Sarabun New"/>
          <w:sz w:val="32"/>
          <w:szCs w:val="32"/>
        </w:rPr>
        <w:t xml:space="preserve"> 78</w:t>
      </w:r>
      <w:r w:rsidR="008D7131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8D7131" w:rsidRPr="00EE50E6">
        <w:rPr>
          <w:rFonts w:ascii="TH Sarabun New" w:eastAsia="AngsanaNew" w:hAnsi="TH Sarabun New" w:cs="TH Sarabun New"/>
          <w:sz w:val="32"/>
          <w:szCs w:val="32"/>
        </w:rPr>
        <w:t>15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แสดงว่าแผนการจัดการเรียนรู้แบบซิปปา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lastRenderedPageBreak/>
        <w:t>เรื่อง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การวิเคราะห์ข้อมูลเบื้องต้น ชั้นมัธยมศึกษาปีที่ </w:t>
      </w:r>
      <w:r w:rsidR="001E148D" w:rsidRPr="00EE50E6">
        <w:rPr>
          <w:rFonts w:ascii="TH Sarabun New" w:hAnsi="TH Sarabun New" w:cs="TH Sarabun New"/>
          <w:sz w:val="32"/>
          <w:szCs w:val="32"/>
        </w:rPr>
        <w:t>5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มีประสิทธิภาพตามเกณฑ์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70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70 </w:t>
      </w:r>
      <w:r w:rsidR="00FD586F" w:rsidRPr="00EE50E6">
        <w:rPr>
          <w:rFonts w:ascii="TH Sarabun New" w:eastAsia="AngsanaNew" w:hAnsi="TH Sarabun New" w:cs="TH Sarabun New"/>
          <w:sz w:val="32"/>
          <w:szCs w:val="32"/>
          <w:cs/>
        </w:rPr>
        <w:t>ซึ่งสอดคล้องกับผลการศึกษาของ</w:t>
      </w:r>
      <w:r w:rsidR="001E148D" w:rsidRPr="00EE50E6">
        <w:rPr>
          <w:rFonts w:ascii="TH Sarabun New" w:eastAsia="Times New Roman" w:hAnsi="TH Sarabun New" w:cs="TH Sarabun New"/>
          <w:sz w:val="32"/>
          <w:szCs w:val="32"/>
          <w:cs/>
        </w:rPr>
        <w:t>ดารารัตน์ จารพิมพ์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(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2558</w:t>
      </w:r>
      <w:r w:rsidR="00C02AF7">
        <w:rPr>
          <w:rFonts w:ascii="TH Sarabun New" w:eastAsia="AngsanaNew" w:hAnsi="TH Sarabun New" w:cs="TH Sarabun New"/>
          <w:sz w:val="32"/>
          <w:szCs w:val="32"/>
        </w:rPr>
        <w:t xml:space="preserve">, </w:t>
      </w:r>
      <w:r w:rsidR="00C02AF7">
        <w:rPr>
          <w:rFonts w:ascii="TH Sarabun New" w:eastAsia="AngsanaNew" w:hAnsi="TH Sarabun New" w:cs="TH Sarabun New" w:hint="cs"/>
          <w:sz w:val="32"/>
          <w:szCs w:val="32"/>
          <w:cs/>
        </w:rPr>
        <w:t>น.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95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) แผนการจัดการเรียนรู้กลุ่มสาระการเรียนรู้คณิตศาสตร์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เรื่อง การแก้โจทย์ปัญหาระคน ชั้นประถมศึกษาปีที่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3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bookmarkStart w:id="0" w:name="_GoBack"/>
      <w:bookmarkEnd w:id="0"/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โดยใช้กิจกรรมการเรียนรู้แบบซิปปามีประสิทธิภาพเท่ากับ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89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69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87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97</w:t>
      </w:r>
    </w:p>
    <w:p w:rsidR="001E148D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2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2</w:t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ดัชนีประสิทธิผลของการจัดการเรียนรู้แบบซิปปา เรื่อง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การวิเคราะห์ข้อมูลเบื้องต้น </w:t>
      </w:r>
      <w:r>
        <w:rPr>
          <w:rFonts w:ascii="TH Sarabun New" w:hAnsi="TH Sarabun New" w:cs="TH Sarabun New"/>
          <w:sz w:val="32"/>
          <w:szCs w:val="32"/>
        </w:rPr>
        <w:br/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1E148D" w:rsidRPr="00EE50E6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มีค่าเท่ากับ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0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6727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หรือคิดเป็นร้อยละ 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67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27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แสดงว่านักเรียนมีความก้าวหน้าทางการเรียนคิดเป็นร้อยละ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67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27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ซึ่งสอดคล้องกับผลการศึกษาของ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Times New Roman" w:hAnsi="TH Sarabun New" w:cs="TH Sarabun New"/>
          <w:sz w:val="32"/>
          <w:szCs w:val="32"/>
          <w:cs/>
        </w:rPr>
        <w:t>ดารารัตน์ จารพิมพ์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(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>2558</w:t>
      </w:r>
      <w:r>
        <w:rPr>
          <w:rFonts w:ascii="TH Sarabun New" w:eastAsia="AngsanaNew" w:hAnsi="TH Sarabun New" w:cs="TH Sarabun New"/>
          <w:sz w:val="32"/>
          <w:szCs w:val="32"/>
        </w:rPr>
        <w:t xml:space="preserve">, 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>น.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95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)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พบว่าดัชนีประสิทธิผลของแผนการจัดการเรียนรู้เรื่อง การแก้โจทย์ปัญหาระคน ชั้นประถมศึกษาปีที่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3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โดยใช้กิจกรรมการเรียนรู้แบบซิปปา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เท่ากับ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hAnsi="TH Sarabun New" w:cs="TH Sarabun New"/>
          <w:sz w:val="32"/>
          <w:szCs w:val="32"/>
        </w:rPr>
        <w:t>0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hAnsi="TH Sarabun New" w:cs="TH Sarabun New"/>
          <w:sz w:val="32"/>
          <w:szCs w:val="32"/>
        </w:rPr>
        <w:t>6327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ทั้งนี้อาจเนื่องมาจากการจัดการเรียนรู้แบบซิปปาเป็นการจัดการเรียนรู้ที่มีสื่อการเรียนการสอน ใบความรู้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ใบงาน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มีลำดับขั้นตอนการนำเสนอที่น่าสนใจ มีกระบวนการที่ทำให้นักเรียนเกิดทักษะและความเข้าใจ</w:t>
      </w:r>
    </w:p>
    <w:p w:rsidR="001E148D" w:rsidRPr="00EE50E6" w:rsidRDefault="00EE50E6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5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</w:rPr>
        <w:tab/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นักเรียนชั้นประถมศึกษาปีที่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 5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ที่เรียนรู้วิชาคณิตศาสตร์ เรื่อง การวิเคราะห์ข้อมูลเบื้องต้น โดย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ใช้การจัดการเรียนรู้แบบซิปา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มีผลสัมฤทธิ์ทางการเรียนหลังเรียนสูงกว่าก่อนเรียน อย่างมีนัยสำคัญทางสถิติที่ระดับ .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05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แสดงว่า นักเรียนที่เรียนด้วย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แผนการจัดการเรียนรู้แบบซิปา </w:t>
      </w:r>
      <w:r w:rsidR="00EE4181">
        <w:rPr>
          <w:rFonts w:ascii="TH Sarabun New" w:hAnsi="TH Sarabun New" w:cs="TH Sarabun New"/>
          <w:sz w:val="32"/>
          <w:szCs w:val="32"/>
          <w:cs/>
        </w:rPr>
        <w:br/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มีผลสัมฤทธิ์ทางการเรียนหลังเรียนสูงกว่าก่อน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ที่สอดคล้องกับ วรรณวิภา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สินมา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(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2557,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1E148D" w:rsidRPr="00EE50E6">
        <w:rPr>
          <w:rFonts w:ascii="TH Sarabun New" w:hAnsi="TH Sarabun New" w:cs="TH Sarabun New"/>
          <w:sz w:val="32"/>
          <w:szCs w:val="32"/>
        </w:rPr>
        <w:t>74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-</w:t>
      </w:r>
      <w:r w:rsidR="001E148D" w:rsidRPr="00EE50E6">
        <w:rPr>
          <w:rFonts w:ascii="TH Sarabun New" w:hAnsi="TH Sarabun New" w:cs="TH Sarabun New"/>
          <w:sz w:val="32"/>
          <w:szCs w:val="32"/>
        </w:rPr>
        <w:t>80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)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พบว่า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นักเรียนชั้นประถมศึกษาปีที่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 5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ที่เรียนโดยใช้แผนการจัดกิจกรรมการเรียนรู้โดยใช้รูปแบบการสอนแบบซิปปา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มีผลสัมฤทธิ์ทางการเรียนหลังเรียนสูงกว่าก่อนเรียน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อย่างมีนัยสำคัญทางสถิติที่</w:t>
      </w:r>
      <w:r w:rsidR="00EE4181">
        <w:rPr>
          <w:rFonts w:ascii="TH Sarabun New" w:hAnsi="TH Sarabun New" w:cs="TH Sarabun New"/>
          <w:sz w:val="32"/>
          <w:szCs w:val="32"/>
          <w:cs/>
        </w:rPr>
        <w:br/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ระดับ .</w:t>
      </w:r>
      <w:r w:rsidR="001E148D" w:rsidRPr="00EE50E6">
        <w:rPr>
          <w:rFonts w:ascii="TH Sarabun New" w:hAnsi="TH Sarabun New" w:cs="TH Sarabun New"/>
          <w:sz w:val="32"/>
          <w:szCs w:val="32"/>
        </w:rPr>
        <w:t>05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ทั้งนี้อาจเนื่องมาจาก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แผนการจัดการเรียนรู้แบบซิปปา เป็นรูปแบบการสอนที่เน้นผู้เรียนเป็นสำคัญมีการจัดประสบการณ์ที่ช่วยกระตุ้นการคิดวิเคราะห์ ในการนำแผนการจัดการเรียนรู้</w:t>
      </w:r>
      <w:r w:rsidR="00EE4181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มาใช้ เริ่มจากการทบทวนความรู้เดิม การสร้างความรู้ใหม่ การมีปฏิสัมพันธ์กับสิ่งที่กำลังจะเรียน </w:t>
      </w:r>
      <w:r w:rsidR="00EE4181">
        <w:rPr>
          <w:rFonts w:ascii="TH Sarabun New" w:eastAsia="AngsanaNew" w:hAnsi="TH Sarabun New" w:cs="TH Sarabun New"/>
          <w:sz w:val="32"/>
          <w:szCs w:val="32"/>
        </w:rPr>
        <w:br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กับเพื่อน กับผู้สอน การปฏิบัติกิจกรรมทำให้มีการเคลื่อนไหวร่างกายเพื่อให้เกิดการเรียนรู้ </w:t>
      </w:r>
      <w:r w:rsidR="00EE4181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การประยุกต์ใช้ความรู้การแลกเปลี่ยนความรู้ ความคิดกับผู้อื่นทำให้ความคิดของนักเรียนกว้างออกไป ทำให้เข้าใจสิ่งต่าง</w:t>
      </w:r>
      <w:r w:rsidR="00EE4181"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ๆ</w:t>
      </w:r>
      <w:r w:rsidR="00EE4181"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ได้ดีขึ้น จากเหตุผลดังกล่าวอาจเป็นสาเหตุที่ส่งผลให้นักเรียนที่ได้รับการสอนโดยใช้แผนการจัดการเรียนรู้แบบซิปปา มีพัฒนาการในการเรียนรู้ที่ดี ประสบผลสำเร็จในการเรียนรู้</w:t>
      </w:r>
    </w:p>
    <w:p w:rsidR="001E148D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5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</w:rPr>
        <w:tab/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นักเรียนชั้นประถมศึกษาปีที่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 5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ที่เรียนรู้วิชาคณิตศาสตร์ เรื่อง การวิเคราะห์ข้อมูลเบื้องต้น โดย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ใช้การจัดการเรียนรู้แบบซิปปา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มีผลสัมฤทธิ์ทางการเรียนหลังเรียนและหลังเรียนไปแล้ว 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2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สัปดาห์ ไม่แตกต่างกัน อย่างมีนัยสำคัญทางสถิติที่ระดับ .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05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แสดงว่า นักเรียนที่เรียนด้วย</w:t>
      </w:r>
      <w:r w:rsidR="00090AAB" w:rsidRPr="00EE50E6">
        <w:rPr>
          <w:rFonts w:ascii="TH Sarabun New" w:eastAsia="AngsanaNew" w:hAnsi="TH Sarabun New" w:cs="TH Sarabun New"/>
          <w:sz w:val="32"/>
          <w:szCs w:val="32"/>
          <w:cs/>
        </w:rPr>
        <w:t>แผนการจัดการเรียนรู้แบบซิปา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มีความคงทนในการเรียนรู้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ที่สอดคล้องกับ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0351C" w:rsidRPr="00EE50E6">
        <w:rPr>
          <w:rFonts w:ascii="TH Sarabun New" w:eastAsia="AngsanaNew" w:hAnsi="TH Sarabun New" w:cs="TH Sarabun New"/>
          <w:sz w:val="32"/>
          <w:szCs w:val="32"/>
          <w:cs/>
        </w:rPr>
        <w:t>รุ่งนภา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0351C" w:rsidRPr="00EE50E6">
        <w:rPr>
          <w:rFonts w:ascii="TH Sarabun New" w:eastAsia="AngsanaNew" w:hAnsi="TH Sarabun New" w:cs="TH Sarabun New"/>
          <w:sz w:val="32"/>
          <w:szCs w:val="32"/>
          <w:cs/>
        </w:rPr>
        <w:t>แก้ววงษา (</w:t>
      </w:r>
      <w:r w:rsidR="0060351C" w:rsidRPr="00EE50E6">
        <w:rPr>
          <w:rFonts w:ascii="TH Sarabun New" w:eastAsia="AngsanaNew" w:hAnsi="TH Sarabun New" w:cs="TH Sarabun New"/>
          <w:sz w:val="32"/>
          <w:szCs w:val="32"/>
        </w:rPr>
        <w:t>2553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) พบว่า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นักเรียนชั้นประถมศึกษาปีที่</w:t>
      </w:r>
      <w:r w:rsidR="0060351C" w:rsidRPr="00EE50E6">
        <w:rPr>
          <w:rFonts w:ascii="TH Sarabun New" w:hAnsi="TH Sarabun New" w:cs="TH Sarabun New"/>
          <w:sz w:val="32"/>
          <w:szCs w:val="32"/>
        </w:rPr>
        <w:t xml:space="preserve"> 1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0351C" w:rsidRPr="00EE50E6">
        <w:rPr>
          <w:rFonts w:ascii="TH Sarabun New" w:eastAsia="AngsanaNew" w:hAnsi="TH Sarabun New" w:cs="TH Sarabun New"/>
          <w:sz w:val="32"/>
          <w:szCs w:val="32"/>
          <w:cs/>
        </w:rPr>
        <w:t>มีความคงทนในการเรียนรู้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อย่างมีนัยสำคัญทางสถิติที่ระดับ</w:t>
      </w:r>
      <w:r w:rsidR="0060351C" w:rsidRPr="00EE50E6">
        <w:rPr>
          <w:rFonts w:ascii="TH Sarabun New" w:hAnsi="TH Sarabun New" w:cs="TH Sarabun New"/>
          <w:sz w:val="32"/>
          <w:szCs w:val="32"/>
          <w:cs/>
        </w:rPr>
        <w:t xml:space="preserve"> .</w:t>
      </w:r>
      <w:r w:rsidR="0060351C" w:rsidRPr="00EE50E6">
        <w:rPr>
          <w:rFonts w:ascii="TH Sarabun New" w:hAnsi="TH Sarabun New" w:cs="TH Sarabun New"/>
          <w:sz w:val="32"/>
          <w:szCs w:val="32"/>
        </w:rPr>
        <w:t>01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อาจเป็น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เพราะ แผนการจัดการเรียนรู้แบบซิปปา เป็นรูปแบบการสอนที่เน้นผู้เรียนเป็นสำคัญมีการจัดประสบการณ์ที่ช่วยกระตุ้นการคิดวิเคราะห์ มีการสร้างความรู้ด้วยตัวนักเรียนเอง ทำให้นักเรียนมีองค์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lastRenderedPageBreak/>
        <w:t>ความรู้ในเรื่องนั้นตลอดเวลา การสร้างความรู้ใหม่ การมีปฏิสัมพันธ์กับสิ่งที่กำลังจะเรียน กับเพื่อน กับผู้สอน การปฏิบัติกิจกรรมทำให้มีการเคลื่อนไหวร่างกายเพื่อให้เกิดการเรียนรู้ การประยุกต์ใช้ความรู้การแลกเปลี่ยนความรู้ ความคิดกับผู้อื่นทำให้ความคิดของนักเรียนกว้างออกไป ทำให้เข้าใจสิ่งต่าง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ๆ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ได้ดีขึ้น จากเหตุผลดังกล่าวอาจเป็นสาเหตุที่ส่งผลให้นักเรียนที่ได้รับการสอนโดยใช้แผนการจัดการเรียนรู้แบบซิปปา มีพัฒนาการในการเรียนรู้ที่ดี มีองค์ความรู้จากตนเอง ทำให้นักเรียนมีความคงทนในการเรียนรู้นั่นเอง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1E148D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5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</w:rPr>
        <w:tab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ผลการศึกษาความพึงพอใจของนักเรียนที่มีต่อ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การเรียนวิชาคณิตศาสตร์ เรื่อง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1E148D" w:rsidRPr="00EE50E6">
        <w:rPr>
          <w:rFonts w:ascii="TH Sarabun New" w:hAnsi="TH Sarabun New" w:cs="TH Sarabun New"/>
          <w:sz w:val="32"/>
          <w:szCs w:val="32"/>
        </w:rPr>
        <w:t>5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 โดยใช้การจัดเรียนรู้แบบซิปปา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อยู่ในระดับมาก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โดยเฉพาะความพึงพอใจของผู้เรียนที่มีต่อการจัดการเรียนรู้แบบซิปปาว่า เป็นการให้โอกาสนักเรียนที่อ่อนได้รับการช่วยเหลือและนักเรียนที่เก่งได้แสดงความสามารถ นักเรียนพึงพอใจอยู่ในระดับมากที่สุด โดยมีค่าเฉลี่ยเท่ากับ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 4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1E148D" w:rsidRPr="00EE50E6">
        <w:rPr>
          <w:rFonts w:ascii="TH Sarabun New" w:eastAsia="AngsanaNew" w:hAnsi="TH Sarabun New" w:cs="TH Sarabun New"/>
          <w:sz w:val="32"/>
          <w:szCs w:val="32"/>
        </w:rPr>
        <w:t xml:space="preserve">63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ซึ่งสอดคล้องกับผลการศึกษาค้นคว้าของ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17C68" w:rsidRPr="00EE50E6">
        <w:rPr>
          <w:rFonts w:ascii="TH Sarabun New" w:eastAsia="AngsanaNew" w:hAnsi="TH Sarabun New" w:cs="TH Sarabun New"/>
          <w:sz w:val="32"/>
          <w:szCs w:val="32"/>
          <w:cs/>
        </w:rPr>
        <w:t>ดารารัตน์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17C68" w:rsidRPr="00EE50E6">
        <w:rPr>
          <w:rFonts w:ascii="TH Sarabun New" w:eastAsia="AngsanaNew" w:hAnsi="TH Sarabun New" w:cs="TH Sarabun New"/>
          <w:sz w:val="32"/>
          <w:szCs w:val="32"/>
          <w:cs/>
        </w:rPr>
        <w:t>จารพิมพ์ (</w:t>
      </w:r>
      <w:r w:rsidR="00217C68" w:rsidRPr="00EE50E6">
        <w:rPr>
          <w:rFonts w:ascii="TH Sarabun New" w:eastAsia="AngsanaNew" w:hAnsi="TH Sarabun New" w:cs="TH Sarabun New"/>
          <w:sz w:val="32"/>
          <w:szCs w:val="32"/>
        </w:rPr>
        <w:t>2558</w:t>
      </w:r>
      <w:r>
        <w:rPr>
          <w:rFonts w:ascii="TH Sarabun New" w:eastAsia="AngsanaNew" w:hAnsi="TH Sarabun New" w:cs="TH Sarabun New"/>
          <w:sz w:val="32"/>
          <w:szCs w:val="32"/>
        </w:rPr>
        <w:t xml:space="preserve">, 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>น.</w:t>
      </w:r>
      <w:r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17C68" w:rsidRPr="00EE50E6">
        <w:rPr>
          <w:rFonts w:ascii="TH Sarabun New" w:eastAsia="AngsanaNew" w:hAnsi="TH Sarabun New" w:cs="TH Sarabun New"/>
          <w:sz w:val="32"/>
          <w:szCs w:val="32"/>
        </w:rPr>
        <w:t>92</w:t>
      </w:r>
      <w:r w:rsidR="00217C68" w:rsidRPr="00EE50E6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217C68" w:rsidRPr="00EE50E6">
        <w:rPr>
          <w:rFonts w:ascii="TH Sarabun New" w:eastAsia="AngsanaNew" w:hAnsi="TH Sarabun New" w:cs="TH Sarabun New"/>
          <w:sz w:val="32"/>
          <w:szCs w:val="32"/>
        </w:rPr>
        <w:t>102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) ได้พัฒนาแผนการจัดกิจกรรมการเรียนรู้โดยใช้รูปแบบการสอนแบบซิปปา เรื่อง</w:t>
      </w:r>
      <w:r w:rsidR="00325826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การแก้โจทย์ปัญหาระคน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ชั้นประถมศึกษาปีที่</w:t>
      </w:r>
      <w:r w:rsidR="00325826" w:rsidRPr="00EE50E6">
        <w:rPr>
          <w:rFonts w:ascii="TH Sarabun New" w:eastAsia="AngsanaNew" w:hAnsi="TH Sarabun New" w:cs="TH Sarabun New"/>
          <w:sz w:val="32"/>
          <w:szCs w:val="32"/>
        </w:rPr>
        <w:t xml:space="preserve"> 3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มีความพึงพอใจต่อการเรียนอยู่ในระดับมาก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ทั้งนี้อาจเนื่องมาจากการจัดการเรียนรู้แบบซิปปา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เปิดโอกาสให้นักเรียนกลุ่มเล็ก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ๆ ที่คละความสามารถได้มีโอกาสทำงานร่วมกันเพื่อร่วมกันสร้างความรู้ด้วยตนเอง ดังนั้นจึงมีการช่วยเหลือกันในกลุ่ม มีการแลกเปลี่ยนความรู้และประสบการณ์ในกลุ่มตัวเองและระหว่างกลุ่ม มีโอกาสได้แสดงผลงานของกลุ่มและได้รับรู้ผลงานของกลุ่มอื่นทำให้เกิดการเรียนรู้ที่กว้างขวาง มีความคิดที่หลากหลาย</w:t>
      </w:r>
    </w:p>
    <w:p w:rsidR="001E148D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จากการที่ผลการวิจัยเป็นเช่นนี้อาจเนื่องมาจากการจัดการเรียนรู้แบบซิปปา เป็นการจัดการเรียนการสอนที่เน้นผู้เรียนเป็นสำคัญ โดยการนำเอาแผนการจัดกิจกรรมการเรียนรู้มาใช้ในการดำเนินการจัดการเรียนการสอน ครูผู้สอนทำหน้าที่อำนวยความสะดวก ให้คำปรึกษาต้องคำนึงถึงความพึงพอใจในการเรียนรู้เพื่อเพิ่มประสิทธิภาพในการการเรียนการสอนมากยิ่งขึ้นความพึงพอใจจึงเป็นสิ่งสำคัญอีกอย่างหนึ่งในการกระตุ้นให้นักเรียนทำงานที่ได้รับมอบหมายให้บรรลุตามวัตถุประสงค์ และประสบผลสำเร็จในการเรียนรู้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การวิจัยในครั้งนี้ แสดงให้เห็นว่าการ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 xml:space="preserve">เรียนรู้วิชาคณิตศาสตร์ เรื่อง การวิเคราะห์ข้อมูลเบื้องต้น ชั้นมัธยมศึกษาปีที่ </w:t>
      </w:r>
      <w:r w:rsidR="001E148D" w:rsidRPr="00EE50E6">
        <w:rPr>
          <w:rFonts w:ascii="TH Sarabun New" w:hAnsi="TH Sarabun New" w:cs="TH Sarabun New"/>
          <w:sz w:val="32"/>
          <w:szCs w:val="32"/>
        </w:rPr>
        <w:t xml:space="preserve">5 </w:t>
      </w:r>
      <w:r w:rsidR="001E148D" w:rsidRPr="00EE50E6">
        <w:rPr>
          <w:rFonts w:ascii="TH Sarabun New" w:hAnsi="TH Sarabun New" w:cs="TH Sarabun New"/>
          <w:sz w:val="32"/>
          <w:szCs w:val="32"/>
          <w:cs/>
        </w:rPr>
        <w:t>โดย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ใช้การจัดการเรียนรู้แบบซิปปา ช่วยให้นักเรียนมีผลสัมฤทธิ์ทางการเรียนสูงขึ้น มีพัฒนาการในการเรียนรู้ที่ดีมีความเหมาะสมที่จะนำไปใช้ในการพัฒนาการเรียนการสอนในกลุ่มสาระการเรียนรู้คณิตศาสตร์และกลุ่มสาระอื่น ๆ ได้ จากการเรียนจัดการเรียนรู้แบบซิปปา ผู้วิจัยได้คำนึงถึงหลักการของแบบการเรียนรู้ที่แตกต่างกันของนักเรียน </w:t>
      </w:r>
      <w:r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t>จึงจัดให้นักเรียนได้เรียนรู้ตามแบบที่ตนเองถนัด ทำให้กระบวนการเรียนรู้มีประสิทธิภาพ มีลำดับขั้นตอนอย่างต่อเนื่อง ได้เรียนรู้จากการลงมือปฏิบัติ มีการสร้างความรู้ด้วยตนเอง เกิดความคิดสร้างสรรค์ สามารถพัฒนาตนเองได้ตามศักยภาพนอกจากนี้ยังทำให้นักเรียนมีความรับผิดชอบต่อการทำกิจกรรมกลุ่ม ร่วมกันทำงานที่ได้รับมอบหมายให้สำเร็จอย่างเต็มที่ ครูผู้สอนสร้างแรงจูงใจโดยการ</w:t>
      </w:r>
      <w:r w:rsidR="001E148D" w:rsidRPr="00EE50E6">
        <w:rPr>
          <w:rFonts w:ascii="TH Sarabun New" w:eastAsia="AngsanaNew" w:hAnsi="TH Sarabun New" w:cs="TH Sarabun New"/>
          <w:sz w:val="32"/>
          <w:szCs w:val="32"/>
          <w:cs/>
        </w:rPr>
        <w:lastRenderedPageBreak/>
        <w:t>เสริมแรงทางบวก ส่งผลให้นักเรียนที่ได้รับการสอนโดยกิจกรรมการเรียนรู้แบบซิปปา มีพัฒนาการในการเรียนรู้ที่ดี ประสบผลสำเร็จในการเรียนรู้ ทำให้ผลสัมฤทธิ์ทางการเรียนสูงขึ้น</w:t>
      </w:r>
    </w:p>
    <w:p w:rsidR="00CC03AC" w:rsidRPr="00EE50E6" w:rsidRDefault="00CC03AC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9E4253" w:rsidRPr="00EE4181" w:rsidRDefault="00143A33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6"/>
          <w:szCs w:val="36"/>
        </w:rPr>
      </w:pPr>
      <w:r w:rsidRPr="00EE4181">
        <w:rPr>
          <w:rFonts w:ascii="TH Sarabun New" w:eastAsia="AngsanaNew" w:hAnsi="TH Sarabun New" w:cs="TH Sarabun New"/>
          <w:b/>
          <w:bCs/>
          <w:sz w:val="36"/>
          <w:szCs w:val="36"/>
        </w:rPr>
        <w:t>5</w:t>
      </w:r>
      <w:r w:rsidRPr="00EE4181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.</w:t>
      </w:r>
      <w:r w:rsidRPr="00EE4181">
        <w:rPr>
          <w:rFonts w:ascii="TH Sarabun New" w:eastAsia="AngsanaNew" w:hAnsi="TH Sarabun New" w:cs="TH Sarabun New"/>
          <w:b/>
          <w:bCs/>
          <w:sz w:val="36"/>
          <w:szCs w:val="36"/>
        </w:rPr>
        <w:t>3</w:t>
      </w:r>
      <w:r w:rsidR="00EE4181" w:rsidRPr="00EE4181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ab/>
      </w:r>
      <w:r w:rsidR="009E4253" w:rsidRPr="00EE4181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ข้อเสนอแนะ</w:t>
      </w:r>
    </w:p>
    <w:p w:rsidR="00EE4181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9E4253" w:rsidRPr="00EE4181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EE4181">
        <w:rPr>
          <w:rFonts w:ascii="TH Sarabun New" w:eastAsia="AngsanaNew" w:hAnsi="TH Sarabun New" w:cs="TH Sarabun New"/>
          <w:b/>
          <w:bCs/>
          <w:sz w:val="32"/>
          <w:szCs w:val="32"/>
        </w:rPr>
        <w:tab/>
        <w:t>5</w:t>
      </w:r>
      <w:r w:rsidRPr="00EE4181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Pr="00EE4181">
        <w:rPr>
          <w:rFonts w:ascii="TH Sarabun New" w:eastAsia="AngsanaNew" w:hAnsi="TH Sarabun New" w:cs="TH Sarabun New"/>
          <w:b/>
          <w:bCs/>
          <w:sz w:val="32"/>
          <w:szCs w:val="32"/>
        </w:rPr>
        <w:t>3</w:t>
      </w:r>
      <w:r w:rsidRPr="00EE4181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9E4253" w:rsidRPr="00EE4181">
        <w:rPr>
          <w:rFonts w:ascii="TH Sarabun New" w:eastAsia="AngsanaNew" w:hAnsi="TH Sarabun New" w:cs="TH Sarabun New"/>
          <w:b/>
          <w:bCs/>
          <w:sz w:val="32"/>
          <w:szCs w:val="32"/>
        </w:rPr>
        <w:t>1</w:t>
      </w:r>
      <w:r w:rsidRPr="00EE4181">
        <w:rPr>
          <w:rFonts w:ascii="TH Sarabun New" w:eastAsia="AngsanaNew" w:hAnsi="TH Sarabun New" w:cs="TH Sarabun New"/>
          <w:b/>
          <w:bCs/>
          <w:sz w:val="32"/>
          <w:szCs w:val="32"/>
        </w:rPr>
        <w:tab/>
      </w:r>
      <w:r w:rsidR="009E4253" w:rsidRPr="00EE4181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ข้อเสนอแนะในการนำไปใช้</w:t>
      </w:r>
    </w:p>
    <w:p w:rsidR="009E4253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3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1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ครูควรเพิ่มเวลาในการจัดการเรียนรู้ด้วยวิธีการสอนแบบซิปปา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เพื่อให้ผู้เรียนสามารถสรุปความรู้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และแนวคิดการแก้ปัญหาด้วยตนเอง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ซึ่งนักเรียนแต่ละคนใช้เวลาในการสรุปความรู้ไม่เท่ากัน</w:t>
      </w:r>
    </w:p>
    <w:p w:rsidR="003B1465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3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3B1465" w:rsidRPr="00EE50E6">
        <w:rPr>
          <w:rFonts w:ascii="TH Sarabun New" w:eastAsia="AngsanaNew" w:hAnsi="TH Sarabun New" w:cs="TH Sarabun New"/>
          <w:sz w:val="32"/>
          <w:szCs w:val="32"/>
        </w:rPr>
        <w:t>1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3B1465" w:rsidRPr="00EE50E6">
        <w:rPr>
          <w:rFonts w:ascii="TH Sarabun New" w:eastAsia="AngsanaNew" w:hAnsi="TH Sarabun New" w:cs="TH Sarabun New"/>
          <w:sz w:val="32"/>
          <w:szCs w:val="32"/>
        </w:rPr>
        <w:t>2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ครูควรจัดเนื้อหาและเวลาให้เพียงพอต่อการเรียนรู้และการทำกิจกรรม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เนื่องจากการจัดการเรียนรู้ด้วยรูปแบบการสอนแบบซิปปา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ใช้การจัดการเรียนรู้กระบวนการกลุ่ม</w:t>
      </w:r>
      <w:r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ซึ่งแต่ละกลุ่มจะใช้เวลาในการแลกเปลี่ยนความรู้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และสรุปความรู้ได้ไม่เหมือนกัน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อีกทั้งครูควรให้คำแนะแนวทาง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หรือใช้คำถามกระตุ้น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เพื่อให้นักเรียนเกิดแนวคิดใหม่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B1465" w:rsidRPr="00EE50E6">
        <w:rPr>
          <w:rFonts w:ascii="TH Sarabun New" w:eastAsia="AngsanaNew" w:hAnsi="TH Sarabun New" w:cs="TH Sarabun New"/>
          <w:sz w:val="32"/>
          <w:szCs w:val="32"/>
          <w:cs/>
        </w:rPr>
        <w:t>และครูควรสนับสนุน</w:t>
      </w:r>
      <w:r w:rsidR="00CE2942" w:rsidRPr="00EE50E6">
        <w:rPr>
          <w:rFonts w:ascii="TH Sarabun New" w:eastAsia="AngsanaNew" w:hAnsi="TH Sarabun New" w:cs="TH Sarabun New"/>
          <w:sz w:val="32"/>
          <w:szCs w:val="32"/>
          <w:cs/>
        </w:rPr>
        <w:t>และชื่นชม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E2942" w:rsidRPr="00EE50E6">
        <w:rPr>
          <w:rFonts w:ascii="TH Sarabun New" w:eastAsia="AngsanaNew" w:hAnsi="TH Sarabun New" w:cs="TH Sarabun New"/>
          <w:sz w:val="32"/>
          <w:szCs w:val="32"/>
          <w:cs/>
        </w:rPr>
        <w:t>แนวคิดของการแก้ปัญหาที่แปลกใหม่ของนักเรียน</w:t>
      </w:r>
    </w:p>
    <w:p w:rsidR="00CE2942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3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E2942" w:rsidRPr="00EE50E6">
        <w:rPr>
          <w:rFonts w:ascii="TH Sarabun New" w:eastAsia="AngsanaNew" w:hAnsi="TH Sarabun New" w:cs="TH Sarabun New"/>
          <w:sz w:val="32"/>
          <w:szCs w:val="32"/>
        </w:rPr>
        <w:t>1</w:t>
      </w:r>
      <w:r w:rsidR="00CE2942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E2942" w:rsidRPr="00EE50E6">
        <w:rPr>
          <w:rFonts w:ascii="TH Sarabun New" w:eastAsia="AngsanaNew" w:hAnsi="TH Sarabun New" w:cs="TH Sarabun New"/>
          <w:sz w:val="32"/>
          <w:szCs w:val="32"/>
        </w:rPr>
        <w:t>3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E2942" w:rsidRPr="00EE50E6">
        <w:rPr>
          <w:rFonts w:ascii="TH Sarabun New" w:eastAsia="AngsanaNew" w:hAnsi="TH Sarabun New" w:cs="TH Sarabun New"/>
          <w:sz w:val="32"/>
          <w:szCs w:val="32"/>
          <w:cs/>
        </w:rPr>
        <w:t>ครูควรสังเกตพฤติกรรมของนักเรียนอย่างถี่ถ้วนในการทำกิจกรรมกลุ่ม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E2942" w:rsidRPr="00EE50E6">
        <w:rPr>
          <w:rFonts w:ascii="TH Sarabun New" w:eastAsia="AngsanaNew" w:hAnsi="TH Sarabun New" w:cs="TH Sarabun New"/>
          <w:sz w:val="32"/>
          <w:szCs w:val="32"/>
          <w:cs/>
        </w:rPr>
        <w:t>ซึ่งอาจมีนักเรียนที่ไม่สนใจหรือไม่ตั้งใจเรียน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E2942" w:rsidRPr="00EE50E6">
        <w:rPr>
          <w:rFonts w:ascii="TH Sarabun New" w:eastAsia="AngsanaNew" w:hAnsi="TH Sarabun New" w:cs="TH Sarabun New"/>
          <w:sz w:val="32"/>
          <w:szCs w:val="32"/>
          <w:cs/>
        </w:rPr>
        <w:t>ครูควรเข้าไปกระตุ้นนักเรียนโดยใช้คำถามเพื่อให้นักเรียนได้มีโอกาสแสดงความคิด</w:t>
      </w:r>
    </w:p>
    <w:p w:rsidR="009D2BF2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3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D2BF2" w:rsidRPr="00EE50E6">
        <w:rPr>
          <w:rFonts w:ascii="TH Sarabun New" w:eastAsia="AngsanaNew" w:hAnsi="TH Sarabun New" w:cs="TH Sarabun New"/>
          <w:sz w:val="32"/>
          <w:szCs w:val="32"/>
        </w:rPr>
        <w:t>1</w:t>
      </w:r>
      <w:r w:rsidR="009D2BF2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D2BF2" w:rsidRPr="00EE50E6">
        <w:rPr>
          <w:rFonts w:ascii="TH Sarabun New" w:eastAsia="AngsanaNew" w:hAnsi="TH Sarabun New" w:cs="TH Sarabun New"/>
          <w:sz w:val="32"/>
          <w:szCs w:val="32"/>
        </w:rPr>
        <w:t>4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B76CAC" w:rsidRPr="00EE50E6">
        <w:rPr>
          <w:rFonts w:ascii="TH Sarabun New" w:eastAsia="AngsanaNew" w:hAnsi="TH Sarabun New" w:cs="TH Sarabun New"/>
          <w:sz w:val="32"/>
          <w:szCs w:val="32"/>
          <w:cs/>
        </w:rPr>
        <w:t>ครู</w:t>
      </w:r>
      <w:r w:rsidR="009D2BF2" w:rsidRPr="00EE50E6">
        <w:rPr>
          <w:rFonts w:ascii="TH Sarabun New" w:eastAsia="AngsanaNew" w:hAnsi="TH Sarabun New" w:cs="TH Sarabun New"/>
          <w:sz w:val="32"/>
          <w:szCs w:val="32"/>
          <w:cs/>
        </w:rPr>
        <w:t>ควรมีการซักถามความรู้ความเข้าใจของนักเรียนในขั้นการสรุปจัดระเบียบความรู้ให้มากขึ้น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D2BF2" w:rsidRPr="00EE50E6">
        <w:rPr>
          <w:rFonts w:ascii="TH Sarabun New" w:eastAsia="AngsanaNew" w:hAnsi="TH Sarabun New" w:cs="TH Sarabun New"/>
          <w:sz w:val="32"/>
          <w:szCs w:val="32"/>
          <w:cs/>
        </w:rPr>
        <w:t>และเพื่อที่จะให้นักเรียนทุกคนมีความรู้ความเข้าใจในเนื้อหาที่เรียนได้ถูกต้อง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D2BF2" w:rsidRPr="00EE50E6">
        <w:rPr>
          <w:rFonts w:ascii="TH Sarabun New" w:eastAsia="AngsanaNew" w:hAnsi="TH Sarabun New" w:cs="TH Sarabun New"/>
          <w:sz w:val="32"/>
          <w:szCs w:val="32"/>
          <w:cs/>
        </w:rPr>
        <w:t>และเป็นไปในแนวทางเดียวกัน</w:t>
      </w:r>
    </w:p>
    <w:p w:rsidR="009D2BF2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3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D2BF2" w:rsidRPr="00EE50E6">
        <w:rPr>
          <w:rFonts w:ascii="TH Sarabun New" w:eastAsia="AngsanaNew" w:hAnsi="TH Sarabun New" w:cs="TH Sarabun New"/>
          <w:sz w:val="32"/>
          <w:szCs w:val="32"/>
        </w:rPr>
        <w:t>1</w:t>
      </w:r>
      <w:r w:rsidR="009D2BF2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D2BF2" w:rsidRPr="00EE50E6">
        <w:rPr>
          <w:rFonts w:ascii="TH Sarabun New" w:eastAsia="AngsanaNew" w:hAnsi="TH Sarabun New" w:cs="TH Sarabun New"/>
          <w:sz w:val="32"/>
          <w:szCs w:val="32"/>
        </w:rPr>
        <w:t>5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D2BF2" w:rsidRPr="00EE50E6">
        <w:rPr>
          <w:rFonts w:ascii="TH Sarabun New" w:eastAsia="AngsanaNew" w:hAnsi="TH Sarabun New" w:cs="TH Sarabun New"/>
          <w:sz w:val="32"/>
          <w:szCs w:val="32"/>
          <w:cs/>
        </w:rPr>
        <w:t>ครูควรเพิ่มเวลาในการนำเสนอแนวคิดการแก้ปัญหาของนักเรียนในแต่ละกลุ่ม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D2BF2" w:rsidRPr="00EE50E6">
        <w:rPr>
          <w:rFonts w:ascii="TH Sarabun New" w:eastAsia="AngsanaNew" w:hAnsi="TH Sarabun New" w:cs="TH Sarabun New"/>
          <w:sz w:val="32"/>
          <w:szCs w:val="32"/>
          <w:cs/>
        </w:rPr>
        <w:t>เพื่อให้นักเรียนได้มีเวลาในการอภิปราย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D2BF2" w:rsidRPr="00EE50E6">
        <w:rPr>
          <w:rFonts w:ascii="TH Sarabun New" w:eastAsia="AngsanaNew" w:hAnsi="TH Sarabun New" w:cs="TH Sarabun New"/>
          <w:sz w:val="32"/>
          <w:szCs w:val="32"/>
          <w:cs/>
        </w:rPr>
        <w:t>และแลกเปลี่ยนความรู้ซึ่งกันและกันในระหว่างกลุ่ม</w:t>
      </w:r>
    </w:p>
    <w:p w:rsidR="004D792A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3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4D792A" w:rsidRPr="00EE50E6">
        <w:rPr>
          <w:rFonts w:ascii="TH Sarabun New" w:eastAsia="AngsanaNew" w:hAnsi="TH Sarabun New" w:cs="TH Sarabun New"/>
          <w:sz w:val="32"/>
          <w:szCs w:val="32"/>
        </w:rPr>
        <w:t>1</w:t>
      </w:r>
      <w:r w:rsidR="004D792A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4D792A" w:rsidRPr="00EE50E6">
        <w:rPr>
          <w:rFonts w:ascii="TH Sarabun New" w:eastAsia="AngsanaNew" w:hAnsi="TH Sarabun New" w:cs="TH Sarabun New"/>
          <w:sz w:val="32"/>
          <w:szCs w:val="32"/>
        </w:rPr>
        <w:t>6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4D792A" w:rsidRPr="00EE50E6">
        <w:rPr>
          <w:rFonts w:ascii="TH Sarabun New" w:eastAsia="AngsanaNew" w:hAnsi="TH Sarabun New" w:cs="TH Sarabun New"/>
          <w:sz w:val="32"/>
          <w:szCs w:val="32"/>
          <w:cs/>
        </w:rPr>
        <w:t>ครูควรเพิ่มโจทย์ปัญหาที่เป็นสถานการณ์ในชีวิตจริง</w:t>
      </w:r>
      <w:r w:rsidR="00EE50E6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4D792A" w:rsidRPr="00EE50E6">
        <w:rPr>
          <w:rFonts w:ascii="TH Sarabun New" w:eastAsia="AngsanaNew" w:hAnsi="TH Sarabun New" w:cs="TH Sarabun New"/>
          <w:sz w:val="32"/>
          <w:szCs w:val="32"/>
          <w:cs/>
        </w:rPr>
        <w:t>ให้มากขึ้นในขั้นการประยุกต์ใช้</w:t>
      </w:r>
      <w:r w:rsidR="00815BE9" w:rsidRPr="00EE50E6">
        <w:rPr>
          <w:rFonts w:ascii="TH Sarabun New" w:eastAsia="AngsanaNew" w:hAnsi="TH Sarabun New" w:cs="TH Sarabun New"/>
          <w:sz w:val="32"/>
          <w:szCs w:val="32"/>
          <w:cs/>
        </w:rPr>
        <w:t>ความรู้</w:t>
      </w:r>
    </w:p>
    <w:p w:rsidR="009E4253" w:rsidRPr="00EE4181" w:rsidRDefault="003B1465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EE4181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EE4181" w:rsidRPr="00EE4181">
        <w:rPr>
          <w:rFonts w:ascii="TH Sarabun New" w:eastAsia="AngsanaNew" w:hAnsi="TH Sarabun New" w:cs="TH Sarabun New"/>
          <w:b/>
          <w:bCs/>
          <w:sz w:val="32"/>
          <w:szCs w:val="32"/>
        </w:rPr>
        <w:t>5</w:t>
      </w:r>
      <w:r w:rsidR="00EE4181" w:rsidRPr="00EE4181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EE4181" w:rsidRPr="00EE4181">
        <w:rPr>
          <w:rFonts w:ascii="TH Sarabun New" w:eastAsia="AngsanaNew" w:hAnsi="TH Sarabun New" w:cs="TH Sarabun New"/>
          <w:b/>
          <w:bCs/>
          <w:sz w:val="32"/>
          <w:szCs w:val="32"/>
        </w:rPr>
        <w:t>3</w:t>
      </w:r>
      <w:r w:rsidR="00EE4181" w:rsidRPr="00EE4181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9E4253" w:rsidRPr="00EE4181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EE4181" w:rsidRPr="00EE4181">
        <w:rPr>
          <w:rFonts w:ascii="TH Sarabun New" w:eastAsia="AngsanaNew" w:hAnsi="TH Sarabun New" w:cs="TH Sarabun New"/>
          <w:b/>
          <w:bCs/>
          <w:sz w:val="32"/>
          <w:szCs w:val="32"/>
        </w:rPr>
        <w:tab/>
      </w:r>
      <w:r w:rsidR="009E4253" w:rsidRPr="00EE4181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ข้อเสนอแนะในการวิจัยครั้งต่อไป</w:t>
      </w:r>
    </w:p>
    <w:p w:rsidR="009E4253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3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2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ควรมีการพัฒนาแผนการจัดการเรียนรู้แบบซิปปา ในกลุ่มสาระการเรียนรู้คณิตศาสตร์ในระดับชั้นอื่น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ๆ</w:t>
      </w:r>
    </w:p>
    <w:p w:rsidR="009E4253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  <w:t>5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3</w:t>
      </w:r>
      <w:r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2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 xml:space="preserve">2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ควรมีการเปรียบ</w:t>
      </w:r>
      <w:r w:rsidR="00F92EA2" w:rsidRPr="00EE50E6">
        <w:rPr>
          <w:rFonts w:ascii="TH Sarabun New" w:eastAsia="AngsanaNew" w:hAnsi="TH Sarabun New" w:cs="TH Sarabun New"/>
          <w:sz w:val="32"/>
          <w:szCs w:val="32"/>
          <w:cs/>
        </w:rPr>
        <w:t>เทียบวิธีจัดการเรียนรู้แบบซิปปา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 xml:space="preserve"> กับแบบอื่น เช่น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 xml:space="preserve"> 4 MAT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หรือ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 xml:space="preserve"> Constructivism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ในระดับชั้นอื่น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ๆ และรายวิชาอื่น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ๆ เช่น วิชาภาษาไทย วิชาวิทยาศาสตร์ การงานอาชีพ เป็นต้น</w:t>
      </w:r>
    </w:p>
    <w:p w:rsidR="009E4253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>5.3.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2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 xml:space="preserve">3 </w:t>
      </w:r>
      <w:r w:rsidR="00BF11B5" w:rsidRPr="00EE50E6">
        <w:rPr>
          <w:rFonts w:ascii="TH Sarabun New" w:eastAsia="AngsanaNew" w:hAnsi="TH Sarabun New" w:cs="TH Sarabun New"/>
          <w:sz w:val="32"/>
          <w:szCs w:val="32"/>
          <w:cs/>
        </w:rPr>
        <w:t>ควรได้มีการวิจัย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เกี่ยวกับผลของการใช้แผนการจัดการเรียนรู้แบบซิปปาที่มีผลสัมฤทธิ์ทางการเรียน และความพึงพอใจในหน่วยการเรียนรู้ระดับชั้นอื่น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ๆ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ต่อไป</w:t>
      </w:r>
    </w:p>
    <w:p w:rsidR="00501381" w:rsidRPr="00EE50E6" w:rsidRDefault="00EE4181" w:rsidP="00EE50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>5.3.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>2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9E4253" w:rsidRPr="00EE50E6">
        <w:rPr>
          <w:rFonts w:ascii="TH Sarabun New" w:eastAsia="AngsanaNew" w:hAnsi="TH Sarabun New" w:cs="TH Sarabun New"/>
          <w:sz w:val="32"/>
          <w:szCs w:val="32"/>
        </w:rPr>
        <w:t xml:space="preserve">4 </w:t>
      </w:r>
      <w:r w:rsidR="009011FE" w:rsidRPr="00EE50E6">
        <w:rPr>
          <w:rFonts w:ascii="TH Sarabun New" w:eastAsia="AngsanaNew" w:hAnsi="TH Sarabun New" w:cs="TH Sarabun New"/>
          <w:sz w:val="32"/>
          <w:szCs w:val="32"/>
          <w:cs/>
        </w:rPr>
        <w:t>ควรศึกษารูปแบบการพัฒนาการจัดการ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เรียนรู้แบบซิปปา กับกรณีตัวแปรตามอื่น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9E4253" w:rsidRPr="00EE50E6">
        <w:rPr>
          <w:rFonts w:ascii="TH Sarabun New" w:eastAsia="AngsanaNew" w:hAnsi="TH Sarabun New" w:cs="TH Sarabun New"/>
          <w:sz w:val="32"/>
          <w:szCs w:val="32"/>
          <w:cs/>
        </w:rPr>
        <w:t>ๆ เช่น การคิดอย่างมีวิจารณญาณ การคิดสร้างสรรค์ เป็นต้น</w:t>
      </w:r>
    </w:p>
    <w:sectPr w:rsidR="00501381" w:rsidRPr="00EE50E6" w:rsidSect="00CB7C73">
      <w:headerReference w:type="default" r:id="rId6"/>
      <w:pgSz w:w="11906" w:h="16838" w:code="9"/>
      <w:pgMar w:top="2160" w:right="1440" w:bottom="1440" w:left="2160" w:header="1440" w:footer="1440" w:gutter="0"/>
      <w:pgNumType w:start="96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D1B" w:rsidRDefault="00531D1B" w:rsidP="00EB69A9">
      <w:pPr>
        <w:spacing w:after="0" w:line="240" w:lineRule="auto"/>
      </w:pPr>
      <w:r>
        <w:separator/>
      </w:r>
    </w:p>
  </w:endnote>
  <w:endnote w:type="continuationSeparator" w:id="0">
    <w:p w:rsidR="00531D1B" w:rsidRDefault="00531D1B" w:rsidP="00EB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7D3BAAD-4F00-41F2-A93D-5CC245842B6E}"/>
    <w:embedBold r:id="rId2" w:fontKey="{6A028E51-3A86-441A-9232-23FE4E4C8E3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425543A-84DB-420A-82DF-7D99B672B3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186F563-C3AA-449D-8B9F-AFD60F73E3C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769B822-36D8-4E7D-A319-975D25405034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DF3FFE63-68B7-420D-803C-B9EE2B6A4661}"/>
    <w:embedBold r:id="rId7" w:fontKey="{3FC15B6A-4297-4C98-90B6-ADF3589A5B91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EA50604B-C2A8-4B0C-93BC-68FD9FC8AA6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D1B" w:rsidRDefault="00531D1B" w:rsidP="00EB69A9">
      <w:pPr>
        <w:spacing w:after="0" w:line="240" w:lineRule="auto"/>
      </w:pPr>
      <w:r>
        <w:separator/>
      </w:r>
    </w:p>
  </w:footnote>
  <w:footnote w:type="continuationSeparator" w:id="0">
    <w:p w:rsidR="00531D1B" w:rsidRDefault="00531D1B" w:rsidP="00EB6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2644841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:rsidR="00EB69A9" w:rsidRPr="00EE50E6" w:rsidRDefault="00EB69A9">
        <w:pPr>
          <w:pStyle w:val="a3"/>
          <w:jc w:val="right"/>
          <w:rPr>
            <w:rFonts w:ascii="TH Sarabun New" w:hAnsi="TH Sarabun New" w:cs="TH Sarabun New"/>
            <w:sz w:val="32"/>
            <w:szCs w:val="32"/>
          </w:rPr>
        </w:pPr>
        <w:r w:rsidRPr="00EE50E6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EE50E6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EE50E6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EE50E6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EE50E6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0D309E">
          <w:rPr>
            <w:rFonts w:ascii="TH Sarabun New" w:hAnsi="TH Sarabun New" w:cs="TH Sarabun New"/>
            <w:noProof/>
            <w:sz w:val="32"/>
            <w:szCs w:val="32"/>
          </w:rPr>
          <w:t>98</w:t>
        </w:r>
        <w:r w:rsidRPr="00EE50E6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53"/>
    <w:rsid w:val="00020620"/>
    <w:rsid w:val="00030DAE"/>
    <w:rsid w:val="00070ABD"/>
    <w:rsid w:val="000732B3"/>
    <w:rsid w:val="00073689"/>
    <w:rsid w:val="00082DDA"/>
    <w:rsid w:val="00090AAB"/>
    <w:rsid w:val="000A2518"/>
    <w:rsid w:val="000A2D09"/>
    <w:rsid w:val="000C4A53"/>
    <w:rsid w:val="000C5DA5"/>
    <w:rsid w:val="000D309E"/>
    <w:rsid w:val="000E6748"/>
    <w:rsid w:val="000F430C"/>
    <w:rsid w:val="00110B1F"/>
    <w:rsid w:val="00112136"/>
    <w:rsid w:val="00112CC1"/>
    <w:rsid w:val="0011307D"/>
    <w:rsid w:val="00135416"/>
    <w:rsid w:val="00137357"/>
    <w:rsid w:val="00143A33"/>
    <w:rsid w:val="001507A0"/>
    <w:rsid w:val="00174276"/>
    <w:rsid w:val="001A18D2"/>
    <w:rsid w:val="001B2322"/>
    <w:rsid w:val="001E132C"/>
    <w:rsid w:val="001E148D"/>
    <w:rsid w:val="001E1675"/>
    <w:rsid w:val="00217C68"/>
    <w:rsid w:val="0024025E"/>
    <w:rsid w:val="00261F29"/>
    <w:rsid w:val="00272EA7"/>
    <w:rsid w:val="00277B57"/>
    <w:rsid w:val="002A43DF"/>
    <w:rsid w:val="002E6A8F"/>
    <w:rsid w:val="002F4D0C"/>
    <w:rsid w:val="00303BB4"/>
    <w:rsid w:val="00315BEE"/>
    <w:rsid w:val="00325826"/>
    <w:rsid w:val="00333536"/>
    <w:rsid w:val="00345C15"/>
    <w:rsid w:val="00356E83"/>
    <w:rsid w:val="0036438A"/>
    <w:rsid w:val="0039407D"/>
    <w:rsid w:val="003B1465"/>
    <w:rsid w:val="003B16C7"/>
    <w:rsid w:val="003D21FC"/>
    <w:rsid w:val="0041060E"/>
    <w:rsid w:val="00411D9E"/>
    <w:rsid w:val="00423B7E"/>
    <w:rsid w:val="00433181"/>
    <w:rsid w:val="00475513"/>
    <w:rsid w:val="0047645B"/>
    <w:rsid w:val="004D05C9"/>
    <w:rsid w:val="004D1F54"/>
    <w:rsid w:val="004D4F4C"/>
    <w:rsid w:val="004D792A"/>
    <w:rsid w:val="004E73F5"/>
    <w:rsid w:val="004F6444"/>
    <w:rsid w:val="00501381"/>
    <w:rsid w:val="00515874"/>
    <w:rsid w:val="00527523"/>
    <w:rsid w:val="00531D1B"/>
    <w:rsid w:val="00545E88"/>
    <w:rsid w:val="0056363D"/>
    <w:rsid w:val="00580065"/>
    <w:rsid w:val="00591EF8"/>
    <w:rsid w:val="005B678E"/>
    <w:rsid w:val="005B74C1"/>
    <w:rsid w:val="005D0843"/>
    <w:rsid w:val="0060351C"/>
    <w:rsid w:val="006A2864"/>
    <w:rsid w:val="006E473C"/>
    <w:rsid w:val="006E5528"/>
    <w:rsid w:val="00705AB7"/>
    <w:rsid w:val="007340B2"/>
    <w:rsid w:val="007769DA"/>
    <w:rsid w:val="0078185D"/>
    <w:rsid w:val="007969D2"/>
    <w:rsid w:val="007A7C36"/>
    <w:rsid w:val="007D3E14"/>
    <w:rsid w:val="007F10DB"/>
    <w:rsid w:val="00802BC9"/>
    <w:rsid w:val="00815BE9"/>
    <w:rsid w:val="0082248F"/>
    <w:rsid w:val="0083610D"/>
    <w:rsid w:val="00860885"/>
    <w:rsid w:val="00872D2D"/>
    <w:rsid w:val="008963F6"/>
    <w:rsid w:val="008D7131"/>
    <w:rsid w:val="008E1694"/>
    <w:rsid w:val="008F1E68"/>
    <w:rsid w:val="008F26FD"/>
    <w:rsid w:val="008F69AF"/>
    <w:rsid w:val="00900F2F"/>
    <w:rsid w:val="009011FE"/>
    <w:rsid w:val="00940C54"/>
    <w:rsid w:val="00961AAB"/>
    <w:rsid w:val="00964352"/>
    <w:rsid w:val="00970B56"/>
    <w:rsid w:val="00976625"/>
    <w:rsid w:val="009D0D31"/>
    <w:rsid w:val="009D2BF2"/>
    <w:rsid w:val="009E4253"/>
    <w:rsid w:val="00A10828"/>
    <w:rsid w:val="00A30B06"/>
    <w:rsid w:val="00A75E6D"/>
    <w:rsid w:val="00A87000"/>
    <w:rsid w:val="00A93E53"/>
    <w:rsid w:val="00AC3099"/>
    <w:rsid w:val="00AE77C1"/>
    <w:rsid w:val="00AF1CF1"/>
    <w:rsid w:val="00AF2374"/>
    <w:rsid w:val="00AF3A80"/>
    <w:rsid w:val="00B4546B"/>
    <w:rsid w:val="00B76CAC"/>
    <w:rsid w:val="00B87DDE"/>
    <w:rsid w:val="00BB5334"/>
    <w:rsid w:val="00BE664C"/>
    <w:rsid w:val="00BE77D6"/>
    <w:rsid w:val="00BF11B5"/>
    <w:rsid w:val="00BF1316"/>
    <w:rsid w:val="00C02AF7"/>
    <w:rsid w:val="00C13EF8"/>
    <w:rsid w:val="00C24B97"/>
    <w:rsid w:val="00C3181D"/>
    <w:rsid w:val="00C675FF"/>
    <w:rsid w:val="00C71988"/>
    <w:rsid w:val="00CA17D9"/>
    <w:rsid w:val="00CB7C73"/>
    <w:rsid w:val="00CC03AC"/>
    <w:rsid w:val="00CC0D83"/>
    <w:rsid w:val="00CC13B3"/>
    <w:rsid w:val="00CE2942"/>
    <w:rsid w:val="00CF3CA9"/>
    <w:rsid w:val="00D33E2C"/>
    <w:rsid w:val="00D40B9B"/>
    <w:rsid w:val="00D55E2A"/>
    <w:rsid w:val="00DC2D91"/>
    <w:rsid w:val="00E02062"/>
    <w:rsid w:val="00E03379"/>
    <w:rsid w:val="00E16F3B"/>
    <w:rsid w:val="00E23AA1"/>
    <w:rsid w:val="00E53CBB"/>
    <w:rsid w:val="00E5552C"/>
    <w:rsid w:val="00EB3625"/>
    <w:rsid w:val="00EB490F"/>
    <w:rsid w:val="00EB69A9"/>
    <w:rsid w:val="00EC00C1"/>
    <w:rsid w:val="00EE0A55"/>
    <w:rsid w:val="00EE4181"/>
    <w:rsid w:val="00EE50E6"/>
    <w:rsid w:val="00F019B8"/>
    <w:rsid w:val="00F2263D"/>
    <w:rsid w:val="00F274C6"/>
    <w:rsid w:val="00F92EA2"/>
    <w:rsid w:val="00FC4E18"/>
    <w:rsid w:val="00FD586F"/>
    <w:rsid w:val="00FF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AEAA6"/>
  <w15:docId w15:val="{DCB0D0FD-3D08-4C59-9350-AD5C7E40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6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B69A9"/>
  </w:style>
  <w:style w:type="paragraph" w:styleId="a5">
    <w:name w:val="footer"/>
    <w:basedOn w:val="a"/>
    <w:link w:val="a6"/>
    <w:uiPriority w:val="99"/>
    <w:unhideWhenUsed/>
    <w:rsid w:val="00EB6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B69A9"/>
  </w:style>
  <w:style w:type="paragraph" w:styleId="a7">
    <w:name w:val="Balloon Text"/>
    <w:basedOn w:val="a"/>
    <w:link w:val="a8"/>
    <w:uiPriority w:val="99"/>
    <w:semiHidden/>
    <w:unhideWhenUsed/>
    <w:rsid w:val="00EB69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B69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1638</Words>
  <Characters>9338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2018-10-05T03:01:00Z</cp:lastPrinted>
  <dcterms:created xsi:type="dcterms:W3CDTF">2018-10-05T03:01:00Z</dcterms:created>
  <dcterms:modified xsi:type="dcterms:W3CDTF">2018-10-05T03:01:00Z</dcterms:modified>
</cp:coreProperties>
</file>