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A15" w:rsidRPr="00BC50BB" w:rsidRDefault="004408E1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BC50BB">
        <w:rPr>
          <w:rFonts w:ascii="TH Sarabun New" w:hAnsi="TH Sarabun New" w:cs="TH Sarabun New"/>
          <w:b/>
          <w:bCs/>
          <w:noProof/>
          <w:sz w:val="32"/>
          <w:szCs w:val="40"/>
        </w:rPr>
        <w:drawing>
          <wp:anchor distT="0" distB="0" distL="114300" distR="114300" simplePos="0" relativeHeight="251751424" behindDoc="0" locked="0" layoutInCell="1" allowOverlap="1" wp14:anchorId="66B8F643" wp14:editId="60CC5788">
            <wp:simplePos x="0" y="0"/>
            <wp:positionH relativeFrom="column">
              <wp:posOffset>5534025</wp:posOffset>
            </wp:positionH>
            <wp:positionV relativeFrom="paragraph">
              <wp:posOffset>-504825</wp:posOffset>
            </wp:positionV>
            <wp:extent cx="304800" cy="304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15" w:rsidRPr="00BC50BB">
        <w:rPr>
          <w:rFonts w:ascii="TH Sarabun New" w:hAnsi="TH Sarabun New" w:cs="TH Sarabun New"/>
          <w:b/>
          <w:bCs/>
          <w:sz w:val="32"/>
          <w:szCs w:val="40"/>
          <w:cs/>
        </w:rPr>
        <w:t>บทที่ 2</w:t>
      </w:r>
    </w:p>
    <w:p w:rsidR="00015A15" w:rsidRPr="00BC50BB" w:rsidRDefault="005C2B0D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BC50BB">
        <w:rPr>
          <w:rFonts w:ascii="TH Sarabun New" w:hAnsi="TH Sarabun New" w:cs="TH Sarabun New"/>
          <w:b/>
          <w:bCs/>
          <w:sz w:val="32"/>
          <w:szCs w:val="40"/>
          <w:cs/>
        </w:rPr>
        <w:t>การทบทวนวรรณกรรม</w:t>
      </w:r>
    </w:p>
    <w:p w:rsidR="006D311C" w:rsidRPr="00BC50BB" w:rsidRDefault="006D311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</w:p>
    <w:p w:rsidR="006D311C" w:rsidRPr="00BC50BB" w:rsidRDefault="006D311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</w:p>
    <w:p w:rsidR="00C9777B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การวิจัยเรื่อง </w:t>
      </w:r>
      <w:r w:rsidR="00C9777B" w:rsidRPr="00BC50BB">
        <w:rPr>
          <w:rFonts w:ascii="TH Sarabun New" w:eastAsia="TH Sarabun New" w:hAnsi="TH Sarabun New" w:cs="TH Sarabun New"/>
          <w:sz w:val="32"/>
          <w:szCs w:val="32"/>
          <w:cs/>
        </w:rPr>
        <w:t>การพัฒนาผลสัมฤทธิ์ทางการเรียน</w:t>
      </w:r>
      <w:r w:rsidR="008C7925" w:rsidRPr="00BC50BB">
        <w:rPr>
          <w:rFonts w:ascii="TH Sarabun New" w:eastAsia="TH Sarabun New" w:hAnsi="TH Sarabun New" w:cs="TH Sarabun New"/>
          <w:sz w:val="32"/>
          <w:szCs w:val="32"/>
          <w:cs/>
        </w:rPr>
        <w:t>รู้วิชาคณิต</w:t>
      </w:r>
      <w:r w:rsidR="00A71377" w:rsidRPr="00BC50BB">
        <w:rPr>
          <w:rFonts w:ascii="TH Sarabun New" w:eastAsia="TH Sarabun New" w:hAnsi="TH Sarabun New" w:cs="TH Sarabun New"/>
          <w:sz w:val="32"/>
          <w:szCs w:val="32"/>
          <w:cs/>
        </w:rPr>
        <w:t xml:space="preserve">ศาสตร์ </w:t>
      </w:r>
      <w:r w:rsidR="00C9777B" w:rsidRPr="00BC50BB">
        <w:rPr>
          <w:rFonts w:ascii="TH Sarabun New" w:eastAsia="TH Sarabun New" w:hAnsi="TH Sarabun New" w:cs="TH Sarabun New"/>
          <w:sz w:val="32"/>
          <w:szCs w:val="32"/>
          <w:cs/>
        </w:rPr>
        <w:t>เรื่อง การวิเคราะห์ข้อมูลเบื้องต้น</w:t>
      </w:r>
      <w:r w:rsidR="00A3353A" w:rsidRPr="00BC50BB">
        <w:rPr>
          <w:rFonts w:ascii="TH Sarabun New" w:eastAsia="TH Sarabun New" w:hAnsi="TH Sarabun New" w:cs="TH Sarabun New"/>
          <w:sz w:val="32"/>
          <w:szCs w:val="32"/>
          <w:cs/>
        </w:rPr>
        <w:t xml:space="preserve"> </w:t>
      </w:r>
      <w:r w:rsidR="00A71377" w:rsidRPr="00BC50BB">
        <w:rPr>
          <w:rFonts w:ascii="TH Sarabun New" w:eastAsia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A71377" w:rsidRPr="00BC50BB">
        <w:rPr>
          <w:rFonts w:ascii="TH Sarabun New" w:eastAsia="TH Sarabun New" w:hAnsi="TH Sarabun New" w:cs="TH Sarabun New"/>
          <w:sz w:val="32"/>
          <w:szCs w:val="32"/>
        </w:rPr>
        <w:t>5</w:t>
      </w:r>
      <w:r w:rsidR="00A3353A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190F" w:rsidRPr="00BC50BB">
        <w:rPr>
          <w:rFonts w:ascii="TH Sarabun New" w:eastAsia="TH Sarabun New" w:hAnsi="TH Sarabun New" w:cs="TH Sarabun New"/>
          <w:sz w:val="32"/>
          <w:szCs w:val="32"/>
          <w:cs/>
        </w:rPr>
        <w:t xml:space="preserve">โดยใช้การจัดการเรียนรู้แบบซิปปา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>ผู้วิจัยได้ศึกษาค้นคว้าเอกสารและงานวิจัยที่เกี่ยวข้องดังนี้</w:t>
      </w:r>
    </w:p>
    <w:p w:rsidR="00015A15" w:rsidRPr="00BC50BB" w:rsidRDefault="00015A15" w:rsidP="00A3353A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24481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6D311C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6D311C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สาระการเรียนรู้คณิตศาสตร์ตามหลักสูตรแกนกลางการศึกษาขั้นพื้นฐาน</w:t>
      </w:r>
      <w:r w:rsidR="00A3353A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พุทธศักราช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 xml:space="preserve"> 2551</w:t>
      </w:r>
      <w:r w:rsidR="007E4DE3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   </w:t>
      </w:r>
    </w:p>
    <w:p w:rsidR="00015A15" w:rsidRPr="00BC50BB" w:rsidRDefault="006D311C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firstLine="2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24481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หลักการสอนคณิตศาสตร์</w:t>
      </w:r>
    </w:p>
    <w:p w:rsidR="00015A15" w:rsidRPr="00BC50BB" w:rsidRDefault="006D311C" w:rsidP="006D311C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ind w:firstLine="2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24481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ทฤษฎีที่เกี่ยวข้องกับการเรียนการสอนคณิตศาสตร์</w:t>
      </w:r>
    </w:p>
    <w:p w:rsidR="00015A15" w:rsidRPr="00BC50BB" w:rsidRDefault="006D311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24481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รูปแบบ</w:t>
      </w:r>
      <w:r w:rsidR="009D4E2C" w:rsidRPr="00BC50BB">
        <w:rPr>
          <w:rFonts w:ascii="TH Sarabun New" w:hAnsi="TH Sarabun New" w:cs="TH Sarabun New"/>
          <w:sz w:val="32"/>
          <w:szCs w:val="32"/>
          <w:cs/>
        </w:rPr>
        <w:t>การจัด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การเรียนกา</w:t>
      </w:r>
      <w:r w:rsidR="00B96877" w:rsidRPr="00BC50BB">
        <w:rPr>
          <w:rFonts w:ascii="TH Sarabun New" w:hAnsi="TH Sarabun New" w:cs="TH Sarabun New"/>
          <w:sz w:val="32"/>
          <w:szCs w:val="32"/>
          <w:cs/>
        </w:rPr>
        <w:t>รสอน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96877" w:rsidRPr="00BC50BB">
        <w:rPr>
          <w:rFonts w:ascii="TH Sarabun New" w:hAnsi="TH Sarabun New" w:cs="TH Sarabun New"/>
          <w:sz w:val="32"/>
          <w:szCs w:val="32"/>
          <w:cs/>
        </w:rPr>
        <w:t xml:space="preserve">โดยยึดนักเรียนเป็นศูนย์กลาง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A334D8" w:rsidRPr="00BC50BB">
        <w:rPr>
          <w:rFonts w:ascii="TH Sarabun New" w:hAnsi="TH Sarabun New" w:cs="TH Sarabun New"/>
          <w:sz w:val="32"/>
          <w:szCs w:val="32"/>
          <w:cs/>
        </w:rPr>
        <w:t>การจัดการเรียนรู้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A334D8" w:rsidRPr="00BC50BB">
        <w:rPr>
          <w:rFonts w:ascii="TH Sarabun New" w:hAnsi="TH Sarabun New" w:cs="TH Sarabun New"/>
          <w:sz w:val="32"/>
          <w:szCs w:val="32"/>
          <w:cs/>
        </w:rPr>
        <w:t>แบบซิปปา</w:t>
      </w:r>
    </w:p>
    <w:p w:rsidR="00015A15" w:rsidRPr="00BC50BB" w:rsidRDefault="006D311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24481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แผนการจัดการเรียนรู้</w:t>
      </w:r>
    </w:p>
    <w:p w:rsidR="00015A15" w:rsidRPr="00BC50BB" w:rsidRDefault="006D311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24481"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8053DA" w:rsidRPr="00BC50BB">
        <w:rPr>
          <w:rFonts w:ascii="TH Sarabun New" w:eastAsia="AngsanaNew" w:hAnsi="TH Sarabun New" w:cs="TH Sarabun New"/>
          <w:sz w:val="32"/>
          <w:szCs w:val="32"/>
          <w:cs/>
        </w:rPr>
        <w:t>การหาคุณภาพนวัตกรรม</w:t>
      </w:r>
    </w:p>
    <w:p w:rsidR="00015A15" w:rsidRPr="00BC50BB" w:rsidRDefault="006C1C8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7</w:t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ผลสัมฤทธิ์ทางการเรียน</w:t>
      </w:r>
      <w:r w:rsidR="00EF77DF" w:rsidRPr="00BC50BB">
        <w:rPr>
          <w:rFonts w:ascii="TH Sarabun New" w:eastAsia="AngsanaNew" w:hAnsi="TH Sarabun New" w:cs="TH Sarabun New"/>
          <w:sz w:val="32"/>
          <w:szCs w:val="32"/>
          <w:cs/>
        </w:rPr>
        <w:t>รู้</w:t>
      </w:r>
    </w:p>
    <w:p w:rsidR="00200EBF" w:rsidRPr="00BC50BB" w:rsidRDefault="0060177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8</w:t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22C97" w:rsidRPr="00BC50BB">
        <w:rPr>
          <w:rFonts w:ascii="TH Sarabun New" w:eastAsia="AngsanaNew" w:hAnsi="TH Sarabun New" w:cs="TH Sarabun New"/>
          <w:sz w:val="32"/>
          <w:szCs w:val="32"/>
          <w:cs/>
        </w:rPr>
        <w:t>ความคงทนในการเรียนรู้</w:t>
      </w:r>
    </w:p>
    <w:p w:rsidR="00200EBF" w:rsidRPr="00BC50BB" w:rsidRDefault="00200E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01779" w:rsidRPr="00BC50BB">
        <w:rPr>
          <w:rFonts w:ascii="TH Sarabun New" w:eastAsia="AngsanaNew" w:hAnsi="TH Sarabun New" w:cs="TH Sarabun New"/>
          <w:sz w:val="32"/>
          <w:szCs w:val="32"/>
        </w:rPr>
        <w:t>9</w:t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6D311C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22C97" w:rsidRPr="00BC50BB">
        <w:rPr>
          <w:rFonts w:ascii="TH Sarabun New" w:eastAsia="AngsanaNew" w:hAnsi="TH Sarabun New" w:cs="TH Sarabun New"/>
          <w:sz w:val="32"/>
          <w:szCs w:val="32"/>
          <w:cs/>
        </w:rPr>
        <w:t>ความ</w:t>
      </w:r>
      <w:r w:rsidR="008B5817" w:rsidRPr="00BC50BB">
        <w:rPr>
          <w:rFonts w:ascii="TH Sarabun New" w:eastAsia="AngsanaNew" w:hAnsi="TH Sarabun New" w:cs="TH Sarabun New"/>
          <w:sz w:val="32"/>
          <w:szCs w:val="32"/>
          <w:cs/>
        </w:rPr>
        <w:t>พึงพอใ</w:t>
      </w:r>
      <w:r w:rsidR="00341F4C" w:rsidRPr="00BC50BB">
        <w:rPr>
          <w:rFonts w:ascii="TH Sarabun New" w:eastAsia="AngsanaNew" w:hAnsi="TH Sarabun New" w:cs="TH Sarabun New"/>
          <w:sz w:val="32"/>
          <w:szCs w:val="32"/>
          <w:cs/>
        </w:rPr>
        <w:t>จ</w:t>
      </w:r>
    </w:p>
    <w:p w:rsidR="00015A15" w:rsidRPr="00BC50BB" w:rsidRDefault="006D311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00EBF" w:rsidRPr="00BC50BB">
        <w:rPr>
          <w:rFonts w:ascii="TH Sarabun New" w:eastAsia="AngsanaNew" w:hAnsi="TH Sarabun New" w:cs="TH Sarabun New"/>
          <w:sz w:val="32"/>
          <w:szCs w:val="32"/>
        </w:rPr>
        <w:t>10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งานวิจัยที่เกี่ยวข้อง</w:t>
      </w:r>
    </w:p>
    <w:p w:rsidR="00015A15" w:rsidRPr="00BC50BB" w:rsidRDefault="006C1C8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311C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200EBF" w:rsidRPr="00BC50BB">
        <w:rPr>
          <w:rFonts w:ascii="TH Sarabun New" w:hAnsi="TH Sarabun New" w:cs="TH Sarabun New"/>
          <w:sz w:val="32"/>
          <w:szCs w:val="32"/>
        </w:rPr>
        <w:t>11</w:t>
      </w:r>
      <w:r w:rsidR="006D311C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กรอบแนวคิดการวิจัย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15A15" w:rsidRPr="00BC50BB" w:rsidRDefault="003D09A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-Bold" w:hAnsi="TH Sarabun New" w:cs="TH Sarabun New"/>
          <w:b/>
          <w:bCs/>
          <w:sz w:val="36"/>
          <w:szCs w:val="36"/>
        </w:rPr>
      </w:pPr>
      <w:r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.1</w:t>
      </w:r>
      <w:r w:rsidR="006D311C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สาระการเรียนรู้คณิตศาสตร์ ตามหลักสูตรแกนกลางการศึกษาขั้นพื้นฐาน</w:t>
      </w:r>
      <w:r w:rsidR="00A3353A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พุทธศักราช 2551</w:t>
      </w:r>
    </w:p>
    <w:p w:rsidR="006D311C" w:rsidRPr="00BC50BB" w:rsidRDefault="006D311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สาระการเรียนรู้คณิตศาสตร์ประกอบด้วยรายละเอียด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ดังต่อไปนี้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(สำนักวิชาการและมาตรฐานการศึกษา</w:t>
      </w:r>
      <w:r w:rsidR="007C2575" w:rsidRPr="00BC50BB">
        <w:rPr>
          <w:rFonts w:ascii="TH Sarabun New" w:eastAsia="AngsanaNew" w:hAnsi="TH Sarabun New" w:cs="TH Sarabun New"/>
          <w:sz w:val="32"/>
          <w:szCs w:val="32"/>
        </w:rPr>
        <w:t>, 2551</w:t>
      </w:r>
      <w:r w:rsidR="006D311C" w:rsidRPr="00BC50BB">
        <w:rPr>
          <w:rFonts w:ascii="TH Sarabun New" w:eastAsia="AngsanaNew" w:hAnsi="TH Sarabun New" w:cs="TH Sarabun New"/>
          <w:sz w:val="32"/>
          <w:szCs w:val="32"/>
        </w:rPr>
        <w:t>,</w:t>
      </w:r>
      <w:r w:rsidR="007C257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น.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 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3067A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53067A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1.1</w:t>
      </w:r>
      <w:r w:rsidR="006D311C"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ความสำคัญของคณิตศาสตร์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คณิตศาสตร์มีบทบาทสำคัญยิ่งต่อการพัฒนาความคิดมนุษย์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ทำให้มนุษย์มีความคิดสร้างสรรค์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คิดอย่างมีเหตุผล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เป็นระบบ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มีแบบแผน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สามารถวิเคราะห์ปัญหาหรือสถานการณ์ได้อย่างถี่ถ้วน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รอบคอบ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ช่วยให้คาดการณ์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วางแผน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ตัดสินใจ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แก้ปัญหา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และนำไปใช้ในชีวิตประจำวันได้อย่างถูกต้อง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>เหมาะสม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นอกจากนี้คณิตศาสตร์ยังเป็นเครื่องมือในการศึกษาทางด้านวิทยาศาสตร์ เทคโนโลยีและศาสตร์อื่น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คณิตศาสตร์จึงมีประโยชน์ต่อการดำเนินชีวิต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ช่วยพัฒนาคุณภาพชีวิตให้ดีขึ้น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และสามารถอยู่ร่วมกับผู้อื่นได้อย่างมีความสุข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3067A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53067A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1.2</w:t>
      </w:r>
      <w:r w:rsidR="006D311C"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สาระการเรียนรู้คณิตศาสตร์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กลุ่มสาระการเรียนรู้คณิตศาสตร์มุ่งให้เยาวชนทุกคนได้เรียนรู้คณิตศาสตร์อย่างต่อเนื่องตามศักยภาพ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โดยกำหนดสาระหลักที่จำเป็นสำหรับผู้เรียนทุกคนดังนี้</w:t>
      </w:r>
    </w:p>
    <w:p w:rsidR="00015A15" w:rsidRPr="00BC50BB" w:rsidRDefault="006D311C" w:rsidP="006D311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 xml:space="preserve">1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จำนวนและการดำเนินการ</w:t>
      </w:r>
      <w:r w:rsidR="00A3353A" w:rsidRPr="00BC50B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ความคิดรวบยอดและความรู้สึกเชิงจำนวน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ระบบจำนวนจริง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สมบัติเกี่ยวกับจำนวนจริง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การดำเนินการของจำนวน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อัตราส่วน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การแก้ปัญหาเกี่ยวกับจำนวน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และการใช้จำนวนในชีวิตจริง</w:t>
      </w:r>
    </w:p>
    <w:p w:rsidR="00015A15" w:rsidRPr="00BC50BB" w:rsidRDefault="006D311C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 xml:space="preserve">2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การวัด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ความยาว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ระยะทาง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น้ำหนัก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พื้นที่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ปริมาตรและความจุ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เงินและเวลา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หน่วยวัดระบบต่าง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การคาดคะเนเกี่ยวกับการวัด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อัตราส่วนตรีโกณมิติ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การแก้ปัญหาเกี่ยวกับ </w:t>
      </w:r>
      <w:r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การวัด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และการนำความรู้เกี่ยวกับการวัดไปใช้ในสถานการณ์ต่าง ๆ</w:t>
      </w:r>
    </w:p>
    <w:p w:rsidR="00015A15" w:rsidRPr="00BC50BB" w:rsidRDefault="006D311C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 xml:space="preserve">3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เรขาคณิต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รูปเรขาคณิตและ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สมบัติของรูปเรขาคณิตหนึ่งมิติ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สองมิติ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และสามมิติ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การนึกภาพ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แบบจำลองทางเรขาคณิต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ทฤษฎีบททางเรขาคณิต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การแปลงทางเรขาคณิต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hAnsi="TH Sarabun New" w:cs="TH Sarabun New"/>
          <w:sz w:val="32"/>
          <w:szCs w:val="32"/>
        </w:rPr>
        <w:t>Geometric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</w:rPr>
        <w:t>Transformation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ในเรื่องการเลื่อนขนาน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hAnsi="TH Sarabun New" w:cs="TH Sarabun New"/>
          <w:sz w:val="32"/>
          <w:szCs w:val="32"/>
        </w:rPr>
        <w:t>Translation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การสะท้อน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hAnsi="TH Sarabun New" w:cs="TH Sarabun New"/>
          <w:sz w:val="32"/>
          <w:szCs w:val="32"/>
        </w:rPr>
        <w:t>Reflection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และการหมุน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hAnsi="TH Sarabun New" w:cs="TH Sarabun New"/>
          <w:sz w:val="32"/>
          <w:szCs w:val="32"/>
        </w:rPr>
        <w:t>Rotation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6D311C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 xml:space="preserve">4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พีชคณิต</w:t>
      </w:r>
      <w:r w:rsidR="00A3353A" w:rsidRPr="00BC50B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แบบรูป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Pattern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ความสัมพันธ์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ฟังก์ชัน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เซตและการดำเนินการของเซต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การให้เหตุผล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นิพจน์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สมการ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ระบบสมการ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อสมการ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กราฟ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ลำดับเลขคณิต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ลำดับเรขาคณิต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อนุกรมเลขคณิต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และอนุกรมเรขาคณิต</w:t>
      </w:r>
    </w:p>
    <w:p w:rsidR="00015A15" w:rsidRPr="00BC50BB" w:rsidRDefault="006D311C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 xml:space="preserve">5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การวิเคราะห์ข้อมูลและความน่าจะเป็น</w:t>
      </w:r>
      <w:r w:rsidR="00A3353A" w:rsidRPr="00BC50B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การกำหนดประเด็น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การเขียนข้อคำถาม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การกำหนดวิธีการศึกษา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การเก็บรวบรวมข้อมูล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การจัดระบบข้อมูล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การนำเสนอข้อมูล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ค่ากลางและการกระจายของข้อมูล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การวิเคราะห์และการแปลความข้อมูล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การสำรวจความคิดเห็น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ความน่าจะเป็น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การใช้ความรู้เกี่ยวกับสถิติและความน่าจะเป็นในการอธิบายเหตุการณ์ต่าง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และช่วยในการตัดสินใจในการดำเนินชีวิตประจำวัน</w:t>
      </w:r>
    </w:p>
    <w:p w:rsidR="00015A15" w:rsidRPr="00BC50BB" w:rsidRDefault="006D311C" w:rsidP="006D311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 xml:space="preserve">6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ทักษะและกระบวนการทางคณิตศาสตร์</w:t>
      </w:r>
      <w:r w:rsidR="00A3353A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การแก้ปัญหาด้วยวิธีการที่หลากหลาย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การให้เหตุผล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การสื่อสาร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การสื่อความหมายทางคณิตศาสตร์และการนำเสนอ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การเชื่อมโยงความรู้ต่าง 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ทางคณิตศาสตร์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และการเชื่อมโยงคณิตศาสตร์กับศาสตร์อื่น 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และความคิดริเริ่มสร้างสรรค์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3067A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53067A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1.3</w:t>
      </w:r>
      <w:r w:rsidR="006D311C"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สาระและมาตรฐานการเรียนรู้คณิตศาสตร์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สาระที่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1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จำนวนและการดำเนินการ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C604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1.1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015A15" w:rsidRPr="00BC50BB" w:rsidRDefault="005C604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</w:rPr>
        <w:lastRenderedPageBreak/>
        <w:tab/>
      </w: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</w:rPr>
        <w:tab/>
      </w:r>
      <w:r w:rsidR="00015A15" w:rsidRPr="00BC50BB">
        <w:rPr>
          <w:rFonts w:ascii="TH Sarabun New" w:hAnsi="TH Sarabun New" w:cs="TH Sarabun New"/>
        </w:rPr>
        <w:t>1</w:t>
      </w:r>
      <w:r w:rsidR="00015A15"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</w:rPr>
        <w:tab/>
      </w:r>
      <w:r w:rsidR="00015A15" w:rsidRPr="00BC50BB">
        <w:rPr>
          <w:rFonts w:ascii="TH Sarabun New" w:hAnsi="TH Sarabun New" w:cs="TH Sarabun New"/>
          <w:cs/>
        </w:rPr>
        <w:t>เขียนเศษส่วนในรูปทศนิยม และเขียนทศนิยมซ้ำในรูปเศษส่วน</w:t>
      </w:r>
    </w:p>
    <w:p w:rsidR="00015A15" w:rsidRPr="00BC50BB" w:rsidRDefault="007E4DE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</w:rPr>
        <w:tab/>
      </w:r>
      <w:r w:rsidR="00015A15" w:rsidRPr="00BC50BB">
        <w:rPr>
          <w:rFonts w:ascii="TH Sarabun New" w:hAnsi="TH Sarabun New" w:cs="TH Sarabun New"/>
        </w:rPr>
        <w:t>2</w:t>
      </w:r>
      <w:r w:rsidR="00015A15"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</w:rPr>
        <w:tab/>
      </w:r>
      <w:r w:rsidR="00015A15" w:rsidRPr="00BC50BB">
        <w:rPr>
          <w:rFonts w:ascii="TH Sarabun New" w:hAnsi="TH Sarabun New" w:cs="TH Sarabun New"/>
          <w:cs/>
        </w:rPr>
        <w:t>จำแนกจำนวนจริงที่กำหนดให้ และยกตัวอย่างจำนวนตรรกยะ และจำนวน</w:t>
      </w:r>
      <w:r w:rsidRPr="00BC50BB">
        <w:rPr>
          <w:rFonts w:ascii="TH Sarabun New" w:hAnsi="TH Sarabun New" w:cs="TH Sarabun New"/>
        </w:rPr>
        <w:br/>
      </w:r>
      <w:r w:rsidR="00015A15" w:rsidRPr="00BC50BB">
        <w:rPr>
          <w:rFonts w:ascii="TH Sarabun New" w:hAnsi="TH Sarabun New" w:cs="TH Sarabun New"/>
          <w:cs/>
        </w:rPr>
        <w:t>อตรรกยะ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>3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อธิบายและระบุรากที่สองและรากที่สามของจำนวนจริง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>4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ใช้ความรู้เกี่ยวกับอัตราส่วน สัดส่วน และร้อยละในการแก้โจทย์ปัญหา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1.2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เข้าใจถึงผลที่เกิดขึ้นจากการดำเนินการของจำนวนและความ สัมพันธ์ระหว่างการดำเนินการต่าง 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และสามารถใช้การดำเนินการในการแก้ปัญหา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หารากที่สอง และรากที่สามของจำนวนเต็ม โดยการแยกตัวประกอบ และนำไปใช้ในการแก้ปัญหาพร้อมทั้งตระหนักถึง ความสมเหตุสมผลของคำตอบ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2.</w:t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อธิบายผลที่เกิดขึ้นจากการหารากที่สอง และรากที่สามของจำนวนเต็ม เศษส่วนและทศนิยม บอกความสัมพันธ์ของการยกกำลังกับการหารากของจำนวนจริง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1.3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ใช้การประมาณค่าในการคำนวณและแก้ปัญหา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</w:rPr>
        <w:tab/>
        <w:t>1</w:t>
      </w:r>
      <w:r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</w:rPr>
        <w:tab/>
      </w:r>
      <w:r w:rsidR="00015A15" w:rsidRPr="00BC50BB">
        <w:rPr>
          <w:rFonts w:ascii="TH Sarabun New" w:hAnsi="TH Sarabun New" w:cs="TH Sarabun New"/>
          <w:cs/>
        </w:rPr>
        <w:t>หาค่าประมาณของรากที่สอง และรากที่สามของจำนวนจริง และนำไปใช้ในการแก้ปัญหา พร้อมทั้งตระหนักถึงความสมเหตุสมผลของคำตอบ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1.4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015A15" w:rsidRPr="00BC50BB" w:rsidRDefault="007E4DE3" w:rsidP="007E4DE3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บอกความเกี่ยวข้องของจำนวนจริง จำนวนตรรกยะ และจำนวนอตรรกยะ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สาระที่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การวัด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2.1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เข้าใจพื้นฐานเกี่ยวกับการวัด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วัดและคาดคะเนขนาดของสิ่งที่ต้องการวัด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  <w:cs/>
        </w:rPr>
      </w:pP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</w:rPr>
        <w:tab/>
        <w:t>1</w:t>
      </w:r>
      <w:r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</w:rPr>
        <w:tab/>
      </w:r>
      <w:r w:rsidR="00015A15" w:rsidRPr="00BC50BB">
        <w:rPr>
          <w:rFonts w:ascii="TH Sarabun New" w:hAnsi="TH Sarabun New" w:cs="TH Sarabun New"/>
          <w:cs/>
        </w:rPr>
        <w:t>เปรียบเทียบหน่วยความยาว หน่วยพื้นที่ในระบบเดียวกันและต่างระบบ และเลือกใช้หน่วยการวัดได้อย่างเหมาะสม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คาดคะเนเวลา ระยะทาง พื้นที่ ปริมาตร และน้ำหนักได้อย่างใกล้เคียง และอธิบายวิธีการที่ใช้ในการคาดคะเน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ใช้การคาดคะเนเกี่ยวกับการวัดในสถานการณ์ต่าง ๆ ได้อย่างเหมาะสม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2.2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แก้ปัญหาเกี่ยวกับการวัด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  <w:t>1.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ใช้ความรู้เกี่ยวกับ ความยาว และพื้นที่แก้ปัญหา ในสถานการณ์ต่าง ๆ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สาระที่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3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เรขาคณิต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3.1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อธิบายและวิเคราะห์รูปเรขาคณิตสองมิติและสามมิติ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3.2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ใช้การนึกภาพ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>Visualization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ใช้เหตุผลเกี่ยวกับปริภูมิ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>Spatial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>Reasoning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และใช้แบบจำลองทางเรขาคณิต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>Geometric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>Model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ในการแก้ปัญหา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  <w:t>1.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ใช้สมบัติเกี่ยวกับความเท่ากันทุกประการของรูปสามเหลี่ยม และสมบัติของเส้นขนาน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lastRenderedPageBreak/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  <w:t>2.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ใช้ทฤษฎีบทพีทาโกรัส และบทกลับในการให้เหตุผลและแก้ปัญหา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  <w:t>3.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เข้าใจเกี่ยวกับการแปลงทางเรขาคณิตในเรื่อง การเลื่อนขนาน</w:t>
      </w:r>
      <w:r w:rsidRPr="00BC50BB">
        <w:rPr>
          <w:rFonts w:ascii="TH Sarabun New" w:hAnsi="TH Sarabun New" w:cs="TH Sarabun New"/>
          <w:cs/>
        </w:rPr>
        <w:t xml:space="preserve"> </w:t>
      </w:r>
      <w:r w:rsidR="00015A15" w:rsidRPr="00BC50BB">
        <w:rPr>
          <w:rFonts w:ascii="TH Sarabun New" w:hAnsi="TH Sarabun New" w:cs="TH Sarabun New"/>
          <w:cs/>
        </w:rPr>
        <w:t>การสะท้อน และ</w:t>
      </w:r>
      <w:r w:rsidRPr="00BC50BB">
        <w:rPr>
          <w:rFonts w:ascii="TH Sarabun New" w:hAnsi="TH Sarabun New" w:cs="TH Sarabun New"/>
          <w:cs/>
        </w:rPr>
        <w:br/>
      </w:r>
      <w:r w:rsidR="00015A15" w:rsidRPr="00BC50BB">
        <w:rPr>
          <w:rFonts w:ascii="TH Sarabun New" w:hAnsi="TH Sarabun New" w:cs="TH Sarabun New"/>
          <w:cs/>
        </w:rPr>
        <w:t>การหมุน และนำไปใช้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  <w:t>4.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บอกภาพที่เกิดขึ้นจากการเลื่อนขนาน การสะท้อน และการหมุนรูปต้นแบบและอธิบายวิธีการที่จะได้ภาพที่ปรากฏเมื่อกำหนดรูปต้นแบบและภาพนั้นให้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สาระที่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4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พีชคณิต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4.1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เข้าใจและวิเคราะห์แบบรูป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>Pattern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ความสัมพันธ์ และฟังก์ชัน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4.2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ใช้นิพจน์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สมการ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อสมการ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กราฟ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และตัวแบบเชิงคณิตศาสตร์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>Model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อื่น 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แทนสถานการณ์ต่าง 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ตลอดจนแปลความหมายและนำไปใช้แก้ปัญหา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  <w:t>1.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แก้โจทย์ปัญหาเกี่ยวกับสมการเชิงเส้นตัวแปรเดียว พร้อมทั้งตระหนักถึงความสมเหตุสมผลของคำตอบ</w:t>
      </w:r>
    </w:p>
    <w:p w:rsidR="00015A15" w:rsidRPr="00BC50BB" w:rsidRDefault="007E4DE3" w:rsidP="007E4DE3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  <w:cs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  <w:t>2.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หาพิกัดของจุดและอธิบายลักษณะของรูปเรขาคณิตที่เกิดขึ้นจากการเลื่อนขนาน การสะท้อน และการหมุน บนระนาบในระบบพิกัดฉาก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สาระที่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5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การวิเคราะห์ข้อมูลและความน่าจะเป็น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5.1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015A15" w:rsidRPr="00BC50BB" w:rsidRDefault="007E4DE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</w:rPr>
        <w:t>1</w:t>
      </w:r>
      <w:r w:rsidR="00015A15" w:rsidRPr="00BC50BB">
        <w:rPr>
          <w:rFonts w:ascii="TH Sarabun New" w:hAnsi="TH Sarabun New" w:cs="TH Sarabun New"/>
          <w:cs/>
        </w:rPr>
        <w:t>.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อ่านและนำเสนอข้อมูลโดยใช้แผนภูมิรูปวงกลม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5.2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ใช้วิธีการทางสถิติและความรู้เกี่ยวกับความน่าจะเป็นใน</w:t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การคาดการณ์ได้อย่างสมเหตุสมผล</w:t>
      </w:r>
    </w:p>
    <w:p w:rsidR="00015A15" w:rsidRPr="00BC50BB" w:rsidRDefault="007E4DE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  <w:cs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</w:rPr>
        <w:t>1</w:t>
      </w:r>
      <w:r w:rsidR="00015A15" w:rsidRPr="00BC50BB">
        <w:rPr>
          <w:rFonts w:ascii="TH Sarabun New" w:hAnsi="TH Sarabun New" w:cs="TH Sarabun New"/>
          <w:cs/>
        </w:rPr>
        <w:t>.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อธิบายได้ว่าเหตุการณ์ที่กำหนดให้ เหตุการณ์ใดเกิดขึ้นแน่นอน เหตุการณ์ใด</w:t>
      </w:r>
      <w:r w:rsidRPr="00BC50BB">
        <w:rPr>
          <w:rFonts w:ascii="TH Sarabun New" w:hAnsi="TH Sarabun New" w:cs="TH Sarabun New"/>
          <w:cs/>
        </w:rPr>
        <w:br/>
      </w:r>
      <w:r w:rsidR="00015A15" w:rsidRPr="00BC50BB">
        <w:rPr>
          <w:rFonts w:ascii="TH Sarabun New" w:hAnsi="TH Sarabun New" w:cs="TH Sarabun New"/>
          <w:cs/>
        </w:rPr>
        <w:t>ไม่เกิดขึ้นแน่นอน และเหตุการณ์ใดมีโอกาสเกิดขึ้นได้มากกว่ากัน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5.3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ใช้ความรู้เกี่ยวกับสถิติและความน่าจะเป็นช่วยในการตัดสินใจ และแก้ปัญหา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สาระที่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6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ทักษะและกระบวนการทางคณิตศาสตร์</w:t>
      </w:r>
    </w:p>
    <w:p w:rsidR="00015A15" w:rsidRPr="00BC50BB" w:rsidRDefault="00015A15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="007E4DE3"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>มาตรฐาน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ค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6.1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มีความสามารถในการแก้ปัญหา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การให้เหตุผล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การสื่อสาร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การสื่อความหมายทางคณิตศาสตร์และการนำเสนอ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การเชื่อมโยงความรู้ต่าง ๆ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ทางคณิตศาสตร์และเชื่อมโยงคณิตศาสตร์กับศาสตร์อื่น ๆ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>และมีความคิดริเริ่มสร้างสรรค์</w:t>
      </w:r>
    </w:p>
    <w:p w:rsidR="00015A15" w:rsidRPr="00BC50BB" w:rsidRDefault="007E4DE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</w:rPr>
        <w:t>1</w:t>
      </w:r>
      <w:r w:rsidR="00015A15"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ใช้วิธีการที่หลากหลายแก้ปัญหา</w:t>
      </w:r>
    </w:p>
    <w:p w:rsidR="00015A15" w:rsidRPr="00BC50BB" w:rsidRDefault="007E4DE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</w:rPr>
        <w:t>2</w:t>
      </w:r>
      <w:r w:rsidR="00015A15"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ab/>
      </w:r>
      <w:r w:rsidR="00855A59" w:rsidRPr="00BC50BB">
        <w:rPr>
          <w:rFonts w:ascii="TH Sarabun New" w:hAnsi="TH Sarabun New" w:cs="TH Sarabun New"/>
          <w:cs/>
        </w:rPr>
        <w:t>ใช้ความรู้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="00015A15" w:rsidRPr="00BC50BB">
        <w:rPr>
          <w:rFonts w:ascii="TH Sarabun New" w:hAnsi="TH Sarabun New" w:cs="TH Sarabun New"/>
          <w:cs/>
        </w:rPr>
        <w:t>ทักษะและกระบวนการทางคณิตศาสตร์</w:t>
      </w:r>
      <w:r w:rsidR="00A3353A" w:rsidRPr="00BC50BB">
        <w:rPr>
          <w:rFonts w:ascii="TH Sarabun New" w:hAnsi="TH Sarabun New" w:cs="TH Sarabun New"/>
          <w:cs/>
        </w:rPr>
        <w:t xml:space="preserve"> </w:t>
      </w:r>
      <w:r w:rsidR="00015A15" w:rsidRPr="00BC50BB">
        <w:rPr>
          <w:rFonts w:ascii="TH Sarabun New" w:hAnsi="TH Sarabun New" w:cs="TH Sarabun New"/>
          <w:cs/>
        </w:rPr>
        <w:t>และเทคโนโลยีในการแก้ปัญหาในสถานการณ์ต่าง</w:t>
      </w:r>
      <w:r w:rsidRPr="00BC50BB">
        <w:rPr>
          <w:rFonts w:ascii="TH Sarabun New" w:hAnsi="TH Sarabun New" w:cs="TH Sarabun New"/>
          <w:cs/>
        </w:rPr>
        <w:t xml:space="preserve"> </w:t>
      </w:r>
      <w:r w:rsidR="00015A15" w:rsidRPr="00BC50BB">
        <w:rPr>
          <w:rFonts w:ascii="TH Sarabun New" w:hAnsi="TH Sarabun New" w:cs="TH Sarabun New"/>
          <w:cs/>
        </w:rPr>
        <w:t>ๆ ได้อย่างเหมาะสม</w:t>
      </w:r>
    </w:p>
    <w:p w:rsidR="00015A15" w:rsidRPr="00BC50BB" w:rsidRDefault="007E4DE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</w:rPr>
        <w:t>3</w:t>
      </w:r>
      <w:r w:rsidR="00015A15"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ให้เหตุผลประกอบการตัดสินใจ และสรุปผลได้อย่างเหมาะสม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และ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การนำเสนอได้อย่างถูกต้องและชัดเจน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5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เชื่อมโยงความรู้ต่าง 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ในคณิตศาสตร์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และนำความรู้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หลักการ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กระบวนการทางคณิตศาสตร์ไปเชื่อมโยงกับศาสตร์อื่น ๆ</w:t>
      </w:r>
    </w:p>
    <w:p w:rsidR="00015A15" w:rsidRPr="00BC50BB" w:rsidRDefault="007E4DE3" w:rsidP="00A3353A">
      <w:pPr>
        <w:pStyle w:val="Jlist"/>
        <w:tabs>
          <w:tab w:val="clear" w:pos="180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ind w:left="0" w:firstLine="0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</w:rPr>
        <w:t>6</w:t>
      </w:r>
      <w:r w:rsidR="00015A15" w:rsidRPr="00BC50BB">
        <w:rPr>
          <w:rFonts w:ascii="TH Sarabun New" w:hAnsi="TH Sarabun New" w:cs="TH Sarabun New"/>
          <w:cs/>
        </w:rPr>
        <w:t>.</w:t>
      </w:r>
      <w:r w:rsidRPr="00BC50BB">
        <w:rPr>
          <w:rFonts w:ascii="TH Sarabun New" w:hAnsi="TH Sarabun New" w:cs="TH Sarabun New"/>
          <w:cs/>
        </w:rPr>
        <w:t xml:space="preserve"> </w:t>
      </w:r>
      <w:r w:rsidRPr="00BC50BB">
        <w:rPr>
          <w:rFonts w:ascii="TH Sarabun New" w:hAnsi="TH Sarabun New" w:cs="TH Sarabun New"/>
          <w:cs/>
        </w:rPr>
        <w:tab/>
      </w:r>
      <w:r w:rsidR="00015A15" w:rsidRPr="00BC50BB">
        <w:rPr>
          <w:rFonts w:ascii="TH Sarabun New" w:hAnsi="TH Sarabun New" w:cs="TH Sarabun New"/>
          <w:cs/>
        </w:rPr>
        <w:t>มีความคิดริเริ่มสร้างสรรค์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F2225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F222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1.4</w:t>
      </w:r>
      <w:r w:rsidR="007E4DE3"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คุณภาพผู้เรียน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จบชั้นมัธยมศึกษาปีที่ </w:t>
      </w:r>
      <w:r w:rsidR="0056789C" w:rsidRPr="00BC50BB">
        <w:rPr>
          <w:rFonts w:ascii="TH Sarabun New" w:hAnsi="TH Sarabun New" w:cs="TH Sarabun New"/>
          <w:sz w:val="32"/>
          <w:szCs w:val="32"/>
        </w:rPr>
        <w:t>6</w:t>
      </w:r>
      <w:r w:rsidR="00015A15"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ab/>
      </w:r>
    </w:p>
    <w:p w:rsidR="0056789C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2.1.4.1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มีความคิดรวบยอดเกี่ยวกับระบบจำนวนจริง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ค่าสัมบูรณ์ของจำนวนจริง จำนวนจริงที่อยู่ในรูปกรณฑ์ และจำนวนจริงที่อยู่ในรูปเลขยกกำลังที่มีเลขชี้กำลังเป็นจำนวน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ตรรกยะ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 xml:space="preserve">หาค่าประมาณของจำนวนจริงที่อยู่ในรูปกรณฑ์ และจำนวนจริงที่อยู่ในรูปเลขยกกำลัง 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โดยใช้วิธีการคำนวณ ที่เหมาะสมและสามารถนำสมบัติของจำนวนจริงไปใช้ได้</w:t>
      </w:r>
    </w:p>
    <w:p w:rsidR="0056789C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2.1.4.2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นำความรู้เรื่องอัตราส่วนตรีโกณมิติไปใช้คาดคะเนระยะทาง ความสูง และแก้ปัญหาเกี่ยวกับการวัดได้</w:t>
      </w:r>
    </w:p>
    <w:p w:rsidR="0056789C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2.1.4.3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มีความคิดรวบยอดในเรื่องเซต การดำเนินการของเซต และใช้ความรู้เกี่ยวกับ แผนภาพเวนน์-ออยเลอร์ แสดงเซตไปใช้แก้ปัญหา และตรวจสอบความสมเหตุสมผลของการให้เหตุผล</w:t>
      </w:r>
    </w:p>
    <w:p w:rsidR="0056789C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2.1.4.4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เข้าใจและสามารถใช้การให้เหตุผลแบบอุปนัยและนิรนัยได้</w:t>
      </w:r>
    </w:p>
    <w:p w:rsidR="0056789C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2.1.4.5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มีความคิดรวบยอดเกี่ยวกับความสัมพันธ์และฟังก์ชัน สามารถใช้ความสัมพันธ์และฟังก์ชันแก้ปัญหาในสถานการณ์ต่าง ๆ ได้</w:t>
      </w:r>
    </w:p>
    <w:p w:rsidR="0056789C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2.1.4.6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 xml:space="preserve">เข้าใจความหมายของลำดับเลขคณิต ลำดับเรขาคณิต และสามารถหาพจน์ทั่วไปได้ เข้าใจความหมายของผลบวกของ </w:t>
      </w:r>
      <w:r w:rsidR="0056789C" w:rsidRPr="00BC50BB">
        <w:rPr>
          <w:rFonts w:ascii="TH Sarabun New" w:hAnsi="TH Sarabun New" w:cs="TH Sarabun New"/>
          <w:sz w:val="32"/>
          <w:szCs w:val="32"/>
        </w:rPr>
        <w:t xml:space="preserve">n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พจน์แรกของอนุกรมเลขคณิต อนุกรมเรขาคณิต และ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 xml:space="preserve">หาผลบวก </w:t>
      </w:r>
      <w:r w:rsidR="0056789C" w:rsidRPr="00BC50BB">
        <w:rPr>
          <w:rFonts w:ascii="TH Sarabun New" w:hAnsi="TH Sarabun New" w:cs="TH Sarabun New"/>
          <w:sz w:val="32"/>
          <w:szCs w:val="32"/>
        </w:rPr>
        <w:t xml:space="preserve">n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พจน์แรกของอนุกรมเลขคณิต และอนุกรมเรขาคณิตโดยใช้สูตรและนำไปใช้ได้</w:t>
      </w:r>
    </w:p>
    <w:p w:rsidR="0056789C" w:rsidRPr="00BC50BB" w:rsidRDefault="0003460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2.1.4.7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รู้และเข้าใจการแก้สมการ และอสมการตัวแปรเดียวดีกรีไม่เกินสอง รวมทั้งใช้กราฟของสมการ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อสมการ หรือฟังก์ชันในการแก้ปัญหา</w:t>
      </w:r>
    </w:p>
    <w:p w:rsidR="0056789C" w:rsidRPr="00BC50BB" w:rsidRDefault="0003460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2.1.4.8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เข้าใจวิธีการสำรวจความคิดเห็นอย่างง่าย เลือกใช้ค่ากลางได้เหมาะสมกับข้อมูลและวัตถุประสงค์ สามารถหาค่าเฉลี่ยเลขคณิต มัธยฐาน ฐานนิยม ส่วนเบี่ยงเบนมาตรฐาน และเปอร์เซ็นไทล์ของข้อมูล วิเคราะห์ข้อมูล และนำผลจากการวิเคราะห์ข้อมูลไปช่วยในการตัดสินใจ</w:t>
      </w:r>
    </w:p>
    <w:p w:rsidR="0056789C" w:rsidRPr="00BC50BB" w:rsidRDefault="0003460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2.1.4.9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เข้าใจเกี่ยวกับการทดลองสุ่ม เหตุการณ์ และความน่าจะเป็นของเหตุการณ์ สามารถใช้ความรู้เกี่ยวกับความน่าจะเป็นในการคาดการณ์ ประกอบการตัดสินใจ และแก้ปัญหา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ในสถานการณ์ต่าง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ๆ ได้</w:t>
      </w:r>
    </w:p>
    <w:p w:rsidR="0056789C" w:rsidRPr="00BC50BB" w:rsidRDefault="0003460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2.1.4.10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ใช้วิธีการที่หลากหลายแก้ปัญหา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ใช้ความรู้ ทักษะและกระบวนการทางคณิตศาสตร์ และเทคโนโลยีในการแก้ปัญหาในสถานการณ์ต่าง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ๆ ได้อย่างเหมาะสมให้เหตุผลประกอบการตัดสินใจ และสรุปผลได้อย่างเหมาะสม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ใช้ภาษาและสัญลักษณ์ทางคณิตศาสตร์ในการสื่อสาร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การสื่อความหมาย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และการนำเสนอ ได้อย่างถูกต้อง และชัดเจน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เชื่อมโยงความรู้ต่าง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ในคณิตศาสตร์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และนำ</w:t>
      </w:r>
      <w:r w:rsidR="00BD42A2" w:rsidRPr="00BC50BB">
        <w:rPr>
          <w:rFonts w:ascii="TH Sarabun New" w:hAnsi="TH Sarabun New" w:cs="TH Sarabun New"/>
          <w:sz w:val="32"/>
          <w:szCs w:val="32"/>
          <w:cs/>
        </w:rPr>
        <w:t>ค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วามรู้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หลักการ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กระบวนการทางคณิตศาสตร์ไปเชื่อมโยงกับศาสตร์อื่น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89C" w:rsidRPr="00BC50BB">
        <w:rPr>
          <w:rFonts w:ascii="TH Sarabun New" w:hAnsi="TH Sarabun New" w:cs="TH Sarabun New"/>
          <w:sz w:val="32"/>
          <w:szCs w:val="32"/>
          <w:cs/>
        </w:rPr>
        <w:t>และมีความคิดริเริ่มสร้างสรรค์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077EA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E077EA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1.5</w:t>
      </w:r>
      <w:r w:rsidR="00034601"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ตัวชี้วัดและสาระการเรียนรู้แกนกลาง </w:t>
      </w:r>
    </w:p>
    <w:p w:rsidR="004B4D31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จากหลักสูตรแกนกลางการศึกษาขั้นพื้นฐาน พุทธศักราช</w:t>
      </w:r>
      <w:r w:rsidRPr="00BC50BB">
        <w:rPr>
          <w:rFonts w:ascii="TH Sarabun New" w:hAnsi="TH Sarabun New" w:cs="TH Sarabun New"/>
          <w:sz w:val="32"/>
          <w:szCs w:val="32"/>
        </w:rPr>
        <w:t xml:space="preserve"> 2551 </w:t>
      </w:r>
      <w:r w:rsidRPr="00BC50BB">
        <w:rPr>
          <w:rFonts w:ascii="TH Sarabun New" w:hAnsi="TH Sarabun New" w:cs="TH Sarabun New"/>
          <w:sz w:val="32"/>
          <w:szCs w:val="32"/>
          <w:cs/>
        </w:rPr>
        <w:t>ที่ได้กำหนดสาระหลักมาตรฐานการเรียนรู้ และ</w:t>
      </w:r>
      <w:r w:rsidR="003315B4" w:rsidRPr="00BC50BB">
        <w:rPr>
          <w:rFonts w:ascii="TH Sarabun New" w:hAnsi="TH Sarabun New" w:cs="TH Sarabun New"/>
          <w:sz w:val="32"/>
          <w:szCs w:val="32"/>
          <w:cs/>
        </w:rPr>
        <w:t>ตัวชี้วัด ชั้นมัธยมศึกษาปีที่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315B4" w:rsidRPr="00BC50BB">
        <w:rPr>
          <w:rFonts w:ascii="TH Sarabun New" w:hAnsi="TH Sarabun New" w:cs="TH Sarabun New"/>
          <w:sz w:val="32"/>
          <w:szCs w:val="32"/>
        </w:rPr>
        <w:t>5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ดังตารางที่</w:t>
      </w:r>
      <w:r w:rsidR="004B4D31" w:rsidRPr="00BC50BB">
        <w:rPr>
          <w:rFonts w:ascii="TH Sarabun New" w:hAnsi="TH Sarabun New" w:cs="TH Sarabun New"/>
          <w:sz w:val="32"/>
          <w:szCs w:val="32"/>
        </w:rPr>
        <w:t xml:space="preserve"> 2</w:t>
      </w:r>
      <w:r w:rsidR="004B4D31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4B4D31" w:rsidRPr="00BC50BB">
        <w:rPr>
          <w:rFonts w:ascii="TH Sarabun New" w:hAnsi="TH Sarabun New" w:cs="TH Sarabun New"/>
          <w:sz w:val="32"/>
          <w:szCs w:val="32"/>
        </w:rPr>
        <w:t>1</w:t>
      </w:r>
    </w:p>
    <w:p w:rsidR="004B4D31" w:rsidRPr="00BC50BB" w:rsidRDefault="004B4D3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1D45E7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ตาราง</w:t>
      </w:r>
      <w:r w:rsidR="001D45E7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A7796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FA7796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BC50BB">
        <w:rPr>
          <w:rFonts w:ascii="TH Sarabun New" w:hAnsi="TH Sarabun New" w:cs="TH Sarabun New"/>
          <w:i/>
          <w:iCs/>
          <w:sz w:val="32"/>
          <w:szCs w:val="32"/>
          <w:cs/>
        </w:rPr>
        <w:t>ตัวชี้วัดและสาระการเรียนรู้แกนกลางคณ</w:t>
      </w:r>
      <w:r w:rsidR="005D1903" w:rsidRPr="00BC50BB">
        <w:rPr>
          <w:rFonts w:ascii="TH Sarabun New" w:hAnsi="TH Sarabun New" w:cs="TH Sarabun New"/>
          <w:i/>
          <w:iCs/>
          <w:sz w:val="32"/>
          <w:szCs w:val="32"/>
          <w:cs/>
        </w:rPr>
        <w:t>ิตศาสตร์</w:t>
      </w:r>
      <w:r w:rsidR="00A3353A" w:rsidRPr="00BC50B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5D1903" w:rsidRPr="00BC50BB">
        <w:rPr>
          <w:rFonts w:ascii="TH Sarabun New" w:hAnsi="TH Sarabun New" w:cs="TH Sarabun New"/>
          <w:i/>
          <w:iCs/>
          <w:sz w:val="32"/>
          <w:szCs w:val="32"/>
          <w:cs/>
        </w:rPr>
        <w:t>ชั้นมัธยมศึกษาปีที่</w:t>
      </w:r>
      <w:r w:rsidR="00A3353A" w:rsidRPr="00BC50B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5D1903" w:rsidRPr="00BC50BB">
        <w:rPr>
          <w:rFonts w:ascii="TH Sarabun New" w:hAnsi="TH Sarabun New" w:cs="TH Sarabun New"/>
          <w:i/>
          <w:iCs/>
          <w:sz w:val="32"/>
          <w:szCs w:val="32"/>
        </w:rPr>
        <w:t>5</w:t>
      </w:r>
    </w:p>
    <w:tbl>
      <w:tblPr>
        <w:tblW w:w="827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772"/>
      </w:tblGrid>
      <w:tr w:rsidR="00015A15" w:rsidRPr="00BC50BB" w:rsidTr="00F06929">
        <w:trPr>
          <w:jc w:val="center"/>
        </w:trPr>
        <w:tc>
          <w:tcPr>
            <w:tcW w:w="4503" w:type="dxa"/>
            <w:tcBorders>
              <w:bottom w:val="single" w:sz="4" w:space="0" w:color="auto"/>
            </w:tcBorders>
          </w:tcPr>
          <w:p w:rsidR="00015A15" w:rsidRPr="00BC50BB" w:rsidRDefault="00015A15" w:rsidP="000346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72" w:type="dxa"/>
            <w:tcBorders>
              <w:bottom w:val="single" w:sz="4" w:space="0" w:color="auto"/>
            </w:tcBorders>
          </w:tcPr>
          <w:p w:rsidR="00015A15" w:rsidRPr="00BC50BB" w:rsidRDefault="00015A15" w:rsidP="000346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015A15" w:rsidRPr="00BC50BB" w:rsidTr="00F06929">
        <w:trPr>
          <w:jc w:val="center"/>
        </w:trPr>
        <w:tc>
          <w:tcPr>
            <w:tcW w:w="8275" w:type="dxa"/>
            <w:gridSpan w:val="2"/>
            <w:tcBorders>
              <w:bottom w:val="nil"/>
            </w:tcBorders>
          </w:tcPr>
          <w:p w:rsidR="00D56C9D" w:rsidRPr="00BC50BB" w:rsidRDefault="00E13919" w:rsidP="000346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สาระที่ </w:t>
            </w:r>
            <w:r w:rsidRPr="00BC50BB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7E4DE3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การวิเคราะห์ข้อมูลและความน่าจะเป็น</w:t>
            </w:r>
          </w:p>
          <w:p w:rsidR="00015A15" w:rsidRPr="00BC50BB" w:rsidRDefault="00034601" w:rsidP="000346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E13919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มาตรฐาน ค </w:t>
            </w:r>
            <w:r w:rsidR="00E13919" w:rsidRPr="00BC50BB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E13919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E13919" w:rsidRPr="00BC50BB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A3353A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E13919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เข้าใจและใช้วิธีการทางสถิติในการวิเคราะห์ข้อมูล </w:t>
            </w:r>
          </w:p>
        </w:tc>
      </w:tr>
      <w:tr w:rsidR="00015A15" w:rsidRPr="00BC50BB" w:rsidTr="00F06929">
        <w:trPr>
          <w:jc w:val="center"/>
        </w:trPr>
        <w:tc>
          <w:tcPr>
            <w:tcW w:w="4503" w:type="dxa"/>
            <w:tcBorders>
              <w:top w:val="nil"/>
              <w:bottom w:val="nil"/>
            </w:tcBorders>
          </w:tcPr>
          <w:p w:rsidR="00034601" w:rsidRPr="00BC50BB" w:rsidRDefault="00C3712C" w:rsidP="00034601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0" w:firstLine="0"/>
              <w:rPr>
                <w:rFonts w:ascii="TH Sarabun New" w:hAnsi="TH Sarabun New" w:cs="TH Sarabun New"/>
              </w:rPr>
            </w:pPr>
            <w:r w:rsidRPr="00BC50BB">
              <w:rPr>
                <w:rFonts w:ascii="TH Sarabun New" w:hAnsi="TH Sarabun New" w:cs="TH Sarabun New"/>
                <w:cs/>
              </w:rPr>
              <w:t xml:space="preserve"> </w:t>
            </w:r>
            <w:r w:rsidR="00034601" w:rsidRPr="00BC50BB">
              <w:rPr>
                <w:rFonts w:ascii="TH Sarabun New" w:hAnsi="TH Sarabun New" w:cs="TH Sarabun New"/>
                <w:cs/>
              </w:rPr>
              <w:t xml:space="preserve">    </w:t>
            </w:r>
            <w:r w:rsidR="009D1930" w:rsidRPr="00BC50BB">
              <w:rPr>
                <w:rFonts w:ascii="TH Sarabun New" w:hAnsi="TH Sarabun New" w:cs="TH Sarabun New"/>
              </w:rPr>
              <w:t>1</w:t>
            </w:r>
            <w:r w:rsidR="009D1930" w:rsidRPr="00BC50BB">
              <w:rPr>
                <w:rFonts w:ascii="TH Sarabun New" w:hAnsi="TH Sarabun New" w:cs="TH Sarabun New"/>
                <w:cs/>
              </w:rPr>
              <w:t>.</w:t>
            </w:r>
            <w:r w:rsidR="00A3353A" w:rsidRPr="00BC50BB">
              <w:rPr>
                <w:rFonts w:ascii="TH Sarabun New" w:hAnsi="TH Sarabun New" w:cs="TH Sarabun New"/>
                <w:cs/>
              </w:rPr>
              <w:t xml:space="preserve"> </w:t>
            </w:r>
            <w:r w:rsidR="009D1930" w:rsidRPr="00BC50BB">
              <w:rPr>
                <w:rFonts w:ascii="TH Sarabun New" w:hAnsi="TH Sarabun New" w:cs="TH Sarabun New"/>
                <w:cs/>
              </w:rPr>
              <w:t>อ่านและนำเสนอข้อมูลโดยใช้แผนภูมิรูป</w:t>
            </w:r>
          </w:p>
          <w:p w:rsidR="00015A15" w:rsidRPr="00BC50BB" w:rsidRDefault="009D1930" w:rsidP="00034601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606" w:firstLine="0"/>
              <w:rPr>
                <w:rFonts w:ascii="TH Sarabun New" w:hAnsi="TH Sarabun New" w:cs="TH Sarabun New"/>
                <w:cs/>
              </w:rPr>
            </w:pPr>
            <w:r w:rsidRPr="00BC50BB">
              <w:rPr>
                <w:rFonts w:ascii="TH Sarabun New" w:hAnsi="TH Sarabun New" w:cs="TH Sarabun New"/>
                <w:cs/>
              </w:rPr>
              <w:t>วงกลม</w:t>
            </w:r>
          </w:p>
        </w:tc>
        <w:tc>
          <w:tcPr>
            <w:tcW w:w="3772" w:type="dxa"/>
            <w:tcBorders>
              <w:top w:val="nil"/>
              <w:bottom w:val="nil"/>
            </w:tcBorders>
          </w:tcPr>
          <w:p w:rsidR="00015A15" w:rsidRPr="00BC50BB" w:rsidRDefault="00034601" w:rsidP="000346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9D1930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การวิเคราะห์ข้อมูล</w:t>
            </w:r>
          </w:p>
        </w:tc>
      </w:tr>
      <w:tr w:rsidR="009D1930" w:rsidRPr="00BC50BB" w:rsidTr="00F06929">
        <w:trPr>
          <w:jc w:val="center"/>
        </w:trPr>
        <w:tc>
          <w:tcPr>
            <w:tcW w:w="8275" w:type="dxa"/>
            <w:gridSpan w:val="2"/>
            <w:tcBorders>
              <w:top w:val="nil"/>
              <w:bottom w:val="nil"/>
            </w:tcBorders>
          </w:tcPr>
          <w:p w:rsidR="00034601" w:rsidRPr="00BC50BB" w:rsidRDefault="00034601" w:rsidP="000346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9D1930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มาตรฐาน</w:t>
            </w:r>
            <w:r w:rsidR="00A3353A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9D1930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A3353A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9D1930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5.2</w:t>
            </w:r>
            <w:r w:rsidR="00A3353A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9D1930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ใช้วิธีการทางสถิติและความรู้เกี่ยวกับความน่าจะเป็น</w:t>
            </w: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9D1930"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ในการคาดการณ์ได้อย่าง</w:t>
            </w:r>
          </w:p>
          <w:p w:rsidR="009D1930" w:rsidRPr="00BC50BB" w:rsidRDefault="009D1930" w:rsidP="000346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ind w:left="42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สมเหตุสมผล</w:t>
            </w:r>
          </w:p>
        </w:tc>
      </w:tr>
      <w:tr w:rsidR="00C3712C" w:rsidRPr="00BC50BB" w:rsidTr="00F06929">
        <w:trPr>
          <w:jc w:val="center"/>
        </w:trPr>
        <w:tc>
          <w:tcPr>
            <w:tcW w:w="4503" w:type="dxa"/>
            <w:tcBorders>
              <w:top w:val="nil"/>
              <w:bottom w:val="nil"/>
            </w:tcBorders>
          </w:tcPr>
          <w:p w:rsidR="00034601" w:rsidRPr="00BC50BB" w:rsidRDefault="00034601" w:rsidP="00034601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0" w:firstLine="0"/>
              <w:rPr>
                <w:rFonts w:ascii="TH Sarabun New" w:hAnsi="TH Sarabun New" w:cs="TH Sarabun New"/>
              </w:rPr>
            </w:pPr>
            <w:r w:rsidRPr="00BC50BB">
              <w:rPr>
                <w:rFonts w:ascii="TH Sarabun New" w:hAnsi="TH Sarabun New" w:cs="TH Sarabun New"/>
                <w:cs/>
              </w:rPr>
              <w:t xml:space="preserve">     </w:t>
            </w:r>
            <w:r w:rsidR="00776BCF" w:rsidRPr="00BC50BB">
              <w:rPr>
                <w:rFonts w:ascii="TH Sarabun New" w:hAnsi="TH Sarabun New" w:cs="TH Sarabun New"/>
              </w:rPr>
              <w:t>1</w:t>
            </w:r>
            <w:r w:rsidR="00776BCF" w:rsidRPr="00BC50BB">
              <w:rPr>
                <w:rFonts w:ascii="TH Sarabun New" w:hAnsi="TH Sarabun New" w:cs="TH Sarabun New"/>
                <w:cs/>
              </w:rPr>
              <w:t>.</w:t>
            </w:r>
            <w:r w:rsidR="00A3353A" w:rsidRPr="00BC50BB">
              <w:rPr>
                <w:rFonts w:ascii="TH Sarabun New" w:hAnsi="TH Sarabun New" w:cs="TH Sarabun New"/>
                <w:cs/>
              </w:rPr>
              <w:t xml:space="preserve"> </w:t>
            </w:r>
            <w:r w:rsidR="00776BCF" w:rsidRPr="00BC50BB">
              <w:rPr>
                <w:rFonts w:ascii="TH Sarabun New" w:hAnsi="TH Sarabun New" w:cs="TH Sarabun New"/>
                <w:cs/>
              </w:rPr>
              <w:t>อธิบายได้ว่าเหตุการณ์ที่กำหนดให้ เหตุการณ์</w:t>
            </w:r>
          </w:p>
          <w:p w:rsidR="00C3712C" w:rsidRPr="00BC50BB" w:rsidRDefault="00776BCF" w:rsidP="00034601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606" w:firstLine="0"/>
              <w:rPr>
                <w:rFonts w:ascii="TH Sarabun New" w:hAnsi="TH Sarabun New" w:cs="TH Sarabun New"/>
              </w:rPr>
            </w:pPr>
            <w:r w:rsidRPr="00BC50BB">
              <w:rPr>
                <w:rFonts w:ascii="TH Sarabun New" w:hAnsi="TH Sarabun New" w:cs="TH Sarabun New"/>
                <w:cs/>
              </w:rPr>
              <w:t>ใดเกิดขึ้นแน่นอน เหตุการณ์ใดไม่เกิดขึ้นแน่นอน และเหตุการณ์ใดมีโอกาสเกิดขึ้นได้มากกว่ากัน</w:t>
            </w:r>
          </w:p>
        </w:tc>
        <w:tc>
          <w:tcPr>
            <w:tcW w:w="3772" w:type="dxa"/>
            <w:tcBorders>
              <w:top w:val="nil"/>
              <w:bottom w:val="nil"/>
            </w:tcBorders>
          </w:tcPr>
          <w:p w:rsidR="00C3712C" w:rsidRPr="00BC50BB" w:rsidRDefault="00C3712C" w:rsidP="00A3353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D73943" w:rsidRPr="00BC50BB" w:rsidTr="00F06929">
        <w:trPr>
          <w:jc w:val="center"/>
        </w:trPr>
        <w:tc>
          <w:tcPr>
            <w:tcW w:w="8275" w:type="dxa"/>
            <w:gridSpan w:val="2"/>
            <w:tcBorders>
              <w:top w:val="nil"/>
              <w:bottom w:val="nil"/>
            </w:tcBorders>
          </w:tcPr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สาระที่ 6 ทักษะและกระบวนการทางคณิตศาสตร์</w:t>
            </w:r>
          </w:p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มาตรฐาน ค 6.1 มีความสามารถในการแก้ปัญหา การให้เหตุผล การสื่อสาร การสื่อความหมาย </w:t>
            </w:r>
          </w:p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ind w:left="426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ทางคณิตศาสตร์ และการนำเสนอ การเชื่อมโยงความรู้ต่าง ๆ ทางคณิตศาสตร์และเชื่อมโยงคณิตศาสตร์กับศาสตร์อื่น ๆ และมีความคิดริเริ่มสร้างสรรค์</w:t>
            </w:r>
          </w:p>
        </w:tc>
      </w:tr>
    </w:tbl>
    <w:p w:rsidR="00D73943" w:rsidRPr="00BC50BB" w:rsidRDefault="00D73943" w:rsidP="00D73943">
      <w:pPr>
        <w:jc w:val="right"/>
        <w:rPr>
          <w:rFonts w:ascii="TH Sarabun New" w:hAnsi="TH Sarabun New" w:cs="TH Sarabun New"/>
          <w:i/>
          <w:iCs/>
          <w:sz w:val="32"/>
          <w:szCs w:val="32"/>
        </w:rPr>
      </w:pPr>
      <w:r w:rsidRPr="00BC50BB">
        <w:rPr>
          <w:rFonts w:ascii="TH Sarabun New" w:hAnsi="TH Sarabun New" w:cs="TH Sarabun New"/>
          <w:i/>
          <w:iCs/>
          <w:sz w:val="32"/>
          <w:szCs w:val="32"/>
          <w:cs/>
        </w:rPr>
        <w:t>(ต่อ)</w:t>
      </w:r>
    </w:p>
    <w:p w:rsidR="00D73943" w:rsidRPr="00BC50BB" w:rsidRDefault="00D7394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73943" w:rsidRPr="00BC50BB" w:rsidRDefault="00D73943" w:rsidP="00D73943">
      <w:pPr>
        <w:spacing w:after="0" w:line="240" w:lineRule="auto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.1 </w:t>
      </w:r>
      <w:r w:rsidRPr="00BC50BB">
        <w:rPr>
          <w:rFonts w:ascii="TH Sarabun New" w:hAnsi="TH Sarabun New" w:cs="TH Sarabun New"/>
          <w:sz w:val="32"/>
          <w:szCs w:val="32"/>
          <w:cs/>
        </w:rPr>
        <w:t>(ต่อ)</w:t>
      </w:r>
    </w:p>
    <w:tbl>
      <w:tblPr>
        <w:tblW w:w="827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772"/>
      </w:tblGrid>
      <w:tr w:rsidR="00D73943" w:rsidRPr="00BC50BB" w:rsidTr="00F06929">
        <w:trPr>
          <w:jc w:val="center"/>
        </w:trPr>
        <w:tc>
          <w:tcPr>
            <w:tcW w:w="4503" w:type="dxa"/>
          </w:tcPr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72" w:type="dxa"/>
          </w:tcPr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D73943" w:rsidRPr="00BC50BB" w:rsidTr="00F06929">
        <w:trPr>
          <w:jc w:val="center"/>
        </w:trPr>
        <w:tc>
          <w:tcPr>
            <w:tcW w:w="8275" w:type="dxa"/>
            <w:gridSpan w:val="2"/>
          </w:tcPr>
          <w:p w:rsidR="00D73943" w:rsidRPr="00BC50BB" w:rsidRDefault="00D73943" w:rsidP="00D73943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0" w:firstLine="0"/>
              <w:rPr>
                <w:rFonts w:ascii="TH Sarabun New" w:hAnsi="TH Sarabun New" w:cs="TH Sarabun New"/>
              </w:rPr>
            </w:pPr>
            <w:r w:rsidRPr="00BC50BB">
              <w:rPr>
                <w:rFonts w:ascii="TH Sarabun New" w:hAnsi="TH Sarabun New" w:cs="TH Sarabun New"/>
                <w:cs/>
              </w:rPr>
              <w:t xml:space="preserve">     </w:t>
            </w:r>
            <w:r w:rsidRPr="00BC50BB">
              <w:rPr>
                <w:rFonts w:ascii="TH Sarabun New" w:hAnsi="TH Sarabun New" w:cs="TH Sarabun New"/>
              </w:rPr>
              <w:t>1</w:t>
            </w:r>
            <w:r w:rsidRPr="00BC50BB">
              <w:rPr>
                <w:rFonts w:ascii="TH Sarabun New" w:hAnsi="TH Sarabun New" w:cs="TH Sarabun New"/>
                <w:cs/>
              </w:rPr>
              <w:t>. ใช้วิธีการที่หลากหลายแก้ปัญหา</w:t>
            </w:r>
          </w:p>
          <w:p w:rsidR="00D73943" w:rsidRPr="00BC50BB" w:rsidRDefault="00D73943" w:rsidP="00D73943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0" w:firstLine="0"/>
              <w:rPr>
                <w:rFonts w:ascii="TH Sarabun New" w:hAnsi="TH Sarabun New" w:cs="TH Sarabun New"/>
              </w:rPr>
            </w:pPr>
            <w:r w:rsidRPr="00BC50BB">
              <w:rPr>
                <w:rFonts w:ascii="TH Sarabun New" w:hAnsi="TH Sarabun New" w:cs="TH Sarabun New"/>
                <w:cs/>
              </w:rPr>
              <w:t xml:space="preserve">     </w:t>
            </w:r>
            <w:r w:rsidRPr="00BC50BB">
              <w:rPr>
                <w:rFonts w:ascii="TH Sarabun New" w:hAnsi="TH Sarabun New" w:cs="TH Sarabun New"/>
              </w:rPr>
              <w:t>2</w:t>
            </w:r>
            <w:r w:rsidRPr="00BC50BB">
              <w:rPr>
                <w:rFonts w:ascii="TH Sarabun New" w:hAnsi="TH Sarabun New" w:cs="TH Sarabun New"/>
                <w:cs/>
              </w:rPr>
              <w:t>. ใช้ความรู้ ทักษะและกระบวนการทางคณิตศาสตร์ และเทคโนโลยีในการแก้ปัญหา</w:t>
            </w:r>
          </w:p>
          <w:p w:rsidR="00D73943" w:rsidRPr="00BC50BB" w:rsidRDefault="00D73943" w:rsidP="00D73943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606" w:firstLine="0"/>
              <w:rPr>
                <w:rFonts w:ascii="TH Sarabun New" w:hAnsi="TH Sarabun New" w:cs="TH Sarabun New"/>
              </w:rPr>
            </w:pPr>
            <w:r w:rsidRPr="00BC50BB">
              <w:rPr>
                <w:rFonts w:ascii="TH Sarabun New" w:hAnsi="TH Sarabun New" w:cs="TH Sarabun New"/>
                <w:cs/>
              </w:rPr>
              <w:t>ในสถานการณ์ต่าง ๆ ได้อย่างเหมาะสม</w:t>
            </w:r>
          </w:p>
          <w:p w:rsidR="00D73943" w:rsidRPr="00BC50BB" w:rsidRDefault="00D73943" w:rsidP="00D73943">
            <w:pPr>
              <w:pStyle w:val="Jlist"/>
              <w:tabs>
                <w:tab w:val="clear" w:pos="1800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ind w:left="0" w:firstLine="0"/>
              <w:rPr>
                <w:rFonts w:ascii="TH Sarabun New" w:hAnsi="TH Sarabun New" w:cs="TH Sarabun New"/>
              </w:rPr>
            </w:pPr>
            <w:r w:rsidRPr="00BC50BB">
              <w:rPr>
                <w:rFonts w:ascii="TH Sarabun New" w:hAnsi="TH Sarabun New" w:cs="TH Sarabun New"/>
                <w:cs/>
              </w:rPr>
              <w:t xml:space="preserve">     </w:t>
            </w:r>
            <w:r w:rsidRPr="00BC50BB">
              <w:rPr>
                <w:rFonts w:ascii="TH Sarabun New" w:hAnsi="TH Sarabun New" w:cs="TH Sarabun New"/>
              </w:rPr>
              <w:t>3</w:t>
            </w:r>
            <w:r w:rsidRPr="00BC50BB">
              <w:rPr>
                <w:rFonts w:ascii="TH Sarabun New" w:hAnsi="TH Sarabun New" w:cs="TH Sarabun New"/>
                <w:cs/>
              </w:rPr>
              <w:t>. ให้เหตุผลประกอบการตัดสินใจ และสรุปผลได้อย่างเหมาะสม</w:t>
            </w:r>
          </w:p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BC50BB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. ใช้ภาษาและสัญลักษณ์ทางคณิตศาสตร์ในการสื่อสาร การสื่อความหมาย และการนำเสนอ</w:t>
            </w:r>
          </w:p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ind w:left="606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ได้อย่างถูกต้องและชัดเจน</w:t>
            </w:r>
          </w:p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BC50BB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. เชื่อมโยงความรู้ต่าง ๆ ในคณิตศาสตร์ และนำความรู้ หลักการ กระบวนการทาง</w:t>
            </w:r>
          </w:p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ind w:left="606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คณิตศาสตร์ไปเชื่อมโยงกับศาสตร์อื่น ๆ</w:t>
            </w:r>
          </w:p>
          <w:p w:rsidR="00D73943" w:rsidRPr="00BC50BB" w:rsidRDefault="00D73943" w:rsidP="00D739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BC50BB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BC50BB">
              <w:rPr>
                <w:rFonts w:ascii="TH Sarabun New" w:hAnsi="TH Sarabun New" w:cs="TH Sarabun New"/>
                <w:sz w:val="32"/>
                <w:szCs w:val="32"/>
                <w:cs/>
              </w:rPr>
              <w:t>. มีความคิดริเริ่มสร้างสรรค์</w:t>
            </w:r>
          </w:p>
        </w:tc>
      </w:tr>
    </w:tbl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D7394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สำหรับเนื้อหาของกลุ่มสาระการเรียนรู้คณิตศาสตร์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ชั้นมัธยมศึกษาปีที่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22C58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เรื่อง </w:t>
      </w:r>
      <w:r w:rsidR="00622C58" w:rsidRPr="00BC50BB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การวิเคราะห์ข้อมูลเบื้อต้น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ตามหลักสูตรแกนกลางการศึกษาขั้นพื้นฐาน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พุทธศักราช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2551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มีดังนี้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(สถาบันส่งเสริมการ</w:t>
      </w:r>
      <w:r w:rsidR="007C2575" w:rsidRPr="00BC50BB">
        <w:rPr>
          <w:rFonts w:ascii="TH Sarabun New" w:hAnsi="TH Sarabun New" w:cs="TH Sarabun New"/>
          <w:sz w:val="32"/>
          <w:szCs w:val="32"/>
          <w:cs/>
        </w:rPr>
        <w:t>สอนวิทยาศาสตร์และเทคโนโลยี</w:t>
      </w:r>
      <w:r w:rsidR="0012335B" w:rsidRPr="00BC50B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8F1CCB" w:rsidRPr="00BC50BB">
        <w:rPr>
          <w:rFonts w:ascii="TH Sarabun New" w:hAnsi="TH Sarabun New" w:cs="TH Sarabun New"/>
          <w:sz w:val="32"/>
          <w:szCs w:val="32"/>
          <w:cs/>
        </w:rPr>
        <w:t>25</w:t>
      </w:r>
      <w:r w:rsidR="008F1CCB" w:rsidRPr="00BC50BB">
        <w:rPr>
          <w:rFonts w:ascii="TH Sarabun New" w:hAnsi="TH Sarabun New" w:cs="TH Sarabun New"/>
          <w:sz w:val="32"/>
          <w:szCs w:val="32"/>
        </w:rPr>
        <w:t>56</w:t>
      </w:r>
      <w:r w:rsidR="0012335B" w:rsidRPr="00BC50BB">
        <w:rPr>
          <w:rFonts w:ascii="TH Sarabun New" w:hAnsi="TH Sarabun New" w:cs="TH Sarabun New"/>
          <w:sz w:val="32"/>
          <w:szCs w:val="32"/>
        </w:rPr>
        <w:t>,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2575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1</w:t>
      </w:r>
      <w:r w:rsidR="008F1CCB" w:rsidRPr="00BC50BB">
        <w:rPr>
          <w:rFonts w:ascii="TH Sarabun New" w:hAnsi="TH Sarabun New" w:cs="TH Sarabun New"/>
          <w:sz w:val="32"/>
          <w:szCs w:val="32"/>
        </w:rPr>
        <w:t>8</w:t>
      </w:r>
      <w:r w:rsidR="008F1CCB" w:rsidRPr="00BC50BB">
        <w:rPr>
          <w:rFonts w:ascii="TH Sarabun New" w:hAnsi="TH Sarabun New" w:cs="TH Sarabun New"/>
          <w:sz w:val="32"/>
          <w:szCs w:val="32"/>
          <w:cs/>
        </w:rPr>
        <w:t>-</w:t>
      </w:r>
      <w:r w:rsidR="008F1CCB" w:rsidRPr="00BC50BB">
        <w:rPr>
          <w:rFonts w:ascii="TH Sarabun New" w:hAnsi="TH Sarabun New" w:cs="TH Sarabun New"/>
          <w:sz w:val="32"/>
          <w:szCs w:val="32"/>
        </w:rPr>
        <w:t>107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015A15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บทที่ 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การวิเคราะห์ข้อมูลเบื้องต้น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.1 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การแจกแจงความถี่ของข้อมูล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2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1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การแจกแจงความถี่สะสม</w:t>
      </w:r>
    </w:p>
    <w:p w:rsidR="00D40547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1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การแจกแจงความถี่สัมพัทธ์</w:t>
      </w:r>
    </w:p>
    <w:p w:rsidR="00D40547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1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3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การแจกแจงความถี่สะสมส</w:t>
      </w:r>
      <w:r w:rsidR="004F3490" w:rsidRPr="00BC50BB">
        <w:rPr>
          <w:rFonts w:ascii="TH Sarabun New" w:eastAsia="Times New Roman" w:hAnsi="TH Sarabun New" w:cs="TH Sarabun New"/>
          <w:sz w:val="32"/>
          <w:szCs w:val="32"/>
          <w:cs/>
        </w:rPr>
        <w:t>ั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มพัทธ์</w:t>
      </w:r>
    </w:p>
    <w:p w:rsidR="00D40547" w:rsidRPr="00BC50BB" w:rsidRDefault="00D4054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การแจกแจงความถี่โดยใช้กราฟ</w:t>
      </w:r>
    </w:p>
    <w:p w:rsidR="00D40547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1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ฮิทโทแกรม</w:t>
      </w:r>
    </w:p>
    <w:p w:rsidR="00D40547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D40547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D40547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แผนภาพต้น-ใบ</w:t>
      </w:r>
    </w:p>
    <w:p w:rsidR="004C1581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4C1581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4C1581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4C1581" w:rsidRPr="00BC50BB">
        <w:rPr>
          <w:rFonts w:ascii="TH Sarabun New" w:eastAsia="Times New Roman" w:hAnsi="TH Sarabun New" w:cs="TH Sarabun New"/>
          <w:sz w:val="32"/>
          <w:szCs w:val="32"/>
        </w:rPr>
        <w:t>3</w:t>
      </w:r>
      <w:r w:rsidR="004C1581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การวัดตำแหน่งที่ของข้อมูล</w:t>
      </w:r>
    </w:p>
    <w:p w:rsidR="004C1581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4C1581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4C1581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2.3.1 </w:t>
      </w:r>
      <w:r w:rsidR="004C1581" w:rsidRPr="00BC50BB">
        <w:rPr>
          <w:rFonts w:ascii="TH Sarabun New" w:eastAsia="Times New Roman" w:hAnsi="TH Sarabun New" w:cs="TH Sarabun New"/>
          <w:sz w:val="32"/>
          <w:szCs w:val="32"/>
          <w:cs/>
        </w:rPr>
        <w:t>เปอเซ็นไทล์</w:t>
      </w:r>
    </w:p>
    <w:p w:rsidR="004C1581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2.3.1.1 </w:t>
      </w:r>
      <w:r w:rsidR="004C1581" w:rsidRPr="00BC50BB">
        <w:rPr>
          <w:rFonts w:ascii="TH Sarabun New" w:eastAsia="Times New Roman" w:hAnsi="TH Sarabun New" w:cs="TH Sarabun New"/>
          <w:sz w:val="32"/>
          <w:szCs w:val="32"/>
          <w:cs/>
        </w:rPr>
        <w:t>การหาเปอเซ็นไทล์ของข้อมูลที่ไม่ได้แจกแจงความถี่</w:t>
      </w:r>
    </w:p>
    <w:p w:rsidR="00BA3CB5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BA3CB5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BA3CB5" w:rsidRPr="00BC50BB">
        <w:rPr>
          <w:rFonts w:ascii="TH Sarabun New" w:eastAsia="Times New Roman" w:hAnsi="TH Sarabun New" w:cs="TH Sarabun New"/>
          <w:sz w:val="32"/>
          <w:szCs w:val="32"/>
        </w:rPr>
        <w:t>4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การวัดค่ากลางของข้อมูล</w:t>
      </w:r>
    </w:p>
    <w:p w:rsidR="00BA3CB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="00BA3CB5" w:rsidRPr="00BC50BB">
        <w:rPr>
          <w:rFonts w:ascii="TH Sarabun New" w:eastAsia="Times New Roman" w:hAnsi="TH Sarabun New" w:cs="TH Sarabun New"/>
          <w:sz w:val="32"/>
          <w:szCs w:val="32"/>
        </w:rPr>
        <w:t>4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BA3CB5" w:rsidRPr="00BC50BB">
        <w:rPr>
          <w:rFonts w:ascii="TH Sarabun New" w:eastAsia="Times New Roman" w:hAnsi="TH Sarabun New" w:cs="TH Sarabun New"/>
          <w:sz w:val="32"/>
          <w:szCs w:val="32"/>
        </w:rPr>
        <w:t>1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ค่าเฉลี่ยเลขคณิต</w:t>
      </w:r>
    </w:p>
    <w:p w:rsidR="00BA3CB5" w:rsidRPr="00BC50BB" w:rsidRDefault="00BA3CB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2.4.1.1 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ค่าเฉลี่ยเลขคณิตถ่วงน้ำหนัก</w:t>
      </w:r>
    </w:p>
    <w:p w:rsidR="00BA3CB5" w:rsidRPr="00BC50BB" w:rsidRDefault="00BA3CB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2.4.1.2 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ค่าเฉลี่ยเลขคณิตรวม</w:t>
      </w:r>
    </w:p>
    <w:p w:rsidR="00BA3CB5" w:rsidRPr="00BC50BB" w:rsidRDefault="00BA3CB5" w:rsidP="00DE0B08">
      <w:pPr>
        <w:pStyle w:val="a3"/>
        <w:numPr>
          <w:ilvl w:val="3"/>
          <w:numId w:val="50"/>
        </w:num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การหาค่าเฉลี่ยเลขคณิตของข้อมูลที่แจกแจงความถี่แล้ว</w:t>
      </w:r>
    </w:p>
    <w:p w:rsidR="00BA3CB5" w:rsidRPr="00BC50BB" w:rsidRDefault="00DE0B08" w:rsidP="00DE0B0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ind w:left="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1.4.2 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>มัธยฐาน</w:t>
      </w:r>
    </w:p>
    <w:p w:rsidR="00BA3CB5" w:rsidRPr="00BC50BB" w:rsidRDefault="00DE0B08" w:rsidP="00DE0B0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ind w:left="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1.4.3 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>ฐานนิยม</w:t>
      </w:r>
    </w:p>
    <w:p w:rsidR="00315667" w:rsidRPr="00BC50BB" w:rsidRDefault="00DE0B08" w:rsidP="00DE0B0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ind w:left="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1.4.4 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>ข้อสังเกตและหลักเกณฑ์ที่สำคัญในการใช้ค่ากลางชนิดต่าง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BA3CB5" w:rsidRPr="00BC50BB">
        <w:rPr>
          <w:rFonts w:ascii="TH Sarabun New" w:eastAsia="Times New Roman" w:hAnsi="TH Sarabun New" w:cs="TH Sarabun New"/>
          <w:sz w:val="32"/>
          <w:szCs w:val="32"/>
          <w:cs/>
        </w:rPr>
        <w:t>ๆ</w:t>
      </w:r>
    </w:p>
    <w:p w:rsidR="00315667" w:rsidRPr="00BC50BB" w:rsidRDefault="00DE0B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315667"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="00315667"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315667" w:rsidRPr="00BC50BB">
        <w:rPr>
          <w:rFonts w:ascii="TH Sarabun New" w:eastAsia="Times New Roman" w:hAnsi="TH Sarabun New" w:cs="TH Sarabun New"/>
          <w:sz w:val="32"/>
          <w:szCs w:val="32"/>
        </w:rPr>
        <w:t>5</w:t>
      </w:r>
      <w:r w:rsidR="00315667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การวัดการกระจายของข้อมูล</w:t>
      </w:r>
    </w:p>
    <w:p w:rsidR="00315667" w:rsidRPr="00BC50BB" w:rsidRDefault="0031566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>5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>1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พิสัย</w:t>
      </w:r>
    </w:p>
    <w:p w:rsidR="00315667" w:rsidRPr="00BC50BB" w:rsidRDefault="0031566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>5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>2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ส่วนเบี่ยงเบนมาตรฐาน</w:t>
      </w:r>
    </w:p>
    <w:p w:rsidR="00315667" w:rsidRPr="00BC50BB" w:rsidRDefault="0031566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="00DE0B08"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2.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>5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Times New Roman" w:hAnsi="TH Sarabun New" w:cs="TH Sarabun New"/>
          <w:sz w:val="32"/>
          <w:szCs w:val="32"/>
        </w:rPr>
        <w:t>3</w:t>
      </w: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ความสัมพันธ์ระหว่างการแจกแจงความถี่ ค่ากลาง และค่าการกระจายของข้อมูล</w:t>
      </w:r>
    </w:p>
    <w:p w:rsidR="004C1581" w:rsidRPr="00BC50BB" w:rsidRDefault="004C158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-Bold" w:hAnsi="TH Sarabun New" w:cs="TH Sarabun New"/>
          <w:b/>
          <w:bCs/>
          <w:sz w:val="36"/>
          <w:szCs w:val="36"/>
        </w:rPr>
      </w:pPr>
      <w:r w:rsidRPr="00BC50BB">
        <w:rPr>
          <w:rFonts w:ascii="TH Sarabun New" w:eastAsia="AngsanaNew-Bold" w:hAnsi="TH Sarabun New" w:cs="TH Sarabun New"/>
          <w:b/>
          <w:bCs/>
          <w:sz w:val="36"/>
          <w:szCs w:val="36"/>
          <w:cs/>
        </w:rPr>
        <w:t>2.</w:t>
      </w:r>
      <w:r w:rsidR="00DF7310" w:rsidRPr="00BC50BB">
        <w:rPr>
          <w:rFonts w:ascii="TH Sarabun New" w:eastAsia="AngsanaNew-Bold" w:hAnsi="TH Sarabun New" w:cs="TH Sarabun New"/>
          <w:b/>
          <w:bCs/>
          <w:sz w:val="36"/>
          <w:szCs w:val="36"/>
        </w:rPr>
        <w:t>2</w:t>
      </w:r>
      <w:r w:rsidR="00D73943" w:rsidRPr="00BC50BB">
        <w:rPr>
          <w:rFonts w:ascii="TH Sarabun New" w:eastAsia="AngsanaNew-Bold" w:hAnsi="TH Sarabun New" w:cs="TH Sarabun New"/>
          <w:b/>
          <w:bCs/>
          <w:sz w:val="36"/>
          <w:szCs w:val="36"/>
          <w:cs/>
        </w:rPr>
        <w:tab/>
      </w:r>
      <w:r w:rsidRPr="00BC50BB">
        <w:rPr>
          <w:rFonts w:ascii="TH Sarabun New" w:eastAsia="AngsanaNew-Bold" w:hAnsi="TH Sarabun New" w:cs="TH Sarabun New"/>
          <w:b/>
          <w:bCs/>
          <w:sz w:val="36"/>
          <w:szCs w:val="36"/>
          <w:cs/>
        </w:rPr>
        <w:t>หลักการสอนคณิตศาสตร์</w:t>
      </w:r>
    </w:p>
    <w:p w:rsidR="006C205C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ปรัชญาการสอน หลักการสอน วิธีการสอนคณิตศาสตร์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353FC0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353FC0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353FC0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353FC0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353FC0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ปรัชญาในการสอนคณิตศาสตร์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ยุพิน พิพิธกุล</w:t>
      </w:r>
      <w:r w:rsidR="0012335B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(</w:t>
      </w:r>
      <w:r w:rsidR="0012335B" w:rsidRPr="00BC50BB">
        <w:rPr>
          <w:rFonts w:ascii="TH Sarabun New" w:eastAsia="AngsanaNew" w:hAnsi="TH Sarabun New" w:cs="TH Sarabun New"/>
          <w:sz w:val="32"/>
          <w:szCs w:val="32"/>
        </w:rPr>
        <w:t xml:space="preserve">2539, </w:t>
      </w:r>
      <w:r w:rsidR="0012335B" w:rsidRPr="00BC50BB">
        <w:rPr>
          <w:rFonts w:ascii="TH Sarabun New" w:eastAsia="Angsana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39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40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ได้เสนอปรัชญาในการสอน และหลักการสอนคณิตศาสตร์ ดังนี้</w:t>
      </w:r>
    </w:p>
    <w:p w:rsidR="00AC1EC4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ปรัชญาการสอนคณิตศาสตร์ หมายถึง หลักแห่งความรู้และความจริงที่ยึดถือเป็นแนวทางในการสอนคณิตศาสตร์ ในการสอนนั้น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John Dewey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ยึดหลักปรัชญา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Experimentalism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คือ “ให้ผู้เรียนได้ศึกษาค้นคว้าคำตอบด้วยตัวเอง ได้ประสบเอง ค้นคว้าเองและกระทำเอง ผู้สอนเป็นเพียงผู้แนะนำส่งเสริม และชี้แจงเมื่อนักเรียนทำไม่ถูกต้องเท่านั้น” ซึ่งปรัชญาการสอนคณิตศาสตร์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ที่ควรยึดถือ มีดังนี้</w:t>
      </w:r>
    </w:p>
    <w:p w:rsidR="00015A15" w:rsidRPr="00BC50BB" w:rsidRDefault="006C205C" w:rsidP="006C205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1.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สอนให้นักเรียนคิดเอง และค้นคว้าด้วยตัวเอง ผู้สอนเป็นเพียงผู้แนะนำไม่ใช่บอก</w:t>
      </w:r>
      <w:r w:rsidR="00015A15" w:rsidRPr="00BC50BB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</w:p>
    <w:p w:rsidR="00015A15" w:rsidRPr="00BC50BB" w:rsidRDefault="006C205C" w:rsidP="006C205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2.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สอนโดยยึดโครงสร้าง มีระบบระเบียบ แต่ควรจะใช้วิธีสอนหลายๆอย่าง มีการยืดหยุ่นให้เหมาะสมตามเนื้อหา</w:t>
      </w:r>
    </w:p>
    <w:p w:rsidR="00015A15" w:rsidRPr="00BC50BB" w:rsidRDefault="006C205C" w:rsidP="006C205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3.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ไม่มุ่งสอนแต่เนื้อหาคณิตศาสตร์อย่างเดียว ควรจะสอดแทรกความรู้ด้านสิ่งแวดล้อม และจริยธรรม ฝึกความมีระเบียบวินัยไปในตัวเป็นเหตุเป็นผล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2.2.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หลักการสอน และวิธีสอนคณิตศาสตร์ มีหลักการและวิธีการสอนดังนี้ 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พิศมัย ศรีอำไพ</w:t>
      </w:r>
      <w:r w:rsidR="0012335B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(</w:t>
      </w:r>
      <w:r w:rsidR="0012335B" w:rsidRPr="00BC50BB">
        <w:rPr>
          <w:rFonts w:ascii="TH Sarabun New" w:eastAsia="AngsanaNew" w:hAnsi="TH Sarabun New" w:cs="TH Sarabun New"/>
          <w:sz w:val="32"/>
          <w:szCs w:val="32"/>
        </w:rPr>
        <w:t xml:space="preserve">2545, </w:t>
      </w:r>
      <w:r w:rsidR="0012335B" w:rsidRPr="00BC50BB">
        <w:rPr>
          <w:rFonts w:ascii="TH Sarabun New" w:eastAsia="Angsana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17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18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ได้เสนอหลัก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4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ประการ ในหลักการสอนคณิตศาสตร์ไว้ดังนี้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เริ่มจากวัตถุสิ่งของที่จับต้องได้ และประสบการณ์จริง เช่น ถ้าสอนเรื่องชั่ง ตวง วัด ต้องให้เด็กชั่ง ตวง วัด จริง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ใช้วิธีการนำเข้าสู่เนื้อหาต่าง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ๆ กัน และมีบทประยุกต์ในสถานการณ์ที่มีเหมือนกัน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ใช้วิธีสอนแบบบันไดเวียน นั่นคือ ไม่สอนเนื้อหาใดแล้วทิ้งไปเลย แต่สอนเนื้อหาเดียวกันใน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ระดับต่างกัน เช่น สอนสถิติในระดับมัธยมศึกษาตอนต้น เมื่อถึงชั้นมัธยมศึกษาตอนปลาย ก็สอนเนื้อหาเดียวกันนี้ให้กว้าง และมีความหมายลึกซึ้งยิ่งขึ้น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-Bold" w:hAnsi="TH Sarabun New" w:cs="TH Sarabun New"/>
          <w:b/>
          <w:bCs/>
          <w:color w:val="000000" w:themeColor="text1"/>
          <w:sz w:val="32"/>
          <w:szCs w:val="32"/>
        </w:rPr>
      </w:pP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ใช้คำถามช่วยกระตุ้นให้นักเรียนได้คิด และค้นพบหลักเกณฑ์ด้วยตนเอง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สิริพร ทิพย์คง</w:t>
      </w:r>
      <w:r w:rsidR="0012335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="0012335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2545, </w:t>
      </w:r>
      <w:r w:rsidR="0012335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110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-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111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 ได้กล่าวถึงหลักการสอนคณิตศาสตร์ไว้ ดังนี้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1</w:t>
      </w:r>
      <w:r w:rsidR="00F9533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สอนจากสิ่งที่เป็นรูปธรรมไปหานามธรรม 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</w:t>
      </w:r>
      <w:r w:rsidR="00F9533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สอนจากสิ่งที่อยู่ใกล้ตัวนักเรียนก่อนสิ่งที่อยู่ไกลตัว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นักเรียน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F9533B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สอนจากเรื่องที่ง่ายก่อนการสอนเรื่องที่ยาก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F9533B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สอนตรงตามเนื้อหาที่ต้องการสอน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F9533B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สอนให้คิดไปตามลำดับขั้นตอนอย่างมีเหตุผล โดยขั้นตอนที่กำลังทำเป็นผล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มาจากขั้นตอนก่อนหน้านั้น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="00F9533B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สอนด้วยอารมณ์ขัน ทำให้นักเรียนเพลิดเพลินโดยครูอาจใช้เกม ปริศนา เพลง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sz w:val="32"/>
          <w:szCs w:val="32"/>
        </w:rPr>
        <w:t>7</w:t>
      </w:r>
      <w:r w:rsidR="00F9533B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สอนด้วยหลักจิตวิทยา สร้างแรงจูงใจ เสริมกำลังใจให้กับนักเรียนโดยการใช้คำพูด เช่น ดีมาก ทำได้ถูกต้อง ลองคิดอีกวิธีหนึ่งดูซิ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F9533B" w:rsidRPr="00BC50BB">
        <w:rPr>
          <w:rFonts w:ascii="TH Sarabun New" w:eastAsia="AngsanaNew" w:hAnsi="TH Sarabun New" w:cs="TH Sarabun New"/>
          <w:sz w:val="32"/>
          <w:szCs w:val="32"/>
        </w:rPr>
        <w:t>8</w:t>
      </w:r>
      <w:r w:rsidR="00F9533B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สอนโดยการนำไปสัมพันธ์กับวิชาอื่น เช่น วิชาวิทยาศาสตร์เกี่ยวกับการนับเพิ่มจำนวนของแมลงหวี่ ซึ่งต้องอาศัยความรู้เรื่อง เลขยกกำลัง เพราะจำนวนแมลงหวี่มีคำตอบอยู่ในรูปของตัวเลขยกกำลัง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อัมพร </w:t>
      </w:r>
      <w:r w:rsidR="003F0BBC" w:rsidRPr="00BC50BB">
        <w:rPr>
          <w:rFonts w:ascii="TH Sarabun New" w:eastAsia="AngsanaNew" w:hAnsi="TH Sarabun New" w:cs="TH Sarabun New"/>
          <w:sz w:val="32"/>
          <w:szCs w:val="32"/>
          <w:cs/>
        </w:rPr>
        <w:t>ม้าค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นอง</w:t>
      </w:r>
      <w:r w:rsidR="0012335B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(</w:t>
      </w:r>
      <w:r w:rsidR="0012335B" w:rsidRPr="00BC50BB">
        <w:rPr>
          <w:rFonts w:ascii="TH Sarabun New" w:eastAsia="AngsanaNew" w:hAnsi="TH Sarabun New" w:cs="TH Sarabun New"/>
          <w:sz w:val="32"/>
          <w:szCs w:val="32"/>
        </w:rPr>
        <w:t xml:space="preserve">2546, </w:t>
      </w:r>
      <w:r w:rsidR="0012335B" w:rsidRPr="00BC50BB">
        <w:rPr>
          <w:rFonts w:ascii="TH Sarabun New" w:eastAsia="Angsana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8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10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ได้กล่าวถึงหลักการสอนคณิตศาสตร์ที่สำคัญดังต่อไปนี้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สอนให้นักเรียนเกิดมโนทัศน์หรือได้ความรู้ทางคณิตศาสตร์จากการคิด และ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มีส่วนร่วมในการทำกิจกรรมกับผู้อื่น ใช้ความคิดและคำถามที่นักเรียนสงสัยเป็นประเด็นในการอภิปรายเพื่อให้ได้แนวคิดที่หลากหลาย และเพื่อนำไปสู่ข้อสรุป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สอนให้นักเรียนเห็นโครงสร้างทางคณิตศาสตร์ ความสัมพันธ์และความต่อเนื่องของเนื้อหาคณิตศาสตร์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สอนโดยคำนึงว่าจำให้นักเรียนได้อะไร 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What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และเรียนอย่างไร 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How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นั่นคือต้องคำนึงถึงเนื้อหาวิชาและกระบวนการเรียน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สอนโดยการใช้สิ่งที่เป็นรูปธรรมอธิบายนามธรรม หรือการทำให้สิ่งที่เป็นนามธรรมมาก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ๆ เป็นนามธรรมที่ง่ายขึ้นหรือพอที่จะจินตนาการได้มากขึ้น ทั้งนี้เนื่องจากมโนทัศน์ทางคณิตศาสตร์บางอย่างไม่สามารถใช้สื่อมาอธิบายได้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จัดกิจกรรมการสอนโดยคำนึงถึงประสบการณ์ และความรู้พื้นฐานของนักเรียน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สอนโดยการฝึกหัดให้ผู้เรียนเกิดประสบการณ์ในการแก้ปัญหาทางคณิตศาสตร์ทั้งการฝึกรายบุคคล ฝึกเป็นรายกลุ่ม การฝึกทักษะย่อยทางคณิตศาสตร์ และการฝึกทักษะรวม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เพื่อแก้ปัญหาที่ซับซ้อนมากขึ้น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7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สอนเพื่อให้ผู้เรียนเกิดทักษะการคิดวิเคราะห์เพื่อแก้ปัญหา สามารถใช้เหตุผล เชื่อมโยง สื่อสาร และคิดอย่างสร้างสรรค์ ตลอดจนเกิดความยากรู้อยากเห็นและนำไปคิดต่อ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8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สอนให้นักเรียนเห็นความสัมพันธ์ระหว่างคณิตศาสตร์ในห้องเรียนกับคณิตศาสตร์ในชีวิตประจำวัน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9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สอนให้ผู้เรียนมีความสุขในการเรียนคณิตศาสตร์ รู้สึกว่าวิชาคณิตศาสตร์ไม่ยากและมีความสนุกสนานในการทำกิจกรรม</w:t>
      </w:r>
    </w:p>
    <w:p w:rsidR="00015A15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10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. สังเกต และประเมินความรู้ และความเข้าใจของผู้เรียนขณะเรียนในห้องโดยใช้คำถามสั้นๆ หรือการพูดคุยปกติ</w:t>
      </w:r>
    </w:p>
    <w:p w:rsidR="00015A15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จากหลักการสอนคณิตศาสตร์ดังกล่าวสรุปได้ว่า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หลักการสอนคณิตศาสตร์นั้น ครูควรจัดกิจกรรมการเรียนการสอนโดยคำนึงถึงประสบการณ์และความรู้พื้นฐานของนักเรียน สอนให้นักเรียนเกิดประสบการณ์ในการแก้ปัญหาทางคณิตศาสตร์ เปิดโอกาสให้นักเรียนได้มีส่วนร่วมในการทำกิจกรรมและเน้นการฝึกทักษะการคิดวิเคราะห์ตามลำดับขั้นตอนอย่างมีเหตุผลโดยสอนจากสิ่งที่เป็นรูปธรรมไปหานามธรรม สอนด้วยหลักจิตวิทยาเพื่อสร้างแรงจูงใจให้กับนักเรียน และสอนให้นักเรียนเรียนคณิตศาสตร์อย่างมีความสุขและสนุกสนานในการทำกิจกรรม</w:t>
      </w:r>
    </w:p>
    <w:p w:rsidR="006C205C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015A15" w:rsidRPr="00BC50BB" w:rsidRDefault="0069242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</w:rPr>
      </w:pPr>
      <w:r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.3</w:t>
      </w:r>
      <w:r w:rsidR="006C205C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ทฤษฎีที่เกี่ยวข้องกับการเรียนการสอนคณิตศาสตร์</w:t>
      </w:r>
    </w:p>
    <w:p w:rsidR="006C205C" w:rsidRPr="00BC50BB" w:rsidRDefault="006C205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371EA" w:rsidRPr="00BC50BB">
        <w:rPr>
          <w:rFonts w:ascii="TH Sarabun New" w:eastAsia="AngsanaNew" w:hAnsi="TH Sarabun New" w:cs="TH Sarabun New"/>
          <w:sz w:val="32"/>
          <w:szCs w:val="32"/>
          <w:cs/>
        </w:rPr>
        <w:t>อัมพร ม้าค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นอง (2546</w:t>
      </w:r>
      <w:r w:rsidR="006C0B02" w:rsidRPr="00BC50BB">
        <w:rPr>
          <w:rFonts w:ascii="TH Sarabun New" w:eastAsia="AngsanaNew" w:hAnsi="TH Sarabun New" w:cs="TH Sarabun New"/>
          <w:sz w:val="32"/>
          <w:szCs w:val="32"/>
        </w:rPr>
        <w:t xml:space="preserve">, </w:t>
      </w:r>
      <w:r w:rsidR="004413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8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 ได้กล่าวถึงทฤษฎีที่เกี่ยวข้องกับการเรียนการสอนคณิตศาสตร์ไว้ดังนี้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ทฤษฎีพัฒนาการทางสติปัญญาของเพียเจต์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Paiget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of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intellectual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Development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เพียเจต์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เชื่อว่าพัฒนาการทางสติปัญญาของมนุษย์พัฒนาขึ้นเป็นลำดับ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โดยแต่ละขั้นแตกต่างกันในกลุ่มคน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และอายุที่กลุ่มคนเข้าสู่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แต่ละขั้นจะแตกต่างกันไปตามลักษณะทางพันธุกรรมและสิ่งแวดล้อม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ลำดับขั้นทั้งสี่ของเพียเจต์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ขั้นประสาทสัมผัสและการเคลื่อนไหว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Sensory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Motor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ขั้นเตรียมพร้อมปฏิบัติการ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Preoperational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ขั้นปฏิบัติการที่เป็นรูปธรรม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Concrete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Operational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และขั้นปฏิบัติการที่เป็นแบบแผน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Formal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Operational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>พัฒนาการของมนุษย์จะเป็นไปตามลำดับขั้นและต่อเนื่องกัน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ทฤษฎีนี้มีประโยชน์ต่อการศึกษา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เนื่องจากขั้นทั้งสี่กล่าวถึงข้อเท็จจริงว่า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วิธีคิด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ภาษา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ปฏิกิริยา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และพฤติกรรมของเด็กแตกต่างจากของผู้ใหญ่ทั้งในเชิงปริมาณและคุณภาพ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การจัดการศึกษาให้เด็กจึงต้องมีรูปแบบที่แตกต่างจากของผู้ใหญ่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และสิ่งที่มีความหมายมากที่นักการศึกษาได้รับจากงานของ เพียเจต์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แนวคิดที่ว่าเด็กที่มีอายุน้อย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จะเรียนได้ดีที่สุดจากกิจกรรมที่ใช้สื่อรูปธรรม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Ginsburg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>and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Opper,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1969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หากแนวคิดนี้ถูกนำไปใช้ในห้องเรียน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ผู้สอนจะต้องเป็นผู้จัดสิ่งแวดล้อมในการเรียนรู้และแนะนำผู้เรียนมากกว่าเป็นผู้สอนโดยตรง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ตามทฤษีของเพียเจต์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เมื่อเด็กโตขึ้นและเข้าสู่ลำดับขั้นที่สูงกว่า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เด็กจะต้องการการเรียนรู้จากกิจกรรมลดลง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เนื่อจากพัฒนาการของสติปัญญาที่ซับซ้อนและทันสมัยขึ้น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แต่มิได้หมายความว่าเด็กจะไม่ต้องการทำกิจกรรมเลย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การเรียนรู้โดยการทำกิจกรรมยังคงอยู่ในทุกลำดับขั้นของการพัฒนา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นอกจากนี้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เพียเจต์ยังเน้นว่า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ปฏิสัมพันธ์ระหว่างผู้เรียนกับผู้เรียบน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มีบทบาทเป็นอย่างมากต่อการพัฒนาทางสติปัญญาทั้งในเชิงปริมาณและคุณภาพ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การให้ผู้เรียนได้คิด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พูด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อภิปราย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แลกเปลี่ยนความคิดเห็น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และประเมินความคิดของตนเองและผู้อื่นจะช่วยให้ผู้เรียนเข้าใจตนเองและผู้อื่นได้ดีขึ้น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เพียเจต์เรียกกระบวนการนี้ว่า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การกระจายความคิด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Decentration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ซึ่งเป็นความสามารถของเด็กที่จะต้องได้รับการพัฒนาให้เป็นไปตามลำดับขั้น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เพื่อพิจารณาสิ่งต่าง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จากมุมมองของผู้อื่น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ซึ่งประเด็นนี้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การศึกษาจะเข้ามามีบทบาทสำคัญในการจัดสภาพแวดล้อม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ในห้องเรียนเพื่อส่งเสริมความสามารถนี้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ทฤษฎีการเรียนคณิตศาสตร์ของดีนส์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Dienes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of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Mathematics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ทฤษฎีการเรียนคณิตศาสตร์ของดีนส์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ประกอบด้วยกฎหรือหลัก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กฎของภาวะสมดุล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Dynamic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Principle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กฎนี้กล่าวไว้ว่า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ความเข้าใจ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ที่แท้จริงในมโนทัศน์ใหม่นั้นเป็นพัฒนาการที่เกี่ยวข้องกับผู้เรียน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2.1.1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ขั้นที่หนึ่ง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เป็นขั้นพื้นฐานที่ผู้เรียนประสบกับมโนทัศน์ในรูปแบบที่ไม่มีโครงสร้างใด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การที่เด็กเรียนรู้จากของเล่นชิ้นใหม่โดยการเล่นของเล่นนั้น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2.1.2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ขั้นที่สอง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เป็นขั้นที่ผู้เรียนได้พบกับกิจกรรมที่มีโครงสร้างมากขึ้น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ซึ่งเป็นโครงสร้างที่คล้ายคลึง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Isomorphic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กับโครงสร้างของมโนทัศน์ที่ผู้เรียนจะได้เรียน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2.1.3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ขั้นที่สาม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ที่ผู้เรียนเกิดการเรียนรู้มโนทัศน์ทางคณิตศาสตร์ที่จะเห็นได้ถึงการนำมโนทัศน์เหล่านั้นไปใช้ในชีวิตประจำวั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ขั้นตอนทั้งสามเป็นกระบวนการที่ดีนส์เรียกว่า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วัฏจักรการเรียนรู้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Cycle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ซึ่งเป็นสิ่งที่เด็กจะต้องประสบในการเรียนรู้มโนทัศน์ทางคณิตศาสตร์ใหม่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Dienes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>and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Goiding,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1971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C50D96" w:rsidRPr="00BC50BB" w:rsidRDefault="00C50D9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 xml:space="preserve"> 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2.2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กฎความหลากหลายของการรับรู้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The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Perceptual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Variability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Principle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กฎนี้เสนอแนะว่าการเรียนรู้มโนทัศน์จะมีประสิทธิภาพดีเมื่อผู้เรียนมีโอกาสรับรู้มโนทัศน์เดียวกัน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ในหลาย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รูปแบบผ่านบริบททางกายภาพ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นั่นคือ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การจัดสิ่งที่เป็นนามธรรมที่หลากหลายให้ผู้เรียนเพื่อให้เข้าใจโครงสร้างทางมโนทัศน์เดียวกันนั้น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จะช่วยในการได้มาซึ่งมโนทัศน์ทางคณิตศาสตร์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Concept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ของผู้เรียนได้เป็นอย่างดี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กฎความหลากหลายทางคณิตศาสตร์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Variability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</w:rPr>
        <w:t>Principle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กฎข้อนี้กล่าวว่า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การอ้างอิงมโนทัศน์ทางคณิตศาสตร์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Generalization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of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Concept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C50D96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หรือการนำมโนทัศน์ทางคณิตศาสตร์ไปใช้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จะมีประสิทธิภาพมากขึ้นถ้าตัวแปรที่ไม่เกี่ยวข้องกับ มโนทัศน์นั้นเปลี่ยนไปอย่างเป็นระบบ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ในขณะที่คงไว้ซึ่งตัวแปรที่เกี่ยวข้องกับมโนทัศน์นั้น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การสอนมโนทัศน์ของรูปสี่เหลี่ยมด้านขนาน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ตัวแปรที่ควรเปลี่ยนไป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ขนาดของมุม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ความยาวของด้าน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แต่สิ่งที่ควรคงไว้คือ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ลักษณะสำคัญของรูปสี่เหลี่ยมด้านขนานที่ต้องมีด้านสี่ด้าน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และด้านตรงข้ามขนานกัน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กฎการสร้าง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Constructivity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Principle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กฎข้อนี้ให้ความสำคัญกับการสร้างความรู้ว่า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ผู้เรียนควรได้พัฒนามโนทัศน์จากประสบการณ์ในการสร้างความรู้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เพื่อก่อให้เกิดความรู้ทางคณิตศาสตร์ที่สำคัญและมั่นคง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และจากพื้นฐานที่มั่นคงเหล่านั้น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จะนำไปสู่การวิเคราะห์ทางคณิตศาสตร์ต่อไป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Dienes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>and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Goiding,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1971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ให้ความเห็นว่า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การสร้างความรู้ควรมาก่อนการวิเคราะห์เสมอ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เพราะเป็นไปไม่ได้ที่มนุษย์จะวิเคราะห์ในสิ่งที่ตนยังไม่รู้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ข้อนี้เสนอแนะให้ผู้สอนจัดสิ่งแวดล้อมการเรียนรู้ที่เป็นรูปธรรมเพื่อให้ผู้เรียนสร้างความรู้ทางคณิตศาสตร์ จากสิ่งที่เป็นรูปธรรมนั้น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และสามารถวิเคราะห์สิ่งที่สร้างนั้นต่อไปได้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ทฤษฎีการเรียนการสอนของบรูเนอร์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Bruner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of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Instruction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ทฤษฎีนี้เกี่ยวข้องโดยตรงกับการเรียนการสอนคณิตศา</w:t>
      </w:r>
      <w:r w:rsidR="00C448E8" w:rsidRPr="00BC50BB">
        <w:rPr>
          <w:rFonts w:ascii="TH Sarabun New" w:eastAsia="AngsanaNew" w:hAnsi="TH Sarabun New" w:cs="TH Sarabun New"/>
          <w:sz w:val="32"/>
          <w:szCs w:val="32"/>
          <w:cs/>
        </w:rPr>
        <w:t>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448E8" w:rsidRPr="00BC50BB">
        <w:rPr>
          <w:rFonts w:ascii="TH Sarabun New" w:eastAsia="AngsanaNew" w:hAnsi="TH Sarabun New" w:cs="TH Sarabun New"/>
          <w:sz w:val="32"/>
          <w:szCs w:val="32"/>
          <w:cs/>
        </w:rPr>
        <w:t>โดยกล่าวถึงการเรียน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การสอน</w:t>
      </w:r>
      <w:r w:rsidR="00C50D96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ที่ดีว่า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ต้องประกอบด้วยองค์ประกอบสำคัญ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โครงสร้าง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Structure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ของเนื้อหาสาระ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ความพร้อม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Readiness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ที่จะเรียนรู้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การหยั่งรู้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Intuition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โดยการคะเนจากประสบการณ์อย่างมีหลักเกณฑ์และแรงจูงใจ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Motivation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ที่จะเรียนเนื้อหาใด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บรูเนอร์ให้ความสำคัญกับสมดุลระหว่างผลลัพธ์กับกระบวนการเรียนการสอน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Process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and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Product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Approach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นอกจากนี้ยังให้แนวคิดว่า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มนุษย์สามารถเรียนหรือคิดเกี่ยวกับคณิตศาสตร์ได้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ระดับ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ระดับที่มีประสบการณ์ตรงและสัมผัสได้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Enactive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ผู้เรียนรวมของ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ชิ้น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กับของ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ชิ้น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เพื่อเป็นของ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9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ชิ้น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ซึ่งเป็นการสัมผัสกับสิ่งที่เป็นรูปธรรม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Concrete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Objects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or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Manipulatives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BB0442" w:rsidRPr="00BC50BB" w:rsidRDefault="00BB04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BB0442" w:rsidRPr="00BC50BB" w:rsidRDefault="00BB04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ระดับของการใช้ภาพเป็นสื่อในการมองเห็น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Iconic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การใช้รูปภาพไดอะแกรมฟิล์ม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ที่เป็นสื่อทางสายตา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Visual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Medium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ตัวอย่างการเรียนรู้ระดับนี้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ผู้เรียนดูภาพรถ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คันในภาพแรก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ดูภาพรถ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คันในภาพที่สอง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และดูภาพรถรวม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9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คันในภาพที่สามซึ่งเป็นภาพรวมของรถในภาพที่หนึ่งและภาพที่สอง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รถ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9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คันในที่นี้เกิดจากการที่ผู้สอนวางแผนให้ผู้เรียนเรียนรู้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มิใช่เกิดจากตัวผู้เรียนเอง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ระดับของการสร้างความสัมพันธ์และใช้สัญลักษณ์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Symbolic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ซึ่งเป็นระดับที่ผู้เรียนสามารถเขียนสัญลักษณ์แทนสิ่งที่เห็นในระดับที่สอง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หรือสิ่งที่สัมผัสในระดับที่หนึ่งได้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การเขียน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5+4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9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เป็นสัญลักษณ์แทนภาพในระดับที่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ทฤษฎีการเรียนรู้ของกานเย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Gagne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of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ทฤษฎีการเรียนรู้ของกานเยมีสาระสำคัญเกี่ยวข้องกับการสอนคณิตศาสตร์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เนื่องจาก </w:t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กานเยใช้คณิตศาสตร์เป็นสื่อสำหรับการใช้ทฤษฎีของเขาอธิบายการเรียนรู้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กานเยจำแนกสาระใน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การเรียนคณิตศาสตร์เป็น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ประเภท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ข้อเท็จจริงทางคณิตศาสตร์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Facts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เป็นข้อเท็จจริงที่พบในทางคณิตศาสตร์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ตัวเลขสาม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(3)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เป็นสัญลักษณ์แทนจำนวนหรือของสามสิ่ง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เครื่องหมายลบ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(-)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เป็นสัญลักษณ์สำหรับการดำเนินการหักออกหรือการลดลง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ทักษะทางคณิตศาสตร์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Skills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เป็นการกระทำตามขั้นตอนการทำงานที่ผู้เรียนทำด้วยความถูกต้องและรวดเร็ว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ทักษะเฉพาะใด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อาจถูกนิยามได้จากกฎหรือลำดับขั้นตอนการทำงานที่เรียกว่า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ขั้นตอนหรือวิธีการ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Algorithms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มโนทัศน์ทางคณิตศาสตร์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Concepts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เป็นความคิดนามธรรม</w:t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ทำให้มนุษย์สามารถแยกแยะวัตถุหรือเหตุการณ์ว่าเป็นตัวอย่างหรือไม่เป็นตัวอย่างของความคิดที่เป็นนามธรรม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ตัวอย่างของมโนทัศน์ทางคณิตศาสตร์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มโนทัศน์ของการเท่ากัน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มโนทัศน์ของการเป็นสับเซต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มโนทัศน์เกี่ยวกับลักษณะของสามเหลี่ยม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เป็นต้น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กฎหรือหลักการทางคณิตศาสตร์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Mathematical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Principles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เป็นขั้นตอนใน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มโนทัศน์หรือความสัมพันธ์ระหว่างมโนทัศน์ต่าง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รูปสามเหลี่ยมสองรูปจะคล้ายกันก็ต่อเมื่อรูปสามเหลี่ยมสองรูปนั้นมีด้านสองด้านเท่ากัน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และมุมระหว่างด้านคู่ที่เท่ากันนั้นเท่ากันด้วย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กานเย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แบ่งการเรียนรู้ออกเป็น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8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ประเภท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การเรียนสัญญาณ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Signal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การเรียนสิ่งเร้า/การตอบสนอง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Stimulus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Response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การเรียนแบบลูกโซ่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Chaining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การเรียนโดยใช้การสัมพันธ์ทางภาษา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Verbal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Association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B0442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การเรียนแบบจำแนกความแตกต่าง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Discrimination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การเรียนแบบมโนทัศน์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Concept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7.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การเรียนกฎ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Rule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8.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การเรียนการแก้ปัญหา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Problem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กานเย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เชื่อว่าการเรียนรู้ทั้ง 8 ชนิดข้างต้น เกิดขึ้นในผู้เรียนเป็นลำดับ 4 ขั้นตอนดังนี้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ขั้นรับหรือจับใจความ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Apprehending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Phase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เป็นขั้นที่ผู้เรียนตระหนักถึง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สิ่งเร้าที่ตนเองประสบ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ทำให้รับรู้ลักษณะของสิ่งเร้าเหล่านั้น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ซึ่งผู้เรียนแต่ละคนอาจรับรู้ในสิ่งเดียวกันแตกต่างกัน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การเรียนรู้ในขั้นนี้จึงสามารถใช้อธิบายว่า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เพราะเหตุใดเมื่อผู้สอนสอนสิ่งเดียวกัน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นักเรียนจึงตีความสิ่งนั้นแตกต่างกัน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ขั้นการได้มาซึ่งความรู้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Acquisition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Phase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เป็นขั้นที่ผู้เรียนรับและครอบครองความรู้ที่เป็นข้อเท็จจริง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ทักษะ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มโนทัศน์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และกฎหรือหลักการ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ที่ตนเรียน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ภายหลังจากการได้สัมผัสกับสิ่งเร้าในขั้นที่หนึ่ง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ขั้นการจัดเก็บความรู้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Storage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Phase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เป็นขั้นที่ผู้เรียนจำหรือจัดเก็บสิ่งที่เรียนรู้มาเป็นความจำ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ซึ่งมี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ชนิด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ความจำระยะสั้น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Short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Term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Memory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และความจำระยะยาว(</w:t>
      </w:r>
      <w:r w:rsidRPr="00BC50BB">
        <w:rPr>
          <w:rFonts w:ascii="TH Sarabun New" w:eastAsia="AngsanaNew" w:hAnsi="TH Sarabun New" w:cs="TH Sarabun New"/>
          <w:sz w:val="32"/>
          <w:szCs w:val="32"/>
        </w:rPr>
        <w:t>Long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Term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Memory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ขั้นการระลึกถึงหรือดึงความรู้มาใช้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Retrieval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Phase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เป็นขั้นที่ผู้เรียนระลึกถึงหรือดึงข้อมูลที่เก็บไว้ในความจำออกมา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ซึ่งขั้นตอนนี้มีความซับซ้อนทางสมองมากกว่าขั้นตอนอื่น ๆ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ทฤษฎีคอนสตัคติวิสต์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Constructivist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ทฤษฎีนี้มีอิทธิพลต่อการจัดการเรียนการสอนอย่างแพร่หลายในปัจจุบัน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เนื่องจากเป็นทฤษฎีที่ให้ความสำคัญที่ตัวผู้เรียน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ซึ่งสอดคล้องกับแนวคิดของการจัดการเรียนการสอนที่เน้นผู้เรียนเป็นสำคัญ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ทฤษฎีนี้เน้นว่า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ความรู้เป็นสิ่งที่ถูกสร้างขึ้นโดยผู้เรียน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ผู้เรียนใช้ความรู้และประสบการณ์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ที่มีอยู่เป็นพื้นฐานในการสร้างความรู้ใหม่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การเรียนรู้เป็นสิ่งที่เกิดขึ้นภายในตัวผู้เรียนจากการมีปฏิสัมพันธ์กับสิ่งแวดล้อมภายนอก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ผู้เรียนแต่ละคนจะสร้างความรู้ด้วยวิธีการที่แตกต่างกัน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แนวการสอนตามทฤษฎีนี้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จึงเน้นการจัดกิจกรรมการเรียนรู้ที่ส่งเสริมให้ผู้เรียนได้สื่อสารและ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มีปฏิสัมพันธ์กับเพื่อน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โดยผู้สอนคอยช่วยเหลือให้ผู้เรียนนำความรู้ที่มีอยู่ออกมาใช้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และไตร่ตรองสิ่งที่ได้จาการอภิปรายกับผู้อื่น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ผู้สอนมีหน้าที่จัดสภาพแวดล้อมการเรียนรู้ให้เหมาะสม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ตั้งประเด็นปัญหาที่ท้าทาย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และช่วยเหลือให้ผู้เรียนสร้างความรู้ได้เอง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กรอบแนวคิดของทฤษฎีคอนสตัคติวิสต์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ผู้เรียนเป็นผู้สร้างความรู้ด้วยตนเอง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ความรู้และประสบการณ์เดิมเป็นพื้นฐานของการสร้างความรู้ใหม่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ปฏิสัมพันธ์กับสิ่งแวดล้อม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ครูและเพื่อน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มีส่วนช่วยในการสร้างความรู้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ครูมีบทบาทในการจัดบริบทการเรียนรู้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ตั้งคำถามท้าทายความสามารถ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กระตุ้นสนับสนุนและให้ความช่วยเหลือการสร้างความรู้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ผู้เรียนเป็นผู้กระตือรือร้นในการเรียน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สมมติฐานของทฤษฎีคอนสตัคติวิสต์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มนุษย์สร้างความรู้ผ่านกิจกรรมการไตร่ตรอง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การสื่อสาร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และการอภิปราย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ซึ่งทำให้พวกเขาสร้างประสบการณ์ในการแก้ปัญหา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Underhill,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1991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ใช้โมเดลการเพิ่มพลังการเรียนรู้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ของผู้เรียน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Model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of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Learner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Empowerment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C24AF" w:rsidRPr="00BC50BB">
        <w:rPr>
          <w:rFonts w:ascii="TH Sarabun New" w:eastAsia="AngsanaNew" w:hAnsi="TH Sarabun New" w:cs="TH Sarabun New"/>
          <w:sz w:val="32"/>
          <w:szCs w:val="32"/>
          <w:cs/>
        </w:rPr>
        <w:t>ดังภาพประกอบ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C24AF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ในการอธิบายสมมติฐาน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A46EB87" wp14:editId="2DC65BD5">
                <wp:simplePos x="0" y="0"/>
                <wp:positionH relativeFrom="column">
                  <wp:posOffset>1105535</wp:posOffset>
                </wp:positionH>
                <wp:positionV relativeFrom="paragraph">
                  <wp:posOffset>60325</wp:posOffset>
                </wp:positionV>
                <wp:extent cx="1397000" cy="361950"/>
                <wp:effectExtent l="0" t="0" r="0" b="0"/>
                <wp:wrapNone/>
                <wp:docPr id="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E3" w:rsidRPr="00365506" w:rsidRDefault="006F3CE3" w:rsidP="00015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655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ความอยากรู้อยากเห็น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A46EB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7.05pt;margin-top:4.75pt;width:110pt;height:28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" stroked="f">
                <v:textbox>
                  <w:txbxContent>
                    <w:p w:rsidR="006F3CE3" w:rsidRPr="00365506" w:rsidRDefault="006F3CE3" w:rsidP="00015A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655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ความอยากรู้อยากเห็น</w:t>
                      </w:r>
                    </w:p>
                  </w:txbxContent>
                </v:textbox>
              </v:shape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DBDC04A" wp14:editId="63869C6A">
                <wp:simplePos x="0" y="0"/>
                <wp:positionH relativeFrom="column">
                  <wp:posOffset>1795145</wp:posOffset>
                </wp:positionH>
                <wp:positionV relativeFrom="paragraph">
                  <wp:posOffset>59055</wp:posOffset>
                </wp:positionV>
                <wp:extent cx="1905" cy="374015"/>
                <wp:effectExtent l="61595" t="8255" r="50800" b="17780"/>
                <wp:wrapNone/>
                <wp:docPr id="4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35D1A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41.35pt;margin-top:4.65pt;width:.15pt;height:29.45pt;flip:x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8kyPQIAAGo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">
                <v:stroke endarrow="block"/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E2B7DED" wp14:editId="258ACAC3">
                <wp:simplePos x="0" y="0"/>
                <wp:positionH relativeFrom="column">
                  <wp:posOffset>698500</wp:posOffset>
                </wp:positionH>
                <wp:positionV relativeFrom="paragraph">
                  <wp:posOffset>69215</wp:posOffset>
                </wp:positionV>
                <wp:extent cx="442595" cy="304800"/>
                <wp:effectExtent l="41275" t="8890" r="11430" b="57785"/>
                <wp:wrapNone/>
                <wp:docPr id="4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259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DCD4D5" id="AutoShape 4" o:spid="_x0000_s1026" type="#_x0000_t32" style="position:absolute;margin-left:55pt;margin-top:5.45pt;width:34.85pt;height:24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/0QAIAAGw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8915043" wp14:editId="59C107BC">
                <wp:simplePos x="0" y="0"/>
                <wp:positionH relativeFrom="column">
                  <wp:posOffset>2475865</wp:posOffset>
                </wp:positionH>
                <wp:positionV relativeFrom="paragraph">
                  <wp:posOffset>60325</wp:posOffset>
                </wp:positionV>
                <wp:extent cx="361315" cy="304800"/>
                <wp:effectExtent l="8890" t="9525" r="48895" b="47625"/>
                <wp:wrapNone/>
                <wp:docPr id="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917F15" id="AutoShape 5" o:spid="_x0000_s1026" type="#_x0000_t32" style="position:absolute;margin-left:194.95pt;margin-top:4.75pt;width:28.45pt;height:2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pWOgIAAGI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D5298A1" wp14:editId="44B63074">
                <wp:simplePos x="0" y="0"/>
                <wp:positionH relativeFrom="column">
                  <wp:posOffset>3483610</wp:posOffset>
                </wp:positionH>
                <wp:positionV relativeFrom="paragraph">
                  <wp:posOffset>170815</wp:posOffset>
                </wp:positionV>
                <wp:extent cx="923290" cy="1209675"/>
                <wp:effectExtent l="0" t="0" r="3175" b="4445"/>
                <wp:wrapNone/>
                <wp:docPr id="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E3" w:rsidRPr="00365506" w:rsidRDefault="006F3CE3" w:rsidP="00015A1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655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การจัดโครงสร้างใหม่ทางปัญญา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5298A1" id="Text Box 7" o:spid="_x0000_s1027" type="#_x0000_t202" style="position:absolute;left:0;text-align:left;margin-left:274.3pt;margin-top:13.45pt;width:72.7pt;height:95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fChA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" stroked="f">
                <v:textbox>
                  <w:txbxContent>
                    <w:p w:rsidR="006F3CE3" w:rsidRPr="00365506" w:rsidRDefault="006F3CE3" w:rsidP="00015A1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655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การจัดโครงสร้างใหม่ทางปัญญา</w:t>
                      </w:r>
                    </w:p>
                  </w:txbxContent>
                </v:textbox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C6DB56C" wp14:editId="37D5BD90">
                <wp:simplePos x="0" y="0"/>
                <wp:positionH relativeFrom="column">
                  <wp:posOffset>4620260</wp:posOffset>
                </wp:positionH>
                <wp:positionV relativeFrom="paragraph">
                  <wp:posOffset>170815</wp:posOffset>
                </wp:positionV>
                <wp:extent cx="701040" cy="971550"/>
                <wp:effectExtent l="635" t="0" r="3175" b="4445"/>
                <wp:wrapNone/>
                <wp:docPr id="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E3" w:rsidRPr="00365506" w:rsidRDefault="006F3CE3" w:rsidP="00015A1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655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การสร้างพลังการเรียนรู้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C6DB56C" id="Text Box 8" o:spid="_x0000_s1028" type="#_x0000_t202" style="position:absolute;left:0;text-align:left;margin-left:363.8pt;margin-top:13.45pt;width:55.2pt;height:76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MGhAIAABY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" stroked="f">
                <v:textbox>
                  <w:txbxContent>
                    <w:p w:rsidR="006F3CE3" w:rsidRPr="00365506" w:rsidRDefault="006F3CE3" w:rsidP="00015A1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655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การสร้างพลังการเรียนรู้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DD6022D" wp14:editId="361E290D">
                <wp:simplePos x="0" y="0"/>
                <wp:positionH relativeFrom="column">
                  <wp:posOffset>2362835</wp:posOffset>
                </wp:positionH>
                <wp:positionV relativeFrom="paragraph">
                  <wp:posOffset>170815</wp:posOffset>
                </wp:positionV>
                <wp:extent cx="958215" cy="361950"/>
                <wp:effectExtent l="635" t="0" r="3175" b="4445"/>
                <wp:wrapNone/>
                <wp:docPr id="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E3" w:rsidRPr="00365506" w:rsidRDefault="006F3CE3" w:rsidP="00015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655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การไตร่ตรอง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DD6022D" id="Text Box 9" o:spid="_x0000_s1029" type="#_x0000_t202" style="position:absolute;left:0;text-align:left;margin-left:186.05pt;margin-top:13.45pt;width:75.45pt;height:28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Q5hgIAABY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" stroked="f">
                <v:textbox>
                  <w:txbxContent>
                    <w:p w:rsidR="006F3CE3" w:rsidRPr="00365506" w:rsidRDefault="006F3CE3" w:rsidP="00015A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655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การไตร่ตรอง</w:t>
                      </w:r>
                    </w:p>
                  </w:txbxContent>
                </v:textbox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E19B41C" wp14:editId="7B1F6E95">
                <wp:simplePos x="0" y="0"/>
                <wp:positionH relativeFrom="column">
                  <wp:posOffset>1349375</wp:posOffset>
                </wp:positionH>
                <wp:positionV relativeFrom="paragraph">
                  <wp:posOffset>170815</wp:posOffset>
                </wp:positionV>
                <wp:extent cx="929640" cy="361950"/>
                <wp:effectExtent l="0" t="0" r="0" b="4445"/>
                <wp:wrapNone/>
                <wp:docPr id="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E3" w:rsidRPr="00365506" w:rsidRDefault="006F3CE3" w:rsidP="00015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655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ความขัดแย้ง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19B41C" id="Text Box 10" o:spid="_x0000_s1030" type="#_x0000_t202" style="position:absolute;left:0;text-align:left;margin-left:106.25pt;margin-top:13.45pt;width:73.2pt;height:28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" stroked="f">
                <v:textbox>
                  <w:txbxContent>
                    <w:p w:rsidR="006F3CE3" w:rsidRPr="00365506" w:rsidRDefault="006F3CE3" w:rsidP="00015A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655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ความขัดแย้ง</w:t>
                      </w:r>
                    </w:p>
                  </w:txbxContent>
                </v:textbox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FE25737" wp14:editId="2938DA62">
                <wp:simplePos x="0" y="0"/>
                <wp:positionH relativeFrom="column">
                  <wp:posOffset>57785</wp:posOffset>
                </wp:positionH>
                <wp:positionV relativeFrom="paragraph">
                  <wp:posOffset>170815</wp:posOffset>
                </wp:positionV>
                <wp:extent cx="1186815" cy="600075"/>
                <wp:effectExtent l="635" t="0" r="3175" b="4445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E3" w:rsidRPr="00365506" w:rsidRDefault="006F3CE3" w:rsidP="00015A1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655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การมีปฏิสัมพันธ์กับเพื่อน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FE25737" id="Text Box 11" o:spid="_x0000_s1031" type="#_x0000_t202" style="position:absolute;left:0;text-align:left;margin-left:4.55pt;margin-top:13.45pt;width:93.45pt;height:47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o9hgIAABg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" stroked="f">
                <v:textbox>
                  <w:txbxContent>
                    <w:p w:rsidR="006F3CE3" w:rsidRPr="00365506" w:rsidRDefault="006F3CE3" w:rsidP="00015A1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655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การมีปฏิสัมพันธ์กับเพื่อน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51EAFC1" wp14:editId="054943E7">
                <wp:simplePos x="0" y="0"/>
                <wp:positionH relativeFrom="column">
                  <wp:posOffset>2807335</wp:posOffset>
                </wp:positionH>
                <wp:positionV relativeFrom="paragraph">
                  <wp:posOffset>105410</wp:posOffset>
                </wp:positionV>
                <wp:extent cx="635" cy="692785"/>
                <wp:effectExtent l="54610" t="15240" r="59055" b="6350"/>
                <wp:wrapNone/>
                <wp:docPr id="4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92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34A569" id="AutoShape 14" o:spid="_x0000_s1026" type="#_x0000_t32" style="position:absolute;margin-left:221.05pt;margin-top:8.3pt;width:.05pt;height:54.55p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">
                <v:stroke endarrow="block"/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6BE9EA7" wp14:editId="39D94D2D">
                <wp:simplePos x="0" y="0"/>
                <wp:positionH relativeFrom="column">
                  <wp:posOffset>550545</wp:posOffset>
                </wp:positionH>
                <wp:positionV relativeFrom="paragraph">
                  <wp:posOffset>216535</wp:posOffset>
                </wp:positionV>
                <wp:extent cx="1270" cy="585470"/>
                <wp:effectExtent l="55245" t="21590" r="57785" b="12065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820B259" id="AutoShape 16" o:spid="_x0000_s1026" type="#_x0000_t32" style="position:absolute;margin-left:43.35pt;margin-top:17.05pt;width:.1pt;height:46.1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">
                <v:stroke endarrow="block"/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0728F63" wp14:editId="25F3B337">
                <wp:simplePos x="0" y="0"/>
                <wp:positionH relativeFrom="column">
                  <wp:posOffset>4406900</wp:posOffset>
                </wp:positionH>
                <wp:positionV relativeFrom="paragraph">
                  <wp:posOffset>40640</wp:posOffset>
                </wp:positionV>
                <wp:extent cx="269240" cy="635"/>
                <wp:effectExtent l="6350" t="55245" r="19685" b="58420"/>
                <wp:wrapNone/>
                <wp:docPr id="3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2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83D4A2A" id="AutoShape 13" o:spid="_x0000_s1026" type="#_x0000_t32" style="position:absolute;margin-left:347pt;margin-top:3.2pt;width:21.2pt;height: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">
                <v:stroke endarrow="block"/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12F0E30" wp14:editId="55400CAC">
                <wp:simplePos x="0" y="0"/>
                <wp:positionH relativeFrom="column">
                  <wp:posOffset>3302000</wp:posOffset>
                </wp:positionH>
                <wp:positionV relativeFrom="paragraph">
                  <wp:posOffset>40640</wp:posOffset>
                </wp:positionV>
                <wp:extent cx="201295" cy="635"/>
                <wp:effectExtent l="6350" t="55245" r="20955" b="58420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071664" id="AutoShape 12" o:spid="_x0000_s1026" type="#_x0000_t32" style="position:absolute;margin-left:260pt;margin-top:3.2pt;width:15.85pt;height: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532F608" wp14:editId="5F1558B0">
                <wp:simplePos x="0" y="0"/>
                <wp:positionH relativeFrom="column">
                  <wp:posOffset>1795145</wp:posOffset>
                </wp:positionH>
                <wp:positionV relativeFrom="paragraph">
                  <wp:posOffset>138430</wp:posOffset>
                </wp:positionV>
                <wp:extent cx="635" cy="651510"/>
                <wp:effectExtent l="52070" t="19685" r="61595" b="5080"/>
                <wp:wrapNone/>
                <wp:docPr id="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51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C73A303" id="AutoShape 15" o:spid="_x0000_s1026" type="#_x0000_t32" style="position:absolute;margin-left:141.35pt;margin-top:10.9pt;width:.05pt;height:51.3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F8323A" wp14:editId="5CABB030">
                <wp:simplePos x="0" y="0"/>
                <wp:positionH relativeFrom="column">
                  <wp:posOffset>3959860</wp:posOffset>
                </wp:positionH>
                <wp:positionV relativeFrom="paragraph">
                  <wp:posOffset>264795</wp:posOffset>
                </wp:positionV>
                <wp:extent cx="0" cy="252095"/>
                <wp:effectExtent l="54610" t="21590" r="59690" b="12065"/>
                <wp:wrapNone/>
                <wp:docPr id="3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E2A0EDF" id="AutoShape 17" o:spid="_x0000_s1026" type="#_x0000_t32" style="position:absolute;margin-left:311.8pt;margin-top:20.85pt;width:0;height:19.8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930877" wp14:editId="40B88DB4">
                <wp:simplePos x="0" y="0"/>
                <wp:positionH relativeFrom="column">
                  <wp:posOffset>549275</wp:posOffset>
                </wp:positionH>
                <wp:positionV relativeFrom="paragraph">
                  <wp:posOffset>235585</wp:posOffset>
                </wp:positionV>
                <wp:extent cx="3400425" cy="0"/>
                <wp:effectExtent l="6350" t="6985" r="12700" b="12065"/>
                <wp:wrapNone/>
                <wp:docPr id="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1F792A" id="AutoShape 18" o:spid="_x0000_s1026" type="#_x0000_t32" style="position:absolute;margin-left:43.25pt;margin-top:18.55pt;width:267.7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1QMHgIAAD0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"/>
            </w:pict>
          </mc:Fallback>
        </mc:AlternateContent>
      </w:r>
    </w:p>
    <w:p w:rsidR="00D02627" w:rsidRPr="00BC50BB" w:rsidRDefault="00D026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  <w:cs/>
        </w:rPr>
        <w:t>ภาพที่</w:t>
      </w:r>
      <w:r w:rsidR="00A3353A"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="004D1801"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</w:rPr>
        <w:t>2</w:t>
      </w:r>
      <w:r w:rsidR="004D1801"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  <w:cs/>
        </w:rPr>
        <w:t>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bookmarkStart w:id="0" w:name="_Hlk526485360"/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โมเดลการสร้างพลังการเรียนรู้ของผู้เรียน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bookmarkEnd w:id="0"/>
    </w:p>
    <w:p w:rsidR="00D02627" w:rsidRPr="00BC50BB" w:rsidRDefault="00D026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ความอยากรู้อยากเห็น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Curiosity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และความขัดแย้ง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Conflict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เป็นกลไกสำคัญในการกระตุ้นให้ผู้เรียนเรียน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การมีปฏิสัมพันธ์กับเพื่อน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Peer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Interaction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ก่อให้เกิดความขัดแย้งทางปัญญา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Cognitive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Conflict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ความขัดแย้งทางปัญญานำมาซึ่งการไตร่ตรอง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Refiection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การไตร่ตรองกระตุ้นให้เกิดการจัดโครงสร้างใหม่ทางปัญญา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Cognitive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Restructuring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เกิดเป็นวงจร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ประสบการณ์ของผู้เรียนมีผลต่อการเกิดของวงจรและวงจรนี้เองที่ทำให้ผู้เรียนสามารถควบคุมและสร้างพลั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Empowerment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การเรียนรู้ให้กับตนเอง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การสร้างความรู้ของผู้เรียนแต่ละคนต่างกัน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และต่างจากที่ผู้สอนคาดหวัง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ผู้สอนต้องยอมรับและจัดการที่จะสนับสนุนสิ่งที่ผู้เรียนคิด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องค์ประกอบสำคัญในการสอน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การรวบรวมสิ่งที่ผู้เรียนสร้างขึ้นให้เป็นไปในแนวทางที่ถูกต้อง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D02627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การสร้างแรงจูงใจภายในซึ่งเป็นปัจจัยสำคัญในการสร้างความรู้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การวิเคราะห์ความคิดผู้เรียนในกระบวนการเรียนการสอน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ทฤษฎีเกี่ยวกับการถ่ายโยงโดยใช้การเปรียบเทียบ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of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Analogical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Transfer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ทฤษฎีจับคู่ทางโครงสร้างของเจนท์เนอร์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Gentner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Structure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Mapping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นี้เน้นว่าการเชื่อมโยงโดยการเปรียบเทียบต้องใช้การวิเคราะห์โครงสร้างเป็นหลักซึ่งเกี่ยวข้องโดยตรงกับการเลือกและการจับคู่หรือประยุกต์ใช้ฐานที่เป็นตัวเปรียบเทียบกับปัญหาเป้าหมา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หรืออาจกล่าวได้อีกนัยหนึ่งว่า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การจับคู่โครงสร้างที่แสดงความสัมพันธ์ระหว่างคุณลักษณะหรือสมบัติของฐานที่ใช้เป็นตัวเปรียบเทียบกับสิ่งที่คล้ายคลึงกันในปัญหาเป้าหมาย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ทฤษฎีจุดมุ่งหมายของฮอลโยค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Holyoak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Pragmatic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นี้คล้ายคลึงกับทฤษฎีจับคู่ทางโครงสร้างของเจนท์เนอร์ตรงที่การเลือกและการจับคู่หรือการประยุกต์ใช้ฐานที่เป็นตัวเปรียบเทียบ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ขึ้นอยู่กับข้อมูลหรือความสัมพันธ์ระดับสูง</w:t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ที่อาจเป็นนามธรรม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แต่สิ่งที่แตกต่างกัน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ทฤษฎีจุดมุ่งหมายของฮอลโยคเน้นที่ผลสำเร็จของการอุปนัย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เนื่องจากเป็นสิ่งที่จะช่วยให้การแก้ปัญหาบรรลุจุดประสงค์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ทฤษฎีตัวอย่าง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Exemplar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Theory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85C0C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ทฤษฎีนี้เน้นเรื่องของตัวอย่างซึ่งไม่ได้ถูกเน้นในทฤษฎีจับคู่ทางโครงสร้างของ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เจนท์เนอร์และทฤษฎีจุดมุ่งหมายของฮอลโยค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ทฤษฎีตัวอย่างกล่าวว่า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หลักการแก้ปัญหานั้นไม่เพียงสัมพันธ์กับขอบเขตเนื้อหาในปัญหาเท่านั้น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แต่ยังสัมพันธ์กับตัวอย่างปัญหาและประสบการณ์เฉพาะในขอบเขตนั้น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ข้อมูลในระดับต่ำ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หรือตัวอย่างที่เคยเรียนมาก่อนแล้ว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จะถูกเก็บไว้และนำมาใช้แก้ปัญหาใหม่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ตัวอย่างที่ใช้เป็นฐานในการเชื่อมโยงโดยใช้การเปรียบเทียบเหล่านี้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จะมีความสำคัญเหนือหลักการที่เป็นนามธรรมในการแก้ปัญหา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เนื่องจากตัวอย่างจะช่วยให้ผู้เรียนประยุกต์ใช้หลักการที่เป็นนามธรรมได้</w:t>
      </w:r>
    </w:p>
    <w:p w:rsidR="00485C0C" w:rsidRPr="00BC50BB" w:rsidRDefault="00485C0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85C0C" w:rsidRPr="00BC50BB" w:rsidRDefault="00485C0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85C0C" w:rsidRPr="00BC50BB" w:rsidRDefault="00485C0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85C0C" w:rsidRPr="00BC50BB" w:rsidRDefault="00485C0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85C0C" w:rsidRPr="00BC50BB" w:rsidRDefault="00485C0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801EC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BC50BB">
        <w:rPr>
          <w:rFonts w:ascii="TH Sarabun New" w:hAnsi="TH Sarabun New" w:cs="TH Sarabun New"/>
          <w:b/>
          <w:bCs/>
          <w:sz w:val="36"/>
          <w:szCs w:val="36"/>
        </w:rPr>
        <w:lastRenderedPageBreak/>
        <w:t>2</w:t>
      </w:r>
      <w:r w:rsidRPr="00BC50BB">
        <w:rPr>
          <w:rFonts w:ascii="TH Sarabun New" w:hAnsi="TH Sarabun New" w:cs="TH Sarabun New"/>
          <w:b/>
          <w:bCs/>
          <w:sz w:val="36"/>
          <w:szCs w:val="36"/>
          <w:cs/>
        </w:rPr>
        <w:t>.4</w:t>
      </w:r>
      <w:r w:rsidR="00485C0C" w:rsidRPr="00BC50BB">
        <w:rPr>
          <w:rFonts w:ascii="TH Sarabun New" w:hAnsi="TH Sarabun New" w:cs="TH Sarabun New"/>
          <w:b/>
          <w:bCs/>
          <w:sz w:val="36"/>
          <w:szCs w:val="36"/>
        </w:rPr>
        <w:tab/>
      </w:r>
      <w:r w:rsidR="00015A15" w:rsidRPr="00BC50BB">
        <w:rPr>
          <w:rFonts w:ascii="TH Sarabun New" w:hAnsi="TH Sarabun New" w:cs="TH Sarabun New"/>
          <w:b/>
          <w:bCs/>
          <w:sz w:val="36"/>
          <w:szCs w:val="36"/>
          <w:cs/>
        </w:rPr>
        <w:t>รูปแบบการเรียนการสอนโดยยึดนักเรียนเป็นศูนย์กลาง : โมเดลซิปปา (</w:t>
      </w:r>
      <w:r w:rsidR="00015A15" w:rsidRPr="00BC50BB">
        <w:rPr>
          <w:rFonts w:ascii="TH Sarabun New" w:hAnsi="TH Sarabun New" w:cs="TH Sarabun New"/>
          <w:b/>
          <w:bCs/>
          <w:sz w:val="36"/>
          <w:szCs w:val="36"/>
        </w:rPr>
        <w:t>CIPPA Model</w:t>
      </w:r>
      <w:r w:rsidR="00015A15" w:rsidRPr="00BC50BB">
        <w:rPr>
          <w:rFonts w:ascii="TH Sarabun New" w:hAnsi="TH Sarabun New" w:cs="TH Sarabun New"/>
          <w:b/>
          <w:bCs/>
          <w:sz w:val="36"/>
          <w:szCs w:val="36"/>
          <w:cs/>
        </w:rPr>
        <w:t>)</w:t>
      </w:r>
    </w:p>
    <w:p w:rsidR="00485C0C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B05967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B05967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ทฤษฎี/หลักการ/แนวคิด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ทิศนา แขมมณี</w:t>
      </w:r>
      <w:r w:rsidR="009429E4" w:rsidRPr="00BC50B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9429E4" w:rsidRPr="00BC50BB">
        <w:rPr>
          <w:rFonts w:ascii="TH Sarabun New" w:hAnsi="TH Sarabun New" w:cs="TH Sarabun New"/>
          <w:sz w:val="32"/>
          <w:szCs w:val="32"/>
        </w:rPr>
        <w:t xml:space="preserve">2554, </w:t>
      </w:r>
      <w:r w:rsidR="009429E4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282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ได้เสนอหลักการในการจัดการเรียนการสอนโดยยึดนักเรียนเป็นศูนย์กลาง หมายถึง การให้นักเรียนเป็นจุดสนใจ (</w:t>
      </w:r>
      <w:r w:rsidR="00015A15" w:rsidRPr="00BC50BB">
        <w:rPr>
          <w:rFonts w:ascii="TH Sarabun New" w:hAnsi="TH Sarabun New" w:cs="TH Sarabun New"/>
          <w:sz w:val="32"/>
          <w:szCs w:val="32"/>
        </w:rPr>
        <w:t>Center of Attention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หรือเป็นผู้มีบทบาทสำคัญซึ่งการที่นักเรียนมีบทบาทสำคัญจะดูได้จากการมีส่วนร่วมในกิจกรรมการเรียนรู้หากนักเรียนมีส่วนร่วม(</w:t>
      </w:r>
      <w:r w:rsidR="00015A15" w:rsidRPr="00BC50BB">
        <w:rPr>
          <w:rFonts w:ascii="TH Sarabun New" w:hAnsi="TH Sarabun New" w:cs="TH Sarabun New"/>
          <w:sz w:val="32"/>
          <w:szCs w:val="32"/>
        </w:rPr>
        <w:t>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ในกิจกรรมที่จัดขึ้นหรือที่เรียกว่า (</w:t>
      </w:r>
      <w:r w:rsidR="00015A15" w:rsidRPr="00BC50BB">
        <w:rPr>
          <w:rFonts w:ascii="TH Sarabun New" w:hAnsi="TH Sarabun New" w:cs="TH Sarabun New"/>
          <w:sz w:val="32"/>
          <w:szCs w:val="32"/>
        </w:rPr>
        <w:t>Active 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การมีส่วนร่วมอย่างกระตือรือร้น ตื่นตัว ตื่นใจ มีใจจดจ่อ ผูกพันกับสิ่งที่ทำ เป็นการจัดเพื่อให้นักเรียนเกิดการเรียนรู้ ตามหลักของโมเดลซิปปา (</w:t>
      </w:r>
      <w:r w:rsidR="00015A15" w:rsidRPr="00BC50BB">
        <w:rPr>
          <w:rFonts w:ascii="TH Sarabun New" w:hAnsi="TH Sarabun New" w:cs="TH Sarabun New"/>
          <w:sz w:val="32"/>
          <w:szCs w:val="32"/>
        </w:rPr>
        <w:t>CIPPA Model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นี้ ซึ่งตามความจริงแล้วได้แนวคิดมาจาก </w:t>
      </w:r>
      <w:r w:rsidRPr="00BC50BB">
        <w:rPr>
          <w:rFonts w:ascii="TH Sarabun New" w:hAnsi="TH Sarabun New" w:cs="TH Sarabun New"/>
          <w:sz w:val="32"/>
          <w:szCs w:val="32"/>
        </w:rPr>
        <w:br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การจัดการเรียนการสอนโดยยึดนักเรียนเป็นศูนย์กลางแบบ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5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ประสาน ซึ่งแนวคิดหลักที่เป็นพื้นฐานของการจัดการเรียนการสอน โดยยึดนักเรียนเป็นสำคัญตามหลักโมเดลซิปปาหรือแบบประสาน </w:t>
      </w:r>
      <w:r w:rsidRPr="00BC50BB">
        <w:rPr>
          <w:rFonts w:ascii="TH Sarabun New" w:hAnsi="TH Sarabun New" w:cs="TH Sarabun New"/>
          <w:sz w:val="32"/>
          <w:szCs w:val="32"/>
        </w:rPr>
        <w:br/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5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แนวคิดหลักคือ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แนวคิดการสร้างความรู้ (</w:t>
      </w:r>
      <w:r w:rsidR="00015A15" w:rsidRPr="00BC50BB">
        <w:rPr>
          <w:rFonts w:ascii="TH Sarabun New" w:hAnsi="TH Sarabun New" w:cs="TH Sarabun New"/>
          <w:sz w:val="32"/>
          <w:szCs w:val="32"/>
        </w:rPr>
        <w:t>Constructivism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แนวคิดเกี่ยวกับกระบวนการกลุ่มและการเรียนรู้แบบร่วมมือ (</w:t>
      </w:r>
      <w:r w:rsidR="00015A15" w:rsidRPr="00BC50BB">
        <w:rPr>
          <w:rFonts w:ascii="TH Sarabun New" w:hAnsi="TH Sarabun New" w:cs="TH Sarabun New"/>
          <w:sz w:val="32"/>
          <w:szCs w:val="32"/>
        </w:rPr>
        <w:t>Group Process and Cooperative Learning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3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แนวคิดเกี่ยวกับความพร้อมในการเรียนรู้ (</w:t>
      </w:r>
      <w:r w:rsidR="00015A15" w:rsidRPr="00BC50BB">
        <w:rPr>
          <w:rFonts w:ascii="TH Sarabun New" w:hAnsi="TH Sarabun New" w:cs="TH Sarabun New"/>
          <w:sz w:val="32"/>
          <w:szCs w:val="32"/>
        </w:rPr>
        <w:t>Learning Readiness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แนวคิดเกี่ยวกับการเรียนรู้กระบวนการ (</w:t>
      </w:r>
      <w:r w:rsidR="00015A15" w:rsidRPr="00BC50BB">
        <w:rPr>
          <w:rFonts w:ascii="TH Sarabun New" w:hAnsi="TH Sarabun New" w:cs="TH Sarabun New"/>
          <w:sz w:val="32"/>
          <w:szCs w:val="32"/>
        </w:rPr>
        <w:t>Process Learning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5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แนวคิดเกี่ยวกับการถ่ายโอนการเรียนรู้ (</w:t>
      </w:r>
      <w:r w:rsidR="00015A15" w:rsidRPr="00BC50BB">
        <w:rPr>
          <w:rFonts w:ascii="TH Sarabun New" w:hAnsi="TH Sarabun New" w:cs="TH Sarabun New"/>
          <w:sz w:val="32"/>
          <w:szCs w:val="32"/>
        </w:rPr>
        <w:t>Transfer of Learning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อาภรณ์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ใจเที่ยง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(2553</w:t>
      </w:r>
      <w:r w:rsidR="009429E4" w:rsidRPr="00BC50BB">
        <w:rPr>
          <w:rFonts w:ascii="TH Sarabun New" w:hAnsi="TH Sarabun New" w:cs="TH Sarabun New"/>
          <w:sz w:val="32"/>
          <w:szCs w:val="32"/>
        </w:rPr>
        <w:t>,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429E4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015A15" w:rsidRPr="00BC50BB">
        <w:rPr>
          <w:rFonts w:ascii="TH Sarabun New" w:hAnsi="TH Sarabun New" w:cs="TH Sarabun New"/>
          <w:sz w:val="32"/>
          <w:szCs w:val="32"/>
        </w:rPr>
        <w:t>112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hAnsi="TH Sarabun New" w:cs="TH Sarabun New"/>
          <w:sz w:val="32"/>
          <w:szCs w:val="32"/>
        </w:rPr>
        <w:t>113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จากแนวคิดหลักทั้ง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5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แนวคิดข้างต้น คือ ทฤษฎี สำคัญ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2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ทฤษฎี ได้แก่ ทฤษฎีพัฒนาการมนุษย์ (</w:t>
      </w:r>
      <w:r w:rsidR="00015A15" w:rsidRPr="00BC50BB">
        <w:rPr>
          <w:rFonts w:ascii="TH Sarabun New" w:hAnsi="TH Sarabun New" w:cs="TH Sarabun New"/>
          <w:sz w:val="32"/>
          <w:szCs w:val="32"/>
        </w:rPr>
        <w:t>Human Development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ทฤษฎีการเรียนรู้จากประสบการณ์ (</w:t>
      </w:r>
      <w:r w:rsidR="00015A15" w:rsidRPr="00BC50BB">
        <w:rPr>
          <w:rFonts w:ascii="TH Sarabun New" w:hAnsi="TH Sarabun New" w:cs="TH Sarabun New"/>
          <w:sz w:val="32"/>
          <w:szCs w:val="32"/>
        </w:rPr>
        <w:t>Experiential Learning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จึงเป็นที่มาของหลักซิปปา (</w:t>
      </w:r>
      <w:r w:rsidR="00015A15" w:rsidRPr="00BC50BB">
        <w:rPr>
          <w:rFonts w:ascii="TH Sarabun New" w:hAnsi="TH Sarabun New" w:cs="TH Sarabun New"/>
          <w:sz w:val="32"/>
          <w:szCs w:val="32"/>
        </w:rPr>
        <w:t>CIPPA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ดังนี้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C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มาจากคำว่า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Construct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ซึ่งหมายถึง การสร้างความรู้ตามแนวคิดของปรัชญา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Constructivism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กล่าวคือ กิจกรรมการเรียนรู้ที่ดี ควรเป็นกิจกรรมที่ช่วยให้นักเรียนมีโอกาสสร้างความรู้ด้วยตนเอง ซึ่งจะทำให้นักเรียนมีความเข้าใจและเกิดการเรียนรู้ที่มีความหมายต่อตนเอง การที่นักเรียนมีโอกาสได้สร้างความรู้ด้วยตนเองนี้เป็นกิจกรรมที่ช่วยให้นักเรียนมีส่วนร่วมทาง สติปัญญา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I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มาจากคำว่า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Interaction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ซึ่งหมายถึง การปฏิสัมพันธ์กับผู้อื่นหรือสิ่งแวดล้อมรอบตัวกิจกรรมการเรียนรู้ที่ดี จะต้องเปิดโอกาสให้นักเรียนได้เคลื่อนไหวทางร่างกาย โดยการทำกิจกรรมในลักษณะต่าง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P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มาจากคำว่า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Physical Participation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ซึ่งหมายถึง การมีส่วนร่วมในกิจกรรมการเรียนรู้ทางกาย คือ นักเรียนมีโอกาสได้เคลื่อนไหวร่างกาย โดยทำกิจกรรมในลักษณะต่าง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C945FB" w:rsidRPr="00BC50BB">
        <w:rPr>
          <w:rFonts w:ascii="TH Sarabun New" w:hAnsi="TH Sarabun New" w:cs="TH Sarabun New"/>
          <w:sz w:val="32"/>
          <w:szCs w:val="32"/>
          <w:cs/>
        </w:rPr>
        <w:t>มีความพร้อม ความกะตือรือร้นในการเรียนรู้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P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มาจากคำว่า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Process Learning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หมายถึง การเรียนรู้กระบวนการต่าง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กิจกรรมการเรียนรู้ที่ดีควรเปิดโอกาสให้นักเรียนได้เรียนรู้กระบวนการต่าง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ซึ่งเป็นทักษะที่จำเป็นต่อ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การดำรงชีวิต เช่น กระบวนการแสวงหาความรู้ กระบวนการคิด กระบวนการแก้ปัญหา กระบวนการกลุ่ม กระบวนการพัฒนาตนเอง เป็นต้น การเรียนรู้กระบวนการเป็นสิ่งที่สำคัญเช่นเดียวกับการเรียนรู้เนื้อหาสาระต่าง</w:t>
      </w:r>
      <w:r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ๆ การเรียนรู้ทางด้านกระบวนการ เป็นการช่วยให้นักเรียนมีส่วนร่วมทางสติปัญญาอีกทางหนึ่ง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color w:val="auto"/>
          <w:sz w:val="32"/>
          <w:szCs w:val="32"/>
        </w:rPr>
        <w:t xml:space="preserve">A 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มาจากคำว่า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</w:rPr>
        <w:t xml:space="preserve"> Application 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หมายถึง การนำความรู้ที่ได้เรียนรู้ไปประยุกต์ใช้ ซึ่งจะช่วยให้นักเรียนได้รับประโยชน์จากการเรียน และช่วยให้นักเรียนเกิดการเรียนรู้เพิ่มเติมขึ้นเรื่อย ๆ กิจกรรมการเรียนรู้ที่มีแต่เพียงการสอนเนื้อหาสาระให้นักเรียนเข้าใจ โดยขาดกิจกรรมการนำความรู้ไปประยุกต์ใช้ จะทำให้นักเรียนขาดการเชื่อมโยงระหว่างทฤษฎีกับการปฏิบัติ ซึ่งจะทำให้การเรียนรู้ไม่เกิดประโยชน์เท่าที่ควร การจัดกิจกรรมที่ช่วยให้นักเรียนสามารถนำความรู้ไปประยุกต์ใช้นี้ เท่ากับเป็นการช่วยให้นักเรียนมีส่วนร่วมในกิจกรรมการเรียนรู้ด้านใดด้านหนึ่งหรือหลาย ๆ ด้าน แล้วแต่ลักษณะของสาระและกิจกรรมที่จัด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นวลจิตต์ เชาวกีรติพงศ์</w:t>
      </w:r>
      <w:r w:rsidR="00A964BC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(</w:t>
      </w:r>
      <w:r w:rsidR="00A964BC" w:rsidRPr="00BC50BB">
        <w:rPr>
          <w:rFonts w:ascii="TH Sarabun New" w:hAnsi="TH Sarabun New" w:cs="TH Sarabun New"/>
          <w:color w:val="auto"/>
          <w:sz w:val="32"/>
          <w:szCs w:val="32"/>
        </w:rPr>
        <w:t xml:space="preserve">2545, </w:t>
      </w:r>
      <w:r w:rsidR="00A964BC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น. </w:t>
      </w:r>
      <w:r w:rsidR="00A964BC" w:rsidRPr="00BC50BB">
        <w:rPr>
          <w:rFonts w:ascii="TH Sarabun New" w:hAnsi="TH Sarabun New" w:cs="TH Sarabun New"/>
          <w:color w:val="auto"/>
          <w:sz w:val="32"/>
          <w:szCs w:val="32"/>
        </w:rPr>
        <w:t>155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ได้กล่าวถึงหลักการการจัดการเรียนการสอนโดยโมเดลซิปปา ไว้ว่าในการจัดการเรียนการสอนที่ให้นักเรียนเป็นศูนย์กลาง คือ ศูนย์กลางของการเรียนรู้จะต้องประกอบด้วยกิจกรรมที่ส่งเสริมให้เกิดสิ่งต่าง ๆ ดังนี้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4F2E3C" w:rsidRPr="00BC50BB">
        <w:rPr>
          <w:rFonts w:ascii="TH Sarabun New" w:hAnsi="TH Sarabun New" w:cs="TH Sarabun New"/>
          <w:color w:val="auto"/>
          <w:sz w:val="32"/>
          <w:szCs w:val="32"/>
        </w:rPr>
        <w:t>1</w:t>
      </w:r>
      <w:r w:rsidR="004F2E3C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การมีส่วนร่วมในการสร้างความรู้ การสร้างความรู้ไม่ได้หมายความว่าจะต้องได้ความรู้ที่เป็นเรื่องใหม่ที่ไม่เคยรู้มาก่อนแต่ถ้าได้ขนาดนั้นก็นับว่าวิเศษสุด ตัวอย่างนี้มีมาแล้วคือการที่มนุษย์รู้ว่าโลกนี้มีลักษณะกลม ไม่แบน อย่างที่เคยเชื่อ หรือการที่รู้ว่าโรคต่าง</w:t>
      </w:r>
      <w:r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ๆ ที่เกิดจากเชื้อโรค ไม่ได้เกิดขึ้นเอง ซึ่งเป็นจุดเริ่มต้นของการสร้างความรู้ใหม่ๆ ที่เป็นประโยชน์อีกมากมาย ดังที่ได้ทราบกันดีอยู่แล้ว แต่อย่างไรก็ตามการรู้เพิ่มจากสิ่งเดิมที่รู้อยู่แล้วก็ถือเป็นการสร้างความรู้ได้แล้วตามหลักทฤษฎีพัฒนาการของ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</w:rPr>
        <w:t xml:space="preserve"> Piaget 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มนุษย์มีโครงสร้างทางสติปัญญาที่เรียกว่า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</w:rPr>
        <w:t xml:space="preserve"> Schema 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ซึ่งสามารถงอกงามได้ด้วยการเกิดปฏิสัมพันธ์กับสิ่งแวดล้อม แล้วเกิดกระบวนการขึ้นในสมอง มีการปรับแต่งประสบการณ์ใหม่ให้สามารถเข้ากับประสบการณ์เดิมได้โดยวิธีการพอกขยาย (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</w:rPr>
        <w:t>Assimilation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) และการปรับตัวให้เหมาะสม (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</w:rPr>
        <w:t>Accommodation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ซึ่งอาจทำให้เกิดโครงสร้างใหม่ที่ต่างไปจากเดิม ทั้งสองกรณีก็ถือว่าเป็นการสร้างองค์ความรู้ได้ </w:t>
      </w:r>
    </w:p>
    <w:p w:rsidR="00485C0C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lastRenderedPageBreak/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4F2E3C" w:rsidRPr="00BC50BB">
        <w:rPr>
          <w:rFonts w:ascii="TH Sarabun New" w:hAnsi="TH Sarabun New" w:cs="TH Sarabun New"/>
          <w:color w:val="auto"/>
          <w:sz w:val="32"/>
          <w:szCs w:val="32"/>
        </w:rPr>
        <w:t>2</w:t>
      </w:r>
      <w:r w:rsidR="004F2E3C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>การมีโอกาสปฏิสัมพันธ์และเรียนรู้กับผู้อื่น หมายถึงนักเรียนจะมีกิจกรรมพูดคุยแลกเปลี่ยนความคิดเห็น หรือความรู้กันภายในกลุ่มในห้องเรียน ในโรงเรียน หรือในชุมชนที่นักเรียนอยู่ เรียกว่าเป็นการปฏิสัมพันธ์ทางสังคม ซึ่งนอกจากจะได้ความรู้แล้ว ยังจะได้มีโอกาสเรียนรู้การอยู่ร่วมกันในสังคมหรือการปฏิสัมพันธ์ทางอารมณ์ คือ ได้มีโอกาสรับรู้ความรู้สึกต่อสิ่งต่าง</w:t>
      </w:r>
      <w:r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ๆ หรือมีอารมณ์ร่วมต่อเหตุการณ์ดังกล่าวได้ด้วยตนเอง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F2E3C" w:rsidRPr="00BC50BB">
        <w:rPr>
          <w:rFonts w:ascii="TH Sarabun New" w:hAnsi="TH Sarabun New" w:cs="TH Sarabun New"/>
          <w:sz w:val="32"/>
          <w:szCs w:val="32"/>
        </w:rPr>
        <w:t>3</w:t>
      </w:r>
      <w:r w:rsidR="004F2E3C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การได้มีการเคลื่อนไหวทางร่างกาย หมายถึง นักเรียนได้มีโอกาสแสดงบทบาทในกิจกรรมการเรียนการสอนได้เคลื่อนไหวร่างกายทำให้กระฉับกระเฉงตื่นตัวอยู่ตลอดเวลา ในส่วนนี้นักเรียนจะได้มีโอกาสได้มีส่วนร่วมทางร่างกาย </w:t>
      </w:r>
    </w:p>
    <w:p w:rsidR="00015A15" w:rsidRPr="00BC50BB" w:rsidRDefault="00485C0C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F2E3C" w:rsidRPr="00BC50BB">
        <w:rPr>
          <w:rFonts w:ascii="TH Sarabun New" w:hAnsi="TH Sarabun New" w:cs="TH Sarabun New"/>
          <w:sz w:val="32"/>
          <w:szCs w:val="32"/>
        </w:rPr>
        <w:t>4</w:t>
      </w:r>
      <w:r w:rsidR="004F2E3C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การได้เรียนรู้เกี่ยวกระบวนการ หมายถึง นักเรียนมีโอกาสใช้กระบวนการเป็นเครื่องมือในการเรียนรู้ เช่น การได้เรียนรู้ถึงความรู้สึกสมัครสมานสามัคคีรักใคร่กัน จากการได้ทำกิจกรรมร่วมกัน โดยใช้กระบวนการกลุ่มสัมพันธ์หรือการให้รับความรู้จากการตอบคำถามของครูหรือการแลกเปลี่ยนเรียนรู้ความรู้สึกจากเพื่อน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84039C" w:rsidRPr="00BC50BB">
        <w:rPr>
          <w:rFonts w:ascii="TH Sarabun New" w:hAnsi="TH Sarabun New" w:cs="TH Sarabun New"/>
          <w:sz w:val="32"/>
          <w:szCs w:val="32"/>
        </w:rPr>
        <w:t>5</w:t>
      </w:r>
      <w:r w:rsidR="0084039C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การมีโอกาสได้นำความรู้ใช้ หมายถึง นักเรียนมีโอกาสได้นำความรู้ ที่สร้างขึ้นเอง ไปใช้ประโยชน์ในสถานการณ์อื่น ที่มีความคล้ายคลึงหรือเกี่ยวข้องกัน เป็นการได้ทดสอบความรู้ของตนเอง นำมาซึ่งความภาคภูมิใจ ความพอใจ เป็นแรงเสริมให้อยากเรียนรู้ต่อไปอีก </w:t>
      </w:r>
    </w:p>
    <w:p w:rsidR="00015A15" w:rsidRPr="00BC50BB" w:rsidRDefault="00C022A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ชนาธิป พรกุล </w:t>
      </w:r>
      <w:r w:rsidR="001D6143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1D6143" w:rsidRPr="00BC50BB">
        <w:rPr>
          <w:rFonts w:ascii="TH Sarabun New" w:hAnsi="TH Sarabun New" w:cs="TH Sarabun New"/>
          <w:sz w:val="32"/>
          <w:szCs w:val="32"/>
        </w:rPr>
        <w:t xml:space="preserve">2553, </w:t>
      </w:r>
      <w:r w:rsidR="001D6143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1D6143" w:rsidRPr="00BC50BB">
        <w:rPr>
          <w:rFonts w:ascii="TH Sarabun New" w:hAnsi="TH Sarabun New" w:cs="TH Sarabun New"/>
          <w:sz w:val="32"/>
          <w:szCs w:val="32"/>
        </w:rPr>
        <w:t>24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ได้กล่าวว่า หลักการจัดการเรียนการสอนโดยโมเดลซิปปา (</w:t>
      </w:r>
      <w:r w:rsidR="00015A15" w:rsidRPr="00BC50BB">
        <w:rPr>
          <w:rFonts w:ascii="TH Sarabun New" w:hAnsi="TH Sarabun New" w:cs="TH Sarabun New"/>
          <w:sz w:val="32"/>
          <w:szCs w:val="32"/>
        </w:rPr>
        <w:t>CIPPA Model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มีองค์ประกอบสำคัญ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5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ประการ ได้แก่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1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การสร้างความรู้ (</w:t>
      </w:r>
      <w:r w:rsidR="00015A15" w:rsidRPr="00BC50BB">
        <w:rPr>
          <w:rFonts w:ascii="TH Sarabun New" w:hAnsi="TH Sarabun New" w:cs="TH Sarabun New"/>
          <w:sz w:val="32"/>
          <w:szCs w:val="32"/>
        </w:rPr>
        <w:t>Constructing of Knowledge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หมายถึง การสร้างความรู้ตามแนวคิดของการสร้างสรรค์องค์ความรู้ (</w:t>
      </w:r>
      <w:r w:rsidR="00015A15" w:rsidRPr="00BC50BB">
        <w:rPr>
          <w:rFonts w:ascii="TH Sarabun New" w:hAnsi="TH Sarabun New" w:cs="TH Sarabun New"/>
          <w:sz w:val="32"/>
          <w:szCs w:val="32"/>
        </w:rPr>
        <w:t>Constructivism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กิจกรรมการเรียนรู้ที่ดีควรเป็นกิจกรรมที่ช่วยให้นักเรียนมีโอกาสสร้างองค์ความรู้ด้วยตนเอง ซึ่งจะทำให้นักเรียนเข้าใจและเกิดการเรียนรู้ที่มีความหมายต่อตนเอง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2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การปฏิสัมพันธ์ (</w:t>
      </w:r>
      <w:r w:rsidR="00015A15" w:rsidRPr="00BC50BB">
        <w:rPr>
          <w:rFonts w:ascii="TH Sarabun New" w:hAnsi="TH Sarabun New" w:cs="TH Sarabun New"/>
          <w:sz w:val="32"/>
          <w:szCs w:val="32"/>
        </w:rPr>
        <w:t>Interaction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หมายถึง การปฏิสัมพันธ์กับผู้อื่น หรือสิ่งแวดล้อมรอบตัว กิจกรรมการเรียนรู้ที่ดีต้องเปิดโอกาสให้นักเรียนมีปฏิสัมพันธ์ทางสังคมกับบุคคลและแหล่งเรียนรู้ที่หลากหลาย ซึ่งทำให้นักเรียนมีส่วนร่วมทางสังคม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3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การมีส่วนร่วมทางกาย (</w:t>
      </w:r>
      <w:r w:rsidR="00015A15" w:rsidRPr="00BC50BB">
        <w:rPr>
          <w:rFonts w:ascii="TH Sarabun New" w:hAnsi="TH Sarabun New" w:cs="TH Sarabun New"/>
          <w:sz w:val="32"/>
          <w:szCs w:val="32"/>
        </w:rPr>
        <w:t>Physical 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หมายถึง การมีส่วนร่วมการเรียนรู้ทางกายคือนักเรียนมีโอกาสได้เคลื่อนไหวร่างกายโดยการทำกิจกรรมในลักษณะ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อย่างเหมาะสมกับวัยและความสนใจของนักเรียน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4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การเรียนรู้กระบวนการ (</w:t>
      </w:r>
      <w:r w:rsidR="00015A15" w:rsidRPr="00BC50BB">
        <w:rPr>
          <w:rFonts w:ascii="TH Sarabun New" w:hAnsi="TH Sarabun New" w:cs="TH Sarabun New"/>
          <w:sz w:val="32"/>
          <w:szCs w:val="32"/>
        </w:rPr>
        <w:t>Process Learning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หมายถึง การเรียนรู้กระบวนการต่าง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กิจกรรมการเรียนรู้ควรเปิดโอกาสให้นักเรียนได้เรียนรู้ทักษะที่จำเป็นต่อการดำรงชีวิต เช่น กระบวนการแสวงหาความรู้ กระบวนการคิด กระบวนการแก้ปัญหา กระบวนการกลุ่ม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กระบวนการพัฒนาตนเอง เป็นต้น การเรียนทางด้านกระบวนการ ช่วยให้นักเรียนมีส่วนร่วมทางสติปัญญาอีกทางหนึ่ง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5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การนำความรู้ไปประยุกต์ใช้ (</w:t>
      </w:r>
      <w:r w:rsidR="00015A15" w:rsidRPr="00BC50BB">
        <w:rPr>
          <w:rFonts w:ascii="TH Sarabun New" w:hAnsi="TH Sarabun New" w:cs="TH Sarabun New"/>
          <w:sz w:val="32"/>
          <w:szCs w:val="32"/>
        </w:rPr>
        <w:t>Application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หมายถึงการนำเอาความรู้ไปใช้ในหลายลักษณะซึ่ง จะช่วยให้นักเรียนเกิดการเรียนรู้เพิ่มพูนขึ้นอีกเรื่อย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เป็นการเชื่อมโยงทฤษฎีและการปฏิบัติเข้าด้วยกัน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B05967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B05967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4.2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วัตถุประสงค์ของรูปแบบ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ทิศนา แขมมณี </w:t>
      </w:r>
      <w:r w:rsidR="00CF1103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CF1103" w:rsidRPr="00BC50BB">
        <w:rPr>
          <w:rFonts w:ascii="TH Sarabun New" w:hAnsi="TH Sarabun New" w:cs="TH Sarabun New"/>
          <w:sz w:val="32"/>
          <w:szCs w:val="32"/>
        </w:rPr>
        <w:t xml:space="preserve">2551, </w:t>
      </w:r>
      <w:r w:rsidR="00CF1103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F4283A" w:rsidRPr="00BC50BB">
        <w:rPr>
          <w:rFonts w:ascii="TH Sarabun New" w:hAnsi="TH Sarabun New" w:cs="TH Sarabun New"/>
          <w:sz w:val="32"/>
          <w:szCs w:val="32"/>
        </w:rPr>
        <w:t>5</w:t>
      </w:r>
      <w:r w:rsidR="00CF1103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ได้กล่าวไว้ว่า รูปแบบนี้มุ่งพัฒนานักเรียนให้เกิดความรู้ ความเข้าใจในเรื่องที่เรียนอย่างแท้จริง โดยการให้นักเรียนสร้างความรู้ด้วยตนเองโดยอาศัยความร่วมมือ จากกลุ่ม นอกจากนั้นยังช่วยพัฒนาทักษะกระบวนการต่าง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จำนวนมาก อาทิ กระบวนการคิด กระบวนการกลุ่ม กระบวนการปฏิสัมพันธ์ทางสังคม และกระบวนการแสวงหาความรู้ เป็นต้น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นอกจากนี้ยังได้กล่าวถึงการสอนที่ยึดนักเรียนเป็นศูนย์กลาง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2C1284" w:rsidRPr="00BC50BB">
        <w:rPr>
          <w:rFonts w:ascii="TH Sarabun New" w:hAnsi="TH Sarabun New" w:cs="TH Sarabun New"/>
          <w:sz w:val="32"/>
          <w:szCs w:val="32"/>
          <w:cs/>
        </w:rPr>
        <w:t>การจัดการเรียนรู้แบบซิปปา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ว่าแนวทางในการออกแบบกิจกรรมการเรียนรู้ที่จะช่วยให้นักเรียน ได้มีส่วนร่วมอย่างผูกพันจนกระทั่งเกิดการเรียนรู้ ตามวัตถุประสงค์ ควรออกแบบกิจกรรมการเรียนรู้ที่มีคุณภาพดังนี้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1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กิจกรรมการเรียนรู้ที่ดีควรจะช่วยส่งเสริมให้นักเรียนได้มีส่วนร่วมทางร่างกาย (</w:t>
      </w:r>
      <w:r w:rsidR="00015A15" w:rsidRPr="00BC50BB">
        <w:rPr>
          <w:rFonts w:ascii="TH Sarabun New" w:hAnsi="TH Sarabun New" w:cs="TH Sarabun New"/>
          <w:sz w:val="32"/>
          <w:szCs w:val="32"/>
        </w:rPr>
        <w:t>Physical 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คือ เป็นกิจกรรมที่ช่วยให้นักเรียนได้มีโอกาสเคลื่อนไหวร่างกาย เพื่อช่วยให้ประสาทการรับรู้ของนักเรียนตื่นตัว พร้อมที่จะรับข้อมูลและการเรียนรู้ต่าง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ที่จะเกิดขึ้น การรับรู้เป็นปัจจัยของการเรียนรู้ หากนักเรียนไม่พร้อมในการรับรู้ แม้จะมีการให้ความรู้ที่ดี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นักเรียนก็ไม่สามารถรับได้ ซึ่งจะเห็นเหตุการณ์ที่พบเสมอ เช่น หากนักเรียนต้องนั่งนาน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ไม่ช้านักเรียนอาจหลับหรือคิดไปเรื่องอื่น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ได้ การเคลื่อนไหวทางกายมีส่วนช่วยให้ประสาทรับรู้ตื่นตัวพร้อมที่จะรับและเรียนรู้สิ่งต่าง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ได้ดี ดังนั้นกิจกรรมที่จะจัดให้นักเรียนจึงควรเป็นกิจกรรมที่ให้นักเรียนได้เคลื่อนไหวในลักษณะใดลักษณะหนึ่งเป็นระยะ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ตามความเหมาะสมกับวัยและระดับความสนใจของนักเรียน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2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กิจกรรรมการเรียนรู้ที่ดีควรจะช่วยส่งเสริมให้นักเรียนได้มีส่วนร่วมทางด้านสติปัญญา (</w:t>
      </w:r>
      <w:r w:rsidR="00015A15" w:rsidRPr="00BC50BB">
        <w:rPr>
          <w:rFonts w:ascii="TH Sarabun New" w:hAnsi="TH Sarabun New" w:cs="TH Sarabun New"/>
          <w:sz w:val="32"/>
          <w:szCs w:val="32"/>
        </w:rPr>
        <w:t>Intellectual 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คือ เป็นกิจกรรมที่ช่วยให้นักเรียนเกิดการเคลื่อนไหวทางสติปัญญา หรือพูดง่ายๆว่า เป็นกิจกรรมที่ท้าทายความคิดของนักเรียนสามารถที่กระตุ้นสมองของนักเรียนให้เกิดการเคลื่อนไหว ช่วยให้นักเรียนเกิดการจดจ่อในการคิด สนุกที่จะคิด ซึ่งกิจกรรมจะมีลักษณะดังกล่าวได้ ก็จะต้องมีเรื่องให้นักเรียนคิด โดยเรื่องนั้นจะต้องไม่ง่ายหรือยากเกินไปสำหรับนักเรียน เพราะถ้าง่ายเกินไปนักเรียนก็ไม่จำเป็นต้องใช้ความคิด แต่ถ้ายากเกินไปนักเรียนก็เกิดความท้อถอยที่จะคิด ดังนั้นครูจะต้องหาประเด็นการคิดที่เหมาะสมกับวัยและความสามารถของนักเรียน เพื่อกระตุ้นให้นักเรียนได้ใช้ความคิดหรือลงมือทาสิ่งใดสิ่งหนึ่ง </w:t>
      </w:r>
    </w:p>
    <w:p w:rsidR="00C022A8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3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กิจกรรมการเรียนรู้ที่ดีควรจะช่วยส่งเสริมให้นักเรียน ได้มีส่วนร่วมทางสังคม (</w:t>
      </w:r>
      <w:r w:rsidR="00015A15" w:rsidRPr="00BC50BB">
        <w:rPr>
          <w:rFonts w:ascii="TH Sarabun New" w:hAnsi="TH Sarabun New" w:cs="TH Sarabun New"/>
          <w:sz w:val="32"/>
          <w:szCs w:val="32"/>
        </w:rPr>
        <w:t>Social 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คือ เป็นกิจกรรมที่ช่วยให้นักเรียนมีปฏิสัมพันธ์ทางสังคมกับบุคคลหรือสิ่งแวดล้อมรอบตัว เนื่องจากมนุษย์เป็นสัตว์สังคมที่อาศัยร่วมกันอยู่เป็นหมู่คณะ มนุษย์โดยทั่วไปจะต้องเรียนรู้ที่ปรับตัวให้เข้ากับผู้อื่นและสภาพแวดล้อมต่าง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การเปิดโอกาสให้นักเรียนมีปฏิสัมพันธ์กับผู้อื่น จะช่วยให้นักเรียนเกิดการเรียนรู้ทางสังคม ซึ่งจะส่งผลถึงการเรียนรู้ด้านอื่น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ด้วย ดังนั้น กิจกรรม การเรียนรู้ที่ดีจึงควรเป็นกิจกรรมที่ส่งเสริมให้นักเรียนได้เรียนรู้จากสิ่งแวดล้อมรอบตัวด้วย </w:t>
      </w:r>
    </w:p>
    <w:p w:rsidR="00015A15" w:rsidRPr="00BC50BB" w:rsidRDefault="00C022A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8672B0" w:rsidRPr="00BC50BB">
        <w:rPr>
          <w:rFonts w:ascii="TH Sarabun New" w:hAnsi="TH Sarabun New" w:cs="TH Sarabun New"/>
          <w:sz w:val="32"/>
          <w:szCs w:val="32"/>
        </w:rPr>
        <w:t>4</w:t>
      </w:r>
      <w:r w:rsidR="008672B0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กิจกรรมการเรียนรู้ที่ดีควรจะช่วยส่งเสริมให้นักเรียนได้มีส่วนร่วมทางอารมณ์ (</w:t>
      </w:r>
      <w:r w:rsidR="00015A15" w:rsidRPr="00BC50BB">
        <w:rPr>
          <w:rFonts w:ascii="TH Sarabun New" w:hAnsi="TH Sarabun New" w:cs="TH Sarabun New"/>
          <w:sz w:val="32"/>
          <w:szCs w:val="32"/>
        </w:rPr>
        <w:t>Emotional 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คือ เป็นกิจกรรมที่ส่งผลต่ออารมณ์ความรู้สึกของนักเรียน ซึ่งจะช่วยให้การเรียนรู้นั้น เกิดความหมายต่อตนเอง กิจกรรมที่ส่งผลต่อความรู้สึกของนักเรียนนั้น มักเป็นกิจกรรม ที่เกี่ยวข้องกับชีวิตประสบการณ์และความจริงของนักเรียน จะต้องเป็นสิ่งที่เกี่ยวข้องกับตัวนักเรียนโดยตรงหรือใกล้ตัวนักเรียนโดยใช้แนวคิดเหล่านี้จัดการเรียนการสอน โดยจัดกิจกรรมการเรียนรู้ในลักษณะที่ให้นักเรียนเป็นผู้สร้างองค์ความรู้ด้วยตนเอง (</w:t>
      </w:r>
      <w:r w:rsidR="00015A15" w:rsidRPr="00BC50BB">
        <w:rPr>
          <w:rFonts w:ascii="TH Sarabun New" w:hAnsi="TH Sarabun New" w:cs="TH Sarabun New"/>
          <w:sz w:val="32"/>
          <w:szCs w:val="32"/>
        </w:rPr>
        <w:t>Construction of Knowledge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ซึ่งนอกจากนักเรียนจะต้องเรียนรู้ ด้วยตนเองและพึ่งตนเองแล้ว ยังต้องพึ่งการปฏิสัมพันธ์ (</w:t>
      </w:r>
      <w:r w:rsidR="00015A15" w:rsidRPr="00BC50BB">
        <w:rPr>
          <w:rFonts w:ascii="TH Sarabun New" w:hAnsi="TH Sarabun New" w:cs="TH Sarabun New"/>
          <w:sz w:val="32"/>
          <w:szCs w:val="32"/>
        </w:rPr>
        <w:t>Interaction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กับเพื่อนบุคคลอื่น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และสิ่งแวดล้อมรอบตัวด้วย รวมทั้งต้องอาศัยทักษะกระบวนการ (</w:t>
      </w:r>
      <w:r w:rsidR="00015A15" w:rsidRPr="00BC50BB">
        <w:rPr>
          <w:rFonts w:ascii="TH Sarabun New" w:hAnsi="TH Sarabun New" w:cs="TH Sarabun New"/>
          <w:sz w:val="32"/>
          <w:szCs w:val="32"/>
        </w:rPr>
        <w:t>Process Skills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จำนวนมากเป็นเครื่องมือในการสร้างความรู้ นอกจากนั้นการเรียนรู้จะเป็นไปอย่างต่อเนื่องด้วยดี หากนักเรียนอยู่ในสภาพที่พร้อมในการรับรู้และเรียนรู้ มีประสาทในการรับรู้ที่ตื่นตัว ไม่เฉื่อยชา ซึ่งที่สามารถช่วยให้นักเรียนอยู่ในสภาพดังกล่าวได้ก็คือ การให้มีการเคลื่อนไหวทางกาย (</w:t>
      </w:r>
      <w:r w:rsidR="00015A15" w:rsidRPr="00BC50BB">
        <w:rPr>
          <w:rFonts w:ascii="TH Sarabun New" w:hAnsi="TH Sarabun New" w:cs="TH Sarabun New"/>
          <w:sz w:val="32"/>
          <w:szCs w:val="32"/>
        </w:rPr>
        <w:t>Physical Participation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อย่างเหมาะสม กิจกรรมที่มีลักษณะดังกล่าวจะช่วยให้นักเรียนเกิดการเรียนรู้ได้ดี </w:t>
      </w:r>
      <w:r w:rsidR="00EF11A4" w:rsidRPr="00BC50BB">
        <w:rPr>
          <w:rFonts w:ascii="TH Sarabun 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เป็นการเรียนรู้ที่มีความหมายต่อตนเองและความรู้ความเข้าใจที่เกิดขึ้นจะมีความลึกซึ้งและอยู่คงทนมากขึ้นหากนักเรียนนำความรู้ไปประยุกต์ใช้ (</w:t>
      </w:r>
      <w:r w:rsidR="00015A15" w:rsidRPr="00BC50BB">
        <w:rPr>
          <w:rFonts w:ascii="TH Sarabun New" w:hAnsi="TH Sarabun New" w:cs="TH Sarabun New"/>
          <w:sz w:val="32"/>
          <w:szCs w:val="32"/>
        </w:rPr>
        <w:t>Application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ในสถานการณ์ที่หลากหลาย ด้วยแนวคิดดังกล่าวจึงเกิดแบบแผน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CIPPA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ขึ้น ซึ่งผู้วิจัยสามารถนาแนวคิดทั้ง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5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ดังกล่าว ไปใช้เป็นหลักในการจัดกิจกรรมการเรียนการสอนโดยยึดนักเรียนเป็นศูนย์กลางให้มีคุณภาพได้ </w:t>
      </w:r>
    </w:p>
    <w:p w:rsidR="002918A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นอกจากนี้ </w:t>
      </w:r>
      <w:r w:rsidR="003C28B2" w:rsidRPr="00BC50BB">
        <w:rPr>
          <w:rFonts w:ascii="TH Sarabun New" w:hAnsi="TH Sarabun New" w:cs="TH Sarabun New"/>
          <w:sz w:val="32"/>
          <w:szCs w:val="32"/>
          <w:cs/>
        </w:rPr>
        <w:t>การจัดการเรียนรู้แบบซิปปา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นักเรียนจะเกิดความเข้าใจในสิ่งที่เรียนรู้ สามารถอธิบาย ชี้แจง ตอบคำถามได้ดี และพัฒนาทักษะในการคิดวิเคราะห์ การคิดสร้างสรรค์</w:t>
      </w:r>
      <w:r w:rsidR="002918A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EF11A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สรุปได้ว่า </w:t>
      </w:r>
      <w:r w:rsidR="003C28B2" w:rsidRPr="00BC50BB">
        <w:rPr>
          <w:rFonts w:ascii="TH Sarabun New" w:hAnsi="TH Sarabun New" w:cs="TH Sarabun New"/>
          <w:sz w:val="32"/>
          <w:szCs w:val="32"/>
          <w:cs/>
        </w:rPr>
        <w:t xml:space="preserve">การจัดการเรียนรู้แบบซิปปา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สามารถส่งเสริมให้นักเรียนมีส่วนร่วมในกิจกรรมการเรียนรู้ทั้งทางด้านกาย สติปัญญา และสังคม ส่วนการมีส่วนร่วมทางด้านอารมณ์นั้น 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ความจริงแล้วมีเกิดขึ้นควบคู่ไปกับทุกด้าน ไม่ว่าจะเป็นทางด้านกาย สติปัญญา และสังคม ซึ่งหากครูสามารถจัดกิจกรรมการเรียนรู้ให้นักเรียนได้ตามหลักดังกล่าวแล้ว การจัด การเรียนการสอนของครูก็จะมีลักษณะที่นักเรียนเป็นศูนย์กลางอย่างแท้จริง</w:t>
      </w:r>
    </w:p>
    <w:p w:rsidR="00EF11A4" w:rsidRPr="00BC50BB" w:rsidRDefault="00EF11A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F11A4" w:rsidRPr="00BC50BB" w:rsidRDefault="00EF11A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 w:rsidR="00B05967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B05967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EF11A4"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235D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การจัดการเรียนรู้แบบซิปปา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015A15" w:rsidRPr="00BC50BB" w:rsidRDefault="00EF11A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ทิศนา แขมมณี (</w:t>
      </w:r>
      <w:r w:rsidR="00015A15" w:rsidRPr="00BC50BB">
        <w:rPr>
          <w:rFonts w:ascii="TH Sarabun New" w:hAnsi="TH Sarabun New" w:cs="TH Sarabun New"/>
          <w:sz w:val="32"/>
          <w:szCs w:val="32"/>
        </w:rPr>
        <w:t>2554</w:t>
      </w:r>
      <w:r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</w:rPr>
        <w:t>283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hAnsi="TH Sarabun New" w:cs="TH Sarabun New"/>
          <w:sz w:val="32"/>
          <w:szCs w:val="32"/>
        </w:rPr>
        <w:t>284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ได้กล่าวไว้ว่า การจัดการเรียนการสอนโดยใช้โมเดลซิปปา (</w:t>
      </w:r>
      <w:r w:rsidR="00015A15" w:rsidRPr="00BC50BB">
        <w:rPr>
          <w:rFonts w:ascii="TH Sarabun New" w:hAnsi="TH Sarabun New" w:cs="TH Sarabun New"/>
          <w:sz w:val="32"/>
          <w:szCs w:val="32"/>
        </w:rPr>
        <w:t>CIPPA Model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เป็นหลักการซึ่งสามารถนำไปใช้เป็นหลักในการจัดกิจกรรมการเรียนรู้ต่าง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ให้แก่นักเรียน การจัดการเรียนการสอนตามหลัก “</w:t>
      </w:r>
      <w:r w:rsidR="00015A15" w:rsidRPr="00BC50BB">
        <w:rPr>
          <w:rFonts w:ascii="TH Sarabun New" w:hAnsi="TH Sarabun New" w:cs="TH Sarabun New"/>
          <w:sz w:val="32"/>
          <w:szCs w:val="32"/>
        </w:rPr>
        <w:t>CIPPA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” นี้ สามารถใช้วิธีการและกระบวนการที่หลากหลาย ซึ่งอาจจัดเป็นแบบแผนได้หลายรูปแบบส่วนรูปแบบหนึ่งที่ได้นาเสนอไว้และได้มีการนำไปทดลองแล้วได้ผลดี ประกอบด้วยขั้นตอนการดำเนินการ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7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ขั้นตอนดังนี้</w:t>
      </w:r>
    </w:p>
    <w:p w:rsidR="00015A1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1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การทบทวนความรู้เดิม ขั้นตอนนี้เป็นการดึงความรู้เดิมของนักเรียนเพื่อช่วยให้นักเรียนมีความพร้อมในการเชื่อมโยงความรู้ใหม่กับความรู้เดิมของตน ซึ่งผู้สอนอาจใช้วิธีการต่าง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ได้อย่างหลากหลาย </w:t>
      </w:r>
    </w:p>
    <w:p w:rsidR="00015A1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2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การแสวงหาความรู้ใหม่ ขั้นนี้เป็นการแสวงหาข้อมูลความรู้ใหม่ของนักเรียนจากแหล่งข้อมูลหรือแหล่งความรู้ต่าง ๆ ซึ่งครูอาจเตรียมมาให้นักเรียน หรือให้คำแนะนาเกี่ยวกับแหล่งข้อมูลต่าง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เพื่อให้นักเรียนไปแสวงหาก็ได้ </w:t>
      </w:r>
    </w:p>
    <w:p w:rsidR="00015A1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3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การศึกษาทำความเข้าใจกับข้อมูล/ความรู้ใหม่ และเชื่อมโยงความรู้ใหม่กับความรู้เดิม ขั้นนี้เป็นขั้นที่นักเรียนจะต้องศึกษาและทำความเข้าใจกับข้อมูล/ความรู้ที่หามาได้ นักเรียนจะต้องสร้างความหมายของข้อมูล/ประสบการณ์ใหม่ๆ โดยใช้กระบวนการต่าง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ด้วยตนเอง เช่น ใช้กระบวนการคิด และกระบวนการกลุ่มในการอภิปรายและสรุปความเข้าใจเกี่ยวกับข้อมูลนั้น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ซึ่งต้องอาศัยการเชื่อมโยงกับความรู้เดิม </w:t>
      </w:r>
    </w:p>
    <w:p w:rsidR="00015A15" w:rsidRPr="00BC50BB" w:rsidRDefault="00EF11A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4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การแลกเปลี่ยนความรู้ความเข้าใจกับกลุ่ม ขั้นนี้เป็นขั้นที่นักเรียนอาศัยกลุ่มเป็นเครื่องมือในการตรวจสอบความรู้ความเข้าใจของตนรวมทั้งขยายความรู้ความเข้าใจของตนให้ กว้างขึ้น ซึ่งจะช่วยให้นักเรียนได้แบ่งปันความรู้ความเข้าใจของตนแก่ผู้อื่นและได้รับประโยชน์จากความรู้ ความเข้าใจของผู้อื่นไปพร้อม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 กัน</w:t>
      </w:r>
    </w:p>
    <w:p w:rsidR="00015A1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5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การสรุปและจัดระเบียบความรู้ ขั้นนี้เป็นขั้นของการสรุปความรู้ที่ได้รับทั้งหมด ทั้งความรู้เดิมและความรู้ใหม่และจัดสิ่งที่เรียนให้เป็นระบบระเบียบ เพื่อช่วยให้นักเรียนจดจำสิ่งที่เรียนรู้ได้ง่าย </w:t>
      </w:r>
    </w:p>
    <w:p w:rsidR="00015A1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6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การปฏิบัติและ/หรือการแสดงผลงาน หากข้อความที่ได้เรียนรู้มาไม่มีการปฏิบัติ ขั้นนี้จะต้องเป็นขั้นที่ช่วยให้นักเรียนได้มีโอกาสแสดงผลงานการสร้างความรู้ของตนให้ผู้อื่นได้รับรู้เป็นการช่วยให้นักเรียนได้ตรอกย้ำหรือตรวจสอบความเข้าใจของตนเองและช่วยส่งเสริมให้นักเรียนใช้ความคิดสร้างสรรค์แต่หากต้องมีการปฏิบัติตามข้อความรู้ที่ได้ ขั้นนี้จะเป็นขั้นปฏิบัติ และมีการแสดงผลงานที่ได้ปฏิบัติด้วย </w:t>
      </w:r>
    </w:p>
    <w:p w:rsidR="00015A1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7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การประยุกต์ใช้ความรู้ ขั้นนี้เป็นขั้นของการส่งเสริมให้นักเรียนได้ฝึกฝนการนำความรู้ความเข้าใจของตนไปใช้ในสถานการณ์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ที่หลากหลายเพื่อเพิ่มความชำนาญ </w:t>
      </w:r>
      <w:r w:rsidRPr="00BC50BB">
        <w:rPr>
          <w:rFonts w:ascii="TH Sarabun New" w:hAnsi="TH Sarabun New" w:cs="TH Sarabun New"/>
          <w:sz w:val="32"/>
          <w:szCs w:val="32"/>
        </w:rPr>
        <w:br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ความเข้าใจ ความสามารถในการแก้ปัญหาและความจาในเรื่องนั้น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</w:t>
      </w:r>
    </w:p>
    <w:p w:rsidR="00015A15" w:rsidRPr="00BC50BB" w:rsidRDefault="00EF11A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ขั้นตอนตั้งแต่ขั้นที่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1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6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เป็นกระบวนการของการสร้างความรู้ (</w:t>
      </w:r>
      <w:r w:rsidR="00015A15" w:rsidRPr="00BC50BB">
        <w:rPr>
          <w:rFonts w:ascii="TH Sarabun New" w:hAnsi="TH Sarabun New" w:cs="TH Sarabun New"/>
          <w:sz w:val="32"/>
          <w:szCs w:val="32"/>
        </w:rPr>
        <w:t>Construction of Knowledge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ซึ่งครูสามารถจัดกิจกรรมให้นักเรียนมีโอกาสปฏิสัมพันธ์แลกเปลี่ยนเรียนรู้กัน (</w:t>
      </w:r>
      <w:r w:rsidR="00015A15" w:rsidRPr="00BC50BB">
        <w:rPr>
          <w:rFonts w:ascii="TH Sarabun New" w:hAnsi="TH Sarabun New" w:cs="TH Sarabun New"/>
          <w:sz w:val="32"/>
          <w:szCs w:val="32"/>
        </w:rPr>
        <w:t>Interaction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และฝึกฝนทักษะกระบวนการต่าง ๆ (</w:t>
      </w:r>
      <w:r w:rsidR="00015A15" w:rsidRPr="00BC50BB">
        <w:rPr>
          <w:rFonts w:ascii="TH Sarabun New" w:hAnsi="TH Sarabun New" w:cs="TH Sarabun New"/>
          <w:sz w:val="32"/>
          <w:szCs w:val="32"/>
        </w:rPr>
        <w:t>Process learning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อย่างต่อเนื่อง เนื่องจากขั้นตอนแต่ละขั้นตอนช่วยให้นักเรียนได้ทำกิจกรรมหลากหลายที่มีลักษณะให้นักเรียนได้มีการเคลื่อนไหวทางกาย ทางสติปัญญา ทางอารมณ์ และทางสังคม อย่างเหมาะสมอันช่วยให้นักเรียนตื่นตัว (</w:t>
      </w:r>
      <w:r w:rsidR="00015A15" w:rsidRPr="00BC50BB">
        <w:rPr>
          <w:rFonts w:ascii="TH Sarabun New" w:hAnsi="TH Sarabun New" w:cs="TH Sarabun New"/>
          <w:sz w:val="32"/>
          <w:szCs w:val="32"/>
        </w:rPr>
        <w:t>Active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สามารถรับรู้และเรียนรู้ได้อย่างดี จึงกล่าวได้ว่าขั้นตอนทั้ง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6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มีคุณสมบัติตามหลักการ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CIPP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ส่วนขั้นตอนที่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7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เป็นขั้นตอนที่นักเรียนนำความรู้ไปใช้ (</w:t>
      </w:r>
      <w:r w:rsidR="00015A15" w:rsidRPr="00BC50BB">
        <w:rPr>
          <w:rFonts w:ascii="TH Sarabun New" w:hAnsi="TH Sarabun New" w:cs="TH Sarabun New"/>
          <w:sz w:val="32"/>
          <w:szCs w:val="32"/>
        </w:rPr>
        <w:t>Application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จึงทำให้รูปแบบนี้มีคุณสมบัติครบตามหลัก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 CIPPA </w:t>
      </w:r>
    </w:p>
    <w:p w:rsidR="00015A15" w:rsidRPr="00BC50BB" w:rsidRDefault="00EF11A4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4B4568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B4568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บทบาทของครูและนักเรียนในการ</w:t>
      </w:r>
      <w:r w:rsidR="003018D7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จัดการเรียนรู้แบบซิปปา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1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บทบาทของครู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การเตรียมการสอน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ศึกษาวิเคราะห์สาระการเรียนรู้ที่จะสอนให้เข้าใจ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ศึกษาแหล่งเรียนรู้ที่หลากหลาย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วางแผนการจัดการเรียนรู้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1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การจัดเตรียม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การสอน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สร้างบรรยากาศการจัดการเรียนรู้ที่ดี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กระตุ้นนักเรียนให้สนใจการร่วมกิจกรรม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จัดกิจกรรมการเรียนรู้ตามแผนที่วางไว้ โดยอาจปรับแผนการจัดการเรียนรู้ให้เหมาะสมกับนักเรียนและสถานการณ์ที่เป็นจริง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การประเมินผล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3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เก็บรวบรวมผลงานและประเมินผลงานนักเรียน </w:t>
      </w:r>
    </w:p>
    <w:p w:rsidR="00015A15" w:rsidRPr="00BC50BB" w:rsidRDefault="00864A9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3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ประเมินผลการเรียนรู้ที่กำหนดไว้ในแผนการจัดการเรียนรู้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  <w:t>2</w:t>
      </w:r>
      <w:r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sz w:val="32"/>
          <w:szCs w:val="32"/>
        </w:rPr>
        <w:t xml:space="preserve">2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บทบาทของนักเรียน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ทบทวนความรู้เดิมและมีส่วนร่วมในการแสวงหาข้อมูล ข้อเท็จจริงความคิดเห็น หรือประสบการณ์ต่าง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ๆ จากแหล่งความรู้ที่หลากหลาย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ศึกษาหรือลงมือทำกิจกรรมต่าง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เพื่อทำความเข้าใจ ใช้ความคิดในการวิเคราะห์ สังเคราะห์ข้อมูลและสร้างความหมายให้กับตนเอง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สรุปและจัดระเบียบความรู้ที่ได้เพื่อช่วยให้การเรียนรู้เกิดความคงทนและสามารถนำความรู้ไปใช้ได้อย่างสะดวก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นำความรู้ไปประยุกต์ใช้ให้เกิดประโยชน์ต่อชีวิตในประจำวัน ซึ่งจะช่วยสร้างความเข้าใจ ความมั่นใจให้กับนักเรียนและยังช่วยให้เกิดการเรียนรู้อื่น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ด้วย </w:t>
      </w:r>
    </w:p>
    <w:p w:rsidR="00015A15" w:rsidRPr="00BC50BB" w:rsidRDefault="00864A9A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4B4568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B4568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ผลที่นักเรียนได้รับเมื่อเรียนตามแบบโมเดลซิปปา (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CIPPA Model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</w:p>
    <w:p w:rsidR="00015A15" w:rsidRPr="00BC50BB" w:rsidRDefault="00864A9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ทิศนา แขมมณี </w:t>
      </w:r>
      <w:r w:rsidR="00ED0976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ED0976" w:rsidRPr="00BC50BB">
        <w:rPr>
          <w:rFonts w:ascii="TH Sarabun New" w:hAnsi="TH Sarabun New" w:cs="TH Sarabun New"/>
          <w:sz w:val="32"/>
          <w:szCs w:val="32"/>
        </w:rPr>
        <w:t xml:space="preserve">2551, </w:t>
      </w:r>
      <w:r w:rsidR="00ED0976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ED0976" w:rsidRPr="00BC50BB">
        <w:rPr>
          <w:rFonts w:ascii="TH Sarabun New" w:hAnsi="TH Sarabun New" w:cs="TH Sarabun New"/>
          <w:sz w:val="32"/>
          <w:szCs w:val="32"/>
        </w:rPr>
        <w:t>28</w:t>
      </w:r>
      <w:r w:rsidR="00ED0976"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ได้กล่าวไว้ว่า เมื่อเรียนตามแบบโมเดลซิปปา (</w:t>
      </w:r>
      <w:r w:rsidR="00015A15" w:rsidRPr="00BC50BB">
        <w:rPr>
          <w:rFonts w:ascii="TH Sarabun New" w:hAnsi="TH Sarabun New" w:cs="TH Sarabun New"/>
          <w:sz w:val="32"/>
          <w:szCs w:val="32"/>
        </w:rPr>
        <w:t>CIPPA Model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ผู้เรียนจะเกิดความเข้าใจในสิ่งที่เรียน สามารถอธิบาย ชี้แจง ตอบคำถามได้ดี นอกจากนั้นยังได้พัฒนาทักษะในการคิดวิเคราะห์ การคิดสร้างสรรค์ การทำงานเป็นกลุ่ม การสื่อสาร รวมทั้งเกิดความใฝ่รู้ด้วย</w:t>
      </w:r>
    </w:p>
    <w:p w:rsidR="00015A15" w:rsidRPr="00BC50BB" w:rsidRDefault="00864A9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สรุปได้ว่า การจัดการเรียน</w:t>
      </w:r>
      <w:r w:rsidR="00942C9E" w:rsidRPr="00BC50BB">
        <w:rPr>
          <w:rFonts w:ascii="TH Sarabun New" w:hAnsi="TH Sarabun New" w:cs="TH Sarabun New"/>
          <w:sz w:val="32"/>
          <w:szCs w:val="32"/>
          <w:cs/>
        </w:rPr>
        <w:t>รู้แบบ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ซิปปา (</w:t>
      </w:r>
      <w:r w:rsidR="00015A15" w:rsidRPr="00BC50BB">
        <w:rPr>
          <w:rFonts w:ascii="TH Sarabun New" w:hAnsi="TH Sarabun New" w:cs="TH Sarabun New"/>
          <w:sz w:val="32"/>
          <w:szCs w:val="32"/>
        </w:rPr>
        <w:t>CIPPA Model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) คือ การจัดกิจกรรมการเรียนรู้ที่เน้นนักเรียนเป็นศูนย์กลาง ให้นักเรียนได้ลงมือปฏิบัติกิจกรรมต่าง ๆ ด้วยตนเอง นักเรียนสร้างองค์ความรู้ด้วยตนเอง ทำความเข้าใจ สร้างความหมายของสาระ ข้อความรู้ให้แก่ตนเอง โดยอาศัยกระบวนการกลุ่มในการตรวจสอบ ปรับปรุง แก้ไข และเพิ่มเติมความรู้ของตนให้สมบรูณ์ เปิดโอกาสให้นักเรียนได้แสดงความคิดเห็นเพื่อแลกเปลี่ยนเรียนรู้ ได้มีปฏิสัมพันธ์กับบุคคลอื่นและสิ่งแวดล้อม นักเรียนได้เรียนรู้การทำงานร่วมกัน เรียนรู้ทีจะอยู่หรือทำงานร่วมกันอย่างมีความสงบสุข นักเรียนได้เคลื่อนไหวร่างกาย ได้เรียนรู้เกี่ยวกับกระบวนการกลุ่ม และมีโอกาสนำความรู้ไปประยุกต์ใช้ได้จริง</w:t>
      </w:r>
    </w:p>
    <w:p w:rsidR="00961378" w:rsidRPr="00BC50BB" w:rsidRDefault="0096137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015A15" w:rsidRPr="00BC50BB" w:rsidRDefault="00C244E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</w:rPr>
      </w:pPr>
      <w:r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</w:t>
      </w:r>
      <w:r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5</w:t>
      </w:r>
      <w:r w:rsidR="00864A9A"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แผนการจัดการเรียนรู้</w:t>
      </w:r>
    </w:p>
    <w:p w:rsidR="00864A9A" w:rsidRPr="00BC50BB" w:rsidRDefault="00864A9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864A9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D07003"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ความหมายของแผนการจ</w:t>
      </w:r>
      <w:r w:rsidR="003451F6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ั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ดการเรียนรู้</w:t>
      </w:r>
    </w:p>
    <w:p w:rsidR="00015A15" w:rsidRPr="00BC50BB" w:rsidRDefault="00D0700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แผนการจัดการเรียนรู้หรือแผนการเรียนรู้ เป็นบันทึกกิจกรรมประจำวันที่ครูผู้จัดการเรียนรู้จัดทำขึ้นจากสาระการเรียนรู้ นักการศึกษาหลายได้ให้ความหมายของแผนการจัดการเรียนรู้ไว้ ดังนี้</w:t>
      </w:r>
    </w:p>
    <w:p w:rsidR="001A53E0" w:rsidRPr="00BC50BB" w:rsidRDefault="00D07003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1A53E0" w:rsidRPr="00BC50BB">
        <w:rPr>
          <w:rFonts w:ascii="TH Sarabun New" w:hAnsi="TH Sarabun New" w:cs="TH Sarabun New"/>
          <w:sz w:val="32"/>
          <w:szCs w:val="32"/>
          <w:cs/>
        </w:rPr>
        <w:t>วัฒนาพร ระงับทุกข์ (</w:t>
      </w:r>
      <w:r w:rsidR="001A53E0" w:rsidRPr="00BC50BB">
        <w:rPr>
          <w:rFonts w:ascii="TH Sarabun New" w:hAnsi="TH Sarabun New" w:cs="TH Sarabun New"/>
          <w:sz w:val="32"/>
          <w:szCs w:val="32"/>
        </w:rPr>
        <w:t>2542</w:t>
      </w:r>
      <w:r w:rsidR="00885E42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885E4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1A53E0" w:rsidRPr="00BC50BB">
        <w:rPr>
          <w:rFonts w:ascii="TH Sarabun New" w:hAnsi="TH Sarabun New" w:cs="TH Sarabun New"/>
          <w:sz w:val="32"/>
          <w:szCs w:val="32"/>
        </w:rPr>
        <w:t xml:space="preserve"> 1</w:t>
      </w:r>
      <w:r w:rsidR="001A53E0" w:rsidRPr="00BC50BB">
        <w:rPr>
          <w:rFonts w:ascii="TH Sarabun New" w:hAnsi="TH Sarabun New" w:cs="TH Sarabun New"/>
          <w:sz w:val="32"/>
          <w:szCs w:val="32"/>
          <w:cs/>
        </w:rPr>
        <w:t xml:space="preserve">) ได้ให้ความหมายไว้ว่า แผนการจัดการเรียนรู้ หมายถึง แผนการหรือโครงการที่จัดทำเป็นลายลักษณ์อักษรเพื่อใช้ในการปฏิบัติการสอนในรายวิชาใดวิชาหนึ่ง เป็นการเตรียมการสอนอย่างมีระบบและเป็นเครื่องมือที่ช่วยให้ครูพัฒนาการจัดการเรียนการสอนไปสู่จุดประสงค์การเรียนรู้และจุดหมายของหลักสูตรได้อย่างมีประสิทธิภาพ </w:t>
      </w:r>
    </w:p>
    <w:p w:rsidR="001A53E0" w:rsidRPr="00BC50BB" w:rsidRDefault="00D07003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1A53E0" w:rsidRPr="00BC50BB">
        <w:rPr>
          <w:rFonts w:ascii="TH Sarabun New" w:hAnsi="TH Sarabun New" w:cs="TH Sarabun New"/>
          <w:color w:val="auto"/>
          <w:sz w:val="32"/>
          <w:szCs w:val="32"/>
          <w:cs/>
        </w:rPr>
        <w:t>ศศิธร เวียงวะลัย</w:t>
      </w:r>
      <w:r w:rsidR="00885E42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(</w:t>
      </w:r>
      <w:r w:rsidR="00885E42" w:rsidRPr="00BC50BB">
        <w:rPr>
          <w:rFonts w:ascii="TH Sarabun New" w:hAnsi="TH Sarabun New" w:cs="TH Sarabun New"/>
          <w:color w:val="auto"/>
          <w:sz w:val="32"/>
          <w:szCs w:val="32"/>
        </w:rPr>
        <w:t xml:space="preserve">2556, </w:t>
      </w:r>
      <w:r w:rsidR="00885E42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น. </w:t>
      </w:r>
      <w:r w:rsidR="001A53E0" w:rsidRPr="00BC50BB">
        <w:rPr>
          <w:rFonts w:ascii="TH Sarabun New" w:hAnsi="TH Sarabun New" w:cs="TH Sarabun New"/>
          <w:color w:val="auto"/>
          <w:sz w:val="32"/>
          <w:szCs w:val="32"/>
        </w:rPr>
        <w:t>51</w:t>
      </w:r>
      <w:r w:rsidR="001A53E0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ได้ให้ความหมายไว้ว่า แผนการจัดการเรียนรู้ หมายถึง แผนในการจัดการเรียนการสอนที่ผู้สอนเป็นผู้จัดทำขึ้นจากแนวการจัดการเรียนของคู่มือครู หรือกรมวิชาการภายใต้กรอบสาระที่ผู้สอนต้องการให้ผู้เรียนเกิดการเรียนรู้ โดยกำหนดจุดประสงค์ </w:t>
      </w:r>
      <w:r w:rsidR="001A53E0" w:rsidRPr="00BC50BB">
        <w:rPr>
          <w:rFonts w:ascii="TH Sarabun New" w:hAnsi="TH Sarabun New" w:cs="TH Sarabun New"/>
          <w:color w:val="auto"/>
          <w:sz w:val="32"/>
          <w:szCs w:val="32"/>
          <w:cs/>
        </w:rPr>
        <w:lastRenderedPageBreak/>
        <w:t xml:space="preserve">วิธีดำเนินการหรือ กิจกรรมให้ผู้เรียนบรรลุวัตถุประสงค์ สื่อการเรียนรู้ และวิธีวัดผลและประเมินผลที่สอดคล้องกับจุดประสงค์การเรียนรู้ </w:t>
      </w:r>
    </w:p>
    <w:p w:rsidR="001A53E0" w:rsidRPr="00BC50BB" w:rsidRDefault="00D0700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1A53E0" w:rsidRPr="00BC50BB">
        <w:rPr>
          <w:rFonts w:ascii="TH Sarabun New" w:hAnsi="TH Sarabun New" w:cs="TH Sarabun New"/>
          <w:sz w:val="32"/>
          <w:szCs w:val="32"/>
          <w:cs/>
        </w:rPr>
        <w:t>พจนานุกรมศัพท์ศึกษาศาสตร์ ฉบับราชบัณฑิตยสถาน</w:t>
      </w:r>
      <w:r w:rsidR="00044DE2" w:rsidRPr="00BC50B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044DE2" w:rsidRPr="00BC50BB">
        <w:rPr>
          <w:rFonts w:ascii="TH Sarabun New" w:hAnsi="TH Sarabun New" w:cs="TH Sarabun New"/>
          <w:sz w:val="32"/>
          <w:szCs w:val="32"/>
        </w:rPr>
        <w:t xml:space="preserve">2555, </w:t>
      </w:r>
      <w:r w:rsidR="00044DE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1A53E0" w:rsidRPr="00BC50BB">
        <w:rPr>
          <w:rFonts w:ascii="TH Sarabun New" w:hAnsi="TH Sarabun New" w:cs="TH Sarabun New"/>
          <w:sz w:val="32"/>
          <w:szCs w:val="32"/>
        </w:rPr>
        <w:t xml:space="preserve"> 334</w:t>
      </w:r>
      <w:r w:rsidR="001A53E0" w:rsidRPr="00BC50BB">
        <w:rPr>
          <w:rFonts w:ascii="TH Sarabun New" w:hAnsi="TH Sarabun New" w:cs="TH Sarabun New"/>
          <w:sz w:val="32"/>
          <w:szCs w:val="32"/>
          <w:cs/>
        </w:rPr>
        <w:t xml:space="preserve">) ได้ให้ความหมายไว้ว่า แผนการจัดการเรียนรู้ หมายถึง เค้าโครงหรือรายละเอียดของการสอนในช่วงเวลาหนึ่ง ที่ได้รับการวางแผนออกแบบไว้ก่อนการสอน เพื่อเป็นแนวทางดำเนินการสอนจริง โดยทั่วไปมีรายละเอียดที่สำคัญประกอบด้วย จุดมุ่งหมาย เนื้อหาสาระ ระยะเวลา กิจกรรม สื่อการเรียนการสอน การวัดและประเมินผล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เอกรินทร์ สี่มหาศาล และคณะ (2552</w:t>
      </w:r>
      <w:r w:rsidR="00961378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61378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961378" w:rsidRPr="00BC50BB">
        <w:rPr>
          <w:rFonts w:ascii="TH Sarabun New" w:hAnsi="TH Sarabun New" w:cs="TH Sarabun New"/>
          <w:sz w:val="32"/>
          <w:szCs w:val="32"/>
        </w:rPr>
        <w:t>50</w:t>
      </w:r>
      <w:r w:rsidRPr="00BC50BB">
        <w:rPr>
          <w:rFonts w:ascii="TH Sarabun New" w:hAnsi="TH Sarabun New" w:cs="TH Sarabun New"/>
          <w:sz w:val="32"/>
          <w:szCs w:val="32"/>
          <w:cs/>
        </w:rPr>
        <w:t>) อธิบายว่าแผนการจัดการเรียนรู้ หมายถึง วัสดุหลักสูตรที่ควรพัฒนามาจากหน่วยการเรียนรู้ที่กำหนดไว้ เพื่อให้การจัดการเรียนการสอนบรรลุเป้าประสงค์ตามมาตรฐานการเรียนรู้ของหลักสูตร เป็นส่วนที่จะแสดงการจัดการเรียนการสอนตามบทเรียน และประสบการณ์การเรียนรู้เป็นรายวันหรือรายสัปดาห์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ชวลิต ชูกำแพง (2553</w:t>
      </w:r>
      <w:r w:rsidR="00961378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61378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961378" w:rsidRPr="00BC50BB">
        <w:rPr>
          <w:rFonts w:ascii="TH Sarabun New" w:hAnsi="TH Sarabun New" w:cs="TH Sarabun New"/>
          <w:sz w:val="32"/>
          <w:szCs w:val="32"/>
        </w:rPr>
        <w:t>50</w:t>
      </w:r>
      <w:r w:rsidRPr="00BC50BB">
        <w:rPr>
          <w:rFonts w:ascii="TH Sarabun New" w:hAnsi="TH Sarabun New" w:cs="TH Sarabun New"/>
          <w:sz w:val="32"/>
          <w:szCs w:val="32"/>
          <w:cs/>
        </w:rPr>
        <w:t>) ให้ความหมายของแผนการจัดการเรียนรู้ไว้ว่า แผนการจัดการเรียนรู้ หมายถึง เอกสารที่เป็นลายลักษณ์อักษรของครูผู้สอนซึ่งเป็นซึ่งเป็นแนวทางในการจัดกิจกรรมการเรียนรู้ในแต่ละครั้ง โดยใช้สื่อและอุปกรณ์การเรียนการสอนให้สอดคล้องกับผลการเรียนรู้ที่คาดหวัง เนื้อหา เวลา เพื่อพัฒนาการเรียนรู้ของผู้เรียนให้เป็นไปอย่างเต็มศักยภาพ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วิมลรัตน์ สุนทรโรจน์ (2553</w:t>
      </w:r>
      <w:r w:rsidR="00961378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61378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961378" w:rsidRPr="00BC50BB">
        <w:rPr>
          <w:rFonts w:ascii="TH Sarabun New" w:hAnsi="TH Sarabun New" w:cs="TH Sarabun New"/>
          <w:sz w:val="32"/>
          <w:szCs w:val="32"/>
        </w:rPr>
        <w:t>50</w:t>
      </w:r>
      <w:r w:rsidRPr="00BC50BB">
        <w:rPr>
          <w:rFonts w:ascii="TH Sarabun New" w:hAnsi="TH Sarabun New" w:cs="TH Sarabun New"/>
          <w:sz w:val="32"/>
          <w:szCs w:val="32"/>
          <w:cs/>
        </w:rPr>
        <w:t>) ให้ความหมายของแผนการจัดการเรียนรู้ไว้ว่าแผนการจัดการเรียนรู้ คือ แผนการจัดกิจกรรมการเรียน การจัดการเรียนรู้ การใช้สื่อการจัดการเรียนรู้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ารวัดผลประเมินให้สอดคล้องกับเนื้อหาและจุดประสงค์ที่กำหนดไว้ในหลักสูตรหรือกล่าวอีกนัยหนึ่งได้ว่า แผนการจัดการเรียนรู้เป็นแผนที่ผู้จัดการเรียนรู้จัดทำขึ้นจากคู่มือครู หรือแนวการจัดการเรียนรู้ของกรมวิชาการ ทำให้ผู้จัดการเรียนรู้ทราบว่าจะจัดการเรียนรู้เนื้อหาใด เพื่อจุดประสงค์ใด จัดการเรียนรู้อย่างไร ใช้สื่ออะไร และวัดผลประเมินผลโดยวิธีใด</w:t>
      </w:r>
    </w:p>
    <w:p w:rsidR="00015A15" w:rsidRPr="00BC50BB" w:rsidRDefault="00D0700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จากความหมายของแผนการจัดการจัดการเรียนรู้ที่ประมวลมาทั้งหมดทั้งหมดนี้สรุปได้ว่า แผนการจัดการเรียนรู้หมายถึง แผนในการจัดการเรียนการสอนที่ครูหรือผู้สอนเป็นผู้ทำขึ้นจากแนวการจัดการเรียนการสอนของคู่มือครู หรือกรมวิชาการภายใต้กรอบเนื้อหาสาระที่ผู้สอนต้องการให้ผู้เรียนเกิดการเรียนรู้ โดยกำหนดจุดประสงค์ วิธีการดำเนินการหรือกิจกรรมให้ผู้เรียนบรรลุวัตถุประสงค์ สื่อการเรียนรู้ และวิธีวัดผลประเมินผลที่สอดคล้องกับจุดประสงค์การเรียนรู้นั้น</w:t>
      </w:r>
    </w:p>
    <w:p w:rsidR="00015A15" w:rsidRPr="00BC50BB" w:rsidRDefault="00D0700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ความสำคัญของแผนการจัดการเรียนรู้</w:t>
      </w:r>
    </w:p>
    <w:p w:rsidR="00015A15" w:rsidRPr="00BC50BB" w:rsidRDefault="00D0700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ผนการจัดการเรียนรู้เปรียบได้กับพิมพ์เขียวของวิศวกรหรือสถาปนิกที่ใช้เป็นหลักในการควบคุมงานก่อสร้าง วิศวกรหรือสถาปนิกจะขาดพิมพ์เขียวไม</w:t>
      </w:r>
      <w:r w:rsidRPr="00BC50BB">
        <w:rPr>
          <w:rFonts w:ascii="TH Sarabun New" w:hAnsi="TH Sarabun New" w:cs="TH Sarabun New"/>
          <w:sz w:val="32"/>
          <w:szCs w:val="32"/>
          <w:cs/>
        </w:rPr>
        <w:t>้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ได้เช่นไร เปรียบเหมือนครูก็ขาดพิมพ์เขียวไม่ได้เหมือนกันเช่นนั้น ยิ่งผู้จัดการเรียนรู้ได้ทำแผนการจัดการเรียนรู้ได้ทำแผนการจัดการเรียนรู้ด้วยตนเองก็จะยิ่งให้ประโยชน์ต่อการสอนของตนมากยิ่งขึ้น</w:t>
      </w:r>
    </w:p>
    <w:p w:rsidR="006D1A95" w:rsidRPr="00BC50BB" w:rsidRDefault="002E17A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วัฒนาพร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ระงับทุกข์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8068F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38068F" w:rsidRPr="00BC50BB">
        <w:rPr>
          <w:rFonts w:ascii="TH Sarabun New" w:hAnsi="TH Sarabun New" w:cs="TH Sarabun New"/>
          <w:sz w:val="32"/>
          <w:szCs w:val="32"/>
        </w:rPr>
        <w:t xml:space="preserve">2542,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6D1A95" w:rsidRPr="00BC50BB">
        <w:rPr>
          <w:rFonts w:ascii="TH Sarabun New" w:hAnsi="TH Sarabun New" w:cs="TH Sarabun New"/>
          <w:sz w:val="32"/>
          <w:szCs w:val="32"/>
        </w:rPr>
        <w:t>2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กล่าวถึงความสำคัญของแผนการจัดการเรียนรู้ ไว้ว่าการจัดทำแผนการการจัดการเรียนรู้ก่อให้เกิดประโยชน์ดังนี้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ก่อให้เกิดการวางแผนและการเตรียมการล่วงหน้า เป็นการนำเทคนิควิธีการสอน สื่อเทคโนโลยี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และจิตวิทยาการเรียนการสอนมาผสมผสานประยุกต์ใช้ให้เหมาะสมกับสภาพแวดล้อมด้านต่าง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ส่งเสริมให้ครูผู้สอนค้นคว้าหาความรู้เกี่ยวกับหลักสูตร เทคนิคการเรียนการสอน การเลือกใช้สื่อ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การวัดและประเมินผลตลอดจนประเด็นต่าง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ที่เกี่ยวข้องจำเป็น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เป็นคู่มือการสอนสำหรับตัวครูผู้สอนและครูที่สอนแทน นำไปใช้ปฏิบัติการสอนอย่างมั่นใจ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เป็นหลักฐานแสดงข้อมูลด้านการเรียนการสอน และการวัดผลและประเมินผล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br/>
      </w:r>
      <w:r w:rsidRPr="00BC50BB">
        <w:rPr>
          <w:rFonts w:ascii="TH Sarabun New" w:hAnsi="TH Sarabun New" w:cs="TH Sarabun New"/>
          <w:sz w:val="32"/>
          <w:szCs w:val="32"/>
          <w:cs/>
        </w:rPr>
        <w:t>ที่จะเป็นประโยชน์ต่อการจัดการเรียนการสอนต่อไป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72148" w:rsidRPr="00BC50BB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เป็นหลักฐานแสดงความเชี่ยวชาญของครูผู้สอน ซึ่งสามารถนำไปเสนอเป็นผลงานทางวิชาการได้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อาภรณ์ ใจเที่ยง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 xml:space="preserve">2550, </w:t>
      </w:r>
      <w:r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Pr="00BC50BB">
        <w:rPr>
          <w:rFonts w:ascii="TH Sarabun New" w:hAnsi="TH Sarabun New" w:cs="TH Sarabun New"/>
          <w:sz w:val="32"/>
          <w:szCs w:val="32"/>
        </w:rPr>
        <w:t xml:space="preserve"> 201</w:t>
      </w:r>
      <w:r w:rsidRPr="00BC50BB">
        <w:rPr>
          <w:rFonts w:ascii="TH Sarabun New" w:hAnsi="TH Sarabun New" w:cs="TH Sarabun New"/>
          <w:sz w:val="32"/>
          <w:szCs w:val="32"/>
          <w:cs/>
        </w:rPr>
        <w:t>-</w:t>
      </w:r>
      <w:r w:rsidRPr="00BC50BB">
        <w:rPr>
          <w:rFonts w:ascii="TH Sarabun New" w:hAnsi="TH Sarabun New" w:cs="TH Sarabun New"/>
          <w:sz w:val="32"/>
          <w:szCs w:val="32"/>
        </w:rPr>
        <w:t>202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ได้กล่าวถึงความสำคัญของการวางแผนการจัดการเรียนรู้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เป็นงานสำคัญของผู้สอน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การสอนจะประสบความสำเร็จในระดับใด ขึ้นอยู่กับการวางแผนการจัดการเรียนรู้เป็นสำคัญ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ดังนั้นการวางแผนจัดการเรียนรู้ จึงมีความสำคัญ ดังนี้</w:t>
      </w:r>
    </w:p>
    <w:p w:rsidR="006D1A9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  <w:t>1.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ab/>
        <w:t>ทำให้ผู้สอนสอนด้วยความมั่นใจ เป็นไปตามลำดับขั้นตอนอย่างราบรื่นไม่ติดขัดเพราะได้เตรียมการทุกอย่างไว้พร้อมแล้ว การสอนก็จะดำเนินไปสู่จุดหมายปลายทางอย่างสมบูรณ์</w:t>
      </w:r>
    </w:p>
    <w:p w:rsidR="006D1A9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  <w:t>2.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ab/>
        <w:t>ทำให้เป็นการสอนที่มีคุณค่าคุ้มกับเวลาที่ผ่านไป เพราะผู้สอนสอนอย่างมีแผนมีเป้าหมายและมีทิศทางในการสอน ผู้เรียนก็จะได้รับความรู้ ความคิด เกิดเจตคติ เกิดทักษะและ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br/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เกิดประสบการณ์ใหม่ตามที่ผู้สอนวางแผนไว้ ทำให้เป็นการเรียนการสอนที่มีคุณค่า</w:t>
      </w:r>
    </w:p>
    <w:p w:rsidR="006D1A9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  <w:t>3.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ab/>
        <w:t>ทำให้เป็นการเรียนการสอนที่ตรงตามหลักสูตร เพราะผู้สอนต้องศึกษาหลักสูตรทั้งด้านจุดประสงค์ เนื้อหาสาระที่จะสอน การจัดกิจกรรมการเรียนการสอน การใช้สื่อการสอนและการวัดผลประเมินผล แล้วจัดทำออกมาเป็นแผนการสอน</w:t>
      </w:r>
    </w:p>
    <w:p w:rsidR="006D1A9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F6C57" w:rsidRPr="00BC50BB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ทำให้การสอนบรรลุผลอย่างมีประสิทธิภาพดีกว่าการสอนที่ไม่มีการวางแผนการสอน เนื่องจากในการวางแผนการสอนผู้สอนต้องวางแผนอย่างรอบคอบในทุกองค์ประกอบของการสอนรวมทั้งการจัดเวลา สถานที่ และสิ่งอำนวยความสะดวกต่าง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ๆ ซึ่งจะเอื้ออำนวยให้เกิดการเรียนรู้โดยสะดวกและง่ายขึ้น</w:t>
      </w:r>
    </w:p>
    <w:p w:rsidR="006D1A9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EB6E1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B6E18" w:rsidRPr="00BC50BB">
        <w:rPr>
          <w:rFonts w:ascii="TH Sarabun New" w:hAnsi="TH Sarabun New" w:cs="TH Sarabun New"/>
          <w:sz w:val="32"/>
          <w:szCs w:val="32"/>
          <w:cs/>
        </w:rPr>
        <w:tab/>
        <w:t>5.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ทำให้ผู้สอนมีเอกสารเตือนความจำ สามารถนำมาใช้เป็นแนวทางในการสอนต่อไป และยังเป็นประโยชน์สำหรับเป็นแนวทางให้กับผู้เข้าสอนแทน ในกรณีจำเป็นเมื่อผู้สอนไม่สามารถเข้าสอนได้ ทำให้ผู้เรียนได้รับความรู้และประสบการณ์ที่ต่อเนื่องกัน</w:t>
      </w:r>
    </w:p>
    <w:p w:rsidR="006D1A9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</w:rPr>
        <w:tab/>
      </w:r>
      <w:r w:rsidR="00EB6E1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B6E18" w:rsidRPr="00BC50BB">
        <w:rPr>
          <w:rFonts w:ascii="TH Sarabun New" w:hAnsi="TH Sarabun New" w:cs="TH Sarabun New"/>
          <w:sz w:val="32"/>
          <w:szCs w:val="32"/>
          <w:cs/>
        </w:rPr>
        <w:tab/>
        <w:t>6.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ทำให้ผู้เรียนเกิดเจตคติที่ดีต่อผู้สอนและต่อวิชาที่เรียน ทั้งนี้เพราะผู้สอนสอนด้วยความพร้อม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รุจิร์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ภู่สาระ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066100" w:rsidRPr="00BC50BB">
        <w:rPr>
          <w:rFonts w:ascii="TH Sarabun New" w:hAnsi="TH Sarabun New" w:cs="TH Sarabun New"/>
          <w:sz w:val="32"/>
          <w:szCs w:val="32"/>
        </w:rPr>
        <w:t xml:space="preserve">2551, </w:t>
      </w:r>
      <w:r w:rsidR="00066100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Pr="00BC50BB">
        <w:rPr>
          <w:rFonts w:ascii="TH Sarabun New" w:hAnsi="TH Sarabun New" w:cs="TH Sarabun New"/>
          <w:sz w:val="32"/>
          <w:szCs w:val="32"/>
        </w:rPr>
        <w:t>125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ให้ความสำคัญกับแผนการเรียนรู้ว่า แผนการเรียนรู้ คือ เครื่องมือซึ่งจะมีประสิทธิภาพได้มีการนำมาใช้ในการจัดการเรียนการสอนจริง ถ้าจะเปรียบก็คล้ายกับคนงานที่มีเครื่องจักรที่ดี ย่อมทำให้ได้เปรียบคนงานที่มีเครื่องมืออุปกรณ์ที่ไม่ดี ประเด็นสำคัญอยู่ที่ครูควรเป็นผู้พัฒนาแผนการเรียนรู้ที่ถูกวิธี จึงทำให้การเรียนการสอนเป็นไปตามเป้าหมาย</w:t>
      </w:r>
    </w:p>
    <w:p w:rsidR="00D07003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สุวิทย์ มูลคำ (</w:t>
      </w:r>
      <w:r w:rsidRPr="00BC50BB">
        <w:rPr>
          <w:rFonts w:ascii="TH Sarabun New" w:hAnsi="TH Sarabun New" w:cs="TH Sarabun New"/>
          <w:sz w:val="32"/>
          <w:szCs w:val="32"/>
        </w:rPr>
        <w:t xml:space="preserve">2551, </w:t>
      </w:r>
      <w:r w:rsidR="00066100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58</w:t>
      </w:r>
      <w:r w:rsidRPr="00BC50BB">
        <w:rPr>
          <w:rFonts w:ascii="TH Sarabun New" w:hAnsi="TH Sarabun New" w:cs="TH Sarabun New"/>
          <w:sz w:val="32"/>
          <w:szCs w:val="32"/>
          <w:cs/>
        </w:rPr>
        <w:t>) สรุปได้ ดังนี้</w:t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                   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2E17A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ทำให้เกิดการวางแผนวิธีสอน วิธีเรียนที่มีความหมายยิ่งขึ้น เพราะเป็นการจัดทำอย่างเป็นหลักการที่ถูกต้อง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2</w:t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ช่วยให้ครูผู้สอนมีคู่มือการจัดการเรียนรู้ที่ทำไว้ล่วงหน้าด้วยตนเอง และทำให้ครูมีความมั่นใจในการจัดการเรียนรู้ได้ตามเป้าหมาย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3.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ช่วยให้ครูผู้สอนทราบว่า การสอนของตนได้ดำเนินการไปในทิศทางใด หรือทราบว่าจะสอนอะไร ด้วยวิธีใด สอนทำไม สอนอย่างไร จะใช้สื่อและแหล่งเรียนรู้อะไร จะวัดและประเมินผลอย่างไร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4.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ส่งเสริมให้ครูผู้สอนใฝ่ศึกษาหาความรู้ ทั้งเรื่องหลักสูตร วิธีจัดการเรียนรู้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br/>
      </w:r>
      <w:r w:rsidRPr="00BC50BB">
        <w:rPr>
          <w:rFonts w:ascii="TH Sarabun New" w:hAnsi="TH Sarabun New" w:cs="TH Sarabun New"/>
          <w:sz w:val="32"/>
          <w:szCs w:val="32"/>
          <w:cs/>
        </w:rPr>
        <w:t>การจัดหาและใช้สื่อแหล่งเรียนรู้ ตลอดจนการวัดและประเมินผล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5.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ใช้เป็นคู่มือสำหรับครูที่มาสอนแทนได้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6.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แผนการจัดการเรียนรู้ที่นำไปใช้ และพัฒนาแล้วจะเกิดประโยชน์ต่อการศึกษา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7.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เป็นผลงานทางวิชาการที่แสดงถึงความชำนาญ และความเชี่ยวชาญของครูผู้สอนสำหรับประกอบการประเมินเพื่อขอเลื่อนตำแหน่ง และวิทยฐานะครูผู้สอนให้สูงขึ้น และสามารถนำไปเผยแพร่เป็นตัวอย่างได้</w:t>
      </w:r>
    </w:p>
    <w:p w:rsidR="006D1A95" w:rsidRPr="00BC50BB" w:rsidRDefault="00A3353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ab/>
        <w:t>วิมลรัตน์ สุนทรโรจน์ (</w:t>
      </w:r>
      <w:r w:rsidR="006D1A95" w:rsidRPr="00BC50BB">
        <w:rPr>
          <w:rFonts w:ascii="TH Sarabun New" w:hAnsi="TH Sarabun New" w:cs="TH Sarabun New"/>
          <w:sz w:val="32"/>
          <w:szCs w:val="32"/>
        </w:rPr>
        <w:t xml:space="preserve">2554,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6D1A95" w:rsidRPr="00BC50BB">
        <w:rPr>
          <w:rFonts w:ascii="TH Sarabun New" w:hAnsi="TH Sarabun New" w:cs="TH Sarabun New"/>
          <w:sz w:val="32"/>
          <w:szCs w:val="32"/>
        </w:rPr>
        <w:t>289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) ได้กล่าวถึงความสำคัญของแผนการสอนไว้ว่า</w:t>
      </w:r>
      <w:r w:rsidR="00AC50FD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D1A95" w:rsidRPr="00BC50BB">
        <w:rPr>
          <w:rFonts w:ascii="TH Sarabun New" w:hAnsi="TH Sarabun New" w:cs="TH Sarabun New"/>
          <w:sz w:val="32"/>
          <w:szCs w:val="32"/>
          <w:cs/>
        </w:rPr>
        <w:t>แผนการสอนเป็นงานสำคัญของครู การสอนจะประสบผลสำเร็จด้วยดีมากน้อยเพียงใดขึ้นอยู่กับการวางแผนการสอนเป็นสำคัญ ถ้าผู้สอนวางแผนการสอนที่ดีก็เท่ากับบรรลุจุดมุ่งหมายปลายทางไปแล้วครึ่งหนึ่ง การวางแผนการสอนจึงมีความสำคัญ ดังนี้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ทำให้ผู้สอนสอนด้วยความมั่นใจ เมื่อเกิดความมั่นใจในการสอนก็จะสอน ด้วยความคล่องแคล่ว เป็นไปตามลำดับขั้นตอนอย่างราบรื่น ไม่ติดขัด เพราะได้เตรียมการทุกอย่างไว้พร้อม การสอนก็จะดำเนินไปสู่จุดหมายปลายทางอย่างสมบูรณ์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>2.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ทำให้เป็นการสอนที่มีคุณค่าคุ้มกับเวลาที่ผ่านไป เพราะผู้สอนสอนอย่างมีแผนมีเป้าหมาย มีทิศทางในการสอน ทำให้ผู้เรียนเกิดประสบการณ์ใหม่ตามที่ผู้สอนวางไว้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lastRenderedPageBreak/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ทำให้เป็นการสอนที่ตรงตามหลักสูตร เพราะในการวางแผนการสอนผู้สอนต้องศึกษาหลักสูตร ทั้งจุดประสงค์การสอน เนื้อหา กิจกรรมการเรียนการสอน สื่อการสอนการวัดผลประเมินผล แล้วจัดทำแผนการสอน เมื่อผู้สอนสอนตามแผนการสอนที่วางไว้ก็ย่อมทำให้เป็นแผนการสอนตรงตามจุดมุ่งหมาย และทิศทางของหลักสูตรช่วยให้ความสะดวกแก่ครูผู้สอนแทนในกรณีที่ผู้สอนไม่สามารถเข้าสอนได้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ทำให้การสอนบรรลุผลอย่างมีประสิทธิภาพดีกว่าการสอนที่ไม่ได้วางแผน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ทำให้ผู้สอนมีเอกสารเตือนความจำ สามารถนำมาใช้เป็นแนวทางในการสอนต่อไป ทำให้ไม่เกิดความซ้ำซ้อน และเป็นแนวทางในการทบทวนหรือการออกข้อสอบ เพื่อวัดผลการเรียนรู้ได้ และยังเป็นเอกสารไว้เป็นแนวทางแก่ผู้สอนแทน ผู้เรียนจะได้รับความรู้ที่ต่อเนื่อง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1421D5" w:rsidRPr="00BC50BB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ทำให้ผู้เรียนเกิดเจตคติที่ดีต่อครูผู้สอน และวิชาที่เรียนเพราะผู้สอนสอนด้วยความพร้อม ด้วยความมั่นใจ ผู้สอนได้เตรียมการสอนไว้อย่างพร้อมเพรียงทำให้ผู้เรียนเรียนด้วยความเข้าใจส่งผลให้มีเจตคติที่ดีต่อครูผู้สอนและวิชาที่เรียน</w:t>
      </w:r>
    </w:p>
    <w:p w:rsidR="006D1A95" w:rsidRPr="00BC50BB" w:rsidRDefault="006D1A9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จากที่กล่าวมาข้างต้น สร</w:t>
      </w:r>
      <w:r w:rsidR="00193F70" w:rsidRPr="00BC50BB">
        <w:rPr>
          <w:rFonts w:ascii="TH Sarabun New" w:hAnsi="TH Sarabun New" w:cs="TH Sarabun New"/>
          <w:sz w:val="32"/>
          <w:szCs w:val="32"/>
          <w:cs/>
        </w:rPr>
        <w:t>ุปได้ว่า แผนการจัดการเรียนรู้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มีความสำคัญต่อการจัดการเรียนการสอนของครูให้บรรลุเป้าหมายในการจัดการเรียนการสอนแก่ผู้เรียน ช่วยให้ครูเกิดความมั่นในใจในการจัดการเรียนการสอนสามารถเลือกใช้วิธีสอน สื่อการเรียน การวัดผลที่เห</w:t>
      </w:r>
      <w:r w:rsidR="00193F70" w:rsidRPr="00BC50BB">
        <w:rPr>
          <w:rFonts w:ascii="TH Sarabun New" w:hAnsi="TH Sarabun New" w:cs="TH Sarabun New"/>
          <w:sz w:val="32"/>
          <w:szCs w:val="32"/>
          <w:cs/>
        </w:rPr>
        <w:t>มาะสมและมีประสิทธิภาพ ใช้เป็นคู่</w:t>
      </w:r>
      <w:r w:rsidRPr="00BC50BB">
        <w:rPr>
          <w:rFonts w:ascii="TH Sarabun New" w:hAnsi="TH Sarabun New" w:cs="TH Sarabun New"/>
          <w:sz w:val="32"/>
          <w:szCs w:val="32"/>
          <w:cs/>
        </w:rPr>
        <w:t>มือสำหรับผู้สอนและครูผู้สอนแทนได้เป็นอย่างดี และแผนการจัดการเรียนรู้ใช้เป็นผลงานทางวิชาการซึ่งเป็นหลักฐานแสดงความเชี่ยวชาญของครูผู้สอน</w:t>
      </w:r>
    </w:p>
    <w:p w:rsidR="00015A15" w:rsidRPr="00BC50BB" w:rsidRDefault="00D0700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องค์ประกอบของแผนการจัดการเรียนรู้</w:t>
      </w:r>
    </w:p>
    <w:p w:rsidR="00CC5376" w:rsidRPr="00BC50BB" w:rsidRDefault="000A5F6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ชนาธิป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พรกุล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CC5376" w:rsidRPr="00BC50BB">
        <w:rPr>
          <w:rFonts w:ascii="TH Sarabun New" w:hAnsi="TH Sarabun New" w:cs="TH Sarabun New"/>
          <w:sz w:val="32"/>
          <w:szCs w:val="32"/>
        </w:rPr>
        <w:t xml:space="preserve">2553, </w:t>
      </w:r>
      <w:r w:rsidR="00066100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2E72D7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5376" w:rsidRPr="00BC50BB">
        <w:rPr>
          <w:rFonts w:ascii="TH Sarabun New" w:hAnsi="TH Sarabun New" w:cs="TH Sarabun New"/>
          <w:sz w:val="32"/>
          <w:szCs w:val="32"/>
        </w:rPr>
        <w:t>86</w:t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 xml:space="preserve">) กล่าวว่า แผนการจัดการเรียนรู้ในปัจจุบัน มีองค์ประกอบที่สำคัญอยู่ </w:t>
      </w:r>
      <w:r w:rsidR="00CC5376" w:rsidRPr="00BC50BB">
        <w:rPr>
          <w:rFonts w:ascii="TH Sarabun New" w:hAnsi="TH Sarabun New" w:cs="TH Sarabun New"/>
          <w:sz w:val="32"/>
          <w:szCs w:val="32"/>
        </w:rPr>
        <w:t>7</w:t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 xml:space="preserve"> ประการ ได้แก่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ab/>
        <w:t>1.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เรื่องและเวลาที่ใช้สอน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ผลการเรียนรู้ที่คาดหวัง/จุดประสงค์การเรียนรู้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ab/>
        <w:t>3.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สาระสำคัญ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เนื้อหา (สาระ)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กิจกรรมการเรียนรู้ (กิจกรรมการเรียนการสอน)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สื่อการเรียนรู้และแหล่งการเรียนรู้ (สื่อการเรียนการสอน)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A5F6B" w:rsidRPr="00BC50BB">
        <w:rPr>
          <w:rFonts w:ascii="TH Sarabun New" w:hAnsi="TH Sarabun New" w:cs="TH Sarabun New"/>
          <w:sz w:val="32"/>
          <w:szCs w:val="32"/>
          <w:cs/>
        </w:rPr>
        <w:t>7.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การวัดผลและประเมินผล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อาภรณ์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ใจเที่ยง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 xml:space="preserve">2553,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216</w:t>
      </w:r>
      <w:r w:rsidRPr="00BC50BB">
        <w:rPr>
          <w:rFonts w:ascii="TH Sarabun New" w:hAnsi="TH Sarabun New" w:cs="TH Sarabun New"/>
          <w:sz w:val="32"/>
          <w:szCs w:val="32"/>
          <w:cs/>
        </w:rPr>
        <w:t>-</w:t>
      </w:r>
      <w:r w:rsidRPr="00BC50BB">
        <w:rPr>
          <w:rFonts w:ascii="TH Sarabun New" w:hAnsi="TH Sarabun New" w:cs="TH Sarabun New"/>
          <w:sz w:val="32"/>
          <w:szCs w:val="32"/>
        </w:rPr>
        <w:t>217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ได้เสนอองค์ประกอบของการเขียนแผนการจัดการเรียนรู้ไว้ดังนี้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ส่วนนำ : รายวิชา/กลุ่ม ชั้น ชื่อหน่วยการเรียนรู้หรือชื่อแผนการจัดการเรียนรู้ จำนวนเวลาที่สอน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lastRenderedPageBreak/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มาตรฐานการเรียนรู้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ตัวชี้วัดชั้นปี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4.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สาระสำคัญ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จุดประสงค์การเรียนรู้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7.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ab/>
        <w:t>8.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การวัดผลและประเมินผล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9.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สื่อและแหล่งเรียนรู้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01D48" w:rsidRPr="00BC50BB">
        <w:rPr>
          <w:rFonts w:ascii="TH Sarabun New" w:hAnsi="TH Sarabun New" w:cs="TH Sarabun New"/>
          <w:sz w:val="32"/>
          <w:szCs w:val="32"/>
          <w:cs/>
        </w:rPr>
        <w:t>10.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บันทึกผลหลังการจัดการเรียนรู้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ณัฐวุฒิ กิจรุ่งเรือง (2554</w:t>
      </w:r>
      <w:r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E92FF7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E5ABE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54) ได้อธิบายองค์ประกอบของแผนการจัดการเรียนรู้ไว้ว่า แผนการจัดการเรียนรู้ควรมีองค์ประกอบสำคัญ ดังนี้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B6B83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หัวเรื่อง (</w:t>
      </w:r>
      <w:r w:rsidRPr="00BC50BB">
        <w:rPr>
          <w:rFonts w:ascii="TH Sarabun New" w:hAnsi="TH Sarabun New" w:cs="TH Sarabun New"/>
          <w:sz w:val="32"/>
          <w:szCs w:val="32"/>
        </w:rPr>
        <w:t>Heading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B6B83" w:rsidRPr="00BC50BB">
        <w:rPr>
          <w:rFonts w:ascii="TH Sarabun 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สาระสำคัญ (</w:t>
      </w:r>
      <w:r w:rsidRPr="00BC50BB">
        <w:rPr>
          <w:rFonts w:ascii="TH Sarabun New" w:hAnsi="TH Sarabun New" w:cs="TH Sarabun New"/>
          <w:sz w:val="32"/>
          <w:szCs w:val="32"/>
        </w:rPr>
        <w:t>Concept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B6B83" w:rsidRPr="00BC50BB">
        <w:rPr>
          <w:rFonts w:ascii="TH Sarabun 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จุดประสงค์การเรียนรู้ (</w:t>
      </w:r>
      <w:r w:rsidRPr="00BC50BB">
        <w:rPr>
          <w:rFonts w:ascii="TH Sarabun New" w:hAnsi="TH Sarabun New" w:cs="TH Sarabun New"/>
          <w:sz w:val="32"/>
          <w:szCs w:val="32"/>
        </w:rPr>
        <w:t>Objective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B6B83" w:rsidRPr="00BC50BB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เนื้อหาสาระ (</w:t>
      </w:r>
      <w:r w:rsidRPr="00BC50BB">
        <w:rPr>
          <w:rFonts w:ascii="TH Sarabun New" w:hAnsi="TH Sarabun New" w:cs="TH Sarabun New"/>
          <w:sz w:val="32"/>
          <w:szCs w:val="32"/>
        </w:rPr>
        <w:t>Content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B6B83" w:rsidRPr="00BC50BB">
        <w:rPr>
          <w:rFonts w:ascii="TH Sarabun 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กิจกรรมการเรียนรู้ (</w:t>
      </w:r>
      <w:r w:rsidRPr="00BC50BB">
        <w:rPr>
          <w:rFonts w:ascii="TH Sarabun New" w:hAnsi="TH Sarabun New" w:cs="TH Sarabun New"/>
          <w:sz w:val="32"/>
          <w:szCs w:val="32"/>
        </w:rPr>
        <w:t>Activities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B6B83" w:rsidRPr="00BC50BB">
        <w:rPr>
          <w:rFonts w:ascii="TH Sarabun 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สื่อการเรียนรู้ (</w:t>
      </w:r>
      <w:r w:rsidRPr="00BC50BB">
        <w:rPr>
          <w:rFonts w:ascii="TH Sarabun New" w:hAnsi="TH Sarabun New" w:cs="TH Sarabun New"/>
          <w:sz w:val="32"/>
          <w:szCs w:val="32"/>
        </w:rPr>
        <w:t>Material &amp; Media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B6B83" w:rsidRPr="00BC50BB">
        <w:rPr>
          <w:rFonts w:ascii="TH Sarabun New" w:hAnsi="TH Sarabun New" w:cs="TH Sarabun New"/>
          <w:sz w:val="32"/>
          <w:szCs w:val="32"/>
          <w:cs/>
        </w:rPr>
        <w:t>7.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การวัดและประเมินผลการเรียนรู้ (</w:t>
      </w:r>
      <w:r w:rsidRPr="00BC50BB">
        <w:rPr>
          <w:rFonts w:ascii="TH Sarabun New" w:hAnsi="TH Sarabun New" w:cs="TH Sarabun New"/>
          <w:sz w:val="32"/>
          <w:szCs w:val="32"/>
        </w:rPr>
        <w:t>Assessment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วิมลรัตน์ สุนทรโรจน์ (2554</w:t>
      </w:r>
      <w:r w:rsidR="00CE5ABE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Pr="00BC50BB">
        <w:rPr>
          <w:rFonts w:ascii="TH Sarabun New" w:hAnsi="TH Sarabun New" w:cs="TH Sarabun New"/>
          <w:sz w:val="32"/>
          <w:szCs w:val="32"/>
          <w:cs/>
        </w:rPr>
        <w:t>น. 109) ได้อธิบายองค์ประกอบของแผนการจัดการเรียนรู้ เกิดจากความพยายามในการตอบคำถามต่อไปนี้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E6A27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จัดการเรียนรู้อะไร (หน่วย หัวเรื่อง ความคิดรวบยอด หรือสาระสำคัญ)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E6A27" w:rsidRPr="00BC50BB">
        <w:rPr>
          <w:rFonts w:ascii="TH Sarabun New" w:hAnsi="TH Sarabun New" w:cs="TH Sarabun New"/>
          <w:sz w:val="32"/>
          <w:szCs w:val="32"/>
          <w:cs/>
        </w:rPr>
        <w:tab/>
        <w:t>2.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เพื่อจุดประสงค์อะไร (จุดประสงค์เชิงพฤติกรรม)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E6A27" w:rsidRPr="00BC50BB">
        <w:rPr>
          <w:rFonts w:ascii="TH Sarabun 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ตัวสารอะไร (โครงร่างเนื้อหา)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E6A27" w:rsidRPr="00BC50BB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ใช้วิธีการใด (กิจกรรมการเรียนการจัดการเรียนรู้)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E6A27" w:rsidRPr="00BC50BB">
        <w:rPr>
          <w:rFonts w:ascii="TH Sarabun New" w:hAnsi="TH Sarabun New" w:cs="TH Sarabun New"/>
          <w:sz w:val="32"/>
          <w:szCs w:val="32"/>
          <w:cs/>
        </w:rPr>
        <w:tab/>
        <w:t>5.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ใช้เครื่องมืออะไร (สื่อการเรียนการจัดการเรียนรู้)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E6A27" w:rsidRPr="00BC50BB">
        <w:rPr>
          <w:rFonts w:ascii="TH Sarabun 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ทราบได้อย่างไรว่าประสบความสำเร็จหรือไม่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(วัดผลประเมินผล)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เพื่อตอบคำถามดังกล่าวจึงกำหนดให้แผนการจัดการเรียนรู้ มีองค์ประกอบ ดังนี้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>6.1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 หน่วยที่จัดการเรียนรู้และสาระสำคัญ ของเรื่อง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>6.2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จุดประสงค์เชิงพฤติกรรม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>6.3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สาระการเรียนรู้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003" w:rsidRPr="00BC50BB">
        <w:rPr>
          <w:rFonts w:ascii="TH Sarabun New" w:hAnsi="TH Sarabun New" w:cs="TH Sarabun New"/>
          <w:sz w:val="32"/>
          <w:szCs w:val="32"/>
          <w:cs/>
        </w:rPr>
        <w:t>6.4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กิจกรรมการเรียนการจัดการเรียนรู้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  <w:t>6.5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สื่อการเรียนการจัดการเรียนรู้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  <w:t>6.6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วัดผลประเมินผล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สมาน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เอกพิมพ์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Pr="00BC50BB">
        <w:rPr>
          <w:rFonts w:ascii="TH Sarabun New" w:hAnsi="TH Sarabun New" w:cs="TH Sarabun New"/>
          <w:sz w:val="32"/>
          <w:szCs w:val="32"/>
        </w:rPr>
        <w:t>25</w:t>
      </w:r>
      <w:r w:rsidRPr="00BC50BB">
        <w:rPr>
          <w:rFonts w:ascii="TH Sarabun New" w:hAnsi="TH Sarabun New" w:cs="TH Sarabun New"/>
          <w:sz w:val="32"/>
          <w:szCs w:val="32"/>
          <w:cs/>
        </w:rPr>
        <w:t>60, น. 379)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ได้กำหนดรูปแบบและองค์ประกอบของแผนการจัดการเรียนรู้หรือแผนการสอนไว้ ดังนี้</w:t>
      </w:r>
    </w:p>
    <w:p w:rsidR="00CC5376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954BBF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ส่วนนำ อธิบาย รายวิชา/กลุ่ม ชั้น ชื่อหน่วยการเรียนรู้หรือชื่อแผนการจัดการเรียนรู้ จำนวนเวลาที่สอน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มาตรฐาน/ตัวชี้วัด/ผลการเรียนรู้ (ข้อที่</w:t>
      </w:r>
      <w:r w:rsidR="00CC5376" w:rsidRPr="00BC50B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สาระสำคัญ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4.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จุดประสงค์การเรียนรู้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เนื้อหาสาระ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กิจกรรมการเรียนการสอน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7.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สื่อ/แหล่งการเรียนรู้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8.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การวัดผลและกระเมินผล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9.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กิจกรรมเสนอแนะ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10.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บันทึกหลังการสอน</w:t>
      </w:r>
    </w:p>
    <w:p w:rsidR="00CC5376" w:rsidRPr="00BC50BB" w:rsidRDefault="00954BB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11.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5376" w:rsidRPr="00BC50BB">
        <w:rPr>
          <w:rFonts w:ascii="TH Sarabun New" w:hAnsi="TH Sarabun New" w:cs="TH Sarabun New"/>
          <w:sz w:val="32"/>
          <w:szCs w:val="32"/>
          <w:cs/>
        </w:rPr>
        <w:t>ภาคผนวกของแผน (ถ้ามี)</w:t>
      </w:r>
    </w:p>
    <w:p w:rsidR="00CC5376" w:rsidRPr="00BC50BB" w:rsidRDefault="00CC537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สรุปได้ว่า องค์ประกอบที่สำคัญของแผนการเรียนรู้ ประกอบด้วย สาระสำคัญ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จุดประสงค์การเรียนรู้ สาระการเรียนรู้ กิจกรรมการเรียนการสอน สื่อ แหล่งเรียนรู้ การวัดและประเมินผล กิจกรรมเสนอแนะ และบันทึกผลการจัดการเรียนรู้การ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</w:p>
    <w:p w:rsidR="00015A15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หลักในการเขียนแผนการจัดการเรียนรู้</w:t>
      </w:r>
    </w:p>
    <w:p w:rsidR="0047385E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วัฒนาพร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ระงับทุกข์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47385E" w:rsidRPr="00BC50BB">
        <w:rPr>
          <w:rFonts w:ascii="TH Sarabun New" w:hAnsi="TH Sarabun New" w:cs="TH Sarabun New"/>
          <w:sz w:val="32"/>
          <w:szCs w:val="32"/>
        </w:rPr>
        <w:t>2542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 xml:space="preserve">, น. </w:t>
      </w:r>
      <w:r w:rsidR="0047385E" w:rsidRPr="00BC50BB">
        <w:rPr>
          <w:rFonts w:ascii="TH Sarabun New" w:hAnsi="TH Sarabun New" w:cs="TH Sarabun New"/>
          <w:sz w:val="32"/>
          <w:szCs w:val="32"/>
        </w:rPr>
        <w:t>82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-</w:t>
      </w:r>
      <w:r w:rsidR="0047385E" w:rsidRPr="00BC50BB">
        <w:rPr>
          <w:rFonts w:ascii="TH Sarabun New" w:hAnsi="TH Sarabun New" w:cs="TH Sarabun New"/>
          <w:sz w:val="32"/>
          <w:szCs w:val="32"/>
        </w:rPr>
        <w:t>83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กล่าวถึงหลักในการจัดทำแผนการจัดการเรียนสอนไว้ว่า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 xml:space="preserve">ครูผู้สอนต้องตอบคำถามสำคัญ </w:t>
      </w:r>
      <w:r w:rsidR="0047385E" w:rsidRPr="00BC50BB">
        <w:rPr>
          <w:rFonts w:ascii="TH Sarabun New" w:hAnsi="TH Sarabun New" w:cs="TH Sarabun New"/>
          <w:sz w:val="32"/>
          <w:szCs w:val="32"/>
        </w:rPr>
        <w:t xml:space="preserve">3 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 xml:space="preserve">ข้อ คือ </w:t>
      </w:r>
      <w:r w:rsidR="0047385E" w:rsidRPr="00BC50BB">
        <w:rPr>
          <w:rFonts w:ascii="TH Sarabun New" w:hAnsi="TH Sarabun New" w:cs="TH Sarabun New"/>
          <w:sz w:val="32"/>
          <w:szCs w:val="32"/>
        </w:rPr>
        <w:t>1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. สอนเพื่ออะไร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85E" w:rsidRPr="00BC50BB">
        <w:rPr>
          <w:rFonts w:ascii="TH Sarabun New" w:hAnsi="TH Sarabun New" w:cs="TH Sarabun New"/>
          <w:sz w:val="32"/>
          <w:szCs w:val="32"/>
        </w:rPr>
        <w:t>2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. สอนอย่างไร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และ</w:t>
      </w:r>
      <w:r w:rsidR="0047385E" w:rsidRPr="00BC50BB">
        <w:rPr>
          <w:rFonts w:ascii="TH Sarabun New" w:hAnsi="TH Sarabun New" w:cs="TH Sarabun New"/>
          <w:sz w:val="32"/>
          <w:szCs w:val="32"/>
        </w:rPr>
        <w:t xml:space="preserve"> 3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 xml:space="preserve">. สอนแล้วได้ผลตามที่ต้องการหรือไม่ ซึ่งคำตอบของคำถามทั้ง </w:t>
      </w:r>
      <w:r w:rsidR="0047385E" w:rsidRPr="00BC50BB">
        <w:rPr>
          <w:rFonts w:ascii="TH Sarabun New" w:hAnsi="TH Sarabun New" w:cs="TH Sarabun New"/>
          <w:sz w:val="32"/>
          <w:szCs w:val="32"/>
        </w:rPr>
        <w:t xml:space="preserve">3 </w:t>
      </w:r>
      <w:r w:rsidR="0047385E" w:rsidRPr="00BC50BB">
        <w:rPr>
          <w:rFonts w:ascii="TH Sarabun New" w:hAnsi="TH Sarabun New" w:cs="TH Sarabun New"/>
          <w:sz w:val="32"/>
          <w:szCs w:val="32"/>
          <w:cs/>
        </w:rPr>
        <w:t>ข้อ คือองค์ประกอบที่สำคัญของแผนการเรียนการสอน ซึ่งประกอบด้วย</w:t>
      </w:r>
    </w:p>
    <w:p w:rsidR="0047385E" w:rsidRPr="00BC50BB" w:rsidRDefault="0047385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954BBF" w:rsidRPr="00BC50BB">
        <w:rPr>
          <w:rFonts w:ascii="TH Sarabun New" w:hAnsi="TH Sarabun New" w:cs="TH Sarabun New"/>
          <w:sz w:val="32"/>
          <w:szCs w:val="32"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>1</w:t>
      </w:r>
      <w:r w:rsidR="00954BBF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954BBF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จุดประสงค์การเรียนรู้ (</w:t>
      </w:r>
      <w:r w:rsidRPr="00BC50BB">
        <w:rPr>
          <w:rFonts w:ascii="TH Sarabun New" w:hAnsi="TH Sarabun New" w:cs="TH Sarabun New"/>
          <w:sz w:val="32"/>
          <w:szCs w:val="32"/>
        </w:rPr>
        <w:t>Objective</w:t>
      </w:r>
      <w:r w:rsidRPr="00BC50BB">
        <w:rPr>
          <w:rFonts w:ascii="TH Sarabun New" w:hAnsi="TH Sarabun New" w:cs="TH Sarabun New"/>
          <w:sz w:val="32"/>
          <w:szCs w:val="32"/>
          <w:cs/>
        </w:rPr>
        <w:t>) ที่ต้องการให้เกิดขึ้นกับผู้เรียน เป็นการตอบว่าสอนเพื่ออะไร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</w:p>
    <w:p w:rsidR="0047385E" w:rsidRPr="00BC50BB" w:rsidRDefault="0047385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954BBF" w:rsidRPr="00BC50BB">
        <w:rPr>
          <w:rFonts w:ascii="TH Sarabun New" w:hAnsi="TH Sarabun New" w:cs="TH Sarabun New"/>
          <w:sz w:val="32"/>
          <w:szCs w:val="32"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954BBF" w:rsidRPr="00BC50BB">
        <w:rPr>
          <w:rFonts w:ascii="TH Sarabun New" w:hAnsi="TH Sarabun New" w:cs="TH Sarabun New"/>
          <w:sz w:val="32"/>
          <w:szCs w:val="32"/>
        </w:rPr>
        <w:t>2</w:t>
      </w:r>
      <w:r w:rsidR="00954BBF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การเรียนการสอน (</w:t>
      </w:r>
      <w:r w:rsidRPr="00BC50BB">
        <w:rPr>
          <w:rFonts w:ascii="TH Sarabun New" w:hAnsi="TH Sarabun New" w:cs="TH Sarabun New"/>
          <w:sz w:val="32"/>
          <w:szCs w:val="32"/>
        </w:rPr>
        <w:t>Learning</w:t>
      </w:r>
      <w:r w:rsidRPr="00BC50BB">
        <w:rPr>
          <w:rFonts w:ascii="TH Sarabun New" w:hAnsi="TH Sarabun New" w:cs="TH Sarabun New"/>
          <w:sz w:val="32"/>
          <w:szCs w:val="32"/>
          <w:cs/>
        </w:rPr>
        <w:t>) ที่จะทำให้บรรลุจุดประสงค์การเรียนรู้ที่กำหนด</w:t>
      </w:r>
    </w:p>
    <w:p w:rsidR="0047385E" w:rsidRPr="00BC50BB" w:rsidRDefault="0047385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954BBF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954BBF" w:rsidRPr="00BC50BB">
        <w:rPr>
          <w:rFonts w:ascii="TH Sarabun New" w:hAnsi="TH Sarabun New" w:cs="TH Sarabun New"/>
          <w:sz w:val="32"/>
          <w:szCs w:val="32"/>
          <w:cs/>
        </w:rPr>
        <w:t>3.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  <w:t>การวัดและประเมินผล (</w:t>
      </w:r>
      <w:r w:rsidRPr="00BC50BB">
        <w:rPr>
          <w:rFonts w:ascii="TH Sarabun New" w:hAnsi="TH Sarabun New" w:cs="TH Sarabun New"/>
          <w:sz w:val="32"/>
          <w:szCs w:val="32"/>
        </w:rPr>
        <w:t>Evaluation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เพื่อตรวจสอบว่า ผู้เรียนได้เรียนรู้และมีพฤติกรรมตามประสงค์การเรียนรู้ที่กำหนดไว้จริงหรือไม่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 xml:space="preserve">อาภรณ์ ใจเที่ยง </w:t>
      </w:r>
      <w:r w:rsidR="00373052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373052" w:rsidRPr="00BC50BB">
        <w:rPr>
          <w:rFonts w:ascii="TH Sarabun New" w:hAnsi="TH Sarabun New" w:cs="TH Sarabun New"/>
          <w:sz w:val="32"/>
          <w:szCs w:val="32"/>
        </w:rPr>
        <w:t>2542</w:t>
      </w:r>
      <w:r w:rsidR="00373052" w:rsidRPr="00BC50BB">
        <w:rPr>
          <w:rFonts w:ascii="TH Sarabun New" w:hAnsi="TH Sarabun New" w:cs="TH Sarabun New"/>
          <w:sz w:val="32"/>
          <w:szCs w:val="32"/>
          <w:cs/>
        </w:rPr>
        <w:t>, น. 3</w:t>
      </w:r>
      <w:r w:rsidR="00373052" w:rsidRPr="00BC50BB">
        <w:rPr>
          <w:rFonts w:ascii="TH Sarabun New" w:hAnsi="TH Sarabun New" w:cs="TH Sarabun New"/>
          <w:sz w:val="32"/>
          <w:szCs w:val="32"/>
        </w:rPr>
        <w:t>7</w:t>
      </w:r>
      <w:r w:rsidR="00373052"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กล่าวถึงหลักในการเขียนแผนการจัดการเรียนรู้ว่า การเขียนแผนการสอนควรคำนึงถึงข้อต่อไปนี้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เขียนให้ชัดเจน แจ่มแจ้งในทุกหัวข้อ เพื่อให้ความกระจ่างแก่ผู้อ่าน มีรายละเอียดพอสมควร ไม่ย่นย่อและไม่ละเอียดเกินไป</w:t>
      </w:r>
    </w:p>
    <w:p w:rsidR="00AD4E85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2.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ใช้ภาษาเขียนที่สื่อความหมายให้เข้าใจได้ตรงกัน เป็นประโยคที่ได้ใจความ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3.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เขียนทุกข้อทุกหัวเรื่องให้สอดคล้องกัน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4.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สาระสำคัญต้องสอดคล้องกับเนื้อหา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5.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จุดประสงค์ต้องสอดคล้องกับเนื้อหา กิจกรรมและการวัดผล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6.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สื่อการสอนต้องสอดคล้องกับกิจกรรมและการวัดผล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7.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เขียนให้เป็นลำดับขั้นตอนก่อนหลังในทุกหัวข้อ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8.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เขียนหัวข้อให้ถูกต้อง เช่น จุดประสงค์ต้องเขียนให้เป็นจุดประสงค์เชิงพฤติกรรม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9.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จัดเนื้อหา กิจกรรม ให้เหมาะสมกับเวลาที่กำหนดให้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10.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คิดจัดกิจกรรมที่น่าสนใจอยู่เสมอ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11.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เขียนให้เป็นระเบียบ ง่ายแต่การอ่าน และสะอาดชวนอ่าน</w:t>
      </w:r>
    </w:p>
    <w:p w:rsidR="00E5544C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12.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544C" w:rsidRPr="00BC50BB">
        <w:rPr>
          <w:rFonts w:ascii="TH Sarabun New" w:hAnsi="TH Sarabun New" w:cs="TH Sarabun New"/>
          <w:sz w:val="32"/>
          <w:szCs w:val="32"/>
          <w:cs/>
        </w:rPr>
        <w:t>เขียนในสิ่งที่สามารถปฏิบัติได้จริงและสอนตามที่ได้วางแผนไว้</w:t>
      </w:r>
    </w:p>
    <w:p w:rsidR="00E5544C" w:rsidRPr="00BC50BB" w:rsidRDefault="00E5544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สรุปได้ว่า หลักในการเขียนแผนการจัดกิจกรรมการเรียนรู้ผู้เขียนจะต้องมีการวางแผนล่วงหน้าก่อนการเขียน โดยศึกษาเนื้อหาที่จะเขียน แบ่งหน่วยเนื้อหาย่อย แบ่งเวลาที่ใช้วางแผนกิจกรรมและสื่อที่ใช้ แล้วเขียนแผนให้ละเอียดและตามลำดับขั้นตอนของกิจกรรมการสอนทุกหัวข้อมีความสอดคล้องเกี่ยวเนื่องกัน ใช้ภาษาที่เข้าใจง่าย รวมทั้งต้องมีการหาประสิทธิภาพของแผนการจัดกิจกรรมการเรียนรู้</w:t>
      </w:r>
    </w:p>
    <w:p w:rsidR="00015A15" w:rsidRPr="00BC50BB" w:rsidRDefault="00BE149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244E0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รูปแบบของแผนการจัดการเรียนรู้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รูปแบบของแผนการจัดการเรียนรู้ไม่มีรูปแบบตายตัว ขึ้นอยู่กับหน่วยงานหรือสถานศึกษาแต่ละแห่งจะกำหนด อย่างไรก็ตามลักษณะส่วนใหญ่ของแผนการจัดการเรียนรู้จะคล้ายคลึงกัน นักวิชาการหลายท่านได้กำหนดรูปแบบของแผนการจัดการเรียนรู้ไว้ดังต่อไปนี้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BE1497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สุวิทย์ มูลคำ </w:t>
      </w:r>
      <w:r w:rsidR="007441CE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7441CE" w:rsidRPr="00BC50BB">
        <w:rPr>
          <w:rFonts w:ascii="TH Sarabun New" w:hAnsi="TH Sarabun New" w:cs="TH Sarabun New"/>
          <w:sz w:val="32"/>
          <w:szCs w:val="32"/>
        </w:rPr>
        <w:t>2551</w:t>
      </w:r>
      <w:r w:rsidR="007441CE" w:rsidRPr="00BC50BB">
        <w:rPr>
          <w:rFonts w:ascii="TH Sarabun New" w:hAnsi="TH Sarabun New" w:cs="TH Sarabun New"/>
          <w:sz w:val="32"/>
          <w:szCs w:val="32"/>
          <w:cs/>
        </w:rPr>
        <w:t>, น. 79)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ได้อธิบายถึงรูปแบบของแผนการจัดจัดการเรียนรู้ไว้ว่า สถานศึกษามีอิสระในการออกแบบแผนการจัดการเรียนรู้ของตนเอง ซึ่งมีหลายรูปแบบ แต่อย่างไรก็ตามแผนการจัดการเรียนรู้ที่สถานศึกษาเลือกใช้ควรเป็นรูปแบบเดียวกันตลอดแนว และ</w:t>
      </w:r>
      <w:r w:rsidR="00425282" w:rsidRPr="00BC50BB">
        <w:rPr>
          <w:rFonts w:ascii="TH Sarabun New" w:hAnsi="TH Sarabun New" w:cs="TH Sarabun New"/>
          <w:sz w:val="32"/>
          <w:szCs w:val="32"/>
          <w:cs/>
        </w:rPr>
        <w:br/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สื่อความหมายชัดเจน รูปแบบการจัดการเรียนรู้หรือแผนการจัดการเรียนรู้ที่นิยมให้กันโดยทั่วไปมี </w:t>
      </w:r>
      <w:r w:rsidR="00425282" w:rsidRPr="00BC50BB">
        <w:rPr>
          <w:rFonts w:ascii="TH Sarabun New" w:hAnsi="TH Sarabun New" w:cs="TH Sarabun New"/>
          <w:sz w:val="32"/>
          <w:szCs w:val="32"/>
          <w:cs/>
        </w:rPr>
        <w:br/>
      </w:r>
      <w:r w:rsidRPr="00BC50BB">
        <w:rPr>
          <w:rFonts w:ascii="TH Sarabun New" w:hAnsi="TH Sarabun New" w:cs="TH Sarabun New"/>
          <w:sz w:val="32"/>
          <w:szCs w:val="32"/>
          <w:cs/>
        </w:rPr>
        <w:t>3 แบบดังนี้</w:t>
      </w:r>
    </w:p>
    <w:p w:rsidR="00015A15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1.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แผนการจัดการเรียนรู้แบบบรรยาย ซึ่งเขียนโดยใช้ประเด็นที่สำคัญ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10 ประเด็นมากำกับ แต่การลำดับกิจกรรมการเรียนการสอนจะเขียนเป็นเชิงบรรยายกิจกรรมที่ครูจัดเตรียมไว้โดยไม่ระบุชัดเจนว่านักเรียนทำอะไร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แผนการจัดการเรียนรู้แบบตาราง แผนการจัดการเรียนรู้แบบนี้เขียนโดยใช้คำสำคัญ 10 คำ มากำกับและบรรจุลงในตารางเกือบทั้งหมด</w:t>
      </w:r>
      <w:r w:rsidR="00FC55E4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852C8C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แผนการจัดกิจกรรมการเรียนรู้แบบพิสดาร เป็นแผนการจัดกิจกรรมการเรียนรู้</w:t>
      </w:r>
      <w:r w:rsidR="00425282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ที่มีรายละเอียดมากขึ้น ในส่วนกิจกรรมการเรียนรู้ แยกเป็นกิจกรรมที่ครูปฏิบัติและสิ่งที่นักเรียนปฏิบัติ </w:t>
      </w:r>
    </w:p>
    <w:p w:rsidR="00015A15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 xml:space="preserve">วิมลรัตน์ สุนทรโรจน์ </w:t>
      </w:r>
      <w:r w:rsidR="00443CF0" w:rsidRPr="00BC50BB">
        <w:rPr>
          <w:rFonts w:ascii="TH Sarabun New" w:hAnsi="TH Sarabun New" w:cs="TH Sarabun New"/>
          <w:sz w:val="32"/>
          <w:szCs w:val="32"/>
          <w:cs/>
        </w:rPr>
        <w:t>(255</w:t>
      </w:r>
      <w:r w:rsidR="00443CF0" w:rsidRPr="00BC50BB">
        <w:rPr>
          <w:rFonts w:ascii="TH Sarabun New" w:hAnsi="TH Sarabun New" w:cs="TH Sarabun New"/>
          <w:sz w:val="32"/>
          <w:szCs w:val="32"/>
        </w:rPr>
        <w:t xml:space="preserve">3, </w:t>
      </w:r>
      <w:r w:rsidR="00443CF0" w:rsidRPr="00BC50BB">
        <w:rPr>
          <w:rFonts w:ascii="TH Sarabun New" w:hAnsi="TH Sarabun New" w:cs="TH Sarabun New"/>
          <w:sz w:val="32"/>
          <w:szCs w:val="32"/>
          <w:cs/>
        </w:rPr>
        <w:t>น. 109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) ได้สรุปรูปแบบของแผนการจัดการเรียนรู้ไว้ ดังนี้ </w:t>
      </w:r>
    </w:p>
    <w:p w:rsidR="00FC55E4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แบบเรียนหัวข้อ รูปแบบนี้จะเรียงลำดับก่อนหลัง โดยไม่ต้องตีตารางรูปแบบนี้</w:t>
      </w:r>
      <w:r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ให้ความสะดวกในการเขียน แต่มีส่วนเสียคือยากต่อการดูให้สัมพันธ์กันในแต่ละหัวข้อ</w:t>
      </w:r>
    </w:p>
    <w:p w:rsidR="00015A15" w:rsidRPr="00BC50BB" w:rsidRDefault="00FC55E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แผนการจัดการเรียนรู้แบบบรรยาย หรือเรียงหัวข้อ เป็นรูปแบบที่เขียนลำดับกิจกรรมการเรียนการสอนเป็นเชิงบรรยายกิจกรรมที่ครูจัดเตรียมไว้ โดยไม่ระบุชัดเจนว่านักเรียน</w:t>
      </w:r>
      <w:r w:rsidR="00425282" w:rsidRPr="00BC50BB">
        <w:rPr>
          <w:rFonts w:ascii="TH Sarabun New" w:eastAsia="AngsanaNew" w:hAnsi="TH Sarabun New" w:cs="TH Sarabun New"/>
          <w:sz w:val="32"/>
          <w:szCs w:val="32"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ทำอะไร </w:t>
      </w:r>
    </w:p>
    <w:p w:rsidR="00A9000D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3. </w:t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แผนการจัดการเรียนรู้แบบกึ่งตาราง รูปแบบนี้จะเขียนเป็นช่องๆ ตามหัวข้อที่กำหนด แม้ว่าต้องใช้เวลาในการตีตารางแต่ก็สะดวกต่อการอ่าน ทำให้เห็นความสัมพันธ์ของแต่ละหัวข้อชัดเจน </w:t>
      </w:r>
    </w:p>
    <w:p w:rsidR="00FC55E4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จากการศึกษารูปแบบแผนการจัดการเรียนรู้ จะเห็นได้ว่ารูปแบบแผนการจัดการเรียนรู้มีหลายรูปแบบ ขึ้นอยู่กับดุลยพินิจของผู้สอน หรือสถานศึกษาจะเลือกใช้ให้เหมาะสมและสะดวกต่อการนำไปใช้อย่างมีประสิทธิภาพ ในการศึกษาค้นคว้า</w:t>
      </w:r>
      <w:r w:rsidR="004837A5" w:rsidRPr="00BC50BB">
        <w:rPr>
          <w:rFonts w:ascii="TH Sarabun New" w:eastAsia="AngsanaNew" w:hAnsi="TH Sarabun New" w:cs="TH Sarabun New"/>
          <w:sz w:val="32"/>
          <w:szCs w:val="32"/>
          <w:cs/>
        </w:rPr>
        <w:t>อิสระนี้ ผู้ศึกษาค้นคว้าเลือกใช้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รูปแบบการเขียนแผนการจัดการเรียนรู้แบบเรียงหัวข้อ </w:t>
      </w:r>
    </w:p>
    <w:p w:rsidR="00015A15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CA697C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CA697C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6</w:t>
      </w: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ขั้นตอนการเขียนแผนการจัดการเรียนรู้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26273" w:rsidRPr="00BC50BB">
        <w:rPr>
          <w:rFonts w:ascii="TH Sarabun New" w:hAnsi="TH Sarabun New" w:cs="TH Sarabun New"/>
          <w:sz w:val="32"/>
          <w:szCs w:val="32"/>
          <w:cs/>
        </w:rPr>
        <w:t>เอกรินทร์ สี่มหาศาล และคณะ (2552) อ้าง</w:t>
      </w:r>
      <w:r w:rsidR="00425282" w:rsidRPr="00BC50BB">
        <w:rPr>
          <w:rFonts w:ascii="TH Sarabun New" w:hAnsi="TH Sarabun New" w:cs="TH Sarabun New"/>
          <w:sz w:val="32"/>
          <w:szCs w:val="32"/>
          <w:cs/>
        </w:rPr>
        <w:t>ถึง</w:t>
      </w:r>
      <w:r w:rsidR="00C26273" w:rsidRPr="00BC50BB">
        <w:rPr>
          <w:rFonts w:ascii="TH Sarabun New" w:hAnsi="TH Sarabun New" w:cs="TH Sarabun New"/>
          <w:sz w:val="32"/>
          <w:szCs w:val="32"/>
          <w:cs/>
        </w:rPr>
        <w:t>ใน (ศศิธร เวียงวะลัย</w:t>
      </w:r>
      <w:r w:rsidR="00425282" w:rsidRPr="00BC50BB">
        <w:rPr>
          <w:rFonts w:ascii="TH Sarabun New" w:hAnsi="TH Sarabun New" w:cs="TH Sarabun New"/>
          <w:sz w:val="32"/>
          <w:szCs w:val="32"/>
        </w:rPr>
        <w:t>,</w:t>
      </w:r>
      <w:r w:rsidR="00C2627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26273" w:rsidRPr="00BC50BB">
        <w:rPr>
          <w:rFonts w:ascii="TH Sarabun New" w:hAnsi="TH Sarabun New" w:cs="TH Sarabun New"/>
          <w:sz w:val="32"/>
          <w:szCs w:val="32"/>
        </w:rPr>
        <w:t xml:space="preserve">2556, </w:t>
      </w:r>
      <w:r w:rsidR="00C2627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26273" w:rsidRPr="00BC50BB">
        <w:rPr>
          <w:rFonts w:ascii="TH Sarabun New" w:hAnsi="TH Sarabun New" w:cs="TH Sarabun New"/>
          <w:sz w:val="32"/>
          <w:szCs w:val="32"/>
        </w:rPr>
        <w:t xml:space="preserve"> 50</w:t>
      </w:r>
      <w:r w:rsidR="00C26273"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C2627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ได้แสดงขั้นตอนการเขียนแผนการจัดการเรียนรู้สำหรับครู ในการจัดการเรียนรู้ให้บรรลุผลตามเป้าหมายและมีประสิทธิภาพ โดยผู้จัดการเรียนรู้หรือครูต้องศึกษาหลักสูตรการศึกษาขั้นพื้นฐาน</w:t>
      </w:r>
      <w:r w:rsidR="00425282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เพื่อนำไปสู่กา</w:t>
      </w:r>
      <w:r w:rsidR="00A76C3B" w:rsidRPr="00BC50BB">
        <w:rPr>
          <w:rFonts w:ascii="TH Sarabun New" w:eastAsia="AngsanaNew" w:hAnsi="TH Sarabun New" w:cs="TH Sarabun New"/>
          <w:sz w:val="32"/>
          <w:szCs w:val="32"/>
          <w:cs/>
        </w:rPr>
        <w:t>รจัดการ</w:t>
      </w:r>
      <w:r w:rsidR="00A76C3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เรียนรู้ดังภาพที่ </w:t>
      </w:r>
      <w:r w:rsidR="00A76C3B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</w:t>
      </w:r>
      <w:r w:rsidR="00425282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EE6A6D" w:rsidRPr="00BC50BB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2</w:t>
      </w: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425282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10F61" wp14:editId="2657BFAD">
                <wp:simplePos x="0" y="0"/>
                <wp:positionH relativeFrom="margin">
                  <wp:posOffset>1695451</wp:posOffset>
                </wp:positionH>
                <wp:positionV relativeFrom="paragraph">
                  <wp:posOffset>66675</wp:posOffset>
                </wp:positionV>
                <wp:extent cx="2019300" cy="624383"/>
                <wp:effectExtent l="0" t="0" r="19050" b="2349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243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CE3" w:rsidRPr="00E25E24" w:rsidRDefault="006F3CE3" w:rsidP="00015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ศึกษาหลักสูตรแกนกลางการศึกษาขั้นพื้นฐาน พุทธศักราช 2551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3210F61" id="Rectangle 50" o:spid="_x0000_s1032" style="position:absolute;left:0;text-align:left;margin-left:133.5pt;margin-top:5.25pt;width:159pt;height:49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" filled="f" strokecolor="black [3213]" strokeweight="1pt">
                <v:textbox>
                  <w:txbxContent>
                    <w:p w:rsidR="006F3CE3" w:rsidRPr="00E25E24" w:rsidRDefault="006F3CE3" w:rsidP="00015A15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ศึกษาหลักสูตรแกนกลางการศึกษาขั้นพื้นฐาน พุทธศักราช 2551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5A15" w:rsidRPr="00BC50BB" w:rsidRDefault="00E25E2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918E90" wp14:editId="101717A3">
                <wp:simplePos x="0" y="0"/>
                <wp:positionH relativeFrom="margin">
                  <wp:align>left</wp:align>
                </wp:positionH>
                <wp:positionV relativeFrom="paragraph">
                  <wp:posOffset>148591</wp:posOffset>
                </wp:positionV>
                <wp:extent cx="1371600" cy="41719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7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5E24" w:rsidRDefault="006F3CE3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1.</w:t>
                            </w:r>
                            <w:r w:rsidR="00E25E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ระบุมาตรฐานการ</w:t>
                            </w:r>
                          </w:p>
                          <w:p w:rsidR="00E25E24" w:rsidRDefault="00E25E24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6F3CE3"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เรียนรู้และตัวชี้วัด</w:t>
                            </w:r>
                          </w:p>
                          <w:p w:rsidR="006F3CE3" w:rsidRPr="00E25E24" w:rsidRDefault="00E25E24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6F3CE3"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ชั้นปี</w:t>
                            </w:r>
                          </w:p>
                          <w:p w:rsidR="006F3CE3" w:rsidRPr="00E25E24" w:rsidRDefault="006F3CE3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 w:rsidR="00E25E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กำหนดสาระสำคัญ</w:t>
                            </w:r>
                          </w:p>
                          <w:p w:rsidR="00E25E24" w:rsidRDefault="006F3CE3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3.</w:t>
                            </w:r>
                            <w:r w:rsidR="00E25E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กำหนดชิ้นงาน</w:t>
                            </w:r>
                          </w:p>
                          <w:p w:rsidR="00E25E24" w:rsidRDefault="00E25E24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ภาระ</w:t>
                            </w:r>
                            <w:r w:rsidR="006F3CE3"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งานที่ผู้เรียน</w:t>
                            </w:r>
                          </w:p>
                          <w:p w:rsidR="006F3CE3" w:rsidRPr="00E25E24" w:rsidRDefault="00E25E24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ปฏิบัติ</w:t>
                            </w:r>
                          </w:p>
                          <w:p w:rsidR="00E25E24" w:rsidRDefault="006F3CE3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4.</w:t>
                            </w:r>
                            <w:r w:rsidR="00E25E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กำหนดเกณฑ์การ</w:t>
                            </w:r>
                          </w:p>
                          <w:p w:rsidR="006F3CE3" w:rsidRPr="00E25E24" w:rsidRDefault="00E25E24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ประเมิน</w:t>
                            </w:r>
                          </w:p>
                          <w:p w:rsidR="00E25E24" w:rsidRDefault="006F3CE3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5.</w:t>
                            </w:r>
                            <w:r w:rsidR="00E25E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วางแผนจัด</w:t>
                            </w:r>
                          </w:p>
                          <w:p w:rsidR="006F3CE3" w:rsidRPr="00E25E24" w:rsidRDefault="00E25E24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กิจกรรม</w:t>
                            </w:r>
                            <w:r w:rsidR="006F3CE3"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การเรียนรู้</w:t>
                            </w:r>
                          </w:p>
                          <w:p w:rsidR="00E25E24" w:rsidRDefault="006F3CE3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6.</w:t>
                            </w:r>
                            <w:r w:rsidR="00E25E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กำหนดสื่อแหล่ง</w:t>
                            </w:r>
                          </w:p>
                          <w:p w:rsidR="006F3CE3" w:rsidRPr="00E25E24" w:rsidRDefault="00E25E24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การ</w:t>
                            </w:r>
                            <w:r w:rsidR="006F3CE3"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จัดการเรียนรู้</w:t>
                            </w:r>
                          </w:p>
                          <w:p w:rsidR="006F3CE3" w:rsidRPr="00E25E24" w:rsidRDefault="006F3CE3" w:rsidP="00EB4B8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25E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กำหนดวิธีวัด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918E90" id="Rectangle 55" o:spid="_x0000_s1033" style="position:absolute;left:0;text-align:left;margin-left:0;margin-top:11.7pt;width:108pt;height:328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" filled="f" strokecolor="windowText" strokeweight="1pt">
                <v:textbox>
                  <w:txbxContent>
                    <w:p w:rsidR="00E25E24" w:rsidRDefault="006F3CE3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1.</w:t>
                      </w:r>
                      <w:r w:rsidR="00E25E24"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ระบุมาตรฐานการ</w:t>
                      </w:r>
                    </w:p>
                    <w:p w:rsidR="00E25E24" w:rsidRDefault="00E25E24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 </w:t>
                      </w:r>
                      <w:r w:rsidR="006F3CE3"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เรียนรู้และตัวชี้วัด</w:t>
                      </w:r>
                    </w:p>
                    <w:p w:rsidR="006F3CE3" w:rsidRPr="00E25E24" w:rsidRDefault="00E25E24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 </w:t>
                      </w:r>
                      <w:r w:rsidR="006F3CE3"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ชั้นปี</w:t>
                      </w:r>
                    </w:p>
                    <w:p w:rsidR="006F3CE3" w:rsidRPr="00E25E24" w:rsidRDefault="006F3CE3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2.</w:t>
                      </w:r>
                      <w:r w:rsidR="00E25E24"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กำหนดสาระสำคัญ</w:t>
                      </w:r>
                    </w:p>
                    <w:p w:rsidR="00E25E24" w:rsidRDefault="006F3CE3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3.</w:t>
                      </w:r>
                      <w:r w:rsidR="00E25E24"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กำหนดชิ้นงาน</w:t>
                      </w:r>
                    </w:p>
                    <w:p w:rsidR="00E25E24" w:rsidRDefault="00E25E24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ภาระ</w:t>
                      </w:r>
                      <w:r w:rsidR="006F3CE3"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งานที่ผู้เรียน</w:t>
                      </w:r>
                    </w:p>
                    <w:p w:rsidR="006F3CE3" w:rsidRPr="00E25E24" w:rsidRDefault="00E25E24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  </w:t>
                      </w:r>
                      <w:r w:rsidR="006F3CE3"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ปฏิบัติ</w:t>
                      </w:r>
                    </w:p>
                    <w:p w:rsidR="00E25E24" w:rsidRDefault="006F3CE3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4.</w:t>
                      </w:r>
                      <w:r w:rsidR="00E25E24"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กำหนดเกณฑ์การ</w:t>
                      </w:r>
                    </w:p>
                    <w:p w:rsidR="006F3CE3" w:rsidRPr="00E25E24" w:rsidRDefault="00E25E24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  </w:t>
                      </w:r>
                      <w:r w:rsidR="006F3CE3"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ประเมิน</w:t>
                      </w:r>
                    </w:p>
                    <w:p w:rsidR="00E25E24" w:rsidRDefault="006F3CE3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5.</w:t>
                      </w:r>
                      <w:r w:rsidR="00E25E24"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วางแผนจัด</w:t>
                      </w:r>
                    </w:p>
                    <w:p w:rsidR="006F3CE3" w:rsidRPr="00E25E24" w:rsidRDefault="00E25E24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 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กิจกรรม</w:t>
                      </w:r>
                      <w:r w:rsidR="006F3CE3"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การเรียนรู้</w:t>
                      </w:r>
                    </w:p>
                    <w:p w:rsidR="00E25E24" w:rsidRDefault="006F3CE3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6.</w:t>
                      </w:r>
                      <w:r w:rsidR="00E25E24"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กำหนดสื่อแหล่ง</w:t>
                      </w:r>
                    </w:p>
                    <w:p w:rsidR="006F3CE3" w:rsidRPr="00E25E24" w:rsidRDefault="00E25E24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 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การ</w:t>
                      </w:r>
                      <w:r w:rsidR="006F3CE3"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จัดการเรียนรู้</w:t>
                      </w:r>
                    </w:p>
                    <w:p w:rsidR="006F3CE3" w:rsidRPr="00E25E24" w:rsidRDefault="006F3CE3" w:rsidP="00EB4B8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="00E25E24">
                        <w:rPr>
                          <w:rFonts w:ascii="TH Sarabun New" w:hAnsi="TH Sarabun New" w:cs="TH Sarabun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  <w:t>กำหนดวิธีวัด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900F3B" wp14:editId="44A50E65">
                <wp:simplePos x="0" y="0"/>
                <wp:positionH relativeFrom="margin">
                  <wp:posOffset>2705100</wp:posOffset>
                </wp:positionH>
                <wp:positionV relativeFrom="paragraph">
                  <wp:posOffset>178435</wp:posOffset>
                </wp:positionV>
                <wp:extent cx="0" cy="247650"/>
                <wp:effectExtent l="76200" t="0" r="57150" b="571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F3CE9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213pt;margin-top:14.05pt;width:0;height:19.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" strokecolor="black [3213]" strokeweight="1.75pt">
                <v:stroke endarrow="block"/>
                <w10:wrap anchorx="margin"/>
              </v:shape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2608DE" wp14:editId="4D2EEDC3">
                <wp:simplePos x="0" y="0"/>
                <wp:positionH relativeFrom="column">
                  <wp:posOffset>1676401</wp:posOffset>
                </wp:positionH>
                <wp:positionV relativeFrom="paragraph">
                  <wp:posOffset>140970</wp:posOffset>
                </wp:positionV>
                <wp:extent cx="2019300" cy="424282"/>
                <wp:effectExtent l="0" t="0" r="19050" b="139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2428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CE3" w:rsidRPr="00E25E24" w:rsidRDefault="006F3CE3" w:rsidP="00015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วิเคราะห์สาระและมาตรฐานกลุ่มสาระการเรียนรู้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2608DE" id="Rectangle 52" o:spid="_x0000_s1034" style="position:absolute;left:0;text-align:left;margin-left:132pt;margin-top:11.1pt;width:159pt;height:3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" filled="f" strokecolor="windowText" strokeweight="1pt">
                <v:textbox>
                  <w:txbxContent>
                    <w:p w:rsidR="006F3CE3" w:rsidRPr="00E25E24" w:rsidRDefault="006F3CE3" w:rsidP="00015A15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วิเคราะห์สาระและมาตรฐานกลุ่มสาระการเรียนรู้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E25E2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6425C3" wp14:editId="49096E19">
                <wp:simplePos x="0" y="0"/>
                <wp:positionH relativeFrom="margin">
                  <wp:posOffset>2706370</wp:posOffset>
                </wp:positionH>
                <wp:positionV relativeFrom="paragraph">
                  <wp:posOffset>27940</wp:posOffset>
                </wp:positionV>
                <wp:extent cx="0" cy="200025"/>
                <wp:effectExtent l="76200" t="0" r="57150" b="4762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EF8FF8" id="Straight Arrow Connector 53" o:spid="_x0000_s1026" type="#_x0000_t32" style="position:absolute;margin-left:213.1pt;margin-top:2.2pt;width:0;height:15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" strokecolor="windowText" strokeweight="1.75pt">
                <v:stroke endarrow="block" joinstyle="miter"/>
                <w10:wrap anchorx="margin"/>
              </v:shape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D1A122" wp14:editId="4A1F45FB">
                <wp:simplePos x="0" y="0"/>
                <wp:positionH relativeFrom="column">
                  <wp:posOffset>1676401</wp:posOffset>
                </wp:positionH>
                <wp:positionV relativeFrom="paragraph">
                  <wp:posOffset>228600</wp:posOffset>
                </wp:positionV>
                <wp:extent cx="2019300" cy="409575"/>
                <wp:effectExtent l="0" t="0" r="1905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CE3" w:rsidRPr="00E25E24" w:rsidRDefault="006F3CE3" w:rsidP="00015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วิเคราะห์ตัวชี้วัดชั้นปีและสาระการเรียนรู้แกนกลาง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9D1A122" id="Rectangle 54" o:spid="_x0000_s1035" style="position:absolute;left:0;text-align:left;margin-left:132pt;margin-top:18pt;width:159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" filled="f" strokecolor="windowText" strokeweight="1pt">
                <v:textbox>
                  <w:txbxContent>
                    <w:p w:rsidR="006F3CE3" w:rsidRPr="00E25E24" w:rsidRDefault="006F3CE3" w:rsidP="00015A15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วิเคราะห์ตัวชี้วัดชั้นปีและสาระการเรียนรู้แกนกลาง</w:t>
                      </w:r>
                    </w:p>
                  </w:txbxContent>
                </v:textbox>
              </v:rect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C2341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096002" wp14:editId="40B51314">
                <wp:simplePos x="0" y="0"/>
                <wp:positionH relativeFrom="margin">
                  <wp:posOffset>2702560</wp:posOffset>
                </wp:positionH>
                <wp:positionV relativeFrom="paragraph">
                  <wp:posOffset>120015</wp:posOffset>
                </wp:positionV>
                <wp:extent cx="0" cy="247650"/>
                <wp:effectExtent l="76200" t="0" r="57150" b="571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EFC7A6" id="Straight Arrow Connector 56" o:spid="_x0000_s1026" type="#_x0000_t32" style="position:absolute;margin-left:212.8pt;margin-top:9.45pt;width:0;height:19.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" strokecolor="windowText" strokeweight="1.75pt">
                <v:stroke endarrow="block" joinstyle="miter"/>
                <w10:wrap anchorx="margin"/>
              </v:shape>
            </w:pict>
          </mc:Fallback>
        </mc:AlternateContent>
      </w:r>
    </w:p>
    <w:p w:rsidR="00015A15" w:rsidRPr="00BC50BB" w:rsidRDefault="00F957C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A9C4BF" wp14:editId="74EDD576">
                <wp:simplePos x="0" y="0"/>
                <wp:positionH relativeFrom="margin">
                  <wp:posOffset>1695451</wp:posOffset>
                </wp:positionH>
                <wp:positionV relativeFrom="paragraph">
                  <wp:posOffset>113030</wp:posOffset>
                </wp:positionV>
                <wp:extent cx="2019300" cy="352425"/>
                <wp:effectExtent l="0" t="0" r="19050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CE3" w:rsidRPr="00E25E24" w:rsidRDefault="006F3CE3" w:rsidP="00015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จัดทำคำอธิบายรายวิชา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DA9C4BF" id="Rectangle 57" o:spid="_x0000_s1036" style="position:absolute;left:0;text-align:left;margin-left:133.5pt;margin-top:8.9pt;width:159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" filled="f" strokecolor="windowText" strokeweight="1pt">
                <v:textbox>
                  <w:txbxContent>
                    <w:p w:rsidR="006F3CE3" w:rsidRPr="00E25E24" w:rsidRDefault="006F3CE3" w:rsidP="00015A15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จัดทำคำอธิบายรายวิชา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5A15" w:rsidRPr="00BC50BB" w:rsidRDefault="00E25E2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01BDD9" wp14:editId="5FDD17DB">
                <wp:simplePos x="0" y="0"/>
                <wp:positionH relativeFrom="margin">
                  <wp:posOffset>2701290</wp:posOffset>
                </wp:positionH>
                <wp:positionV relativeFrom="paragraph">
                  <wp:posOffset>196850</wp:posOffset>
                </wp:positionV>
                <wp:extent cx="0" cy="381000"/>
                <wp:effectExtent l="76200" t="0" r="95250" b="571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24E4AF" id="Straight Arrow Connector 58" o:spid="_x0000_s1026" type="#_x0000_t32" style="position:absolute;margin-left:212.7pt;margin-top:15.5pt;width:0;height:30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" strokecolor="windowText" strokeweight="1.75pt">
                <v:stroke endarrow="block" joinstyle="miter"/>
                <w10:wrap anchorx="margin"/>
              </v:shape>
            </w:pict>
          </mc:Fallback>
        </mc:AlternateContent>
      </w:r>
    </w:p>
    <w:p w:rsidR="00015A15" w:rsidRPr="00BC50BB" w:rsidRDefault="00E25E2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A3C20C" wp14:editId="005803BB">
                <wp:simplePos x="0" y="0"/>
                <wp:positionH relativeFrom="margin">
                  <wp:posOffset>4143375</wp:posOffset>
                </wp:positionH>
                <wp:positionV relativeFrom="paragraph">
                  <wp:posOffset>76835</wp:posOffset>
                </wp:positionV>
                <wp:extent cx="1104900" cy="180022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800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CE3" w:rsidRPr="00E25E24" w:rsidRDefault="006F3CE3" w:rsidP="00015A15">
                            <w:pPr>
                              <w:spacing w:after="12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จัดทำโครงการสอน โครงสร้างรายวิชาและออกแบบกิจกรรมการเรียนรู้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7A3C20C" id="Rectangle 59" o:spid="_x0000_s1037" style="position:absolute;left:0;text-align:left;margin-left:326.25pt;margin-top:6.05pt;width:87pt;height:141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" filled="f" strokecolor="windowText" strokeweight="1pt">
                <v:textbox>
                  <w:txbxContent>
                    <w:p w:rsidR="006F3CE3" w:rsidRPr="00E25E24" w:rsidRDefault="006F3CE3" w:rsidP="00015A15">
                      <w:pPr>
                        <w:spacing w:after="120" w:line="240" w:lineRule="auto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จัดทำโครงการสอน โครงสร้างรายวิชาและออกแบบกิจกรรมการเรียนรู้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0F5377" wp14:editId="5A01C882">
                <wp:simplePos x="0" y="0"/>
                <wp:positionH relativeFrom="margin">
                  <wp:posOffset>1714501</wp:posOffset>
                </wp:positionH>
                <wp:positionV relativeFrom="paragraph">
                  <wp:posOffset>229235</wp:posOffset>
                </wp:positionV>
                <wp:extent cx="2019300" cy="666750"/>
                <wp:effectExtent l="0" t="0" r="1905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CE3" w:rsidRPr="00E25E24" w:rsidRDefault="006F3CE3" w:rsidP="00015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กำหนดหน่วยการเรียนรู้ ชื่อหน่วย เวลาเรียน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F0F5377" id="Rectangle 60" o:spid="_x0000_s1038" style="position:absolute;left:0;text-align:left;margin-left:135pt;margin-top:18.05pt;width:159pt;height:52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" filled="f" strokecolor="windowText" strokeweight="1pt">
                <v:textbox>
                  <w:txbxContent>
                    <w:p w:rsidR="006F3CE3" w:rsidRPr="00E25E24" w:rsidRDefault="006F3CE3" w:rsidP="00015A15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กำหนดหน่วยการเรียนรู้ ชื่อหน่วย เวลาเรียน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5A15" w:rsidRPr="00BC50BB" w:rsidRDefault="00E25E2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C121CA6" wp14:editId="0DE2083D">
                <wp:simplePos x="0" y="0"/>
                <wp:positionH relativeFrom="column">
                  <wp:posOffset>1390650</wp:posOffset>
                </wp:positionH>
                <wp:positionV relativeFrom="paragraph">
                  <wp:posOffset>263525</wp:posOffset>
                </wp:positionV>
                <wp:extent cx="304800" cy="1200150"/>
                <wp:effectExtent l="0" t="0" r="19050" b="19050"/>
                <wp:wrapNone/>
                <wp:docPr id="62" name="Left Bra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00150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38F704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62" o:spid="_x0000_s1026" type="#_x0000_t87" style="position:absolute;margin-left:109.5pt;margin-top:20.75pt;width:24pt;height:94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" adj="0" strokecolor="black [3213]" strokeweight="1.25pt"/>
            </w:pict>
          </mc:Fallback>
        </mc:AlternateContent>
      </w: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FEE47D" wp14:editId="519065BA">
                <wp:simplePos x="0" y="0"/>
                <wp:positionH relativeFrom="column">
                  <wp:posOffset>3762375</wp:posOffset>
                </wp:positionH>
                <wp:positionV relativeFrom="paragraph">
                  <wp:posOffset>217805</wp:posOffset>
                </wp:positionV>
                <wp:extent cx="361950" cy="1200150"/>
                <wp:effectExtent l="0" t="0" r="19050" b="19050"/>
                <wp:wrapNone/>
                <wp:docPr id="3" name="Lef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1950" cy="1200150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BCFFE6" id="Left Brace 3" o:spid="_x0000_s1026" type="#_x0000_t87" style="position:absolute;margin-left:296.25pt;margin-top:17.15pt;width:28.5pt;height:94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" adj="0" strokecolor="black [3213]" strokeweight="1.25pt"/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F957C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7103" behindDoc="1" locked="0" layoutInCell="1" allowOverlap="1" wp14:anchorId="0D5F3C0A" wp14:editId="198F0960">
                <wp:simplePos x="0" y="0"/>
                <wp:positionH relativeFrom="margin">
                  <wp:posOffset>2706370</wp:posOffset>
                </wp:positionH>
                <wp:positionV relativeFrom="paragraph">
                  <wp:posOffset>33020</wp:posOffset>
                </wp:positionV>
                <wp:extent cx="0" cy="381000"/>
                <wp:effectExtent l="76200" t="0" r="95250" b="571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EE3609" id="Straight Arrow Connector 64" o:spid="_x0000_s1026" type="#_x0000_t32" style="position:absolute;margin-left:213.1pt;margin-top:2.6pt;width:0;height:30pt;z-index:-251749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" strokecolor="windowText" strokeweight="1.75pt">
                <v:stroke endarrow="block" joinstyle="miter"/>
                <w10:wrap anchorx="margin"/>
              </v:shape>
            </w:pict>
          </mc:Fallback>
        </mc:AlternateContent>
      </w:r>
    </w:p>
    <w:p w:rsidR="00015A15" w:rsidRPr="00BC50BB" w:rsidRDefault="00F957C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0EB35B0" wp14:editId="0A7783C6">
                <wp:simplePos x="0" y="0"/>
                <wp:positionH relativeFrom="margin">
                  <wp:posOffset>1695451</wp:posOffset>
                </wp:positionH>
                <wp:positionV relativeFrom="paragraph">
                  <wp:posOffset>128270</wp:posOffset>
                </wp:positionV>
                <wp:extent cx="2019300" cy="65722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3CE3" w:rsidRPr="00E25E24" w:rsidRDefault="006F3CE3" w:rsidP="00015A1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25E24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กำหนดแผนการจัดการเรียนรู้และจัดทำแผนการจัดการเรียนรู้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0EB35B0" id="Rectangle 63" o:spid="_x0000_s1039" style="position:absolute;left:0;text-align:left;margin-left:133.5pt;margin-top:10.1pt;width:159pt;height:51.7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" filled="f" strokecolor="windowText" strokeweight="1pt">
                <v:textbox>
                  <w:txbxContent>
                    <w:p w:rsidR="006F3CE3" w:rsidRPr="00E25E24" w:rsidRDefault="006F3CE3" w:rsidP="00015A15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E25E24"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:cs/>
                        </w:rPr>
                        <w:t>กำหนดแผนการจัดการเรียนรู้และจัดทำแผนการจัดการเรียนรู้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  <w:cs/>
        </w:rPr>
        <w:t xml:space="preserve">ภาพที่ </w:t>
      </w:r>
      <w:r w:rsidR="006B0AD9"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</w:rPr>
        <w:t>2</w:t>
      </w:r>
      <w:r w:rsidR="00315BDF"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  <w:cs/>
        </w:rPr>
        <w:t>.</w:t>
      </w:r>
      <w:r w:rsidR="00315BDF" w:rsidRPr="00BC50BB">
        <w:rPr>
          <w:rFonts w:ascii="TH Sarabun New" w:eastAsia="AngsanaNew" w:hAnsi="TH Sarabun New" w:cs="TH Sarabun New"/>
          <w:b/>
          <w:bCs/>
          <w:i/>
          <w:iCs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bookmarkStart w:id="1" w:name="_Hlk526485473"/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ขั้นตอนการนำมาตรฐานหลักสูตรการศึกษาขั้นพื้นฐานมาสู่การจัดการเรียนรู้</w:t>
      </w:r>
      <w:bookmarkEnd w:id="1"/>
    </w:p>
    <w:p w:rsidR="00B0758A" w:rsidRPr="00BC50BB" w:rsidRDefault="00B0758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วิมลรัตน์ สุนทรโรจน์ </w:t>
      </w:r>
      <w:r w:rsidR="009E3946" w:rsidRPr="00BC50BB">
        <w:rPr>
          <w:rFonts w:ascii="TH Sarabun New" w:hAnsi="TH Sarabun New" w:cs="TH Sarabun New"/>
          <w:sz w:val="32"/>
          <w:szCs w:val="32"/>
          <w:cs/>
        </w:rPr>
        <w:t>(255</w:t>
      </w:r>
      <w:r w:rsidR="009E3946" w:rsidRPr="00BC50BB">
        <w:rPr>
          <w:rFonts w:ascii="TH Sarabun New" w:hAnsi="TH Sarabun New" w:cs="TH Sarabun New"/>
          <w:sz w:val="32"/>
          <w:szCs w:val="32"/>
        </w:rPr>
        <w:t xml:space="preserve">3, </w:t>
      </w:r>
      <w:r w:rsidR="00CA2263" w:rsidRPr="00BC50BB">
        <w:rPr>
          <w:rFonts w:ascii="TH Sarabun New" w:hAnsi="TH Sarabun New" w:cs="TH Sarabun New"/>
          <w:sz w:val="32"/>
          <w:szCs w:val="32"/>
          <w:cs/>
        </w:rPr>
        <w:t>น. 1</w:t>
      </w:r>
      <w:r w:rsidR="00CA2263" w:rsidRPr="00BC50BB">
        <w:rPr>
          <w:rFonts w:ascii="TH Sarabun New" w:hAnsi="TH Sarabun New" w:cs="TH Sarabun New"/>
          <w:sz w:val="32"/>
          <w:szCs w:val="32"/>
        </w:rPr>
        <w:t>11</w:t>
      </w:r>
      <w:r w:rsidR="009E3946"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CA226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ได้อธิบายขั้นตอนการเขียนแผนการจัดการเรียนรู้โดยการนำมาตรฐานหลักสูตรการศึกษาขั้นพื้นฐานมาสู่การจัดการเรียนรู้ ดังนี้</w:t>
      </w:r>
    </w:p>
    <w:p w:rsidR="00015A15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ศึกษามาตรฐานการเรียนรู้ และมาตรฐานการเรียนรู้ช่วงชั้นของกลุ่มสาระการเรียนรู้ที่จะจัดทำหลักสูตรเพื่อให้เข้าใจเป้าหมายและทิศทางของการจัดการเรียนรู้</w:t>
      </w:r>
    </w:p>
    <w:p w:rsidR="00015A15" w:rsidRPr="00BC50BB" w:rsidRDefault="0042528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วิเคราะห์มาตรฐานการเรียนรู้ช่วงชั้น เพื่อกำหนดสาระการเรียนรู้ช่วงชั้น และกำหนดผลการเรียนรู้ที่คาดหวังรายปี รายภาค (เฉพาะระดับมัธยมศึกษาตอนปลายกำหนดสาระการเรียนรู้เป็นรายภาคเรียน) สาระการเรียนรู้ช่วงชั้นเป็นการกำหนดเนื้อหาที่จะต้องเรียนโดยคำนึงถึงจุดเน้นของหลักสูตร ความต้องการของผู้เรียน ความต้องการของท้องถิ่นและชุมชน จำนวนเวลาที่จัดการเรียนรู้ในแต่ละสัปดาห์ วัยและระดับชั้น ส่วนการกำหนดผลการเรียนรู้ที่คาดหวังรายปี </w:t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รายภาคเรียนนั้น เป็นการระบุถึงความรู้ ทักษะ และคุณลักษณะของผู้เรียนซึ่งจะเกิดขึ้นหลังจากการเรียนรู้ในแต่ละปี/ภาค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วิเคราะห์สาระการเรียนรู้ช่วงชั้นและผลการเรียนรู้ที่คาดหวังรายปี/รายภาคเรียนเพื่อกำหนดเป็นสาระการเรียนรู้รายปี รายภาค กล่าวคือเป็นเนื้อหาที่จะต้องเรียนให้สอดคล้องกับสภาพและความต้องการของท้องถิ่นและชุมชน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4.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นำผลการเรียนรู้ที่คาดหวังรายปี รายภาค และสาระการเรียนรู้รายปี/รายภาคมาพิจารณาเพื่อจัดทำคำอธิบายรายวิชา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5.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นำคำอธิบายรายวิชามากำหนดเป็นหน่วยการเรียนรู้ ซึ่งอาจอธิบายได้ว่าหน่วยการเรียนรู้เปรียบเสมือนบทเรียนหนึ่งๆ ซึ่งประกอบด้วยเนื้อหาหลายเรื่องที่มีความสัมพันธ์กั้น นอกจากนี้การจัดทำหน่วยอาจใช้หลักการบูรณาการหลายกลุ่มสาระการเรียนรู้เข้าด้วยกัน โดยใช้วิชาใดวิชาหนึ่งเป็นแกน เช่น สังคมศึกษา แล้วนำลักษณะเนื้อหาของกลุ่มสาระการเรียนรู้อื่นที่มีความสัมพันธ์เชื่อมโยงเข้าด้วยกัน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6.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นำหน่วยการเรียนรู้แต่ละหน่วยมาจัดทำเป็นการจัดการเรียนรู้เป็นรายหน่วย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7.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นำแผนการจัดการเรียนรู้รายหน่วยมาจัดทำเป็นการจัดการเรียนรู้รายชั่วโมง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จากการศึกษาขั้นตอนการจัดทำเป็นการจัดการเรียนรู้ดังกล่าวข้างต้น สรุปได้ว่าขั้นตอนในการจัดทำเป็นการจัดการเรียนรู้ต้องเริ่มจากการศึกษาหลักสูตรการศึกษาขั้นพื้นฐาน โดยศึกษามาตรฐานการเรียนรู้กลุ่มสาระการเรียนรู้ วิเคราะห์มาตรฐานการเรียนรู้ช่วงชั้น สาระการเรียนรู้ตัวชี้วัดรายปี รายภาค แล้วกำหนดเป็นสาระการเรียนรู้ให้สอดคล้องกับสภาพและความต้องการของท้องถิ่นและชุมชน หลังจากนั้นจึงนำตัวชี้วัดชั้นปี และสาระการเรียนรู้รายปีมาพิจารณาเพื่อจัดทำคำอธิบายรายวิชา แล้วจึงกำหนดเป็นหน่วยการเรียนรู้และจัดทำแผนการจัดการเรียนรู้เพื่อใช้จัดการเรียนรู้ต่อไป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110B73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110B73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7</w:t>
      </w: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3F7D62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แผนการจัดการเรียนรู้ที่ดี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สถาบันราชภัฏมหาสารคาม (</w:t>
      </w:r>
      <w:r w:rsidR="009426E9" w:rsidRPr="00BC50BB">
        <w:rPr>
          <w:rFonts w:ascii="TH Sarabun New" w:eastAsia="AngsanaNew" w:hAnsi="TH Sarabun New" w:cs="TH Sarabun New"/>
          <w:sz w:val="32"/>
          <w:szCs w:val="32"/>
        </w:rPr>
        <w:t>2539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121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ได้กล่าวถึงลักษณะของแผนการจัดการเรียนรู้ที่ดีควรประกอบด้วย</w:t>
      </w:r>
    </w:p>
    <w:p w:rsidR="00CC040B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มีความมุ่งหมายดี ชัดเจนสำหรับเรื่องนั้น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ๆ เป็นความมุ่งหมายที่สามารถวัดได้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จัดประสบการณ์ให้นักเรียนได้รับอย่างเหมาะสม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จัดวิธีสอนและกิจกรรมได้เหมาะสมกับเนื้อหาวิชาและผู้เรียน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กำหนดวิธรวัดผลได้อย่างเหมาะสม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กำหนดสื่อการสอนเหมาะสมกับผู้เรียนและเนื้อหาวิชาที่สอน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สอดคล้องและเหมาะสมกับความแตกต่างระหว่างบุคคลของผู้เรียน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7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มีความชัดเจนสามารถนำไปใช้ประโยชน์ได้อย่างแท้จริง</w:t>
      </w:r>
    </w:p>
    <w:p w:rsidR="00CC040B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8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ช่วยให้ครูเกิดความเชื่อมั่นในการสอนและสามารถปรับปรุงให้เหมาะสมกับนักเรียนได้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9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เป็นแผนการจัดการเรียนรู้ที่นำไปสอนได้ในสถานการณ์จริง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ศักรินทร์ สุวรรณโรจน์ (</w:t>
      </w:r>
      <w:r w:rsidR="009426E9" w:rsidRPr="00BC50BB">
        <w:rPr>
          <w:rFonts w:ascii="TH Sarabun New" w:eastAsia="AngsanaNew" w:hAnsi="TH Sarabun New" w:cs="TH Sarabun New"/>
          <w:sz w:val="32"/>
          <w:szCs w:val="32"/>
        </w:rPr>
        <w:t>2536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29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กล่าวว่าแผนการจัดการเรียนรู้ที่ดี มีลักษณะดังนี้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มีความสะดวกในการใช้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มีการตรวจสอบและพัฒนาแล้ว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เคยทดลองใช้แล้วมาหลายครั้ง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สามารถยืดหยุ่น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ส่งเสริมความแตกต่างระหว่างบุคคล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ใช้สื่อการสอนหลายๆ อย่างที่สัมพันธ์สอดคล้องกับเนื้อหา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7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จัดและประเมินผลการเรียนรู่แบบอิงเกณฑ์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สุนันทา สุนทรประเสริฐ (</w:t>
      </w:r>
      <w:r w:rsidR="009426E9" w:rsidRPr="00BC50BB">
        <w:rPr>
          <w:rFonts w:ascii="TH Sarabun New" w:eastAsia="AngsanaNew" w:hAnsi="TH Sarabun New" w:cs="TH Sarabun New"/>
          <w:sz w:val="32"/>
          <w:szCs w:val="32"/>
        </w:rPr>
        <w:t>2543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) กล่าวว่า แผนการจัดการเรียนรู้ที่ดี ควรมีกิจกรรม การเรียนรู้ที่เข้าลักษณะ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ประการ คือ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เป็นแผนการจัดการเรียนรู้ที่มีกิจกรรมให้ผู้เรียน เป็นผู้ได้ลงมือปฏิบัติมากที่สุดโดยครูเป็นผู้คอยชี้นำ ส่งเสริม หรือกระตุ้นให้กิจกรรมดำเนินการไปตามความมุ่งหมาย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แผนการจัดการเรียนรู้ที่เปิดโอกาสให้ผู้เรียนเป็นผู้ค้นหาคำตอบด้วยตนเองโดยครูพยายามลดบทบาทของผู้บอกคำตอบ เป็นคอบกระตุ้นด้วยคำถามหรือปัญหาให้ผู้เรียนคิดแก้หรือหาแนวทางไปสู่ความสำเร็จในการทำกิจกรรมเอง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เป็นแผนการจัดการเรียนรู้ที่เน้นทักษะกระบวนการ มุ่งให้ผู้เรียนรับรู้ และ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นำกระบวนการไปใช้จริง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แผนการจัดการเรียนรู้ที่ส่งเสริมการใช้วัสดุอุปกรณ์ที่สามารถจัดหาได้ในท้องถิ่นหลีกเลี่ยงการใช้วัสดุอุปกรณ์สำเร็จราคาสู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จากที่กล่าวมาข้างตน ลักษณะของแผนการจัดการเรียนรู้ที่ดี ควรประกอบด้วย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มีความสะดวกในการใช้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มีการตรวจสอบและพัฒนาแล้ว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เคยทดลองใช้มาแล้วหลายครั้ง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สามารถยืดหยุ่นได้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ส่งเสริมความแตกต่างระหว่างบุคคล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ใช้สื่อการสอนหลาย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ๆ อย่างที่สัมพันธ์และสอดคล้องกับเนื้อหา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7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มีลักษณะบูรณาการและเชื่อมโยงการเรียนรู้สู่ท้องถิ่น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8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จัดและประเมินผลแบบอิงเกณฑ์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9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ประเมินตามสภาพที่แท้จริง</w:t>
      </w:r>
    </w:p>
    <w:p w:rsidR="00E25E24" w:rsidRPr="00BC50BB" w:rsidRDefault="00E25E2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ab/>
      </w:r>
      <w:r w:rsidR="00110B73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110B73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8</w:t>
      </w: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คุณค่าของแผนการจัดการเรียนรู้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สถาบันราชภัฏมหาสารคาม (</w:t>
      </w:r>
      <w:r w:rsidR="009426E9" w:rsidRPr="00BC50BB">
        <w:rPr>
          <w:rFonts w:ascii="TH Sarabun New" w:eastAsia="AngsanaNew" w:hAnsi="TH Sarabun New" w:cs="TH Sarabun New"/>
          <w:sz w:val="32"/>
          <w:szCs w:val="32"/>
        </w:rPr>
        <w:t>2539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121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ได้กล่าวว่า แผนการจัดการเรียนรู้ที่จัดทำขึ้นนั้นย่อมมีคุณค่า ดังนี้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ช่วยให้ครูผู้สอนมองเห็นลู่ทางของการจัดประสบการณ์การเรียนรู้ให้กับนักเรียนและมั่นใจในการสอน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ช่วยให้ครูสอนได้ดียิ่งขึ้น เพราะเข้าใจถึงจุดมุ่งหมายของเนื้อหาบทเรียนพร้อมทั้งได้เตรียมปัจจัยอื่น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ๆ ไว้พร้อม เช่น สื่ออุปกรณ์การเรียนการสอนกิจกรรมของนักเรียนตลอดจนการวัดผลประเมินผลไว้อย่างเหมาะสม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ผู้เรียน เรียนรู้อย่างมีความหมายและเกิดความศรัทธาในตัวครู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ครูผู้สอนสามารถจัดประสบการณ์ให้เกิดแก่เด็กได้อย่างต่อเนื่อง</w:t>
      </w:r>
    </w:p>
    <w:p w:rsidR="009426E9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เป็นการช่วยพัฒนาและยกระดับวิชาชีพครูให้สูงขึ้น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ศักรินทร์ สุวรรณโรจน์ (</w:t>
      </w:r>
      <w:r w:rsidR="009426E9" w:rsidRPr="00BC50BB">
        <w:rPr>
          <w:rFonts w:ascii="TH Sarabun New" w:eastAsia="AngsanaNew" w:hAnsi="TH Sarabun New" w:cs="TH Sarabun New"/>
          <w:sz w:val="32"/>
          <w:szCs w:val="32"/>
        </w:rPr>
        <w:t>2536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36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ได้กล่าวถึงคุณค่าของแผนการจัดการเรียนรู้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มีคุณค่า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2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ประการ ได้แก่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คุณค่าต่อนักเรียน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ทำให้นักเรียนมีส่วนร่วมในการเรียนอย่างแท้จริง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2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ได้รับคำชี้แนะแนวทางตามขั้นตอนในการเรียนตามทิศทางที่ครูได้วิเคราะห์และสามารถกำหนดพื้นฐานความรู้ ความสามารถของนักเรียนได้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3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นักเรียนรู้จักการสร้างผลงาน พัฒนาผลงานและจัดเก็บผลงานด้วยตนเองนั่นคือการทำแฟ้มพัฒนางาน 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Port Folio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0315B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นั่นเอง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1.4 รู้จักการสรุปองค์ความรู้ ทำแผนที่ความคิด 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Mind Mapping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เพื่อสรุปบทเรียนแต่ละครั้ง</w:t>
      </w:r>
    </w:p>
    <w:p w:rsidR="00015A15" w:rsidRPr="00BC50BB" w:rsidRDefault="007E4D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 </w:t>
      </w:r>
      <w:r w:rsidR="001F64A7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A21B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9A21B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F64A7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2. </w:t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คุณค่าของแผนการจัดการเรียนรู้ที่มีต่อครูและผู้สอน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สุนันทา สุนทรประเสริฐ (2543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7) ได้กล่าวถึงคุณค่าของแผนการจัดการเรียนรู้ที่มีต่อครูผู้สอนดังนี้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1.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ทำให้ครูผู้สอนเกิดความมั่นใจในการสอนยิ่งขึ้น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2.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ทำให้การสอนของครูต่อเนื่อง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3.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ทำให้ผู้เรียนเกิดความศรัทธาในตัวครู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4.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ทำให้บทเรียนมีประโยชน์และมีความหมายต่อชีวิตจริงของผู้เรียน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5.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เป็นแนวการสอนสำหรับผู้อื่นที่จำเป็นต้องสอนแทน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6.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เป็นหลักฐานในการวัดผลนักเรียน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ชัยยงค์ พรหมวงศ์ (2523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121) ได้กล่าวถึงคุณค่าของแผนการจัดการเรียนรู้ที่มีต่อครูผู้สอน ดังนี้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1.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ช่วยให้ครูผู้สอนสามารถถ่ายทอดเนื้อหา และประสบการณ์ที่สลับซับซ้อนและลักษณะเป็นนามธรรมได้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ช่วยเร้าความสนใจของนักเรียน เพราะแผนการจัดการเรียนรู้จะเปิดโอกาสให้ผู้เรียนมีส่วนร่วมในการเรียนของตนเองมากขึ้น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 ช่วยสร้างความมั่นใจและความพร้อมในการสอน</w:t>
      </w:r>
    </w:p>
    <w:p w:rsidR="00E376D1" w:rsidRPr="00BC50BB" w:rsidRDefault="00E376D1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015A15" w:rsidRPr="00BC50BB" w:rsidRDefault="00110B73" w:rsidP="007002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firstLine="1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  <w:cs/>
        </w:rPr>
      </w:pPr>
      <w:r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</w:t>
      </w:r>
      <w:r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6</w:t>
      </w:r>
      <w:r w:rsidR="00700249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ab/>
      </w:r>
      <w:r w:rsidR="009E3026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การหาคุณภาพนวัตกรรม</w:t>
      </w:r>
    </w:p>
    <w:p w:rsidR="00700249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BB3287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BB3287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6.</w:t>
      </w:r>
      <w:r w:rsidR="009E3026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การหาประสิทธิภาพของ</w:t>
      </w:r>
      <w:r w:rsidR="0048461A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แผน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การจัดการเรียนรู้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เครื่องมือในการจัดการเรียนรู้ที่สร้างขึ้นมา ต้องมีการทดสอบเพื่อหาประสิทธิภาพของเครื่องมือนั้นก่อนนำไปใช้ประกอบการเรียนการสอน เพื่อให้ได้เครื่องมือที่มีมาตรฐาน มีประสิทธิภาพตรงตามจุดมุ่งหมายทางการศึกษา เป็นการประหยัดและได้ประโยชน์ทั้งครูและผู้สอน</w:t>
      </w:r>
    </w:p>
    <w:p w:rsidR="00015A15" w:rsidRPr="00BC50BB" w:rsidRDefault="0070024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สมนึก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ภัททิยธนี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(2553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113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115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กล่าวว่า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การหาประสิทธิภาพของสื่อ (แผนการจัดการเรียนรู้)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="00015A15"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="00015A15"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เป็นขั้นตอนทำการทดลองจริงกับกลุ่มตัวอย่างที่กำหนดไว้แล้ว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สรุปได้ดังนี้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ประสิทธิภาพของกระบวนการ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700249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่าที่บ่งบอกว่าแผนการจัดการเรียนรู้นั้นสามารถพัฒนาผู้เรียนให้เกิดการเรียนรู้อย่างต่อเนื่องหรือไม่ภายใต้สถานการณ์และกิจกรรมที่กำหนดให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โดยมีการเก็บข้อมูลของผลการเรียนรู้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ซึ่งสามารถสะท้อนให้เห็นถึงพัฒนาการและความงอกงามของผู้เรียนได้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โดยทั่วไปมักจะคำนวณจากคะแนนที่ได้จากการทำแบบทดสอบย่อย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หรือคะแนนจากพฤติกรรมการเรียนหรือคะแนนจากกิจกรรมการเข้ากลุ่ม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เป็นต้น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(ไม่ใช่คะแนนการทำแบบฝึกหัดหรือแบบฝึกทักษะ)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ในระหว่างที่ผู้เรียนกำลังเรียนตามแผนการจัดการเรียนรู้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ซึ่งคำนวณได้จากสูตร</w:t>
      </w:r>
    </w:p>
    <w:p w:rsidR="00541CC5" w:rsidRPr="00BC50BB" w:rsidRDefault="00541CC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18"/>
          <w:szCs w:val="18"/>
        </w:rPr>
      </w:pPr>
    </w:p>
    <w:p w:rsidR="00015A15" w:rsidRPr="00BC50BB" w:rsidRDefault="00015A15" w:rsidP="00541C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object w:dxaOrig="3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8.2pt" o:ole="">
            <v:imagedata r:id="rId9" o:title=""/>
          </v:shape>
          <o:OLEObject Type="Embed" ProgID="Equation.3" ShapeID="_x0000_i1025" DrawAspect="Content" ObjectID="_1600238551" r:id="rId10"/>
        </w:objec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999" w:dyaOrig="920">
          <v:shape id="_x0000_i1026" type="#_x0000_t75" style="width:50.25pt;height:44.7pt" o:ole="">
            <v:imagedata r:id="rId11" o:title=""/>
          </v:shape>
          <o:OLEObject Type="Embed" ProgID="Equation.3" ShapeID="_x0000_i1026" DrawAspect="Content" ObjectID="_1600238552" r:id="rId12"/>
        </w:objec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14"/>
          <w:szCs w:val="14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300" w:dyaOrig="340">
          <v:shape id="_x0000_i1027" type="#_x0000_t75" style="width:15.05pt;height:18.2pt" o:ole="">
            <v:imagedata r:id="rId13" o:title=""/>
          </v:shape>
          <o:OLEObject Type="Embed" ProgID="Equation.3" ShapeID="_x0000_i1027" DrawAspect="Content" ObjectID="_1600238553" r:id="rId14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ประสิทธิภาพของกระบวนการ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400" w:dyaOrig="260">
          <v:shape id="_x0000_i1028" type="#_x0000_t75" style="width:19.8pt;height:12.25pt" o:ole="">
            <v:imagedata r:id="rId15" o:title=""/>
          </v:shape>
          <o:OLEObject Type="Embed" ProgID="Equation.3" ShapeID="_x0000_i1028" DrawAspect="Content" ObjectID="_1600238554" r:id="rId16"/>
        </w:object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180" w:dyaOrig="340">
          <v:shape id="_x0000_i1029" type="#_x0000_t75" style="width:6.75pt;height:12.25pt" o:ole="">
            <v:imagedata r:id="rId17" o:title=""/>
          </v:shape>
          <o:OLEObject Type="Embed" ProgID="Equation.3" ShapeID="_x0000_i1029" DrawAspect="Content" ObjectID="_1600238555" r:id="rId18"/>
        </w:object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ผลรวมของคะแนนทุกส่วน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60" w:dyaOrig="279">
          <v:shape id="_x0000_i1030" type="#_x0000_t75" style="width:12.25pt;height:14.25pt" o:ole="">
            <v:imagedata r:id="rId19" o:title=""/>
          </v:shape>
          <o:OLEObject Type="Embed" ProgID="Equation.3" ShapeID="_x0000_i1030" DrawAspect="Content" ObjectID="_1600238556" r:id="rId20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60" w:dyaOrig="260">
          <v:shape id="_x0000_i1031" type="#_x0000_t75" style="width:12.25pt;height:12.25pt" o:ole="">
            <v:imagedata r:id="rId21" o:title=""/>
          </v:shape>
          <o:OLEObject Type="Embed" ProgID="Equation.3" ShapeID="_x0000_i1031" DrawAspect="Content" ObjectID="_1600238557" r:id="rId22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คะแนนเต็มของทั้งหมด</w: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180" w:dyaOrig="340">
          <v:shape id="_x0000_i1032" type="#_x0000_t75" style="width:10.3pt;height:18.2pt" o:ole="">
            <v:imagedata r:id="rId17" o:title=""/>
          </v:shape>
          <o:OLEObject Type="Embed" ProgID="Equation.3" ShapeID="_x0000_i1032" DrawAspect="Content" ObjectID="_1600238558" r:id="rId23"/>
        </w:objec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541CC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ประสิทธิภาพของผลลัพธ์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เป็นค่าที่บ่งบอกว่าแผนการจัดการเรียนรู้นั้น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สามารถส่งผลให้ผู้เรียนเกิดสัมฤทธิ์ผลได้หรือไม่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บรรลุวัตถุประสงค์หรือเป็นไปตามที่กำหนดไว้ในแผนการจัดการเรียนรู้มากน้อยเพียงใด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ซึ่งคำนวณจากคะแนนที่ได้จากการทำแบบทดสอบวัดผลสัมฤทธิ์ทางการเรียน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(ทดสอบหลังเรียน)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ของผู้เรียนทุกคน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ซึ่งคำนวณได้จากสูตร</w:t>
      </w:r>
    </w:p>
    <w:p w:rsidR="00C641FA" w:rsidRPr="00BC50BB" w:rsidRDefault="00C641F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C64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object w:dxaOrig="320" w:dyaOrig="340">
          <v:shape id="_x0000_i1033" type="#_x0000_t75" style="width:15.8pt;height:18.2pt" o:ole="">
            <v:imagedata r:id="rId24" o:title=""/>
          </v:shape>
          <o:OLEObject Type="Embed" ProgID="Equation.3" ShapeID="_x0000_i1033" DrawAspect="Content" ObjectID="_1600238559" r:id="rId25"/>
        </w:objec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999" w:dyaOrig="920">
          <v:shape id="_x0000_i1034" type="#_x0000_t75" style="width:50.25pt;height:44.7pt" o:ole="">
            <v:imagedata r:id="rId26" o:title=""/>
          </v:shape>
          <o:OLEObject Type="Embed" ProgID="Equation.3" ShapeID="_x0000_i1034" DrawAspect="Content" ObjectID="_1600238560" r:id="rId27"/>
        </w:objec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320" w:dyaOrig="340">
          <v:shape id="_x0000_i1035" type="#_x0000_t75" style="width:15.8pt;height:18.2pt" o:ole="">
            <v:imagedata r:id="rId28" o:title=""/>
          </v:shape>
          <o:OLEObject Type="Embed" ProgID="Equation.3" ShapeID="_x0000_i1035" DrawAspect="Content" ObjectID="_1600238561" r:id="rId29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ประสิทธิภาพของผลลัพธ์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400" w:dyaOrig="240">
          <v:shape id="_x0000_i1036" type="#_x0000_t75" style="width:19.8pt;height:12.25pt" o:ole="">
            <v:imagedata r:id="rId30" o:title=""/>
          </v:shape>
          <o:OLEObject Type="Embed" ProgID="Equation.3" ShapeID="_x0000_i1036" DrawAspect="Content" ObjectID="_1600238562" r:id="rId31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ผลรวมของคะแนนจากแบบทดสอบวัดผลสัมฤทธิ์ทางการเรียน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60" w:dyaOrig="279">
          <v:shape id="_x0000_i1037" type="#_x0000_t75" style="width:12.25pt;height:14.25pt" o:ole="">
            <v:imagedata r:id="rId32" o:title=""/>
          </v:shape>
          <o:OLEObject Type="Embed" ProgID="Equation.3" ShapeID="_x0000_i1037" DrawAspect="Content" ObjectID="_1600238563" r:id="rId33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40" w:dyaOrig="260">
          <v:shape id="_x0000_i1038" type="#_x0000_t75" style="width:12.25pt;height:12.25pt" o:ole="">
            <v:imagedata r:id="rId34" o:title=""/>
          </v:shape>
          <o:OLEObject Type="Embed" ProgID="Equation.3" ShapeID="_x0000_i1038" DrawAspect="Content" ObjectID="_1600238564" r:id="rId35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คะแนนเต็มของแบบทดสอบวัดผลสัมฤทธิ์ทางการเรียน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หมายเหตุ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ค่าของ</w:t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480" w:dyaOrig="920">
          <v:shape id="_x0000_i1039" type="#_x0000_t75" style="width:23.75pt;height:44.7pt" o:ole="">
            <v:imagedata r:id="rId36" o:title=""/>
          </v:shape>
          <o:OLEObject Type="Embed" ProgID="Equation.3" ShapeID="_x0000_i1039" DrawAspect="Content" ObjectID="_1600238565" r:id="rId37"/>
        </w:objec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480" w:dyaOrig="920">
          <v:shape id="_x0000_i1040" type="#_x0000_t75" style="width:23.75pt;height:44.7pt" o:ole="">
            <v:imagedata r:id="rId38" o:title=""/>
          </v:shape>
          <o:OLEObject Type="Embed" ProgID="Equation.3" ShapeID="_x0000_i1040" DrawAspect="Content" ObjectID="_1600238566" r:id="rId39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คือคะแนนเฉลี่ยของกลุ่ม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เมื่อคูณด้วย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คือคะแนนเฉลี่ย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คิดเป็นร้อยละ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หรือเรียกสั้น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ร้อยละของคะแนนเฉลี่ย</w:t>
      </w:r>
    </w:p>
    <w:p w:rsidR="00015A15" w:rsidRPr="00BC50BB" w:rsidRDefault="00A71CD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3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สูตรการหาค่า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="00015A15"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 xml:space="preserve">1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="00015A15"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เป็นการหาประสิทธิภาพของสื่อการสอน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(หรือประสิทธิภาพของแผนการสอน)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ไม่ใช่การหาค่าสถิติ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จากที่กล่าวมาสามารถคำนวณได้ค่าตัวเลขที่บอกถึงประสิทธิภาพของสื่อหรือแผนการจัดการเรียนรู้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แต่การที่จะสรุปว่าสื่อหรือแผนการจัดการเรียนรู้ที่พัฒนาขึ้นนั้นมีประสิทธิภาพหรือไม่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จะต้องมีการกำหนดเกณฑ์เพื่อใช้ในการพิจารณา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โดยเกณฑ์ดังกล่าวนิยมใช่หลักการเรียนรู้แบบรอบรู้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Mastering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Learning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คือตั้งเกณฑ์ไว้ที่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80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และยอมรับความผิดพลาดได้ไม่เกินร้อยละ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ดังนั้นต้องมีประสิทธิภาพไม่ต่ำกว่า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80-2.5 = </w:t>
      </w:r>
      <w:r w:rsidRPr="00BC50BB">
        <w:rPr>
          <w:rFonts w:ascii="TH Sarabun New" w:eastAsia="AngsanaNew" w:hAnsi="TH Sarabun New" w:cs="TH Sarabun New"/>
          <w:sz w:val="32"/>
          <w:szCs w:val="32"/>
        </w:rPr>
        <w:t>77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ส่วนการกำหนดเกณฑ์ความผิดพลาดที่ยอมรับได้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คือไม่ควรเกินร้อยละ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หมายเหตุ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การเลือกเกณฑ์เพื่อกำหนดค่าประสิทธิภาพของสื่อการสอนหรือนวัตกรรม 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ควรพิจารณาจากหลายปัจจัย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ประเภทของสื่อนวัตกรรม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สติปัญญาของกลุ่มผู้เรียน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วุฒิภาวะของผู้เรียนและวัตถุประสงค์ของการเรียน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เป็นต้น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ทั่วไปนวัตกรรมหรือสื่อการสอนที่มุ่งเน้นการพัฒนาทักษะมักจะกำหนดเกณฑ์ประสิทธิภาพต่ำกว่าการพัฒนา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ทั้งนี้เนื่องจากการพัฒนาทักษะต้อง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>ใช้เวลามากกว่า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ยกตัวอย่างเช่น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สื่อหรือนวัตกรรมที่เน้นการพัฒนาความรู้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อาจกำหนด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เท่ากับ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80/80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ส่วนสื่อหรือนวัตกรรมที่เน้นการพัฒนาทักษะต่าง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อาจกำหนด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75/75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C7269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หรือ </w:t>
      </w:r>
      <w:r w:rsidR="00BC7269" w:rsidRPr="00BC50BB">
        <w:rPr>
          <w:rFonts w:ascii="TH Sarabun New" w:eastAsia="AngsanaNew" w:hAnsi="TH Sarabun New" w:cs="TH Sarabun New"/>
          <w:sz w:val="32"/>
          <w:szCs w:val="32"/>
        </w:rPr>
        <w:t>70</w:t>
      </w:r>
      <w:r w:rsidR="00BC7269" w:rsidRPr="00BC50BB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="00BC7269" w:rsidRPr="00BC50BB">
        <w:rPr>
          <w:rFonts w:ascii="TH Sarabun New" w:eastAsia="AngsanaNew" w:hAnsi="TH Sarabun New" w:cs="TH Sarabun New"/>
          <w:sz w:val="32"/>
          <w:szCs w:val="32"/>
        </w:rPr>
        <w:t xml:space="preserve">70 </w:t>
      </w:r>
      <w:r w:rsidR="00BC7269" w:rsidRPr="00BC50BB">
        <w:rPr>
          <w:rFonts w:ascii="TH Sarabun New" w:eastAsia="AngsanaNew" w:hAnsi="TH Sarabun New" w:cs="TH Sarabun New"/>
          <w:sz w:val="32"/>
          <w:szCs w:val="32"/>
          <w:cs/>
        </w:rPr>
        <w:t>ขึ้นอยู่กับบริบทและธรรมชาติของวิชา</w:t>
      </w:r>
      <w:r w:rsidR="00B274DD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ความยากง่ายของเนื้อหานั้น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274DD" w:rsidRPr="00BC50BB">
        <w:rPr>
          <w:rFonts w:ascii="TH Sarabun New" w:eastAsia="AngsanaNew" w:hAnsi="TH Sarabun New" w:cs="TH Sarabun New"/>
          <w:sz w:val="32"/>
          <w:szCs w:val="32"/>
          <w:cs/>
        </w:rPr>
        <w:t>ๆ เป็นต้น</w:t>
      </w:r>
    </w:p>
    <w:p w:rsidR="00015A15" w:rsidRPr="00BC50BB" w:rsidRDefault="00C641F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นอกจากนี้ควรนำแผนการจัดการเรียนรู้ไปหาค่าความเที่ยงตรง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Validity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โดยผู้เชี่ยวชาญ</w:t>
      </w:r>
      <w:r w:rsidR="001D0031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โดยใช้สูตรดังนี้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(ปิยะธิดา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ปัญญา</w:t>
      </w:r>
      <w:r w:rsidR="00EE6A6D" w:rsidRPr="00BC50BB">
        <w:rPr>
          <w:rFonts w:ascii="TH Sarabun New" w:eastAsia="AngsanaNew" w:hAnsi="TH Sarabun New" w:cs="TH Sarabun New"/>
          <w:sz w:val="32"/>
          <w:szCs w:val="32"/>
        </w:rPr>
        <w:t>,</w:t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2558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195)</w:t>
      </w:r>
    </w:p>
    <w:p w:rsidR="00C641FA" w:rsidRPr="00BC50BB" w:rsidRDefault="00C641F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C64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object w:dxaOrig="480" w:dyaOrig="279">
          <v:shape id="_x0000_i1041" type="#_x0000_t75" style="width:23.75pt;height:14.25pt" o:ole="">
            <v:imagedata r:id="rId40" o:title=""/>
          </v:shape>
          <o:OLEObject Type="Embed" ProgID="Equation.3" ShapeID="_x0000_i1041" DrawAspect="Content" ObjectID="_1600238567" r:id="rId41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= </w:t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580" w:dyaOrig="680">
          <v:shape id="_x0000_i1042" type="#_x0000_t75" style="width:27.7pt;height:34.4pt" o:ole="">
            <v:imagedata r:id="rId42" o:title=""/>
          </v:shape>
          <o:OLEObject Type="Embed" ProgID="Equation.3" ShapeID="_x0000_i1042" DrawAspect="Content" ObjectID="_1600238568" r:id="rId43"/>
        </w:objec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เมื่อ</w: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540" w:dyaOrig="400">
          <v:shape id="_x0000_i1043" type="#_x0000_t75" style="width:25.7pt;height:19.8pt" o:ole="">
            <v:imagedata r:id="rId44" o:title=""/>
          </v:shape>
          <o:OLEObject Type="Embed" ProgID="Equation.3" ShapeID="_x0000_i1043" DrawAspect="Content" ObjectID="_1600238569" r:id="rId45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ผลรวมความคิดเห็นของผู้เชี่ยวชาญ</w:t>
      </w:r>
    </w:p>
    <w:p w:rsidR="00015A15" w:rsidRPr="00BC50BB" w:rsidRDefault="00C641F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object w:dxaOrig="260" w:dyaOrig="279">
          <v:shape id="_x0000_i1044" type="#_x0000_t75" style="width:12.25pt;height:14.25pt" o:ole="">
            <v:imagedata r:id="rId46" o:title=""/>
          </v:shape>
          <o:OLEObject Type="Embed" ProgID="Equation.3" ShapeID="_x0000_i1044" DrawAspect="Content" ObjectID="_1600238570" r:id="rId47"/>
        </w:objec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แทน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จำนวนผู้เชี่ยวชาญ</w:t>
      </w:r>
    </w:p>
    <w:p w:rsidR="00C641FA" w:rsidRPr="00BC50BB" w:rsidRDefault="00C641F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สรุปได้ว่า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การหาประสิทธิภ</w:t>
      </w:r>
      <w:r w:rsidR="00C641FA" w:rsidRPr="00BC50BB">
        <w:rPr>
          <w:rFonts w:ascii="TH Sarabun New" w:hAnsi="TH Sarabun New" w:cs="TH Sarabun New"/>
          <w:sz w:val="32"/>
          <w:szCs w:val="32"/>
          <w:cs/>
        </w:rPr>
        <w:t>าพของเครื่องมือการจัดการเรียนรู้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(แผนการจัดการเรียนรู้)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="007E4DE3" w:rsidRPr="00BC50BB">
        <w:rPr>
          <w:rFonts w:ascii="TH Sarabun New" w:eastAsia="AngsanaNew" w:hAnsi="TH Sarabun New" w:cs="TH Sarabun New"/>
          <w:sz w:val="32"/>
          <w:szCs w:val="32"/>
          <w:vertAlign w:val="subscript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โดยตัวเลขนั้นการกำหนดขึ้นอยู่กับผู้สอนเป็นคนกำหนด โดยจะต้องคำนึงถึงธรรมชาติของรายวิชาหรือเนื้อหา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ความยากง่ายของรายวิชาหรือเนื้อหานั้น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ถ้าชุดกิจกรรมมีเนื้อหาที่ไม่ยากมากก็ควรตั้งค่าประสิทธิภาพสูงกว่าเกณฑ์เพราะนักเรียนอาจจะสามารถผ่านได้ง่าย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ถ้าชุดกิจกรรมมีเนื้อหายากก็ตั้งค่าประสิทธิภาพน้อยกว่าเกณฑ์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เช่น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คณิตศาสตร์อาจจะตั้งประมาณ </w:t>
      </w:r>
      <w:r w:rsidRPr="00BC50BB">
        <w:rPr>
          <w:rFonts w:ascii="TH Sarabun New" w:hAnsi="TH Sarabun New" w:cs="TH Sarabun New"/>
          <w:sz w:val="32"/>
          <w:szCs w:val="32"/>
        </w:rPr>
        <w:t xml:space="preserve">75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/ </w:t>
      </w:r>
      <w:r w:rsidRPr="00BC50BB">
        <w:rPr>
          <w:rFonts w:ascii="TH Sarabun New" w:hAnsi="TH Sarabun New" w:cs="TH Sarabun New"/>
          <w:sz w:val="32"/>
          <w:szCs w:val="32"/>
        </w:rPr>
        <w:t>75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1C6C4A" w:rsidRPr="00BC50BB">
        <w:rPr>
          <w:rFonts w:ascii="TH Sarabun New" w:hAnsi="TH Sarabun New" w:cs="TH Sarabun New"/>
          <w:sz w:val="32"/>
          <w:szCs w:val="32"/>
        </w:rPr>
        <w:t xml:space="preserve">70 </w:t>
      </w:r>
      <w:r w:rsidR="001C6C4A" w:rsidRPr="00BC50BB">
        <w:rPr>
          <w:rFonts w:ascii="TH Sarabun New" w:hAnsi="TH Sarabun New" w:cs="TH Sarabun New"/>
          <w:sz w:val="32"/>
          <w:szCs w:val="32"/>
          <w:cs/>
        </w:rPr>
        <w:t xml:space="preserve">/ </w:t>
      </w:r>
      <w:r w:rsidR="001C6C4A" w:rsidRPr="00BC50BB">
        <w:rPr>
          <w:rFonts w:ascii="TH Sarabun New" w:hAnsi="TH Sarabun New" w:cs="TH Sarabun New"/>
          <w:sz w:val="32"/>
          <w:szCs w:val="32"/>
        </w:rPr>
        <w:t>7</w:t>
      </w:r>
      <w:r w:rsidRPr="00BC50BB">
        <w:rPr>
          <w:rFonts w:ascii="TH Sarabun New" w:hAnsi="TH Sarabun New" w:cs="TH Sarabun New"/>
          <w:sz w:val="32"/>
          <w:szCs w:val="32"/>
        </w:rPr>
        <w:t xml:space="preserve">0 </w:t>
      </w:r>
      <w:r w:rsidRPr="00BC50BB">
        <w:rPr>
          <w:rFonts w:ascii="TH Sarabun New" w:hAnsi="TH Sarabun New" w:cs="TH Sarabun New"/>
          <w:sz w:val="32"/>
          <w:szCs w:val="32"/>
          <w:cs/>
        </w:rPr>
        <w:t>เพราะธรรมชาติของวิชานั่นเอง</w:t>
      </w:r>
      <w:r w:rsidR="003575E5" w:rsidRPr="00BC50BB">
        <w:rPr>
          <w:rFonts w:ascii="TH Sarabun New" w:hAnsi="TH Sarabun New" w:cs="TH Sarabun New"/>
          <w:sz w:val="32"/>
          <w:szCs w:val="32"/>
          <w:cs/>
        </w:rPr>
        <w:t xml:space="preserve"> ในการวิจัยครั้งนี้ผู้วิจัยใช้เกณฑ์ </w:t>
      </w:r>
      <w:r w:rsidR="003575E5" w:rsidRPr="00BC50BB">
        <w:rPr>
          <w:rFonts w:ascii="TH Sarabun New" w:hAnsi="TH Sarabun New" w:cs="TH Sarabun New"/>
          <w:sz w:val="32"/>
          <w:szCs w:val="32"/>
        </w:rPr>
        <w:t>70</w:t>
      </w:r>
      <w:r w:rsidR="003575E5" w:rsidRPr="00BC50BB">
        <w:rPr>
          <w:rFonts w:ascii="TH Sarabun New" w:hAnsi="TH Sarabun New" w:cs="TH Sarabun New"/>
          <w:sz w:val="32"/>
          <w:szCs w:val="32"/>
          <w:cs/>
        </w:rPr>
        <w:t>/</w:t>
      </w:r>
      <w:r w:rsidR="003575E5" w:rsidRPr="00BC50BB">
        <w:rPr>
          <w:rFonts w:ascii="TH Sarabun New" w:hAnsi="TH Sarabun New" w:cs="TH Sarabun New"/>
          <w:sz w:val="32"/>
          <w:szCs w:val="32"/>
        </w:rPr>
        <w:t>70</w:t>
      </w:r>
    </w:p>
    <w:p w:rsidR="00015A15" w:rsidRPr="00BC50BB" w:rsidRDefault="00C641F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BF32C3" w:rsidRPr="00BC50BB">
        <w:rPr>
          <w:rFonts w:ascii="TH Sarabun New" w:eastAsia="AngsanaNew-Bold" w:hAnsi="TH Sarabun New" w:cs="TH Sarabun New"/>
          <w:b/>
          <w:bCs/>
          <w:sz w:val="32"/>
          <w:szCs w:val="32"/>
        </w:rPr>
        <w:t>2</w:t>
      </w:r>
      <w:r w:rsidR="00BF32C3" w:rsidRPr="00BC50BB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.</w:t>
      </w:r>
      <w:r w:rsidR="009E3026" w:rsidRPr="00BC50BB">
        <w:rPr>
          <w:rFonts w:ascii="TH Sarabun New" w:eastAsia="AngsanaNew-Bold" w:hAnsi="TH Sarabun New" w:cs="TH Sarabun New"/>
          <w:b/>
          <w:bCs/>
          <w:sz w:val="32"/>
          <w:szCs w:val="32"/>
        </w:rPr>
        <w:t>6</w:t>
      </w:r>
      <w:r w:rsidR="00015A15" w:rsidRPr="00BC50BB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.</w:t>
      </w:r>
      <w:r w:rsidR="009E3026" w:rsidRPr="00BC50BB">
        <w:rPr>
          <w:rFonts w:ascii="TH Sarabun New" w:eastAsia="AngsanaNew-Bold" w:hAnsi="TH Sarabun New" w:cs="TH Sarabun New"/>
          <w:b/>
          <w:bCs/>
          <w:sz w:val="32"/>
          <w:szCs w:val="32"/>
        </w:rPr>
        <w:t>2</w:t>
      </w:r>
      <w:r w:rsidRPr="00BC50BB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การหาดัชนีประสิทธิผลของการจัดการเรียนรู้</w:t>
      </w:r>
      <w:r w:rsidR="00015A15" w:rsidRPr="00BC50BB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</w:p>
    <w:p w:rsidR="00015A15" w:rsidRPr="00BC50BB" w:rsidRDefault="00C641FA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เผชิญ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กิจระการ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426E9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9426E9" w:rsidRPr="00BC50BB">
        <w:rPr>
          <w:rFonts w:ascii="TH Sarabun New" w:eastAsia="AngsanaNew" w:hAnsi="TH Sarabun New" w:cs="TH Sarabun New"/>
          <w:sz w:val="32"/>
          <w:szCs w:val="32"/>
        </w:rPr>
        <w:t>2545</w:t>
      </w:r>
      <w:r w:rsidR="009426E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9426E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 30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36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 ได้กล่าวถึงการหาดัชนีประสิทธิผลไว้ดังนี้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641FA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ดัชนีประสิทธิผล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Effectiveness Index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: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 ตัวเลขที่แสดงความก้าวหน้าในการเรียนของผู้เรียนโดยเปรียบเทียบคะแนนที่เพิ่มขึ้นจากคะแนนการทดสอบก่อนเรียนกับคะแนนที่ได้จากการทดสอบหลังเรียน และคะแนนเต็มหรือคะแนนสูงสุดกับคะแนนที่ได้จากการทดสอบก่อนเรียน เมื่อมีการประเมินสื่อการสอนที่ผลิตขึ้นจะดูประสิทธิผลทางการสอนและการวัดผลและประเมินผลสื่อการสอนนั้นตามปกติการประเมินความแตกต่างของค่าคะแนนใ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ลักษณะ คือ ความแตกต่างของคะแนนทดสอบก่อนเรียนและคะแนนทดสอบหลังเรียนหรือเป็นการทดสอบผลสัมฤทธิ์ทางการเรียนระหว่างกลุ่มทดลองกับกลุ่มควบคุมการหาดัชนีประสิทธิผลมีสูตร ดังนี้</w:t>
      </w:r>
    </w:p>
    <w:p w:rsidR="00374EE2" w:rsidRPr="00BC50BB" w:rsidRDefault="00374EE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C0A32" w:rsidRPr="00BC50BB" w:rsidRDefault="00AC0A3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C0A32" w:rsidRPr="00BC50BB" w:rsidRDefault="00AC0A3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C0A32" w:rsidRPr="00BC50BB" w:rsidRDefault="00AC0A3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AC0A32" w:rsidRPr="00BC50BB" w:rsidRDefault="00AC0A32" w:rsidP="00AC0A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firstLine="2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 xml:space="preserve"> 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ดัชนีประสิทธิผล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ผลรวมของคะแนนหลังเรียนทุกคน–ผลรวมของคะแนนก่อนเรียนทุกคน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     </w:t>
      </w:r>
    </w:p>
    <w:p w:rsidR="00015A15" w:rsidRPr="00BC50BB" w:rsidRDefault="00AC0A32" w:rsidP="00AC0A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firstLine="2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1178328" wp14:editId="1E0F47E3">
                <wp:simplePos x="0" y="0"/>
                <wp:positionH relativeFrom="column">
                  <wp:posOffset>1401709</wp:posOffset>
                </wp:positionH>
                <wp:positionV relativeFrom="paragraph">
                  <wp:posOffset>3892</wp:posOffset>
                </wp:positionV>
                <wp:extent cx="3752850" cy="0"/>
                <wp:effectExtent l="0" t="0" r="19050" b="19050"/>
                <wp:wrapNone/>
                <wp:docPr id="16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D727E7" id="Straight Arrow Connector 3" o:spid="_x0000_s1026" type="#_x0000_t32" style="position:absolute;margin-left:110.35pt;margin-top:.3pt;width:295.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"/>
            </w:pict>
          </mc:Fallback>
        </mc:AlternateConten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 xml:space="preserve">    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(จำนวนนักเรียน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object w:dxaOrig="180" w:dyaOrig="200">
          <v:shape id="_x0000_i1045" type="#_x0000_t75" style="width:10.3pt;height:10.3pt" o:ole="">
            <v:imagedata r:id="rId48" o:title=""/>
          </v:shape>
          <o:OLEObject Type="Embed" ProgID="Equation.3" ShapeID="_x0000_i1045" DrawAspect="Content" ObjectID="_1600238571" r:id="rId49"/>
        </w:objec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คะแนนเต็ม)–ผลรวมของคะแนนก่อนเรียนทุกคน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SymbolMT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6314CC1" wp14:editId="4C5A4329">
                <wp:simplePos x="0" y="0"/>
                <wp:positionH relativeFrom="column">
                  <wp:posOffset>1292225</wp:posOffset>
                </wp:positionH>
                <wp:positionV relativeFrom="paragraph">
                  <wp:posOffset>252730</wp:posOffset>
                </wp:positionV>
                <wp:extent cx="685800" cy="0"/>
                <wp:effectExtent l="0" t="0" r="19050" b="19050"/>
                <wp:wrapNone/>
                <wp:docPr id="15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8FF493" id="Straight Arrow Connector 2" o:spid="_x0000_s1026" type="#_x0000_t32" style="position:absolute;margin-left:101.75pt;margin-top:19.9pt;width:54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"/>
            </w:pict>
          </mc:Fallback>
        </mc:AlternateContent>
      </w:r>
      <w:r w:rsidR="00CF2B44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P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– </w:t>
      </w:r>
      <w:r w:rsidRPr="00BC50BB">
        <w:rPr>
          <w:rFonts w:ascii="TH Sarabun New" w:eastAsia="AngsanaNew" w:hAnsi="TH Sarabun New" w:cs="TH Sarabun New"/>
          <w:sz w:val="32"/>
          <w:szCs w:val="32"/>
        </w:rPr>
        <w:t>P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</w:p>
    <w:p w:rsidR="00015A15" w:rsidRPr="00BC50BB" w:rsidRDefault="00CF2B4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Total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–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P</w:t>
      </w:r>
      <w:r w:rsidR="00015A15"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</w:p>
    <w:p w:rsidR="00AC0A32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</w:p>
    <w:p w:rsidR="00015A15" w:rsidRPr="00BC50BB" w:rsidRDefault="00AC0A3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P</w:t>
      </w:r>
      <w:r w:rsidR="00015A15"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ผลรวมของคะแนนก่อนเรียนทุกคน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P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ผลรวมของคะแนนหลังเรียนทุกคน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Total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แทน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ผลคูณของจำนวนนักเรียนกับคะแนนเต็ม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ดัชนีประสิทธิผลสามารถนำมาประยุกต์ใช้เพื่อประเมินผลสื่อ โดยเริ่มจากทดสอบก่อนเรียนซึ่งเป็นตัววัดผู้เรียนว่ามีพื้นฐานอยู่ในระดับใดรวมถึงการวัดทางด้านความเชื่อเจตคติและความตั้งใจของผู้เรียนคะแนนที่ได้จากการทดสอบมาแปลงให้เป็นร้อยละและหาคะแนนสูงสุดที่เป็นไปได้ จากนั้นนำนักเรียนเข้ารับการทดลองเสร็จแล้วทำการทดสอบหลังเรียนแล้วนำคะแนนที่ได้มาหาค่าดัชนีประสิทธิผล โดยหาผลต่างระหว่างผลรวมคะแนนทดสอบหลังเรียน และผลรวมคะแนนทดสอบก่อนเรียน แล้วหารด้วยค่าที่ได้จากการทดสอบก่อนเรียนสูงสุดที่ผู้เรียนสามารถทำได้และผลรวมคะแนนทดสอบก่อนเรียน โดยทำให้อยู่ในรูปร้อยละ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ข้อสังเกตบางประการเกี่ยวกับดัชนีประสิทธิผล ดัชนีประสิทธิผลเป็นเรื่องของอัตราส่วนของผลต่างจะมีค่าสูงสุดเป็น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ส่วนต่ำสุดไม่สามารถกำหนดได้เพราะมีค่าต่ำกว่า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ก็ได้และเป็นค่าลบแสดงว่าคะแนนผลสอบก่อนเรียนมากกว่าหลังเรียน ซึ่งมีความหมายว่า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ระบบการเรียนการสอนหรือสื่อไม่มีคุณภาพ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ถ้าผลสอบก่อนเรียนของนักเรียนทุกคนได้คะแนนรวมเท่าไรก็ได้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(ยกเว้นคะแนนเต็มทุกคน)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แต่ผลสอบของนักเรียนทุกคนทำถูกหมดทุกข้อ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(ได้คะแนนเต็มทุกคน)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ค่า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 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สรุปได้ว่าถ้าหลังเรียนนักเรียนได้คะแนนเต็มทุกคน 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เสมอไม่ว่าผลการสอบก่อนเรียนจะเป็นเท่าไรก็ตาม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(ยกเว้นได้คะแนนเต็มทุกคน)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หรือกล่าวได้ว่าผู้เรียนมีความก้าวหน้าในเรื่องที่เรียนคิดเป็นร้อยละ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หรือบรรลุวัตถุประสงค์ของการเรียนที่ต้องการ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ถ้าผลการสอบก่อนเรียนมากกว่าหลังเรียนค่า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จะเป็นลบซึ่งต่ำกว่า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็ได้ลักษณะเช่นนี้ถือได้ว่าระบบการเรียนการสอนหลังการใช้สื่อล้มเหลวและเหตุการณ์เช่นนี้ไม่น่าจะเกิดขึ้นเพราะ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หรือเป็นลบแสดงว่าคะแนนหลังสอนต่ำกว่าหรือน้อยกว่าก่อนสอนและก่อนจะหาค่า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ต้องหา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/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มาก่อนค่า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คือคะแนนวัดผลสัมฤทธิ์ทางการเรียนซึ่งเป็นค่าเดียวกับคะแนนหลังเรียนของการหาค่า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ดังนั้นหากคะแนนหลังสอนต่ำกว่าก่อนสอนค่า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 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จะไม่ถึงเกณฑ์ที่กำหนดแต่ถ้าปรับปรุงแผนหรือสื่อก่อน จนทำให้ค่า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vertAlign w:val="subscript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ถึงเกณฑ์การหาค่า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 จะมีค่าสูง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lastRenderedPageBreak/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การแปลความหมายของค่า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ไม่น่าจะแปลความหมายเฉพาะค่าที่คำนวณได้นักเรียนมีพัฒนาการขึ้นเท่าไร หรือคิดเป็นร้อยละเท่าไรแต่ควรจะดูข้อมูลเดิมประกอบด้วยว่าหลังเรียนนักเรียนมีคะแนนเพิ่มขึ้นเท่าไร ในบางครั้งคะแนนหลังสอนเพิ่มขึ้นน้อย เป็นเพราะว่ากลุ่มนั้นมีความรู้เดิมในเรื่องนั้นมากอยู่แล้วค่า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แต่ละกลุ่มไม่สามารถนำมาเปรียบเทียบกันเพราะไม่ได้เริ่มจากรากฐานความรู้ที่เท่ากันควรอธิบายพัฒนาการเฉพาะกลุ่มเท่านั้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การแปลงผลค่า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มักใช้ข้อความไม่เหมาะสมทำให้ผู้อ่านเข้าใจความหมายของ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 ผิดจากความเป็นจริงเช่น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มีค่าเท่ากับ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6240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ก็มักจะกล่าวว่า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“ค่าดัชนีประสิทธิผล”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เท่ากับ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 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6240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ซึ่งแสดงว่านักเรียนมีความรู้เพิ่มขึ้นร้อยละ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62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40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”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ซึ่งในความเป็นจริงค่า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เท่ากับ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6240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เพราะคิดเทียบจากค่า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สูงสุดเป็น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ดังนั้นถ้าคิดเทียบเป็นร้อยละก็คือคิดเทียบจากค่าสูงสุดเป็น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จะมีค่า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62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40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จึงควรใช้ข้อความว่า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“ค่าดัชนีประสิทธิผลเท่ากับ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 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6240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AC0A32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ซึ่งแสดงว่านักเรียนมีความรู้เพิ่มขึ้น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6240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หรือคิดเป็นร้อยละ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62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40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”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สรุปได้ว่า การหาค่าดัชนีประสิทธิผลหาได้จากคะแนนการทดสอบก่อนเรียนและการทดสอบหลังเรียน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ซึ่งสามารถนำมาประยุกต์ใช้เพื่อประเมินแผนการจัดการเรียนรู้ที่สร้างขึ้นได้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และการวิจัยครั้งนี้ผู้วิจัยใช้วิธีการหาค่า </w:t>
      </w:r>
      <w:r w:rsidRPr="00BC50BB">
        <w:rPr>
          <w:rFonts w:ascii="TH Sarabun New" w:eastAsia="AngsanaNew" w:hAnsi="TH Sarabun New" w:cs="TH Sarabun New"/>
          <w:sz w:val="32"/>
          <w:szCs w:val="32"/>
        </w:rPr>
        <w:t>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I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 ด้วยวิธีการของกูดแมน (</w:t>
      </w:r>
      <w:r w:rsidRPr="00BC50BB">
        <w:rPr>
          <w:rFonts w:ascii="TH Sarabun New" w:eastAsia="AngsanaNew" w:hAnsi="TH Sarabun New" w:cs="TH Sarabun New"/>
          <w:sz w:val="32"/>
          <w:szCs w:val="32"/>
        </w:rPr>
        <w:t>Goodman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 เฟรสเชอร์ (</w:t>
      </w:r>
      <w:r w:rsidRPr="00BC50BB">
        <w:rPr>
          <w:rFonts w:ascii="TH Sarabun New" w:eastAsia="AngsanaNew" w:hAnsi="TH Sarabun New" w:cs="TH Sarabun New"/>
          <w:sz w:val="32"/>
          <w:szCs w:val="32"/>
        </w:rPr>
        <w:t>Fletchers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 และชไนเดอร์ (</w:t>
      </w:r>
      <w:r w:rsidRPr="00BC50BB">
        <w:rPr>
          <w:rFonts w:ascii="TH Sarabun New" w:eastAsia="AngsanaNew" w:hAnsi="TH Sarabun New" w:cs="TH Sarabun New"/>
          <w:sz w:val="32"/>
          <w:szCs w:val="32"/>
        </w:rPr>
        <w:t>Schneider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2D0BB8" w:rsidRPr="00BC50BB" w:rsidRDefault="002D0BB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  <w:cs/>
        </w:rPr>
      </w:pPr>
    </w:p>
    <w:p w:rsidR="00015A15" w:rsidRPr="00BC50BB" w:rsidRDefault="00015A15" w:rsidP="00A3353A">
      <w:pPr>
        <w:pStyle w:val="a3"/>
        <w:numPr>
          <w:ilvl w:val="1"/>
          <w:numId w:val="49"/>
        </w:num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left="0" w:firstLine="0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  <w:cs/>
        </w:rPr>
      </w:pPr>
      <w:r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ผลสัมฤทธิ์ทางการเรียน</w:t>
      </w:r>
      <w:r w:rsidR="00EB5F7C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รู้</w:t>
      </w:r>
    </w:p>
    <w:p w:rsidR="007475CC" w:rsidRPr="00BC50BB" w:rsidRDefault="007475C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B5F7C" w:rsidRPr="00BC50BB" w:rsidRDefault="007475C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8190A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58190A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58190A" w:rsidRPr="00BC50BB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58190A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58190A" w:rsidRPr="00BC50B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ความหมายของผลสัมฤทธิ์ทางการเรียน</w:t>
      </w:r>
      <w:r w:rsidR="00EB5F7C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รู้</w:t>
      </w:r>
    </w:p>
    <w:p w:rsidR="005D0B13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5D0B13" w:rsidRPr="00BC50BB">
        <w:rPr>
          <w:rFonts w:ascii="TH Sarabun New" w:hAnsi="TH Sarabun New" w:cs="TH Sarabun New"/>
          <w:sz w:val="32"/>
          <w:szCs w:val="32"/>
          <w:cs/>
        </w:rPr>
        <w:t>ผลสัมฤทธิ์ทางการเรียน (</w:t>
      </w:r>
      <w:r w:rsidR="005D0B13" w:rsidRPr="00BC50BB">
        <w:rPr>
          <w:rFonts w:ascii="TH Sarabun New" w:hAnsi="TH Sarabun New" w:cs="TH Sarabun New"/>
          <w:sz w:val="32"/>
          <w:szCs w:val="32"/>
        </w:rPr>
        <w:t>Achievement</w:t>
      </w:r>
      <w:r w:rsidR="005D0B13" w:rsidRPr="00BC50BB">
        <w:rPr>
          <w:rFonts w:ascii="TH Sarabun New" w:hAnsi="TH Sarabun New" w:cs="TH Sarabun New"/>
          <w:sz w:val="32"/>
          <w:szCs w:val="32"/>
          <w:cs/>
        </w:rPr>
        <w:t>) เป็นสมรรถภาพในด้านต่าง</w:t>
      </w:r>
      <w:r w:rsidR="007475CC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D0B13" w:rsidRPr="00BC50BB">
        <w:rPr>
          <w:rFonts w:ascii="TH Sarabun New" w:hAnsi="TH Sarabun New" w:cs="TH Sarabun New"/>
          <w:sz w:val="32"/>
          <w:szCs w:val="32"/>
          <w:cs/>
        </w:rPr>
        <w:t xml:space="preserve">ๆ ที่นักเรียนได้จากประสบการณ์ทั้งทางตรงและทางอ้อมจากครูผู้สอน ถือเป็นสิ่งที่สำคัญอีกประการหนึ่งในการจัดการเรียนการสอน เพราะจะทำให้ทราบว่าในการจัดการเรียนการสอนของครูผู้สอนนั้นได้ส่งผลให้ผู้เรียนได้เกิดความรู้ไปตามจุดมุ่งหมายที่ตั้งไว้หรือไม่ สำหรับความหมายของผลสัมฤทธิ์ทางการเรียนมีนักการศึกษาได้ให้ความหมายไว้หลายท่าน ดังนี้ </w:t>
      </w:r>
    </w:p>
    <w:p w:rsidR="005D0B13" w:rsidRPr="00BC50BB" w:rsidRDefault="005D0B1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อดุลยาศักดิ์ หมัดหมัน (</w:t>
      </w:r>
      <w:r w:rsidRPr="00BC50BB">
        <w:rPr>
          <w:rFonts w:ascii="TH Sarabun New" w:hAnsi="TH Sarabun New" w:cs="TH Sarabun New"/>
          <w:sz w:val="32"/>
          <w:szCs w:val="32"/>
        </w:rPr>
        <w:t xml:space="preserve">2550,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28</w:t>
      </w:r>
      <w:r w:rsidRPr="00BC50BB">
        <w:rPr>
          <w:rFonts w:ascii="TH Sarabun New" w:hAnsi="TH Sarabun New" w:cs="TH Sarabun New"/>
          <w:sz w:val="32"/>
          <w:szCs w:val="32"/>
          <w:cs/>
        </w:rPr>
        <w:t>) ได้ให้ความหมายไว้ว่า ผลสัมฤทธิ์ทางการ เรียน หมายถึง คุณลักษณะที่เกี่ยวกับความรู้ความสามารถที่ได้เปลี่ยนแปลงพฤติกรรมในด้าน ต่าง</w:t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 และประสบการณ์ อันเป็นผลจากการเรียนการสอน เกี่ยวข้องกับองค์ประกอบและ แนวทางในการวัดผลสัมฤทธิ์ทางการเรียน</w:t>
      </w:r>
    </w:p>
    <w:p w:rsidR="005D0B13" w:rsidRPr="00BC50BB" w:rsidRDefault="005D0B1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</w:rPr>
        <w:lastRenderedPageBreak/>
        <w:tab/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นพคุณ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แดงบุญ (</w:t>
      </w:r>
      <w:r w:rsidRPr="00BC50BB">
        <w:rPr>
          <w:rFonts w:ascii="TH Sarabun New" w:hAnsi="TH Sarabun New" w:cs="TH Sarabun New"/>
          <w:sz w:val="32"/>
          <w:szCs w:val="32"/>
        </w:rPr>
        <w:t xml:space="preserve">2552,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30</w:t>
      </w:r>
      <w:r w:rsidRPr="00BC50BB">
        <w:rPr>
          <w:rFonts w:ascii="TH Sarabun New" w:hAnsi="TH Sarabun New" w:cs="TH Sarabun New"/>
          <w:sz w:val="32"/>
          <w:szCs w:val="32"/>
          <w:cs/>
        </w:rPr>
        <w:t>) ได้ให้ความหมายไว้ว่า ผลสัมฤทธิ์ทางการเรียน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หมายถึงคุณลักษณะที่เกี่ยวกับด้านความรู้ ความเข้าใจ ความสามารถในการนำมวล ประสบการณ์ต่าง</w:t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br/>
      </w:r>
      <w:r w:rsidRPr="00BC50BB">
        <w:rPr>
          <w:rFonts w:ascii="TH Sarabun New" w:hAnsi="TH Sarabun New" w:cs="TH Sarabun New"/>
          <w:sz w:val="32"/>
          <w:szCs w:val="32"/>
          <w:cs/>
        </w:rPr>
        <w:t>ที่ได้รับจากการเรียนการสอนและการทำกิจกรรมต่าง</w:t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ไปใช้ให้เกิดประโยชน์ในชีวิตประจำวัน </w:t>
      </w:r>
    </w:p>
    <w:p w:rsidR="005D0B13" w:rsidRPr="00BC50BB" w:rsidRDefault="005D0B1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ราชบัณฑิตยสถาน (</w:t>
      </w:r>
      <w:r w:rsidRPr="00BC50BB">
        <w:rPr>
          <w:rFonts w:ascii="TH Sarabun New" w:hAnsi="TH Sarabun New" w:cs="TH Sarabun New"/>
          <w:sz w:val="32"/>
          <w:szCs w:val="32"/>
        </w:rPr>
        <w:t xml:space="preserve">2555, </w:t>
      </w:r>
      <w:r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Pr="00BC50BB">
        <w:rPr>
          <w:rFonts w:ascii="TH Sarabun New" w:hAnsi="TH Sarabun New" w:cs="TH Sarabun New"/>
          <w:sz w:val="32"/>
          <w:szCs w:val="32"/>
        </w:rPr>
        <w:t xml:space="preserve"> 333</w:t>
      </w:r>
      <w:r w:rsidRPr="00BC50BB">
        <w:rPr>
          <w:rFonts w:ascii="TH Sarabun New" w:hAnsi="TH Sarabun New" w:cs="TH Sarabun New"/>
          <w:sz w:val="32"/>
          <w:szCs w:val="32"/>
          <w:cs/>
        </w:rPr>
        <w:t>) ได้ให้ความหมายไว้ว่า ผลสัมฤทธิ์ทางการเรียน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หมายถึง ผลการเรียนรู้ที่วัดหรือเทียบจากเกณฑ์ที่กำหนดโดยใช้แบบทดสอบหรือเครื่องมืออื่น </w:t>
      </w:r>
      <w:r w:rsidR="006223F6" w:rsidRPr="00BC50BB">
        <w:rPr>
          <w:rFonts w:ascii="TH Sarabun New" w:hAnsi="TH Sarabun New" w:cs="TH Sarabun New"/>
          <w:sz w:val="32"/>
          <w:szCs w:val="32"/>
          <w:cs/>
        </w:rPr>
        <w:br/>
      </w:r>
      <w:r w:rsidRPr="00BC50BB">
        <w:rPr>
          <w:rFonts w:ascii="TH Sarabun New" w:hAnsi="TH Sarabun New" w:cs="TH Sarabun New"/>
          <w:sz w:val="32"/>
          <w:szCs w:val="32"/>
          <w:cs/>
        </w:rPr>
        <w:t>ที่เหมาะสมในการประเมินผลสัมฤทธิ์ทางการเรียน</w:t>
      </w:r>
    </w:p>
    <w:p w:rsidR="005D0B13" w:rsidRPr="00BC50BB" w:rsidRDefault="005D0B1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จากที่กล่าวมาสรุปได้ว่า ผลสัมฤทธิ์ทางการเรียน หมายถึง ผลการเรียนรู้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ความสามารถ และประสบการณ์ ที่นักเรียนได้จากกระบวนการเรียนการสอนในด้านต่าง ๆ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สามารถตรวจสอบได้ด้วยการวัดผลโดยการเทียบจากเกณฑ์ที่กำหนด อาจใช้แบบทดสอบหรือ เครื่องมือที่เหมาะสมอื่น ๆ ในการประเมินผลสัมฤทธิ์ทางการเรียน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015A15" w:rsidRPr="00BC50BB" w:rsidRDefault="006223F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6C0DFA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6C0DFA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6E7276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7</w:t>
      </w:r>
      <w:r w:rsidR="003772D6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3772D6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แบบทดสอบวัดผลสัมฤทธิ์ทางการเรียน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ความหมายของแบบทดสอบวัดผลสัมฤทธิ์ทางการเรียน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นักการศึกษาได้ให้ความหมายของแบบทดสอบวัดผลสัมฤทธิ์ทางการเรียนไว้ดังนี้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สิริพร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ทิพย์คง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(2545</w:t>
      </w:r>
      <w:r w:rsidR="002F5E43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2F5E4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193)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กล่าวว่า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แบบทดสอบวัดผลสัมฤทธิ์ทางการเรียน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Achievement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Test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หมายถึง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ชุดคำถามที่มุ่งวัดพฤติกรรมการเรียนของนักเรียนว่านักเรียนมีความรู้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ทักษะ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และสมรรถภาพทางสมองด้านต่าง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ในเรื่องที่เรียนรู้ไปแล้วมากน้อยเพียงใด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สมนึก ภัททิยธนี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2F5E43" w:rsidRPr="00BC50BB">
        <w:rPr>
          <w:rFonts w:ascii="TH Sarabun New" w:eastAsia="AngsanaNew" w:hAnsi="TH Sarabun New" w:cs="TH Sarabun New"/>
          <w:sz w:val="32"/>
          <w:szCs w:val="32"/>
        </w:rPr>
        <w:t>2549</w:t>
      </w:r>
      <w:r w:rsidR="002F5E43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2F5E4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63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กล่าวว่า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แบบทดสอบวัดผลสัมฤทธิ์ทางการเรียน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Achievement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Test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81809" w:rsidRPr="00BC50BB">
        <w:rPr>
          <w:rFonts w:ascii="TH Sarabun New" w:eastAsia="AngsanaNew" w:hAnsi="TH Sarabun New" w:cs="TH Sarabun New"/>
          <w:sz w:val="32"/>
          <w:szCs w:val="32"/>
          <w:cs/>
        </w:rPr>
        <w:t>หมายถึง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81809" w:rsidRPr="00BC50BB">
        <w:rPr>
          <w:rFonts w:ascii="TH Sarabun New" w:eastAsia="AngsanaNew" w:hAnsi="TH Sarabun New" w:cs="TH Sarabun New"/>
          <w:sz w:val="32"/>
          <w:szCs w:val="32"/>
          <w:cs/>
        </w:rPr>
        <w:t>เครื่องมือ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ที่วัดสมรรถภาพสมองด้านต่าง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ที่นักเรียนได้รับการเรียนรู้ผ่านมาแล้วว่ามีอยู่เท่าใด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บุญชม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ศรีสะอาด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2F5E43" w:rsidRPr="00BC50BB">
        <w:rPr>
          <w:rFonts w:ascii="TH Sarabun New" w:eastAsia="AngsanaNew" w:hAnsi="TH Sarabun New" w:cs="TH Sarabun New"/>
          <w:sz w:val="32"/>
          <w:szCs w:val="32"/>
        </w:rPr>
        <w:t>2553</w:t>
      </w:r>
      <w:r w:rsidR="002F5E43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2F5E4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56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กล่าวว่า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แบบทดสอบวัดผลสัมฤทธิ์ทางการเรียน (</w:t>
      </w:r>
      <w:r w:rsidRPr="00BC50BB">
        <w:rPr>
          <w:rFonts w:ascii="TH Sarabun New" w:eastAsia="AngsanaNew" w:hAnsi="TH Sarabun New" w:cs="TH Sarabun New"/>
          <w:sz w:val="32"/>
          <w:szCs w:val="32"/>
        </w:rPr>
        <w:t>Achievement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Test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2663A" w:rsidRPr="00BC50BB">
        <w:rPr>
          <w:rFonts w:ascii="TH Sarabun New" w:eastAsia="AngsanaNew" w:hAnsi="TH Sarabun New" w:cs="TH Sarabun New"/>
          <w:sz w:val="32"/>
          <w:szCs w:val="32"/>
          <w:cs/>
        </w:rPr>
        <w:t>หมายถึง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2663A" w:rsidRPr="00BC50BB">
        <w:rPr>
          <w:rFonts w:ascii="TH Sarabun New" w:eastAsia="AngsanaNew" w:hAnsi="TH Sarabun New" w:cs="TH Sarabun New"/>
          <w:sz w:val="32"/>
          <w:szCs w:val="32"/>
          <w:cs/>
        </w:rPr>
        <w:t>เครื่องมือ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ที่ใช้วัดความรู้ความสามารถของบุคคลในด้านวิชาการ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ซึ่งเป็นผลจากการเรียนรู้ในเนื้อหาสาระและตามจุดประสงค์ของวิชาหรือเนื้อหาที่สอนนั้น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สมบัติ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ท้ายเรือคำ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(2553</w:t>
      </w:r>
      <w:r w:rsidR="002F5E43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2F5E4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75)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กล่าวว่า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แบบทดสอบวัดผลสัมฤทธิ์ทางการเรียน (</w:t>
      </w:r>
      <w:r w:rsidRPr="00BC50BB">
        <w:rPr>
          <w:rFonts w:ascii="TH Sarabun New" w:eastAsia="AngsanaNew" w:hAnsi="TH Sarabun New" w:cs="TH Sarabun New"/>
          <w:sz w:val="32"/>
          <w:szCs w:val="32"/>
        </w:rPr>
        <w:t>Achievement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Test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2663A" w:rsidRPr="00BC50BB">
        <w:rPr>
          <w:rFonts w:ascii="TH Sarabun New" w:eastAsia="AngsanaNew" w:hAnsi="TH Sarabun New" w:cs="TH Sarabun New"/>
          <w:sz w:val="32"/>
          <w:szCs w:val="32"/>
          <w:cs/>
        </w:rPr>
        <w:t>หมายถึง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2663A" w:rsidRPr="00BC50BB">
        <w:rPr>
          <w:rFonts w:ascii="TH Sarabun New" w:eastAsia="AngsanaNew" w:hAnsi="TH Sarabun New" w:cs="TH Sarabun New"/>
          <w:sz w:val="32"/>
          <w:szCs w:val="32"/>
          <w:cs/>
        </w:rPr>
        <w:t>เครื่องมือ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ที่ใช้วัดระดับความสามารถของผู้เรียนว่ามีความรู้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ความสามารถและทักษะในเนื้อหาวิชาที่เรียนไปแล้วมากน้อยเพียงใด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สรุปได้ว่า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แบบทดสอบวัดผลสัมฤทธิ์ทางการเรียน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หมายถึง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F2663A" w:rsidRPr="00BC50BB">
        <w:rPr>
          <w:rFonts w:ascii="TH Sarabun New" w:eastAsia="AngsanaNew" w:hAnsi="TH Sarabun New" w:cs="TH Sarabun New"/>
          <w:sz w:val="32"/>
          <w:szCs w:val="32"/>
          <w:cs/>
        </w:rPr>
        <w:t>เครื่องมือ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ที่ใช้วัดระดับความรู้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ความสามารถ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และทักษะในเนื้อหาสาระของนักเรียนว่ามีมากน้อยเพียงใด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หลังจากที่นักเรียนได้เรียนรู้ไปแล้ว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6F3CE3" w:rsidRPr="00BC50BB" w:rsidRDefault="006F3C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6F3CE3" w:rsidRPr="00BC50BB" w:rsidRDefault="006F3C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6F3CE3" w:rsidRPr="00BC50BB" w:rsidRDefault="006F3C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897DB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lastRenderedPageBreak/>
        <w:tab/>
      </w:r>
      <w:r w:rsidR="00E75CD0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E75CD0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724599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7</w:t>
      </w:r>
      <w:r w:rsidR="004831E7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C45D9B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3</w:t>
      </w:r>
      <w:r w:rsidR="006F3CE3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แนวคิดและทฤษฎีที่เป็นแนวในการสร้างแบบทดสอบวัดผลสัมฤทธิ์ทางการเรียน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บุญชม ศรีสะอาด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2F5E43" w:rsidRPr="00BC50BB">
        <w:rPr>
          <w:rFonts w:ascii="TH Sarabun New" w:eastAsia="AngsanaNew" w:hAnsi="TH Sarabun New" w:cs="TH Sarabun New"/>
          <w:sz w:val="32"/>
          <w:szCs w:val="32"/>
        </w:rPr>
        <w:t>2553</w:t>
      </w:r>
      <w:r w:rsidR="002F5E43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2F5E4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58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60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ด้เสนอแนวคิดในการสร้างแบบทดสอบวัดผลสัมฤทธิ์ทางการเรียนว่าในการสร้างแบบทดสอบวัดผลสัมฤทธิ์ทางการ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แนวความคิดในการวัดที่นิยมกันได้แก่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การเขียนข้อสอบวัดตามการจัดประเภทจุดประสงค์ทางการศึกษาด้านพุทธิพิสัย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Congnitive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ของบลูม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Benjamin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Bloom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)และคณะ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ซึ่งจำแนกจุดประสงค์ทางการศึกษาด้านพุทธิพิสัย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ออกเป็น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ประเภท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ได้แก่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Knowledge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ความเข้าใจ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Comprehension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การนำไปใช้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Application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การวิเคราะห์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Analysis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การสังเคราะห์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Synthesis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.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การประเมินค่า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Evaluation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ความหมายของแต่ละประเภท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และการจำแนกเป็นประเภทย่อยลงไป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ซึ่งเป็นแนวทางในการสร้างข้อสอบวัดตามด้านย่อย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เหล่านั้น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เป็นความสามารถทางสมองในอันที่จะทรงไว้หรือรักษาไว้ซึ่งเรื่องราว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ที่บุคคลได้รับรู้เข้าไว้ในสมอง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การวัดว่าบุคคลมีความสามารถในการจำเรื่องราวต่าง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ได้มากน้อยเพียงใดนั้น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วัดได้จากความสามารถในการระลึกได้ของบุคคลนั้น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ความรู้ในเนื้อเรื่อง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จำแนกได้เป็น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ข้อย่อย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1.1.1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ความรู้เกี่ยวกับศัพท์และนิยาม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ความรู้เกี่ยวกับกฎและความจริง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ความรู้ในวิธีดำเนินการ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จำแนกได้เป็น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ข้อย่อย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ความรู้เกี่ยวกับระเบียบแบบแผน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ความรู้เกี่ยวกับแนวโน้มและลำดับ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ความรู้เกี่ยวกับการจำแนกประเภท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1.2.4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ความรู้เกี่ยวกับเกณฑ์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1.2.5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ความรู้เกี่ยวกับวิธีการ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ความรู้รวบยอดในเนื้อเรื่อง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จำแนกได้เป็น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ข้อย่อย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1.3.1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ความรู้เกี่ยวกับหลักวิชาและการอ้างสรุปครอบคลุม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1.3.2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ความรู้เกี่ยวกับทฤษฎีและโครงสร้าง</w:t>
      </w:r>
    </w:p>
    <w:p w:rsidR="006F3CE3" w:rsidRPr="00BC50BB" w:rsidRDefault="006F3CE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ความเข้าใจ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เป็นความสามารถในการจับใจความของท้องเรื่อง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อันได้แก่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การแปลความ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ตีความ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และขยายความในเรื่องนั้น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ผู้ที่มีความเข้าใจจะต้องรู้ความความหมายและรายละเอียดย่อย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ของเรื่องนั้น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รู้ความสัมพันธ์ระหว่างความรู้ย่อย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เหล่านั้น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สามารถอธิบายสิ่งนั้นด้วยภาษาตนเองได้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การนำไปใช้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เป็นความสามารถในการนำความรู้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ทฤษฎี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หลักการ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ข้อเท็จจริง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ฯลฯ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ไปแก้ปัญหาใหม่ที่เกิดขึ้น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ความสามารถในการนำไปใช้เป็นการแก้ปัญหาซึ่งเป็นเรื่องราวหรือเหตุการณ์ใหม่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ที่เกิดขึ้น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สามารถนำสิ่งที่เป็นประสบการณ์ไปแก้ปัญหานั้น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ได้สำเร็จ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การวิเคราะห์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เป็นความสามารถในการแยกแยะเรื่องราวใด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ออกเป็นส่วน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ย่อย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ว่าสิ่งเหล่านั้นประกอบกันอยู่เช่นไร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แต่ละอันคืออะไร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มีความเกี่ยวพันกันอย่างไร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อันใดสำคัญมากน้อย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จำแนกได้เป็น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ข้อย่อย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การวิเคราะห์ความสำคัญ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การวิเคราะห์ความสัมพันธ์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4.3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การวิเคราะห์หลักการ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F3CE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การสังเคราะห์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เป็นความสามารถในการประกอบส่วนย่อย ๆ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ให้เข้ากันได้อย่างเป็นเรื่องราว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โดยการจัดระบบโครงสร้างเสียใหม่ให้มีความเหมาะสมและมีประสิทธิภาพยิ่งกว่าเดิม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จำแนกได้เป็น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ข้อย่อย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การสังเคราะห์ข้อความ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การสังเคราะห์แผนงาน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5.3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การสังเคราะห์ความสัมพันธ์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การประเมินค่า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เป็นความสามารถในการตัดสิน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ตีราคา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โดยอาศัยเกณฑ์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Criteria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และมาตรฐาน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Standard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ที่วางไว้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จำแนกได้เป็น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ข้อย่อย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คือ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ประเมินโดยอาศัยข้อเท็จจริงภายใน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6.2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ประเมินโดยอาศัยข้อเท็จจริงภายนอก</w:t>
      </w:r>
    </w:p>
    <w:p w:rsidR="00015A15" w:rsidRPr="00BC50BB" w:rsidRDefault="00897DB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7664B7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7664B7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6B7E7C" w:rsidRPr="00BC50BB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C45D9B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45D9B"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282725"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ขั้นตอนการสร้างแบบทดสอบวัดผลสัมฤทธิ์ทางการเรียน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พร้อมพรรณ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อุดมสิน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F5E43"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="002F5E43" w:rsidRPr="00BC50BB">
        <w:rPr>
          <w:rFonts w:ascii="TH Sarabun New" w:eastAsia="AngsanaNew" w:hAnsi="TH Sarabun New" w:cs="TH Sarabun New"/>
          <w:sz w:val="32"/>
          <w:szCs w:val="32"/>
        </w:rPr>
        <w:t>2538</w:t>
      </w:r>
      <w:r w:rsidR="002F5E43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2F5E4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53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58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ได้กล่าวถึงขั้นตอนการสร้างแบบทดสอบวัดผล สัมฤทธิ์ทางการเรียนซึ่งมีความสอดคล้องกันพอสรุปได้ 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วิเคราะห์หลักสูตรและสร้างตารางวิเคราะห์หลักสูตรการสร้างแบบทดสอบ 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ควรเริ่มต้นด้วยการวิเคราะห์หลักสูตร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และสร้างตารางวิเคราะห์หลักสูตร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เพื่อวิเคราะห์เนื้อหาสาระและพฤติกรรมที่ต้องการจะวัด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ซึ่งเป็นการระบุจำนวนข้อสอบและพฤติกรรมที่ต้องการจะวัดไว้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lastRenderedPageBreak/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กำหนดจุดประสงค์การเรียนรู้จุดประสงค์การเรียนรู้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เป็นพฤติกรรมที่เป็นผลการเรียนรู้ที่ผู้สอนมุ่งหวังจะให้เกิดขึ้นกับผู้เรียน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ผู้สอนจะต้องกำหนดไว้ล่วงหน้าสำหรับเป็นแนวทางในการจัดการเรียนการสอนและสร้างข้อสอบวัดผลสัมฤทธิ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กำหนดชนิดของข้อสอบและศึกษาวิธีสร้างโดยการศึกษาตารางวิเคราะห์หลักสูตรและจุดประสงค์การเรียนรู้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ผู้ออกข้อสอบต้องพิจารณาและตัดสินใจเลือกใช้ชนิดของข้อสอบ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ที่จะใช้วัดว่าจะใช้แบบใด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โดยต้องเลือกให้สอดคล้องกับวัตถุประสงค์ของการเรียนรู้และเหมาะสมกับวัยของผู้เรียน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และศึกษาวิธีเขียนข้อสอบชนิดนั้น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ให้มีความรู้ความเข้าใจในหลักและวิธีการเขียนข้อสอบ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4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8272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เขียนข้อสอบผู้ออกข้อสอบลงมือเขียนข้อสอบตามรายละเอียด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ที่กำหนดไว้ในตารางวิเคราะห์หลักสูตรและให้สอดคล้องกับจุดประสงค์การเรียนรู้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โดยอาศัยหลักและวิธีการเขียนข้อสอบที่ได้ศึกษามาแล้วในขั้นที่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 3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5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ตรวจทานข้อสอบเพื่อให้ข้อสอบที่เขียนไว้แล้วในขั้นที่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 4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มีความถูกต้องตามหลักวิชา มีความสมบูรณ์ครบถ้วนตามรายละเอียด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ี่กำหนดไว้ในตารางวิเคราะห์หลักสูตรผู้ออกข้อสอบต้องพิจารณาทบทวนตรวจทานข้อสอบอีกครั้งก่อนที่จะจัดพิมพ์และนำไปใช้ต่อไป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6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จัดพิมพ์แบบทดสอบฉบับทดลอง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เมื่อตรวจทานข้อสอบเสร็จแล้วให้พิมพ์ข้อสอบทั้งหมดจัดทำเป็นแบบทดสอบฉบับทดลอง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โดยมีคำชี้แจงหรือคำอธิบายวิธีตอบแบบทดสอบ (</w:t>
      </w:r>
      <w:r w:rsidRPr="00BC50BB">
        <w:rPr>
          <w:rFonts w:ascii="TH Sarabun New" w:eastAsia="AngsanaNew" w:hAnsi="TH Sarabun New" w:cs="TH Sarabun New"/>
          <w:sz w:val="32"/>
          <w:szCs w:val="32"/>
        </w:rPr>
        <w:t>Direction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 และจัดวางรูปแบบการพิมพ์ให้เหมาะสม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7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ทดสอบและวิเคราะห์ข้อสอบการทดลองสอบและวิเคราะห์ข้อสอบเป็นวิธีการตรวจคุณภาพแบบทดสอบก่อนนำไปใช้จริง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โดยการนำแบบทดสอบไปทดลองกับกลุ่มที่มีลักษณะคล้ายคลึงกับกลุ่มที่ต้องการสอนจริง แล้วนำผลการสอบมาวิเคราะห์และปรับปรุงข้อสอบให้มีคุณภาพโดยสภาพการปฏิบัติจริงของการทดสอบวัดผลสัมฤทธิ์ในโรงเรียน มักไม่ค่อยมีการทดลองสอบและวิเคราะห์ข้อสอบส่วนใหญ่นำไปใช้ทดสอบแล้วจึงวิเคราะห์ข้อสอบ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เพื่อปรับปรุงข้อสอบและนำไปใช้ในครั้งต่อ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ๆ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ไป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8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จัดทำแบบทดสอบฉบับจริงจากผลการวิเคราะห์ข้อสอบ หากพบว่า ข้อสอบข้อใดไม่มีคุณภาพหรือมีคุณภาพไม่ดีอาจจะต้องตัดทิ้งหรือปรับปรุงแก้ไขข้อสอบให้มีคุณภาพดีขึ้นแล้ว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จึงจัดทำเป็นแบบทดสอบฉบับจริงที่จะนำไปทดสอบกับกลุ่มเป้าหมายต่อไป</w:t>
      </w:r>
    </w:p>
    <w:p w:rsidR="00015A15" w:rsidRPr="00BC50BB" w:rsidRDefault="00897DB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="00A83672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A83672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D30091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7</w:t>
      </w:r>
      <w:r w:rsidR="00C45D9B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C45D9B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5</w:t>
      </w:r>
      <w:r w:rsidR="00167C93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การตรวจสอบคุณภาพของแบบทดสอบวัดผลสัมฤทธิ์อิงเกณฑ์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ไพศาล วรคำ (</w:t>
      </w:r>
      <w:r w:rsidR="00167C93" w:rsidRPr="00BC50BB">
        <w:rPr>
          <w:rFonts w:ascii="TH Sarabun New" w:eastAsia="AngsanaNew" w:hAnsi="TH Sarabun New" w:cs="TH Sarabun New"/>
          <w:sz w:val="32"/>
          <w:szCs w:val="32"/>
        </w:rPr>
        <w:t>2559</w:t>
      </w:r>
      <w:r w:rsidR="00167C93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167C93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167C93" w:rsidRPr="00BC50BB">
        <w:rPr>
          <w:rFonts w:ascii="TH Sarabun New" w:eastAsia="AngsanaNew" w:hAnsi="TH Sarabun New" w:cs="TH Sarabun New"/>
          <w:sz w:val="32"/>
          <w:szCs w:val="32"/>
        </w:rPr>
        <w:t xml:space="preserve"> 306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="00167C93" w:rsidRPr="00BC50BB">
        <w:rPr>
          <w:rFonts w:ascii="TH Sarabun New" w:eastAsia="AngsanaNew" w:hAnsi="TH Sarabun New" w:cs="TH Sarabun New"/>
          <w:sz w:val="32"/>
          <w:szCs w:val="32"/>
        </w:rPr>
        <w:t>307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)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การศึกษาค้นคว้าครั้งนี้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ใช้แบบทดสอบอิงเกณฑ์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ซึ่งจะดำเนินการตรวจสอบคุณภาพดังนี้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คุณภาพของแบบทดสอบวัดผลสัมฤทธิ์อิงเกณฑ์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Criterion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Referenced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Test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พิจารณาจากอำนาจจำแนก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ความเที่ยงตรง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และความเชื่อมั่น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อำนาจจำแนกและวิธีหาค่าอำนาจจำแนกของข้อสอบอิงเกณฑ์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อำนาจจำแนกของข้อสอบอิงเกณฑ์ขึ้นอยู่กับวิธีหาค่าอำนาจจำแนก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ในที่นี้จะกล่าวถึงวิธีหาค่าอำนาจจำแนก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วิธี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ดัชนีอำนาจจำแนกของเบรนแนน (</w:t>
      </w:r>
      <w:r w:rsidRPr="00BC50BB">
        <w:rPr>
          <w:rFonts w:ascii="TH Sarabun New" w:eastAsia="AngsanaNew" w:hAnsi="TH Sarabun New" w:cs="TH Sarabun New"/>
          <w:sz w:val="32"/>
          <w:szCs w:val="32"/>
        </w:rPr>
        <w:t>Brennan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’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s Index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: </w:t>
      </w:r>
      <w:r w:rsidRPr="00BC50BB">
        <w:rPr>
          <w:rFonts w:ascii="TH Sarabun New" w:eastAsia="AngsanaNew" w:hAnsi="TH Sarabun New" w:cs="TH Sarabun New"/>
          <w:sz w:val="32"/>
          <w:szCs w:val="32"/>
        </w:rPr>
        <w:t>B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Index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 เป็นการหาอำนาจจำแนกแบบอิงเกณฑ์ตามแนวคิดการสอบครั้งเดียว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แล้วพิจารณาความสามารถของข้อสอบในการแยกคนกลุ่มผ่านเกณฑ์กับไม่ผ่านเกณฑ์ออกจากกัน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โดยหาค่าอำนาจจำแนกได้จากความแตกต่างระหว่างสัดส่วนของผู้ผ่านเกณฑ์</w:t>
      </w:r>
      <w:bookmarkStart w:id="2" w:name="_GoBack"/>
      <w:bookmarkEnd w:id="2"/>
      <w:r w:rsidRPr="00BC50BB">
        <w:rPr>
          <w:rFonts w:ascii="TH Sarabun New" w:eastAsia="AngsanaNew" w:hAnsi="TH Sarabun New" w:cs="TH Sarabun New"/>
          <w:sz w:val="32"/>
          <w:szCs w:val="32"/>
          <w:cs/>
        </w:rPr>
        <w:t>ตอบถูกกับสัดส่วนของผู้ไม่ผ่านเกณฑ์ตอบถูก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ดัชนีที่ได้นิยมเรียกกันว่า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B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</w:rPr>
        <w:t>Index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9E22B6" w:rsidRPr="00BC50BB" w:rsidRDefault="009E22B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A3353A" w:rsidP="00167C9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eastAsia="AngsanaNew" w:hAnsi="TH Sarabun New" w:cs="TH Sarabun New"/>
          <w:sz w:val="32"/>
          <w:szCs w:val="32"/>
        </w:rPr>
      </w:pPr>
      <m:oMath>
        <m:r>
          <w:rPr>
            <w:rFonts w:ascii="Cambria Math" w:eastAsia="AngsanaNew" w:hAnsi="Cambria Math" w:cs="Cambria Math" w:hint="cs"/>
            <w:sz w:val="32"/>
            <w:szCs w:val="32"/>
            <w:cs/>
          </w:rPr>
          <m:t>B</m:t>
        </m:r>
        <m:r>
          <w:rPr>
            <w:rFonts w:ascii="Cambria Math" w:eastAsia="AngsanaNew" w:hAnsi="Cambria Math" w:cs="TH Sarabun New"/>
            <w:sz w:val="32"/>
            <w:szCs w:val="32"/>
            <w:cs/>
          </w:rPr>
          <m:t>=</m:t>
        </m:r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p</m:t>
                </m:r>
              </m:sub>
            </m:sSub>
          </m:den>
        </m:f>
        <m:r>
          <w:rPr>
            <w:rFonts w:ascii="Cambria Math" w:eastAsia="AngsanaNew" w:hAnsi="Cambria Math" w:cs="TH Sarabun New"/>
            <w:sz w:val="32"/>
            <w:szCs w:val="32"/>
            <w:cs/>
          </w:rPr>
          <m:t xml:space="preserve"> </m:t>
        </m:r>
      </m:oMath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sub>
            </m:sSub>
          </m:den>
        </m:f>
      </m:oMath>
    </w:p>
    <w:p w:rsidR="009E22B6" w:rsidRPr="00BC50BB" w:rsidRDefault="009E22B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เมื่อ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m:oMath>
        <m:r>
          <w:rPr>
            <w:rFonts w:ascii="Cambria Math" w:eastAsia="AngsanaNew" w:hAnsi="Cambria Math" w:cs="Cambria Math" w:hint="cs"/>
            <w:sz w:val="28"/>
            <w:cs/>
          </w:rPr>
          <m:t>B</m:t>
        </m:r>
      </m:oMath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เป็นดัชนีอำนาจจำแนกของเบรนแนน</w:t>
      </w:r>
    </w:p>
    <w:p w:rsidR="00015A15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p</m:t>
            </m:r>
          </m:sub>
        </m:sSub>
      </m:oMath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เป็นจำนวนคนที่ตอบข้อนั้นถูกในกลุ่มผ่านเกณฑ์ 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pass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w:r w:rsidRPr="00BC50BB">
        <w:rPr>
          <w:rFonts w:ascii="TH Sarabun New" w:eastAsia="AngsanaNew" w:hAnsi="TH Sarabun New" w:cs="TH Sarabun New"/>
          <w:sz w:val="28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F</m:t>
            </m:r>
          </m:sub>
        </m:sSub>
      </m:oMath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เป็นจำนวนคนที่ตอบข้อนั้นถูกในกลุ่มไม่ผ่านเกณฑ์ (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fail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</w:p>
    <w:p w:rsidR="00015A15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BC50BB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BC50BB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BC50BB">
        <w:rPr>
          <w:rFonts w:ascii="TH Sarabun New" w:eastAsia="AngsanaNew" w:hAnsi="TH Sarabun New" w:cs="TH Sarabun New"/>
          <w:sz w:val="24"/>
          <w:szCs w:val="24"/>
          <w:cs/>
        </w:rPr>
        <w:tab/>
      </w:r>
      <w:r w:rsidRPr="00BC50BB">
        <w:rPr>
          <w:rFonts w:ascii="TH Sarabun New" w:eastAsia="AngsanaNew" w:hAnsi="TH Sarabun New" w:cs="TH Sarabun New"/>
          <w:sz w:val="24"/>
          <w:szCs w:val="24"/>
          <w:cs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p</m:t>
            </m:r>
          </m:sub>
        </m:sSub>
      </m:oMath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เป็นจำนวนคนในกลุ่มผ่านเกณฑ์</w:t>
      </w:r>
    </w:p>
    <w:p w:rsidR="009E22B6" w:rsidRPr="00BC50BB" w:rsidRDefault="009E22B6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1.2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ดัชนีความไวของข้อสอบ (</w:t>
      </w:r>
      <w:r w:rsidRPr="00BC50BB">
        <w:rPr>
          <w:rFonts w:ascii="TH Sarabun New" w:eastAsia="AngsanaNew" w:hAnsi="TH Sarabun New" w:cs="TH Sarabun New"/>
          <w:sz w:val="32"/>
          <w:szCs w:val="32"/>
        </w:rPr>
        <w:t xml:space="preserve">Sensitive Index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: </w:t>
      </w:r>
      <w:r w:rsidRPr="00BC50BB">
        <w:rPr>
          <w:rFonts w:ascii="TH Sarabun New" w:eastAsia="AngsanaNew" w:hAnsi="TH Sarabun New" w:cs="TH Sarabun New"/>
          <w:sz w:val="32"/>
          <w:szCs w:val="32"/>
        </w:rPr>
        <w:t>S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 เป็นการหาอำนาจจำแนกแบบอิงเกณฑ์ตามแนวคิดการสอบสองครั้งโดยสอบก่อนเรียนและหลังเรียน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ข้อสอบที่มีอำนาจจำแนก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จะสามารถแยกความรอบรู้ของผู้สอบก่อนเรียนและหลังเรียนได้ดี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โดยก่อนเรียนผู้เรียนไม่ควรตอบถูก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เพราะยังไม่มีความรู้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ส่วนหลังเรียนผู้เรียนควรตอบถูก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เพราะเกิดการเรียนรู้หรือมีความรอบรู้แล้ว การที่ข้อสอบสามารถตรวจสอบความรอบรู้ที่เพิ่มขึ้นได้ดีจึงนิยมเรียกว่า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ความไวของข้อสอบ (</w:t>
      </w:r>
      <w:r w:rsidRPr="00BC50BB">
        <w:rPr>
          <w:rFonts w:ascii="TH Sarabun New" w:eastAsia="AngsanaNew" w:hAnsi="TH Sarabun New" w:cs="TH Sarabun New"/>
          <w:sz w:val="32"/>
          <w:szCs w:val="32"/>
        </w:rPr>
        <w:t>sensitive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 ดัชนีความไวของข้อสอบคำนวณได้ดังนี้</w:t>
      </w:r>
    </w:p>
    <w:p w:rsidR="00167C93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</w:p>
    <w:p w:rsidR="00015A15" w:rsidRPr="00BC50BB" w:rsidRDefault="00015A15" w:rsidP="00167C9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object w:dxaOrig="200" w:dyaOrig="279">
          <v:shape id="_x0000_i1046" type="#_x0000_t75" style="width:10.3pt;height:12.25pt" o:ole="">
            <v:imagedata r:id="rId50" o:title=""/>
          </v:shape>
          <o:OLEObject Type="Embed" ProgID="Equation.3" ShapeID="_x0000_i1046" DrawAspect="Content" ObjectID="_1600238572" r:id="rId51"/>
        </w:objec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post</m:t>
                </m:r>
              </m:sub>
            </m:sSub>
          </m:num>
          <m:den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post</m:t>
                </m:r>
              </m:sub>
            </m:sSub>
          </m:den>
        </m:f>
        <m:r>
          <w:rPr>
            <w:rFonts w:ascii="Cambria Math" w:eastAsia="AngsanaNew" w:hAnsi="Cambria Math" w:cs="TH Sarabun New"/>
            <w:sz w:val="32"/>
            <w:szCs w:val="32"/>
            <w:cs/>
          </w:rPr>
          <m:t xml:space="preserve"> </m:t>
        </m:r>
      </m:oMath>
      <w:r w:rsidRPr="00BC50BB">
        <w:rPr>
          <w:rFonts w:ascii="TH Sarabun New" w:eastAsia="AngsanaNew" w:hAnsi="TH Sarabun New" w:cs="TH Sarabun New"/>
          <w:sz w:val="32"/>
          <w:szCs w:val="32"/>
          <w:cs/>
        </w:rPr>
        <w:t>-</w:t>
      </w:r>
      <m:oMath>
        <m:r>
          <w:rPr>
            <w:rFonts w:ascii="Cambria Math" w:eastAsia="AngsanaNew" w:hAnsi="Cambria Math" w:cs="TH Sarabun New"/>
            <w:sz w:val="32"/>
            <w:szCs w:val="32"/>
            <w:cs/>
          </w:rPr>
          <m:t xml:space="preserve"> </m:t>
        </m:r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pre</m:t>
                </m:r>
              </m:sub>
            </m:sSub>
          </m:num>
          <m:den>
            <m:sSub>
              <m:sSubPr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pre</m:t>
                </m:r>
              </m:sub>
            </m:sSub>
          </m:den>
        </m:f>
      </m:oMath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85E26"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m:oMath>
        <m:sSub>
          <m:sSubPr>
            <m:ctrlPr>
              <w:rPr>
                <w:rFonts w:ascii="Cambria Math" w:eastAsia="AngsanaNew" w:hAnsi="Cambria Math" w:cs="TH Sarabun New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Cs w:val="22"/>
              </w:rPr>
              <m:t>post</m:t>
            </m:r>
          </m:sub>
        </m:sSub>
        <m:r>
          <w:rPr>
            <w:rFonts w:ascii="Cambria Math" w:eastAsia="AngsanaNew" w:hAnsi="Cambria Math" w:cs="TH Sarabun New"/>
            <w:sz w:val="28"/>
            <w:cs/>
          </w:rPr>
          <m:t>-</m:t>
        </m:r>
        <m:sSub>
          <m:sSubPr>
            <m:ctrlPr>
              <w:rPr>
                <w:rFonts w:ascii="Cambria Math" w:eastAsia="AngsanaNew" w:hAnsi="Cambria Math" w:cs="TH Sarabun New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24"/>
                <w:szCs w:val="24"/>
              </w:rPr>
              <m:t>pre</m:t>
            </m:r>
          </m:sub>
        </m:sSub>
      </m:oMath>
      <w:r w:rsidR="00B85E26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B85E26" w:rsidRPr="00BC50BB">
        <w:rPr>
          <w:rFonts w:ascii="TH Sarabun New" w:eastAsia="AngsanaNew" w:hAnsi="TH Sarabun New" w:cs="TH Sarabun New"/>
          <w:sz w:val="32"/>
          <w:szCs w:val="32"/>
        </w:rPr>
        <w:object w:dxaOrig="180" w:dyaOrig="279">
          <v:shape id="_x0000_i1047" type="#_x0000_t75" style="width:8.7pt;height:13.85pt" o:ole="">
            <v:imagedata r:id="rId52" o:title=""/>
          </v:shape>
          <o:OLEObject Type="Embed" ProgID="Equation.DSMT4" ShapeID="_x0000_i1047" DrawAspect="Content" ObjectID="_1600238573" r:id="rId53"/>
        </w:objec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เมื่อ </w: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00" w:dyaOrig="279">
          <v:shape id="_x0000_i1048" type="#_x0000_t75" style="width:10.3pt;height:12.25pt" o:ole="">
            <v:imagedata r:id="rId54" o:title=""/>
          </v:shape>
          <o:OLEObject Type="Embed" ProgID="Equation.3" ShapeID="_x0000_i1048" DrawAspect="Content" ObjectID="_1600238574" r:id="rId55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ค่าอำนาจจำแนก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460" w:dyaOrig="380">
          <v:shape id="_x0000_i1049" type="#_x0000_t75" style="width:22.55pt;height:19.8pt" o:ole="">
            <v:imagedata r:id="rId56" o:title=""/>
          </v:shape>
          <o:OLEObject Type="Embed" ProgID="Equation.3" ShapeID="_x0000_i1049" DrawAspect="Content" ObjectID="_1600238575" r:id="rId57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จำนวนผู้ตอบถูกหลังสอน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460" w:dyaOrig="380">
          <v:shape id="_x0000_i1050" type="#_x0000_t75" style="width:22.55pt;height:19.8pt" o:ole="">
            <v:imagedata r:id="rId58" o:title=""/>
          </v:shape>
          <o:OLEObject Type="Embed" ProgID="Equation.3" ShapeID="_x0000_i1050" DrawAspect="Content" ObjectID="_1600238576" r:id="rId59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จำนวนผู้ตอบถูกก่อนสอน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20" w:dyaOrig="260">
          <v:shape id="_x0000_i1051" type="#_x0000_t75" style="width:15.05pt;height:12.25pt" o:ole="">
            <v:imagedata r:id="rId60" o:title=""/>
          </v:shape>
          <o:OLEObject Type="Embed" ProgID="Equation.3" ShapeID="_x0000_i1051" DrawAspect="Content" ObjectID="_1600238577" r:id="rId61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จำนวนผู้สอบ</w:t>
      </w:r>
    </w:p>
    <w:p w:rsidR="00015A15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2.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การหาความเที่ยงตรงของแบบทดสอบวัดผลสัมฤทธิ์อิงเกณฑ์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แบบทดสอบวัดผลสัมฤทธิ์อิงเกณฑ์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ควรพิจารณาความเที่ยงตรงเชิงเนื้อหา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Content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Validity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และความเที่ยงตรงเชิงโครงสร้าง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Construct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Validity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การสร้างแบบทดสอบวัดผลสัมฤทธิ์อิงเกณฑ์จะต้องสร้างตามจุดประสงค์เชิงพฤติกรรม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ซึ่งจะทำให้มีความเที่ยงตรงเชิงเนื้อหา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วิธีตรวจสอบว่าแต่ละข้อมีความเที่ยงตรงเชิงเนื้อหาหรือไม่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ก็โดยนำเอาจุดประสงค์เชิงพฤติกรรมและข้อสอบไปให้ผู้เชี่ยวชาญตัดสิน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การหาความเที่ยงตรงเชิงโครงสร้าง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ควรใช้วิธีของ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Carver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วิธีนี้ความเที่ยงตรงหมายถึง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ประสิทธิภาพของแบบทดสอบในการจำแนกผู้ที่เรียนแล้วกับผู้ที่ยังไม่ได้เรียน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โดยถือแนวคิดที่ว่าผู้ที่เรียนแล้วน่าจะสอบผ่าน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ผู้ที่ยังไม่ได้เรียนน่าจะสอบไม่ผ่าน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จากแนวความคิดดังกล่าว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แบบทดสอบฉบับใดที่นำไปสอบแล้วพบว่า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ผู้ที่เรียนเรื่องนั้นแล้วสอบผ่านจำนวนมาก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และผู้ที่ยังไม่ได้เรียนเรื่องนั้นสอบผ่านจำนวนน้อย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ก็จะมีความเที่ยงตรงสูง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ถ้าทุกคนที่เรียนแล้วสอบผ่านหมด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และทุกคนที่ยังไม่ได้เรียนสอบไม่ผ่าน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แบบทดสอบฉบับนี้จะมีความเที่ยงตรงอย่างสมบูรณ์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ค่าความเที่ยงตรงเท่ากับ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1.00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การหาความเที่ยงตรง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ตามวิธีของ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Carver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หาจากสูตร</w:t>
      </w:r>
    </w:p>
    <w:p w:rsidR="00167C93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167C9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object w:dxaOrig="220" w:dyaOrig="360">
          <v:shape id="_x0000_i1052" type="#_x0000_t75" style="width:12.25pt;height:21.75pt" o:ole="">
            <v:imagedata r:id="rId62" o:title=""/>
          </v:shape>
          <o:OLEObject Type="Embed" ProgID="Equation.3" ShapeID="_x0000_i1052" DrawAspect="Content" ObjectID="_1600238578" r:id="rId63"/>
        </w:objec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=</w:t>
      </w:r>
      <w:r w:rsidR="00A3353A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object w:dxaOrig="560" w:dyaOrig="620">
          <v:shape id="_x0000_i1053" type="#_x0000_t75" style="width:27.7pt;height:30.05pt" o:ole="">
            <v:imagedata r:id="rId64" o:title=""/>
          </v:shape>
          <o:OLEObject Type="Embed" ProgID="Equation.3" ShapeID="_x0000_i1053" DrawAspect="Content" ObjectID="_1600238579" r:id="rId65"/>
        </w:object>
      </w:r>
    </w:p>
    <w:p w:rsidR="00167C93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เมื่อ </w: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object w:dxaOrig="220" w:dyaOrig="360">
          <v:shape id="_x0000_i1054" type="#_x0000_t75" style="width:12.25pt;height:21.75pt" o:ole="">
            <v:imagedata r:id="rId62" o:title=""/>
          </v:shape>
          <o:OLEObject Type="Embed" ProgID="Equation.3" ShapeID="_x0000_i1054" DrawAspect="Content" ObjectID="_1600238580" r:id="rId66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ค่าความเที่ยงตรง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00" w:dyaOrig="220">
          <v:shape id="_x0000_i1055" type="#_x0000_t75" style="width:10.3pt;height:11.45pt" o:ole="">
            <v:imagedata r:id="rId67" o:title=""/>
          </v:shape>
          <o:OLEObject Type="Embed" ProgID="Equation.3" ShapeID="_x0000_i1055" DrawAspect="Content" ObjectID="_1600238581" r:id="rId68"/>
        </w:objec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จำนวนผู้ที่เรียนแล้วสอบผ่าน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180" w:dyaOrig="220">
          <v:shape id="_x0000_i1056" type="#_x0000_t75" style="width:10.3pt;height:10.3pt" o:ole="">
            <v:imagedata r:id="rId69" o:title=""/>
          </v:shape>
          <o:OLEObject Type="Embed" ProgID="Equation.3" ShapeID="_x0000_i1056" DrawAspect="Content" ObjectID="_1600238582" r:id="rId70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จำนวนผู้ที่ยังไม่ได้เรียนที่สอบไม่ผ่าน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60" w:dyaOrig="279">
          <v:shape id="_x0000_i1057" type="#_x0000_t75" style="width:18.2pt;height:15.05pt" o:ole="">
            <v:imagedata r:id="rId71" o:title=""/>
          </v:shape>
          <o:OLEObject Type="Embed" ProgID="Equation.3" ShapeID="_x0000_i1057" DrawAspect="Content" ObjectID="_1600238583" r:id="rId72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จำนวนผู้สอบทั้งหมด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(จำนวนผู้ที่ยังไม่ได้เรียนรวมกับจำนวนผู้ที่เรียนแล้ว)</w:t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การหาความเชื่อมั่นของแบบทดสอบวัดผลสัมฤทธิ์อิงเกณฑ์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ความเชื่อมั่น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(</w:t>
      </w:r>
      <w:r w:rsidRPr="00BC50BB">
        <w:rPr>
          <w:rFonts w:ascii="TH Sarabun New" w:eastAsia="AngsanaNew" w:hAnsi="TH Sarabun New" w:cs="TH Sarabun New"/>
          <w:sz w:val="32"/>
          <w:szCs w:val="32"/>
        </w:rPr>
        <w:t>Reliability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ของแบบทดสอบประเภทนี้มีวิธีหาหลายวิธี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ในที่นี้จะกล่าวถึง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วิธี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3.1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วิธีของ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</w:rPr>
        <w:t>Carver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ความเชื่อมั่นตามวิธีนี้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หมายถึงความสอดคล้องในการจำแนกผู้รอบรู้หรือผู้สอบผ่านกับผู้ไม่รอบรู้หรือสอบไม่ผ่าน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คำนวณหาค่าความเชื่อมั่นจากสูตร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167C9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object w:dxaOrig="279" w:dyaOrig="360">
          <v:shape id="_x0000_i1058" type="#_x0000_t75" style="width:17.8pt;height:21.75pt" o:ole="">
            <v:imagedata r:id="rId73" o:title=""/>
          </v:shape>
          <o:OLEObject Type="Embed" ProgID="Equation.3" ShapeID="_x0000_i1058" DrawAspect="Content" ObjectID="_1600238584" r:id="rId74"/>
        </w:objec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=</w:t>
      </w:r>
      <w:r w:rsidR="00A3353A" w:rsidRPr="00BC50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object w:dxaOrig="560" w:dyaOrig="620">
          <v:shape id="_x0000_i1059" type="#_x0000_t75" style="width:27.7pt;height:30.05pt" o:ole="">
            <v:imagedata r:id="rId64" o:title=""/>
          </v:shape>
          <o:OLEObject Type="Embed" ProgID="Equation.3" ShapeID="_x0000_i1059" DrawAspect="Content" ObjectID="_1600238585" r:id="rId75"/>
        </w:objec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object w:dxaOrig="279" w:dyaOrig="360">
          <v:shape id="_x0000_i1060" type="#_x0000_t75" style="width:17.8pt;height:21.75pt" o:ole="">
            <v:imagedata r:id="rId76" o:title=""/>
          </v:shape>
          <o:OLEObject Type="Embed" ProgID="Equation.3" ShapeID="_x0000_i1060" DrawAspect="Content" ObjectID="_1600238586" r:id="rId77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ค่าความเชื่อมั่น</w:t>
      </w:r>
    </w:p>
    <w:p w:rsidR="00167C93" w:rsidRPr="00BC50BB" w:rsidRDefault="00015A15" w:rsidP="00167C9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firstLine="2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Theme="minorEastAsia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DCF4B78" wp14:editId="548F10AF">
                <wp:simplePos x="0" y="0"/>
                <wp:positionH relativeFrom="column">
                  <wp:posOffset>-546100</wp:posOffset>
                </wp:positionH>
                <wp:positionV relativeFrom="paragraph">
                  <wp:posOffset>2540</wp:posOffset>
                </wp:positionV>
                <wp:extent cx="1623695" cy="29464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CE3" w:rsidRDefault="006F3CE3" w:rsidP="00015A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DCF4B78" id="Text Box 4" o:spid="_x0000_s1040" type="#_x0000_t202" style="position:absolute;left:0;text-align:left;margin-left:-43pt;margin-top:.2pt;width:127.85pt;height:23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aY5hAIAABgFAAAOAAAAZHJzL2Uyb0RvYy54bWysVFtv0zAUfkfiP1h+73Ih7Zpo6bS1FCGN&#10;i7TxA1zbaSwc29huk4H47xw7bVc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" stroked="f">
                <v:textbox>
                  <w:txbxContent>
                    <w:p w:rsidR="006F3CE3" w:rsidRDefault="006F3CE3" w:rsidP="00015A15"/>
                  </w:txbxContent>
                </v:textbox>
              </v:shape>
            </w:pict>
          </mc:Fallback>
        </mc:AlternateConten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กรณีใช้แบบทดสอบคู่ขนาน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</w:p>
    <w:p w:rsidR="00015A15" w:rsidRPr="00BC50BB" w:rsidRDefault="00167C93" w:rsidP="00167C9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firstLine="2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a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จำนวนผู้สอบผ่านทั้งสองฉบับ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180" w:dyaOrig="220">
          <v:shape id="_x0000_i1061" type="#_x0000_t75" style="width:10.3pt;height:10.3pt" o:ole="">
            <v:imagedata r:id="rId69" o:title=""/>
          </v:shape>
          <o:OLEObject Type="Embed" ProgID="Equation.3" ShapeID="_x0000_i1061" DrawAspect="Content" ObjectID="_1600238587" r:id="rId78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จำนวนผู้สอบไม่ผ่านทั้งสองฉบับ</w:t>
      </w:r>
    </w:p>
    <w:p w:rsidR="00167C93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กรณีใช้วิธีสอบกลุ่มเดิม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ครั้ง</w:t>
      </w:r>
      <w:r w:rsidR="007E4DE3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015A15" w:rsidRPr="00BC50BB" w:rsidRDefault="00167C93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a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จำนวนผู้สอบผ่านทั้งสองครั้ง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180" w:dyaOrig="220">
          <v:shape id="_x0000_i1062" type="#_x0000_t75" style="width:10.3pt;height:10.3pt" o:ole="">
            <v:imagedata r:id="rId69" o:title=""/>
          </v:shape>
          <o:OLEObject Type="Embed" ProgID="Equation.3" ShapeID="_x0000_i1062" DrawAspect="Content" ObjectID="_1600238588" r:id="rId79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จำนวนผู้สอบไม่ผ่านทั้งสองครั้ง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object w:dxaOrig="260" w:dyaOrig="279">
          <v:shape id="_x0000_i1063" type="#_x0000_t75" style="width:18.2pt;height:15.05pt" o:ole="">
            <v:imagedata r:id="rId71" o:title=""/>
          </v:shape>
          <o:OLEObject Type="Embed" ProgID="Equation.3" ShapeID="_x0000_i1063" DrawAspect="Content" ObjectID="_1600238589" r:id="rId80"/>
        </w:objec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  <w:t>แทน</w:t>
      </w:r>
      <w:r w:rsidR="00167C93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จำนวนผู้สอบทั้งหมด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17099E" w:rsidRPr="00BC50BB" w:rsidRDefault="001709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17099E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7099E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7099E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17099E"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</w:rPr>
        <w:t>3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Pr="00BC50BB">
        <w:rPr>
          <w:rFonts w:ascii="TH Sarabun New" w:eastAsia="AngsanaNew" w:hAnsi="TH Sarabun New" w:cs="TH Sarabun New"/>
          <w:sz w:val="32"/>
          <w:szCs w:val="32"/>
        </w:rPr>
        <w:t>2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วิธีของ</w:t>
      </w:r>
      <w:r w:rsidRPr="00BC50BB">
        <w:rPr>
          <w:rFonts w:ascii="TH Sarabun New" w:eastAsia="AngsanaNew" w:hAnsi="TH Sarabun New" w:cs="TH Sarabun New"/>
          <w:sz w:val="32"/>
          <w:szCs w:val="32"/>
        </w:rPr>
        <w:t>Lovett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>เป็นวิธีหาความเชื่อมั่นของแบบทดสอบอิงเกณฑ์จากผลการสอบครั้งเดียวโดยใช้สูตรดังนี้</w: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8D77D2" w:rsidP="00766C2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eastAsia="AngsanaNew" w:hAnsi="TH Sarabun New" w:cs="TH Sarabun New"/>
          <w:sz w:val="32"/>
          <w:szCs w:val="32"/>
        </w:rPr>
      </w:pPr>
      <m:oMath>
        <m:sSub>
          <m:sSub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cc</m:t>
            </m:r>
          </m:sub>
        </m:sSub>
      </m:oMath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=</w:t>
      </w:r>
      <w:r w:rsidR="00A3353A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1</w:t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- </w:t>
      </w:r>
      <m:oMath>
        <m:f>
          <m:fPr>
            <m:ctrlPr>
              <w:rPr>
                <w:rFonts w:ascii="Cambria Math" w:eastAsia="AngsanaNew" w:hAnsi="Cambria Math" w:cs="TH Sarabun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k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="AngsanaNew" w:hAnsi="Cambria Math" w:cs="TH Sarabun New"/>
                    <w:sz w:val="32"/>
                    <w:szCs w:val="32"/>
                  </w:rPr>
                  <m:t>x</m:t>
                </m:r>
              </m:e>
            </m:nary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-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2</m:t>
                    </m:r>
                  </m:sup>
                </m:sSup>
              </m:e>
            </m:nary>
          </m:num>
          <m:den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(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k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-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</w:rPr>
              <m:t>1</m:t>
            </m:r>
            <m:r>
              <m:rPr>
                <m:sty m:val="p"/>
              </m:rPr>
              <w:rPr>
                <w:rFonts w:ascii="Cambria Math" w:eastAsia="AngsanaNew" w:hAnsi="Cambria Math" w:cs="TH Sarabun New"/>
                <w:sz w:val="32"/>
                <w:szCs w:val="32"/>
                <w:cs/>
              </w:rPr>
              <m:t>)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AngsanaNew" w:hAnsi="Cambria Math" w:cs="TH Sarabun New"/>
                    <w:sz w:val="32"/>
                    <w:szCs w:val="32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  <w:cs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  <w:cs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AngsanaNew" w:hAnsi="Cambria Math" w:cs="TH Sarabun New"/>
                        <w:sz w:val="32"/>
                        <w:szCs w:val="32"/>
                      </w:rPr>
                      <m:t>2</m:t>
                    </m:r>
                  </m:sup>
                </m:sSup>
              </m:e>
            </m:nary>
          </m:den>
        </m:f>
      </m:oMath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015A15" w:rsidRPr="00BC50BB" w:rsidRDefault="00766C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เมื่อ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m:oMath>
        <m:sSub>
          <m:sSubPr>
            <m:ctrlPr>
              <w:rPr>
                <w:rFonts w:ascii="Cambria Math" w:eastAsia="AngsanaNew" w:hAnsi="Cambria Math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ngsanaNew" w:hAnsi="Cambria Math" w:cs="TH Sarabun New"/>
                <w:sz w:val="28"/>
              </w:rPr>
              <m:t>cc</m:t>
            </m:r>
          </m:sub>
        </m:sSub>
      </m:oMath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เป็นค่าประมาณความเชื่อมั่นแบบอิงเกณฑ์</w:t>
      </w:r>
    </w:p>
    <w:p w:rsidR="00015A15" w:rsidRPr="00BC50BB" w:rsidRDefault="00766C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k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เป็นจำนวนข้อสอบ</w:t>
      </w:r>
    </w:p>
    <w:p w:rsidR="00015A15" w:rsidRPr="00BC50BB" w:rsidRDefault="00766C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 xml:space="preserve">c 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เป็นคะแนนเกณฑ์หรือคะแนนจุดตัด</w:t>
      </w:r>
    </w:p>
    <w:p w:rsidR="00015A15" w:rsidRPr="00BC50BB" w:rsidRDefault="00766C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>x</w:t>
      </w:r>
      <w:r w:rsidR="00015A15" w:rsidRPr="00BC50BB">
        <w:rPr>
          <w:rFonts w:ascii="TH Sarabun New" w:eastAsia="AngsanaNew" w:hAnsi="TH Sarabun New" w:cs="TH Sarabun New"/>
          <w:sz w:val="32"/>
          <w:szCs w:val="32"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015A15" w:rsidRPr="00BC50BB">
        <w:rPr>
          <w:rFonts w:ascii="TH Sarabun New" w:eastAsia="AngsanaNew" w:hAnsi="TH Sarabun New" w:cs="TH Sarabun New"/>
          <w:sz w:val="32"/>
          <w:szCs w:val="32"/>
          <w:cs/>
        </w:rPr>
        <w:t>เป็นคะแนนรวมของผู้สอบแต่ละคน</w:t>
      </w:r>
    </w:p>
    <w:p w:rsidR="002E0FC4" w:rsidRPr="00BC50BB" w:rsidRDefault="002E0FC4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CD0022" w:rsidRPr="00BC50BB" w:rsidRDefault="009979D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BC50BB"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BC50BB">
        <w:rPr>
          <w:rFonts w:ascii="TH Sarabun New" w:hAnsi="TH Sarabun New" w:cs="TH Sarabun New"/>
          <w:b/>
          <w:bCs/>
          <w:sz w:val="36"/>
          <w:szCs w:val="36"/>
        </w:rPr>
        <w:t>8</w:t>
      </w:r>
      <w:r w:rsidR="00766C27" w:rsidRPr="00BC50BB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="00CD0022" w:rsidRPr="00BC50BB">
        <w:rPr>
          <w:rFonts w:ascii="TH Sarabun New" w:hAnsi="TH Sarabun New" w:cs="TH Sarabun New"/>
          <w:b/>
          <w:bCs/>
          <w:sz w:val="36"/>
          <w:szCs w:val="36"/>
          <w:cs/>
        </w:rPr>
        <w:t>ความคงทนในการเรียนรู้</w:t>
      </w:r>
    </w:p>
    <w:p w:rsidR="00766C27" w:rsidRPr="00BC50BB" w:rsidRDefault="00766C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D0022" w:rsidRPr="00BC50BB" w:rsidRDefault="00766C27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979D2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9979D2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A0394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ความหมายของความคงทนใน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การเรียนรู้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นักจิตวิทยาและนักการศึกษา ได้ให้ความหมายไว้ดังนี้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สุรางค์ โค้วตระกูล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2540,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239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7D585D" w:rsidRPr="00BC50BB">
        <w:rPr>
          <w:rFonts w:ascii="TH Sarabun New" w:hAnsi="TH Sarabun New" w:cs="TH Sarabun New"/>
          <w:sz w:val="32"/>
          <w:szCs w:val="32"/>
          <w:cs/>
        </w:rPr>
        <w:t>กล่าว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ว่า </w:t>
      </w:r>
      <w:r w:rsidR="000A0394" w:rsidRPr="00BC50BB">
        <w:rPr>
          <w:rFonts w:ascii="TH Sarabun New" w:hAnsi="TH Sarabun New" w:cs="TH Sarabun New"/>
          <w:sz w:val="32"/>
          <w:szCs w:val="32"/>
          <w:cs/>
        </w:rPr>
        <w:t>ความคงทนใน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การเรียนรู้ หมายถึง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การรวบรวมประสบการณ์ต่าง ๆ ที่เกิดขึ้นจากการเรียนรู้ทั้งทางตรงและทางอ้อม และเก็บไว้ได้นาน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ประพันธ์ น้อยเภา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2541,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38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) กล่าวว่า </w:t>
      </w:r>
      <w:r w:rsidR="000A0394" w:rsidRPr="00BC50BB">
        <w:rPr>
          <w:rFonts w:ascii="TH Sarabun New" w:hAnsi="TH Sarabun New" w:cs="TH Sarabun New"/>
          <w:sz w:val="32"/>
          <w:szCs w:val="32"/>
          <w:cs/>
        </w:rPr>
        <w:t>ความคงทนใน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การเรียนรู้ หมายถึง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ความสามารถในการระลึกถึงสิ่งที่ได้จากการเรียนรู้หรือประสบการณ์ที่เคยได้รับมาก่อน หลังจากทิ้งช่วงระยะเวลาไประยะหนึ่งแล้ว และได้แบ่งระยะของการจำ ออกเป็น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4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ระยะ คือ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การเรียนรู้ (</w:t>
      </w:r>
      <w:r w:rsidR="00CD0022" w:rsidRPr="00BC50BB">
        <w:rPr>
          <w:rFonts w:ascii="TH Sarabun New" w:hAnsi="TH Sarabun New" w:cs="TH Sarabun New"/>
          <w:sz w:val="32"/>
          <w:szCs w:val="32"/>
        </w:rPr>
        <w:t>Learning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ความทรงจำ (</w:t>
      </w:r>
      <w:r w:rsidR="00CD0022" w:rsidRPr="00BC50BB">
        <w:rPr>
          <w:rFonts w:ascii="TH Sarabun New" w:hAnsi="TH Sarabun New" w:cs="TH Sarabun New"/>
          <w:sz w:val="32"/>
          <w:szCs w:val="32"/>
        </w:rPr>
        <w:t>Memory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3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การรู้จักจำ ได้ (</w:t>
      </w:r>
      <w:r w:rsidR="00CD0022" w:rsidRPr="00BC50BB">
        <w:rPr>
          <w:rFonts w:ascii="TH Sarabun New" w:hAnsi="TH Sarabun New" w:cs="TH Sarabun New"/>
          <w:sz w:val="32"/>
          <w:szCs w:val="32"/>
        </w:rPr>
        <w:t>Recognition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4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การระลึกนึกได้ (</w:t>
      </w:r>
      <w:r w:rsidR="00CD0022" w:rsidRPr="00BC50BB">
        <w:rPr>
          <w:rFonts w:ascii="TH Sarabun New" w:hAnsi="TH Sarabun New" w:cs="TH Sarabun New"/>
          <w:sz w:val="32"/>
          <w:szCs w:val="32"/>
        </w:rPr>
        <w:t>Recall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DB1F4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ประพันธ์ น้อยเภา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2541,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38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) กล่าวอีกว่าการคงไว้ซึ่งผลการเรียนหรือความสามารถที่จะระลึกได้ต่อสิ่งเร้าที่เคยเรียนหรือมีประสบการณ์ รับรู้มาแล้ว หลังจากที่ได้ทอดทิ้งไว้ชั่วระยะเวลาหนึ่งก็คือ ความคงทนในการจำ และในการประเมินผลของการเรียนรู้ มีการเปลี่ยนแปลงเกิดขึ้นแล้วหรือยัง หรือเกิดขึ้นการเปลี่ยนแปลงไปมากหรือน้อยเพียงใด ถ้าเราประเมินผลทันทีที่ผู้เรียนทำ สิ่งที่เราต้องการได้สำเร็จ ผลที่ได้ก็คือ ผลของการเรียนรู้ แต่ถ้าเราคอยให้เวลาล่วงเลยไประยะหนึ่ง </w:t>
      </w:r>
      <w:r w:rsidR="00D676F0" w:rsidRPr="00BC50BB">
        <w:rPr>
          <w:rFonts w:ascii="TH Sarabun New" w:hAnsi="TH Sarabun New" w:cs="TH Sarabun New"/>
          <w:sz w:val="32"/>
          <w:szCs w:val="32"/>
          <w:cs/>
        </w:rPr>
        <w:br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อาจเป็น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2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นาที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5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นาที หรือหลาย ๆ วันค่อยประเมินผลการเปลี่ยนแปลงที่ได้ก็คือ ผลของการเรียนรู้และความคงทนในการจำ</w:t>
      </w:r>
    </w:p>
    <w:p w:rsidR="00C47AE3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47AE3" w:rsidRPr="00BC50BB">
        <w:rPr>
          <w:rFonts w:ascii="TH Sarabun New" w:hAnsi="TH Sarabun New" w:cs="TH Sarabun New"/>
          <w:sz w:val="32"/>
          <w:szCs w:val="32"/>
          <w:cs/>
        </w:rPr>
        <w:t>โสภี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7AE3" w:rsidRPr="00BC50BB">
        <w:rPr>
          <w:rFonts w:ascii="TH Sarabun New" w:hAnsi="TH Sarabun New" w:cs="TH Sarabun New"/>
          <w:sz w:val="32"/>
          <w:szCs w:val="32"/>
          <w:cs/>
        </w:rPr>
        <w:t xml:space="preserve">แสนบุญรัตน์ </w:t>
      </w:r>
      <w:r w:rsidR="00340FED" w:rsidRPr="00BC50BB">
        <w:rPr>
          <w:rFonts w:ascii="TH Sarabun New" w:hAnsi="TH Sarabun New" w:cs="TH Sarabun New"/>
          <w:sz w:val="32"/>
          <w:szCs w:val="32"/>
          <w:cs/>
        </w:rPr>
        <w:t>(</w:t>
      </w:r>
      <w:r w:rsidR="00340FED" w:rsidRPr="00BC50BB">
        <w:rPr>
          <w:rFonts w:ascii="TH Sarabun New" w:hAnsi="TH Sarabun New" w:cs="TH Sarabun New"/>
          <w:sz w:val="32"/>
          <w:szCs w:val="32"/>
        </w:rPr>
        <w:t xml:space="preserve">2542, </w:t>
      </w:r>
      <w:r w:rsidR="00340FED"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340FED" w:rsidRPr="00BC50BB">
        <w:rPr>
          <w:rFonts w:ascii="TH Sarabun New" w:hAnsi="TH Sarabun New" w:cs="TH Sarabun New"/>
          <w:sz w:val="32"/>
          <w:szCs w:val="32"/>
        </w:rPr>
        <w:t>72</w:t>
      </w:r>
      <w:r w:rsidR="00340FED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C47AE3" w:rsidRPr="00BC50BB">
        <w:rPr>
          <w:rFonts w:ascii="TH Sarabun New" w:hAnsi="TH Sarabun New" w:cs="TH Sarabun New"/>
          <w:sz w:val="32"/>
          <w:szCs w:val="32"/>
          <w:cs/>
        </w:rPr>
        <w:t>กล่าวว่า</w:t>
      </w:r>
      <w:r w:rsidR="007E4DE3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3D81" w:rsidRPr="00BC50BB">
        <w:rPr>
          <w:rFonts w:ascii="TH Sarabun New" w:hAnsi="TH Sarabun New" w:cs="TH Sarabun New"/>
          <w:sz w:val="32"/>
          <w:szCs w:val="32"/>
          <w:cs/>
        </w:rPr>
        <w:t>ความคงทนในการเรียนรู้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3D81" w:rsidRPr="00BC50BB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3D81" w:rsidRPr="00BC50BB">
        <w:rPr>
          <w:rFonts w:ascii="TH Sarabun New" w:hAnsi="TH Sarabun New" w:cs="TH Sarabun New"/>
          <w:sz w:val="32"/>
          <w:szCs w:val="32"/>
          <w:cs/>
        </w:rPr>
        <w:t>การไว้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DA3D81" w:rsidRPr="00BC50BB">
        <w:rPr>
          <w:rFonts w:ascii="TH Sarabun New" w:hAnsi="TH Sarabun New" w:cs="TH Sarabun New"/>
          <w:sz w:val="32"/>
          <w:szCs w:val="32"/>
          <w:cs/>
        </w:rPr>
        <w:t>ซึ่งผลของการเรียนหรือความสามารถที่จะระลึกได้ถึงสิ่งที่เรียน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3D81" w:rsidRPr="00BC50BB">
        <w:rPr>
          <w:rFonts w:ascii="TH Sarabun New" w:hAnsi="TH Sarabun New" w:cs="TH Sarabun New"/>
          <w:sz w:val="32"/>
          <w:szCs w:val="32"/>
          <w:cs/>
        </w:rPr>
        <w:t>หลังจากที่ทิ้งไว้ระยะหนึ่ง</w:t>
      </w:r>
    </w:p>
    <w:p w:rsidR="00D07229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D07229" w:rsidRPr="00BC50BB">
        <w:rPr>
          <w:rFonts w:ascii="TH Sarabun New" w:hAnsi="TH Sarabun New" w:cs="TH Sarabun New"/>
          <w:sz w:val="32"/>
          <w:szCs w:val="32"/>
          <w:cs/>
        </w:rPr>
        <w:t>จากการศึกษา สรุปได้ว่า ความคงทนทางการเรียน หมายถึง การคงไว้ซึ่งประสบการณ์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7229" w:rsidRPr="00BC50BB">
        <w:rPr>
          <w:rFonts w:ascii="TH Sarabun New" w:hAnsi="TH Sarabun New" w:cs="TH Sarabun New"/>
          <w:sz w:val="32"/>
          <w:szCs w:val="32"/>
          <w:cs/>
        </w:rPr>
        <w:t>หรือ ความสามารถที่ผู้เรียนได้รับจากการเรียนรู้หรือประสบการณ์หลังจากทิ้งไว้ช่วงระยะเวลาหนึ่ง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73071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73071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ประเภทของความคงทน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ชัยพร วิชชาวุธ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2540,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287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011EC8" w:rsidRPr="00BC50BB">
        <w:rPr>
          <w:rFonts w:ascii="TH Sarabun New" w:hAnsi="TH Sarabun New" w:cs="TH Sarabun New"/>
          <w:sz w:val="32"/>
          <w:szCs w:val="32"/>
          <w:cs/>
        </w:rPr>
        <w:t>จำแนกกระบวนการจำ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 ออกเป็น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3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ระบบคือ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ระบบการจำความรู้สึกสัมผัส (</w:t>
      </w:r>
      <w:r w:rsidR="00CD0022" w:rsidRPr="00BC50BB">
        <w:rPr>
          <w:rFonts w:ascii="TH Sarabun New" w:hAnsi="TH Sarabun New" w:cs="TH Sarabun New"/>
          <w:sz w:val="32"/>
          <w:szCs w:val="32"/>
        </w:rPr>
        <w:t>Sensory Memory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หมายถึง ความคงทนอยู่ของความรู้สึกสัมผัส หลังจากการเสนอสิ่งเร้าได้สิ้นสุดลง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ระบบความจำระยะสั้น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Short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Term Memory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หรือ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STM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หมายถึง ความจำหลังการรับรู้สิ่งเร้าที่ได้รับการตีความจนเกิดการรับรู้แล้ว จะอยู่ในความจำระยะสั้นสำหรับการจำชั่วคราวเพื่อใช้ให้เกิดประโยชน์ในขณะที่จำอยู่เท่านั้น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3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ระบบความจำระยะยาว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Long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Term Memory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หรือ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LTM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หมายถึง ความจำที่มีความคงทนถาวร โดยที่เราไม่มีความรู้สึกในสิ่งที่จำอยู่ แต่เมื่อต้องการหรือมีสิ่งใดมาสะกิดใจก็สามารถรื้อฟื้นขึ้นมาได้ เช่น การจำ เหตุการณ์ต่าง ๆ ที่เกิดขึ้นเมื่อหลายชั่วโมง หลายวันก่อนหรือหลายปีก่อน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ดังนั้น การเรียนรู้ที่ดีและจำ ให้ได้มากและนาน ก็คือ ผู้เรียนต้องใจจดจ่อหรือเอาใจใส่ต่อบทเรียนนั้น ตั้งแต่เริ่มเรียนจนสิ้นสุดการเรียน เพราะบทเรียนนั้นจะผ่านเข้าไปใน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STM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แล้วเก็บไว้ต่อไป ความจำ ที่คงทนถาวรที่สุดจึงเป็นความจา แบบ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LTM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เพราะเป็นการรับรู้จากประสบการณ์เดิมด้วยความเอาใจใส่และตั้งใจของผู้เรียน ซึ่งควรทำให้เกิดขึ้นเสมอในการเรียนรู้</w:t>
      </w:r>
    </w:p>
    <w:p w:rsidR="00D676F0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676F0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676F0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  <w:t>2.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วิธีการวัดความคงทน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สุจิตตรา นามจำปา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2546,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16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กล่าวถึงวิธีการวัดความคงทนในการเรียนรู้หรือ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Retention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มี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4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วิธีคือ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Reconstruction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เป็นการนึกออกมาหรือจำ ได้เมื่อมีสิ่งเร้าบางประการหรือสิ่งที่เป็น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Partial cues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ตัวอย่างเช่น ของที่ระลึก รูปภาพ เพลง สิ่งเหล่านี้เป็นสิ่งที่ทา ให้เกิดการสร้างภาพเหตุการณ์ต่าง ๆ ในอดีตมาอีกครั้งหนึ่ง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Recall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เป็นความจำ แบบระลึกได้ โดยไม่มีสิ่งเร้าใด ๆ มากระตุ้น อาจเป็นการระลึกได้ทั้งหมดและถูกต้อง การที่เป็นดังนี้เพราะเกิดจาก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Repetition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มีการซ้า ไปซ้า มาจน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Overlearning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หรือใช้บ่อย ๆ จนจำได้ คือมีการ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Recall information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เหล่านี้อยู่เสมอ วิธีการวัดการเรียนรู้วิธีหนึ่งโดยใช้การ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Recall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ที่รู้จักกันดีคือ การตอบแบบทดสอบแบบอัตนัย (</w:t>
      </w:r>
      <w:r w:rsidR="00CD0022" w:rsidRPr="00BC50BB">
        <w:rPr>
          <w:rFonts w:ascii="TH Sarabun New" w:hAnsi="TH Sarabun New" w:cs="TH Sarabun New"/>
          <w:sz w:val="32"/>
          <w:szCs w:val="32"/>
        </w:rPr>
        <w:t>Essayquestion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ผู้เรียนก็จะต้อง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Recall information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ความรู้ต่าง ๆ ที่ได้เรียนมาแล้วเขียนตอบลงไปความสามารถในการ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Recall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จะลดน้อยลง เพราะองค์ประกอบ เช่น กาลเวลาที่ผ่านไปและสิ่งเร้าอื่นที่เกิดขึ้นเรื่อย ๆ ขัดขวาง (</w:t>
      </w:r>
      <w:r w:rsidR="00CD0022" w:rsidRPr="00BC50BB">
        <w:rPr>
          <w:rFonts w:ascii="TH Sarabun New" w:hAnsi="TH Sarabun New" w:cs="TH Sarabun New"/>
          <w:sz w:val="32"/>
          <w:szCs w:val="32"/>
        </w:rPr>
        <w:t>Interfere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3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Recognition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เป็นการจำได้ที่มีสิ่งเร้าต่าง ๆ และสามารถจำแนกและชี้แนะเฉพาะลงไปบอกได้ว่านี่เป็นสิ่งเร้าที่เคยเรียนมาแล้ว ในขณะที่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Recall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เป็นการระลึกถึงสิ่งทั้งหมดที่เก็บสะสมอยู่ในความจำโดยสิ้นเชิง โดยไม่มีสิ่งใด ๆ มากระตุ้น แบบทดสอบปรนัย (</w:t>
      </w:r>
      <w:r w:rsidR="00CD0022" w:rsidRPr="00BC50BB">
        <w:rPr>
          <w:rFonts w:ascii="TH Sarabun New" w:hAnsi="TH Sarabun New" w:cs="TH Sarabun New"/>
          <w:sz w:val="32"/>
          <w:szCs w:val="32"/>
        </w:rPr>
        <w:t>Objectivetest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คือตัวอย่างหนึ่งที่แสดง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Recognition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ได้ชัดเจน ในบรรดารูปแบบหรือตัวเลือกที่กำหนดให้จะมีอยู่ข้อที่ถูกต้อง พอเห็นข้อมูลที่ถูกต้องตรงกับที่เคยเรียนรู้มา ก็จะจำได้ถ้ายังสามารถ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Retaininformation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นั้นไว้ได้ แต่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Recognition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ที่เกิดขึ้นอาจไม่เที่ยงตรงแน่นอน (</w:t>
      </w:r>
      <w:r w:rsidR="00CD0022" w:rsidRPr="00BC50BB">
        <w:rPr>
          <w:rFonts w:ascii="TH Sarabun New" w:hAnsi="TH Sarabun New" w:cs="TH Sarabun New"/>
          <w:sz w:val="32"/>
          <w:szCs w:val="32"/>
        </w:rPr>
        <w:t>Inaccurate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หรือ ผิด 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ก็ได้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4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Savings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หรือ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Relearning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สิ่งใดที่เคยเรียนรู้มาแล้วแต่ลืมไป สามารถ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Recall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หรือ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Recognize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ได้ ก็อาจจะจำได้อีกโดยการเรียนรู้สิ่งนั้นหรือสิ่งใหม่ ซึ่งจะใช้เวลาและความพยายามน้อยกว่าที่จะใช้ในการเรียนรู้ครั้งแรก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สุจิตตรา นามจำปา (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2546,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15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ได้กล่าวถึง ความจำของมนุษย์จะไม่คงทนตลอดเวลาและเปลี่ยนแปลงอยู่เสมอ ในการวัดดูว่าเมื่อเรียนไปแล้วและหยุดไประยะหนึ่งโดยไม่มีการปฏิบัติอะไรนั้นจะมีความคงทนในการเรียนรู้มากน้อยเพียงใด ซึ่งผลของการวัดควรมีค่าของคะแนนไม่ต่ำกว่าร้อยละ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70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โดยมีวิธีการวัด อยู่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3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วิธี คือ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วิธีแห่งการระลึกได้ (</w:t>
      </w:r>
      <w:r w:rsidR="00CD0022" w:rsidRPr="00BC50BB">
        <w:rPr>
          <w:rFonts w:ascii="TH Sarabun New" w:hAnsi="TH Sarabun New" w:cs="TH Sarabun New"/>
          <w:sz w:val="32"/>
          <w:szCs w:val="32"/>
        </w:rPr>
        <w:t>The recall method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คือ การเปรียบเทียบผลระหว่างทดสอบติดตามหลังการเรียนเสร็จสิ้นทันที กับการเว้นระยะพักไปแล้วทดสอบ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วิธีแห่งการรู้จัก (</w:t>
      </w:r>
      <w:r w:rsidR="00CD0022" w:rsidRPr="00BC50BB">
        <w:rPr>
          <w:rFonts w:ascii="TH Sarabun New" w:hAnsi="TH Sarabun New" w:cs="TH Sarabun New"/>
          <w:sz w:val="32"/>
          <w:szCs w:val="32"/>
        </w:rPr>
        <w:t>The recognition method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ใช้วิธีการให้เลือกเอาสิ่งที่เคยเรียนมาแล้วออกมาจากสิ่งอื่น ๆ ที่ปนอยู่ ซึ่งมีลักษณะคล้าย ๆ กันมาก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3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การเรียนใหม่ (</w:t>
      </w:r>
      <w:r w:rsidR="00CD0022" w:rsidRPr="00BC50BB">
        <w:rPr>
          <w:rFonts w:ascii="TH Sarabun New" w:hAnsi="TH Sarabun New" w:cs="TH Sarabun New"/>
          <w:sz w:val="32"/>
          <w:szCs w:val="32"/>
        </w:rPr>
        <w:t>Relearning method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เปรียบเทียบการเรียนอันเดิมกับการเรียนอันใหม่ว่าถ้าเรียนให้ได้ระดับเดิมจะใช้เวลาเท่าใด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441F8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5441F8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ระยะเวลาที่ใช้วัดความคงทนในการจำ</w:t>
      </w:r>
    </w:p>
    <w:p w:rsidR="00CD0022" w:rsidRPr="00BC50BB" w:rsidRDefault="00D676F0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ระยะเวลาเป็นสิ่งที่มีความสัมพันธ์กับความคงทนในการจำ ฉะนั้นการที่เราจะช่วยเสริมความจำ หรือทดสอบว่าหลังจากที่ผู้เรียนได้เรียนรู้เรื่องใดเรื่องหนึ่งไปแล้วนั้น ผู้เรียนจะยังสามารถคงความจำในการเรียนรู้ไว้ได้นานเท่าใด ดังนั้นการวัดความคงทนในการจำจึงต้องมีระยะเวลาที่เหมาะสม การศึกษาทบทวนสิ่งที่จำเป็นอยู่แล้วซ้ำอีกจะช่วยให้ความจำถาวรมากยิ่งขึ้นและถ้าได้ทบทวนอยู่เสมอแล้ว ช่วงเวลาที่ความจำระยะสั้นจะฝังตัวกลายเป็นความจำระยะยาวหรือความคงทนในการจำประมาณ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14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วัน หลังจากที่ได้ผ่านการเรียนรู้ไปแล้ว (ชัยพร วิชชาวุธ</w:t>
      </w:r>
      <w:r w:rsidR="00FE137B" w:rsidRPr="00BC50BB">
        <w:rPr>
          <w:rFonts w:ascii="TH Sarabun New" w:hAnsi="TH Sarabun New" w:cs="TH Sarabun New"/>
          <w:sz w:val="32"/>
          <w:szCs w:val="32"/>
        </w:rPr>
        <w:t>,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2540,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118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และ</w:t>
      </w:r>
      <w:r w:rsidR="00223B1D" w:rsidRPr="00BC50BB">
        <w:rPr>
          <w:rFonts w:ascii="TH Sarabun New" w:hAnsi="TH Sarabun New" w:cs="TH Sarabun New"/>
          <w:sz w:val="32"/>
          <w:szCs w:val="32"/>
          <w:cs/>
        </w:rPr>
        <w:br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เพื่อก่อให้เกิดความคลาดเคลื่อนต่าง ๆ น้อยลงควรเว้นช่วงเวลาในการสอบซ้ำห่างกันอย่างน้อย </w:t>
      </w:r>
      <w:r w:rsidR="00223B1D" w:rsidRPr="00BC50BB">
        <w:rPr>
          <w:rFonts w:ascii="TH Sarabun New" w:hAnsi="TH Sarabun New" w:cs="TH Sarabun New"/>
          <w:sz w:val="32"/>
          <w:szCs w:val="32"/>
          <w:cs/>
        </w:rPr>
        <w:br/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สัปดาห์ เพราะความเคยชินในการทำแบบทดสอบจะทำให้ค่าสัมพันธ์ระหว่างคะแนนทั้งสองกลุ่มสูง (กมลรัตน์ หล้าสุวงษ์</w:t>
      </w:r>
      <w:r w:rsidR="009A7BBD" w:rsidRPr="00BC50BB">
        <w:rPr>
          <w:rFonts w:ascii="TH Sarabun New" w:hAnsi="TH Sarabun New" w:cs="TH Sarabun New"/>
          <w:sz w:val="32"/>
          <w:szCs w:val="32"/>
        </w:rPr>
        <w:t>,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2541,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</w:rPr>
        <w:t>246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สามารถสรุปได้ว่าความคงทนในการจำจึงเป็นสิ่งจำเป็นที่ต้องส่งเสริมให้เกิดขึ้นกับผู้เรียน เพราะการเรียนรู้และการจา มีความสัมพันธ์กันอย่างใกล้ชิด รวมทั้งวิธีสอนที่น่าสนใจ หรือการใช้อุปกรณ์การสอนที่มีประสิทธิภาพ ก่อให้เกิดความประทับใจ ซึ่งจะส่งผลต่อความคงทนในการจำได้เป็นอย่างดี</w:t>
      </w:r>
    </w:p>
    <w:p w:rsidR="00CD0022" w:rsidRPr="00BC50BB" w:rsidRDefault="00223B1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C5918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7C5918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BC50B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สถานการณ์ที่ช่วยให้เกิดความคงทนทางการเรียนรู้</w:t>
      </w:r>
    </w:p>
    <w:p w:rsidR="00CD0022" w:rsidRPr="00BC50BB" w:rsidRDefault="00223B1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ในการจัดกิจกรรมการเรียนการสอนที่จะช่วยให้เกิดความจำระยะยาวแก่ผู้เรียนได้ดีนั้น </w:t>
      </w:r>
      <w:r w:rsidRPr="00BC50BB">
        <w:rPr>
          <w:rFonts w:ascii="TH Sarabun New" w:hAnsi="TH Sarabun New" w:cs="TH Sarabun New"/>
          <w:sz w:val="32"/>
          <w:szCs w:val="32"/>
          <w:cs/>
        </w:rPr>
        <w:br/>
      </w:r>
      <w:r w:rsidR="009A7BBD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9A7BBD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9A7BBD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วราภรณ์ บุญสุข (</w:t>
      </w:r>
      <w:r w:rsidRPr="00BC50BB">
        <w:rPr>
          <w:rFonts w:ascii="TH Sarabun New" w:hAnsi="TH Sarabun New" w:cs="TH Sarabun New"/>
          <w:sz w:val="32"/>
          <w:szCs w:val="32"/>
        </w:rPr>
        <w:t>2546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26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ได้เสนอแนะการจัดกิจกรรมการเรียนการสอน ดังนี้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จัดบทเรียนให้มีความหมาย (</w:t>
      </w:r>
      <w:r w:rsidR="00CD0022" w:rsidRPr="00BC50BB">
        <w:rPr>
          <w:rFonts w:ascii="TH Sarabun New" w:hAnsi="TH Sarabun New" w:cs="TH Sarabun New"/>
          <w:sz w:val="32"/>
          <w:szCs w:val="32"/>
        </w:rPr>
        <w:t>Meaningfulness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 เช่น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1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การสร้างสื่อสัมพันธ์ (</w:t>
      </w:r>
      <w:r w:rsidR="00CD0022" w:rsidRPr="00BC50BB">
        <w:rPr>
          <w:rFonts w:ascii="TH Sarabun New" w:hAnsi="TH Sarabun New" w:cs="TH Sarabun New"/>
          <w:sz w:val="32"/>
          <w:szCs w:val="32"/>
        </w:rPr>
        <w:t>Mediation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การจัดเป็นระบบไว้ล่วงหน้า (</w:t>
      </w:r>
      <w:r w:rsidR="00CD0022" w:rsidRPr="00BC50BB">
        <w:rPr>
          <w:rFonts w:ascii="TH Sarabun New" w:hAnsi="TH Sarabun New" w:cs="TH Sarabun New"/>
          <w:sz w:val="32"/>
          <w:szCs w:val="32"/>
        </w:rPr>
        <w:t>Advance organization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3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การจัดเป็นอันดับขั้น (</w:t>
      </w:r>
      <w:r w:rsidR="00CD0022" w:rsidRPr="00BC50BB">
        <w:rPr>
          <w:rFonts w:ascii="TH Sarabun New" w:hAnsi="TH Sarabun New" w:cs="TH Sarabun New"/>
          <w:sz w:val="32"/>
          <w:szCs w:val="32"/>
        </w:rPr>
        <w:t>Hierarchical structure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1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4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การจัดเข้าเป็นหมวดหมู่ (</w:t>
      </w:r>
      <w:r w:rsidR="00CD0022" w:rsidRPr="00BC50BB">
        <w:rPr>
          <w:rFonts w:ascii="TH Sarabun New" w:hAnsi="TH Sarabun New" w:cs="TH Sarabun New"/>
          <w:sz w:val="32"/>
          <w:szCs w:val="32"/>
        </w:rPr>
        <w:t>Organization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การจัดสถานการณ์ช่วยการเรียนรู้ (</w:t>
      </w:r>
      <w:r w:rsidR="00CD0022" w:rsidRPr="00BC50BB">
        <w:rPr>
          <w:rFonts w:ascii="TH Sarabun New" w:hAnsi="TH Sarabun New" w:cs="TH Sarabun New"/>
          <w:sz w:val="32"/>
          <w:szCs w:val="32"/>
        </w:rPr>
        <w:t>Mathemgentic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1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การนึกถึงสิ่งที่เรียนในขณะที่ฝึกฝนอยู่ (</w:t>
      </w:r>
      <w:r w:rsidR="00CD0022" w:rsidRPr="00BC50BB">
        <w:rPr>
          <w:rFonts w:ascii="TH Sarabun New" w:hAnsi="TH Sarabun New" w:cs="TH Sarabun New"/>
          <w:sz w:val="32"/>
          <w:szCs w:val="32"/>
        </w:rPr>
        <w:t>Recall during practics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2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การเรียนเพิ่ม (</w:t>
      </w:r>
      <w:r w:rsidR="00CD0022" w:rsidRPr="00BC50BB">
        <w:rPr>
          <w:rFonts w:ascii="TH Sarabun New" w:hAnsi="TH Sarabun New" w:cs="TH Sarabun New"/>
          <w:sz w:val="32"/>
          <w:szCs w:val="32"/>
        </w:rPr>
        <w:t>Over learning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3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การทบทวนบทเรียน (</w:t>
      </w:r>
      <w:r w:rsidR="00CD0022" w:rsidRPr="00BC50BB">
        <w:rPr>
          <w:rFonts w:ascii="TH Sarabun New" w:hAnsi="TH Sarabun New" w:cs="TH Sarabun New"/>
          <w:sz w:val="32"/>
          <w:szCs w:val="32"/>
        </w:rPr>
        <w:t>Periodic reviews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4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การจำ อย่างมีหลักเกณฑ์ (</w:t>
      </w:r>
      <w:r w:rsidR="00CD0022" w:rsidRPr="00BC50BB">
        <w:rPr>
          <w:rFonts w:ascii="TH Sarabun New" w:hAnsi="TH Sarabun New" w:cs="TH Sarabun New"/>
          <w:sz w:val="32"/>
          <w:szCs w:val="32"/>
        </w:rPr>
        <w:t>Logical memory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5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การท่องจำ (</w:t>
      </w:r>
      <w:r w:rsidR="00CD0022" w:rsidRPr="00BC50BB">
        <w:rPr>
          <w:rFonts w:ascii="TH Sarabun New" w:hAnsi="TH Sarabun New" w:cs="TH Sarabun New"/>
          <w:sz w:val="32"/>
          <w:szCs w:val="32"/>
        </w:rPr>
        <w:t>Recitation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</w:rPr>
        <w:t>2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6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การใช้จินตนาการ (</w:t>
      </w:r>
      <w:r w:rsidR="00CD0022" w:rsidRPr="00BC50BB">
        <w:rPr>
          <w:rFonts w:ascii="TH Sarabun New" w:hAnsi="TH Sarabun New" w:cs="TH Sarabun New"/>
          <w:sz w:val="32"/>
          <w:szCs w:val="32"/>
        </w:rPr>
        <w:t>Imagery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)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การทำให้ผู้เรียนเกิดความจำระยะยาวได้ดีโดยการจดบทเรียนใหม่ความหมายนั้นเป็นการจดบทเรียนใหม่ระเบียบเป็นหมวดหมู่ พยายามเชื่อมโยงความสัมพันธ์ เพื่อให้นักเรียนจำบทเรียนได้ง่ายและนานขึ้น ส่วนการจัดสถานการณ์ช่วยการเรียนรู้ ได้แก่ การจัดสถานการณ์ให้ผู้เรียนมีโอกาสทำกิจกรรมต่าง ๆ จะช่วยให้ผู้เรียนเกิดการเรียนรู้และคงไว้ซึ่งประสบการณ์หาความรู้ในช่วงเวลาหนึ่ง ซึ่งเป็นความคงทนในการเรียนรู้ที่ผู้เรียนสามารถนำประสบการณ์ที่จำได้ไปใช้ในสถานการณ์ใหม่ได้อย่างมีประสิทธิภาพ</w:t>
      </w:r>
    </w:p>
    <w:p w:rsidR="00CD0022" w:rsidRPr="00BC50BB" w:rsidRDefault="009A7BBD" w:rsidP="00A3353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จากการศึกษา สรุปได้ว่า ความคงทนทางการเรียน หมายถึง การคงไว้ซึ่งประสบการณ์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หรือ ความสามารถที่ผู้เรียนได้รับจากการเรียนรู้หรือประสบการณ์หลังจากทิ้งไว้ช่วงระยะเวลาหนึ่ง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ในการศึกษาเอกสารครั้งนี้ผู้วิจัยจะเว้นเวลา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2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สัปดาห์ โดยใช้แบบทดสอบวัดผลสัมฤทธิ์ทางการเรียนวิชาคณิตศาสตร์ เรื่อง </w:t>
      </w:r>
      <w:r w:rsidR="00CD0022" w:rsidRPr="00BC50BB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 ฉบับเดิม</w:t>
      </w:r>
    </w:p>
    <w:p w:rsidR="00CD0022" w:rsidRPr="00BC50BB" w:rsidRDefault="009A7BB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ในการวิจัยครั้งนี้ ผู้วิจัยได้ศึกษา ความคงทนในการเรียนรู้ เพื่อนำไปใช้ในการวิจัยหาความคงทนในการเรียนรู้ เรื่อง </w:t>
      </w:r>
      <w:r w:rsidR="00CD0022" w:rsidRPr="00BC50BB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 โดยใช้การจัดกิจกรรมการเรียนรู้แบบซิปปา </w:t>
      </w:r>
      <w:r w:rsidR="00CD0022" w:rsidRPr="00BC50BB">
        <w:rPr>
          <w:rFonts w:ascii="TH Sarabun New" w:eastAsia="TH Sarabun New" w:hAnsi="TH Sarabun New" w:cs="TH Sarabun New"/>
          <w:sz w:val="32"/>
          <w:szCs w:val="32"/>
          <w:cs/>
        </w:rPr>
        <w:t>กลุ่มสาระการเรียนรู้คณิตศาสตร์</w:t>
      </w:r>
      <w:r w:rsidR="00CD0022" w:rsidRPr="00BC50BB">
        <w:rPr>
          <w:rFonts w:ascii="TH Sarabun New" w:eastAsia="TH Sarabun New" w:hAnsi="TH Sarabun New" w:cs="TH Sarabun New"/>
          <w:b/>
          <w:bCs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CD0022" w:rsidRPr="00BC50BB">
        <w:rPr>
          <w:rFonts w:ascii="TH Sarabun New" w:hAnsi="TH Sarabun New" w:cs="TH Sarabun New"/>
          <w:sz w:val="32"/>
          <w:szCs w:val="32"/>
        </w:rPr>
        <w:t>5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โดยในการวิจัยครั้งนี้จะศึกษาความคงทนในการเรียนรู้ในระยะเวลา</w:t>
      </w:r>
      <w:r w:rsidR="00CD0022" w:rsidRPr="00BC50BB">
        <w:rPr>
          <w:rFonts w:ascii="TH Sarabun New" w:hAnsi="TH Sarabun New" w:cs="TH Sarabun New"/>
          <w:sz w:val="32"/>
          <w:szCs w:val="32"/>
        </w:rPr>
        <w:t xml:space="preserve"> 2 </w:t>
      </w:r>
      <w:r w:rsidR="00CD0022" w:rsidRPr="00BC50BB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:rsidR="00CD0022" w:rsidRPr="00BC50BB" w:rsidRDefault="00CD002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1C12B5" w:rsidRPr="00BC50BB" w:rsidRDefault="0017382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BC50BB"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6"/>
          <w:szCs w:val="36"/>
        </w:rPr>
        <w:t>9</w:t>
      </w:r>
      <w:r w:rsidR="00FE137B" w:rsidRPr="00BC50BB">
        <w:rPr>
          <w:rFonts w:ascii="TH Sarabun New" w:hAnsi="TH Sarabun New" w:cs="TH Sarabun New"/>
          <w:b/>
          <w:bCs/>
          <w:sz w:val="36"/>
          <w:szCs w:val="36"/>
        </w:rPr>
        <w:tab/>
      </w:r>
      <w:r w:rsidR="004E2AEE" w:rsidRPr="00BC50BB">
        <w:rPr>
          <w:rFonts w:ascii="TH Sarabun New" w:hAnsi="TH Sarabun New" w:cs="TH Sarabun New"/>
          <w:b/>
          <w:bCs/>
          <w:sz w:val="36"/>
          <w:szCs w:val="36"/>
          <w:cs/>
        </w:rPr>
        <w:t>ความพึงพอใจ</w:t>
      </w:r>
    </w:p>
    <w:p w:rsidR="00FE137B" w:rsidRPr="00BC50BB" w:rsidRDefault="00FE137B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03D79" w:rsidRPr="00BC50BB" w:rsidRDefault="00343C38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2D6705" w:rsidRPr="00BC50B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2D6705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9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D0022" w:rsidRPr="00BC50BB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FE137B"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342952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ความหมายของ</w:t>
      </w:r>
      <w:r w:rsidR="00A03D79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ความพึงพอใจ </w:t>
      </w:r>
    </w:p>
    <w:p w:rsidR="00A03D79" w:rsidRPr="00BC50BB" w:rsidRDefault="00FE137B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มีนักการศึกษาหลายท่านได้ให้ความหมาย แนวคิดเกี่ยวกับความพึงพอใจ </w:t>
      </w:r>
      <w:r w:rsidR="00342952" w:rsidRPr="00BC50BB">
        <w:rPr>
          <w:rFonts w:ascii="TH Sarabun New" w:hAnsi="TH Sarabun New" w:cs="TH Sarabun New"/>
          <w:color w:val="auto"/>
          <w:sz w:val="32"/>
          <w:szCs w:val="32"/>
          <w:cs/>
        </w:rPr>
        <w:t>ซึ่งผู้วิจัยได้นำ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สาระสำคัญที่เกี่ยวข้องมาเสนอไว้ ดังนี้ </w:t>
      </w:r>
    </w:p>
    <w:p w:rsidR="00342952" w:rsidRPr="00BC50BB" w:rsidRDefault="0034295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E137B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พิสุทธา อารีราษฎร์ (</w:t>
      </w:r>
      <w:r w:rsidRPr="00BC50BB">
        <w:rPr>
          <w:rFonts w:ascii="TH Sarabun New" w:hAnsi="TH Sarabun New" w:cs="TH Sarabun New"/>
          <w:sz w:val="32"/>
          <w:szCs w:val="32"/>
        </w:rPr>
        <w:t xml:space="preserve">2551,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178</w:t>
      </w:r>
      <w:r w:rsidRPr="00BC50BB">
        <w:rPr>
          <w:rFonts w:ascii="TH Sarabun New" w:hAnsi="TH Sarabun New" w:cs="TH Sarabun New"/>
          <w:sz w:val="32"/>
          <w:szCs w:val="32"/>
          <w:cs/>
        </w:rPr>
        <w:t>) ได้ให้ความหมาย ความพึงพอใจไว้ว่า ความรู้สึกของบุคคลที่มีต่อสิ่งใดสิ่งหนึ่ง โดยเฉพาะความรู้สึกนั้นทำให้บุคคลเอาใจใส่ และอาจกระทำการบรรลุถึงความมุ่งหมายที่บุคคลมีต่อสิ่งนั้น ความพึงพอใจเป็นเรื่องของความรู้สึก ทัศนคติ หรือระดับความชอบส่วนบุคคลที่มีต่อสิ่งนั้น ว่าสามารถตอบสนองความต้องการหรือทำให้บรรลุจุดหมายนั้น ๆ ได้มากน้อยเพียงใด</w:t>
      </w:r>
    </w:p>
    <w:p w:rsidR="00342952" w:rsidRPr="00BC50BB" w:rsidRDefault="0034295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FE137B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ศุภศิริ โสมาเกตุ (</w:t>
      </w:r>
      <w:r w:rsidRPr="00BC50BB">
        <w:rPr>
          <w:rFonts w:ascii="TH Sarabun New" w:hAnsi="TH Sarabun New" w:cs="TH Sarabun New"/>
          <w:sz w:val="32"/>
          <w:szCs w:val="32"/>
        </w:rPr>
        <w:t xml:space="preserve">2551, </w:t>
      </w:r>
      <w:r w:rsidRPr="00BC50BB">
        <w:rPr>
          <w:rFonts w:ascii="TH Sarabun New" w:hAnsi="TH Sarabun New" w:cs="TH Sarabun New"/>
          <w:sz w:val="32"/>
          <w:szCs w:val="32"/>
          <w:cs/>
        </w:rPr>
        <w:t>น. 49) ได้ให้ความหมาย ความพึงพอใจไว้ว่า หมายถึง ความรู้สึกนึกคิด หรือเจตคติของบุคคลที่มีต่อการทำงาน หรือการปฏิบัติกิจกรรมในเชิงบวก ดังนั้น ความพึงพอใจในการเรียนจึงหมายถึง ความรู้สึกพอใจในการร่วมกิจกรรมการเรียนการสอนและต้องดำเนินกิจกรรมนั้น ๆ จนบรรลุผลสำเร็จ</w:t>
      </w:r>
    </w:p>
    <w:p w:rsidR="00342952" w:rsidRPr="00BC50BB" w:rsidRDefault="0034295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E137B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ทวีป อภิสิทธิ์ (2555</w:t>
      </w:r>
      <w:r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Pr="00BC50BB">
        <w:rPr>
          <w:rFonts w:ascii="TH Sarabun New" w:hAnsi="TH Sarabun New" w:cs="TH Sarabun New"/>
          <w:sz w:val="32"/>
          <w:szCs w:val="32"/>
          <w:cs/>
        </w:rPr>
        <w:t>น. 5</w:t>
      </w:r>
      <w:r w:rsidRPr="00BC50BB">
        <w:rPr>
          <w:rFonts w:ascii="TH Sarabun New" w:hAnsi="TH Sarabun New" w:cs="TH Sarabun New"/>
          <w:sz w:val="32"/>
          <w:szCs w:val="32"/>
        </w:rPr>
        <w:t>7</w:t>
      </w:r>
      <w:r w:rsidRPr="00BC50BB">
        <w:rPr>
          <w:rFonts w:ascii="TH Sarabun New" w:hAnsi="TH Sarabun New" w:cs="TH Sarabun New"/>
          <w:sz w:val="32"/>
          <w:szCs w:val="32"/>
          <w:cs/>
        </w:rPr>
        <w:t>) ได้ให้ความหมายของความพึงพอใจในเชิงจิตวิทยาไว้ว่า ความพึงพอใจในการทำงาน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หมายถึง ทุกอย่างที่สามารถลดความตึงเครียดของผู้ทำงานได้น้อยลง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หากมีความเครียดมากจะทำให้เกิดความไม่พึงพอใจในการทำงาน และความเครียดนั้นมีผลมาจากความต้องการของมนุษย์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เมื่อมนุษย์มีความต้องการมากจะเกิดปฏิกิริยาเรียกร้องหาวิธีสนองความต้องการ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เมื่อความต้องการได้รับการตอบสนอง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ความเครียดก็จะลดลงหรืออาจหมดไปทำให้เกิดความพึงพอใจในการทำงานได้</w:t>
      </w:r>
    </w:p>
    <w:p w:rsidR="00342952" w:rsidRPr="00BC50BB" w:rsidRDefault="0034295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E137B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ถวัลย์ มาศจรัส (255</w:t>
      </w:r>
      <w:r w:rsidRPr="00BC50BB">
        <w:rPr>
          <w:rFonts w:ascii="TH Sarabun New" w:hAnsi="TH Sarabun New" w:cs="TH Sarabun New"/>
          <w:sz w:val="32"/>
          <w:szCs w:val="32"/>
        </w:rPr>
        <w:t xml:space="preserve">6,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79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กล่าวว่า ความพึงพอใจ หมายถึง ความรู้สึกนึกคิดหรือเจตคติ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ความชอบหรือความไม่ชอบที่มีต่อสิ่งเร้าในด้านต่าง</w:t>
      </w:r>
      <w:r w:rsidR="00FE137B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="00FE137B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ของบุคคลนั้น</w:t>
      </w:r>
      <w:r w:rsidR="00FE137B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 ความรู้สึกพอใจเกิดขึ้นเมื่อบุคคลได้รับสิ่งที่ตนต้องการทราบหรือเป็นไปตามเป้าหมายที่ตนต้องการ</w:t>
      </w:r>
    </w:p>
    <w:p w:rsidR="00342952" w:rsidRPr="00BC50BB" w:rsidRDefault="0034295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E137B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สันติ บุญภิรมย์ (255</w:t>
      </w:r>
      <w:r w:rsidRPr="00BC50BB">
        <w:rPr>
          <w:rFonts w:ascii="TH Sarabun New" w:hAnsi="TH Sarabun New" w:cs="TH Sarabun New"/>
          <w:sz w:val="32"/>
          <w:szCs w:val="32"/>
        </w:rPr>
        <w:t xml:space="preserve">7,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72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ได้ให้ความหมายของความพึงพอใจไว้ว่า หมายถึง ความรู้สึกนึกคิด หรือเจตคติของบุคคลที่มีต่อการทำงานหรือการปฏิบัติกิจกรรมในเชิงบวก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ดังนั้นความพึงพอใจในการเรียนรู้จึงหมายถึง ความรู้สึกพอใจชอบใจในการร่วมกิจกรรมการเรียนการสอน และต้องการดำเนินกิจกรรมนั้น</w:t>
      </w:r>
      <w:r w:rsidR="00FE137B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ๆ จนบรรลุผลสำเร็จ</w:t>
      </w:r>
    </w:p>
    <w:p w:rsidR="00342952" w:rsidRPr="00BC50BB" w:rsidRDefault="00342952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FE137B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อารีย์ พันธ์มณี (255</w:t>
      </w:r>
      <w:r w:rsidRPr="00BC50BB">
        <w:rPr>
          <w:rFonts w:ascii="TH Sarabun New" w:hAnsi="TH Sarabun New" w:cs="TH Sarabun New"/>
          <w:sz w:val="32"/>
          <w:szCs w:val="32"/>
        </w:rPr>
        <w:t xml:space="preserve">7,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Pr="00BC50BB">
        <w:rPr>
          <w:rFonts w:ascii="TH Sarabun New" w:hAnsi="TH Sarabun New" w:cs="TH Sarabun New"/>
          <w:sz w:val="32"/>
          <w:szCs w:val="32"/>
        </w:rPr>
        <w:t>153</w:t>
      </w:r>
      <w:r w:rsidRPr="00BC50BB">
        <w:rPr>
          <w:rFonts w:ascii="TH Sarabun New" w:hAnsi="TH Sarabun New" w:cs="TH Sarabun New"/>
          <w:sz w:val="32"/>
          <w:szCs w:val="32"/>
          <w:cs/>
        </w:rPr>
        <w:t>)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ได้ให้ความหมายของความพึงพอใจไว้ว่า ความพึงพอใจ หมายถึง ความรู้สึกที่ดีที่มีต่อการปฏิบัติงาน คือ รู้สึกชอบ รัก พอใจ หรือเจตคติที่ดีต่องาน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ซึ่งเกิดจากการได้รับการตอบสนองความต้องการทั้งด้านวัตถุและด้านจิตใจ เป็นความรู้สึกที่มีความสุขเมื่อได้รับความสำเร็จตามต้องการหรือแรงจูงใจ</w:t>
      </w:r>
    </w:p>
    <w:p w:rsidR="00342952" w:rsidRPr="00BC50BB" w:rsidRDefault="00FE137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342952" w:rsidRPr="00BC50BB">
        <w:rPr>
          <w:rFonts w:ascii="TH Sarabun New" w:hAnsi="TH Sarabun New" w:cs="TH Sarabun New"/>
          <w:sz w:val="32"/>
          <w:szCs w:val="32"/>
          <w:cs/>
        </w:rPr>
        <w:t>จากที่กล่าวมาสรุปได้ว่าความพึงพอใจ หมายถึง ความรู้สึกนึกคิด หรือเจตคติของบุคคลที่มีต่อสิ่งใดสิ่งหนึ่ง หรือการปฏิบัติกิจกรรมในเชิงบวก ดังนั้น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2952" w:rsidRPr="00BC50BB">
        <w:rPr>
          <w:rFonts w:ascii="TH Sarabun New" w:hAnsi="TH Sarabun New" w:cs="TH Sarabun New"/>
          <w:sz w:val="32"/>
          <w:szCs w:val="32"/>
          <w:cs/>
        </w:rPr>
        <w:t>ความพึงพอใจในการจัดการเรียนรู้หมายถึง ความรู้สึก</w:t>
      </w:r>
      <w:r w:rsidR="00F33CDE" w:rsidRPr="00BC50BB">
        <w:rPr>
          <w:rFonts w:ascii="TH Sarabun New" w:hAnsi="TH Sarabun New" w:cs="TH Sarabun New"/>
          <w:sz w:val="32"/>
          <w:szCs w:val="32"/>
          <w:cs/>
        </w:rPr>
        <w:t>พอพอใจ</w:t>
      </w:r>
      <w:r w:rsidR="000C71C2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33CDE" w:rsidRPr="00BC50BB">
        <w:rPr>
          <w:rFonts w:ascii="TH Sarabun New" w:hAnsi="TH Sarabun New" w:cs="TH Sarabun New"/>
          <w:sz w:val="32"/>
          <w:szCs w:val="32"/>
          <w:cs/>
        </w:rPr>
        <w:t>ชอบใจ</w:t>
      </w:r>
      <w:r w:rsidR="00BA686C" w:rsidRPr="00BC50BB">
        <w:rPr>
          <w:rFonts w:ascii="TH Sarabun New" w:hAnsi="TH Sarabun New" w:cs="TH Sarabun New"/>
          <w:sz w:val="32"/>
          <w:szCs w:val="32"/>
          <w:cs/>
        </w:rPr>
        <w:t xml:space="preserve"> ชื่นชอบ และมีเจตคติที่ดีที่ต่อการเรียนเมื่อนักเรียนได้รับการจัดการเรียนรู้ตรงตามความต้องการของนักเรีย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03D79" w:rsidRPr="00BC50BB" w:rsidRDefault="00FE137B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="002D6705"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>2</w:t>
      </w:r>
      <w:r w:rsidR="002D6705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9B176B"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>9</w:t>
      </w:r>
      <w:r w:rsidR="009B176B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9B176B"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>2</w:t>
      </w:r>
      <w:r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="002F7F6D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องค์ประกอบที่ทำ</w:t>
      </w:r>
      <w:r w:rsidR="00A03D79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ให้เกิดความพึงพอใจ </w:t>
      </w:r>
    </w:p>
    <w:p w:rsidR="00A03D79" w:rsidRPr="00BC50BB" w:rsidRDefault="00FE137B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ความพึงพอใจ หรือเจตคต</w:t>
      </w:r>
      <w:r w:rsidR="002F7F6D" w:rsidRPr="00BC50BB">
        <w:rPr>
          <w:rFonts w:ascii="TH Sarabun New" w:hAnsi="TH Sarabun New" w:cs="TH Sarabun New"/>
          <w:color w:val="auto"/>
          <w:sz w:val="32"/>
          <w:szCs w:val="32"/>
          <w:cs/>
        </w:rPr>
        <w:t>ิเป็นสิ่งสำคัญประการหนึ่งที่จะทำ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ให้การปฏิบัติงานสำเร็จลุล่วงไปได้ดี ซึ่งอาจเป็นวัตถุหรือสภาวการณ์ต่าง</w:t>
      </w:r>
      <w:r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ซึ่งเป็นเครื่องโน้มน้าวจิตใจให้งานนั้นประสบความสำเร็จตามจุดมุ่งหมายที่วางไว้ </w:t>
      </w:r>
    </w:p>
    <w:p w:rsidR="00A03D79" w:rsidRPr="00BC50BB" w:rsidRDefault="00FE137B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ฉลาด จันทรสมบัติ (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>2555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,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น.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92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กล่าวว่า สิ่งจูงใจที่ใช้เป็นเครื่องกระตุ้นเพื่อให้บุคคลเกิดความพึงพอใจในการปฏิบัติงาน ดังนี้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1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สิ่งจูงใจที่เป็นวัตถุ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Material Inducement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) ได้แก่ เงินทอง สิ่งของ หรือสภาวะทางกายที่มีให้แก่ผู้ปฏิบัติงาน และสิ่งจูงใจที่ไม่ใช่วัตถุ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Personal Nonmaterial Opportunities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เกียรติภูมิ การใช้สิทธิพิเศษมากกว่าคนอื่น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lastRenderedPageBreak/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2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สภาพทางกายที่พึงปรารถนา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Desirable Physical Condition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หมายถึง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การจัดสภาพแวดล้อมในการทำงาน ซึ่งจะเป็นสิ่งที่ทำให้เกิดความสุขในการทำงาน เช่น สิ่งอานวยความสะดวกในสำนักงาน ความพร้อมของเครื่องมือ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3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ผลประโยชน์ทางอุดมคติ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Identical Benefaction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หมายถึง การสนองความต้องการในด้านความภาคภูมิใจที่ได้แสดงฝีมือ การแสดงความภักดีต่อองค์กรของตน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4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ความดึงดูดทางสังคม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Association Attractive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หมายถึง การมีความสัมพันธ์ของบุคคลในหน่วยงาน การอยู่ร่วมกัน ความมั่นคงทางสังคม จะเป็นหลักประกันในการทางาน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5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การปรับทัศนคติและสภาพของงานให้เหมาะกับบุคคล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Opportunity of Enlarged Participation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คือ เปิดโอกาสให้บุคลากรมีส่วนร่วมในการทำงานจะทำให้เขาเป็นผู้มีความสำคัญในหน่วยงาน จะทำให้บุคคลมีกำลังใจในการทำงานนั้น </w:t>
      </w:r>
    </w:p>
    <w:p w:rsidR="00A03D79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sz w:val="32"/>
          <w:szCs w:val="32"/>
          <w:cs/>
        </w:rPr>
        <w:t>จุฑาพรรธ์ ผดุงชีวิต (</w:t>
      </w:r>
      <w:r w:rsidRPr="00BC50BB">
        <w:rPr>
          <w:rFonts w:ascii="TH Sarabun New" w:hAnsi="TH Sarabun New" w:cs="TH Sarabun New"/>
          <w:sz w:val="32"/>
          <w:szCs w:val="32"/>
        </w:rPr>
        <w:t>2559</w:t>
      </w:r>
      <w:r w:rsidR="00A03D79" w:rsidRPr="00BC50BB">
        <w:rPr>
          <w:rFonts w:ascii="TH Sarabun New" w:hAnsi="TH Sarabun New" w:cs="TH Sarabun New"/>
          <w:sz w:val="32"/>
          <w:szCs w:val="32"/>
        </w:rPr>
        <w:t xml:space="preserve">, </w:t>
      </w:r>
      <w:r w:rsidR="00A03D79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03D79" w:rsidRPr="00BC50BB">
        <w:rPr>
          <w:rFonts w:ascii="TH Sarabun New" w:hAnsi="TH Sarabun New" w:cs="TH Sarabun New"/>
          <w:sz w:val="32"/>
          <w:szCs w:val="32"/>
        </w:rPr>
        <w:t>79</w:t>
      </w:r>
      <w:r w:rsidR="00A03D79" w:rsidRPr="00BC50BB">
        <w:rPr>
          <w:rFonts w:ascii="TH Sarabun New" w:hAnsi="TH Sarabun New" w:cs="TH Sarabun New"/>
          <w:sz w:val="32"/>
          <w:szCs w:val="32"/>
          <w:cs/>
        </w:rPr>
        <w:t>) กล่าวว่า เจตคติมีองค์ประกอบ</w:t>
      </w:r>
      <w:r w:rsidR="00A03D79" w:rsidRPr="00BC50BB">
        <w:rPr>
          <w:rFonts w:ascii="TH Sarabun New" w:hAnsi="TH Sarabun New" w:cs="TH Sarabun New"/>
          <w:sz w:val="32"/>
          <w:szCs w:val="32"/>
        </w:rPr>
        <w:t xml:space="preserve"> 3 </w:t>
      </w:r>
      <w:r w:rsidR="00A03D79" w:rsidRPr="00BC50BB">
        <w:rPr>
          <w:rFonts w:ascii="TH Sarabun New" w:hAnsi="TH Sarabun New" w:cs="TH Sarabun New"/>
          <w:sz w:val="32"/>
          <w:szCs w:val="32"/>
          <w:cs/>
        </w:rPr>
        <w:t>ด้าน ได้แก่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1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องค์ประกอบด้านความรู้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Cognitive Component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ได้แก่ ความรู้ความเข้าใจเกี่ยวกับเนื้อหา ข้อเท็จจริง หรือสังกัปเกี่ยวกับสิ่งนั้น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2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องค์ประกอบด้านความรู้หรืออารมณ์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Affective Tendency Component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ความรู้สึก ความไม่พอใจ ชอบ ไม่ชอบ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3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องค์ประกอบด้านแนวโน้มการกระทำ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Action Tendency Component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สรุปได้ว่า สิ่งที่กระตุ้นให้บุคคลเกิดความพึงพอใจมีทั้งที่เป็นวัตถุและไม่เป็นวัตถุ สภาพที่ทางกายปรารถนาและสภาพทางสังคม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="002D6705"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>2</w:t>
      </w:r>
      <w:r w:rsidR="002D6705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251110"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>9</w:t>
      </w:r>
      <w:r w:rsidR="00251110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251110"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>3</w:t>
      </w:r>
      <w:r w:rsidRPr="00BC50BB">
        <w:rPr>
          <w:rFonts w:ascii="TH Sarabun New" w:hAnsi="TH Sarabun New" w:cs="TH Sarabun New"/>
          <w:b/>
          <w:bCs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ทฤษฎีเกี่ยวกับความพึงพอใจ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ในการทำกิจกรรมใด ๆ ก็ตามผู้ปฏิบัติจะเกิดความพึงพอใจต่อกิจกรรมนั้นมากหรือน้อย ขึ้นอยู่กับสิ่งจูงใจในกิจกรรมที่มีอยู่ ได้มีนักการศึกษาได้เสนอแนะแนวคิดไว้ ดังนี้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Herzberg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1959,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>p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113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ได้ทำการศึกษาค้นคว้าทฤษฎีที่เป็นเหตุที่ทำให้เกิดความพึงพอใจ เรียกว่า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The Motivation Hygiene Theory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ซึ่งสนับสนุนและขยายแนวความคิดของ ลำดับความต้องการของมนุษย์ ได้กล่าวถึงปัจจัยที่ทำให้เกิดความพึงพอใจในการทำงาน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 2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ปัจจัย คือ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1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ปัจจัยกระตุ้น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Motivation Factor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เป็นปัจจัยที่เกี่ยวกับการงานซึ่งเป็นผลก่อให้เกิดความพึงพอใจในการทำงาน เช่น ความสำเร็จของงานการได้รับการยอมรับนับถือ ลักษณะของงาน ความรับผิดชอบ ความก้าวหน้าในตำแหน่งการงาน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2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ปัจจัยค้าจุน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Hygiene Factor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เป็นปัจจัยที่เกี่ยวกับสิ่งแวดล้อมในการทำงานและมีหน้าที่ทำให้บุคคลเกิดความพึงพอใจในการทำงาน เช่น เงินเดือน โอกาสที่จะก้าวหน้าในอนาคต สถานะ ทางอาชีพ สถานะในการทำงาน เป็นต้น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lastRenderedPageBreak/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Maslow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1970,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>pp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66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-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70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) นักจิตวิทยาชาวอังกฤษ ได้เสนอทฤษฎีความต้องการตามลำดับ โดยมีสาระความต้องการตามลำดับโดยมีสาระสำคัญคือ มนุษย์จะมีความต้องการตลอดเวลา ไม่มีที่สิ้นสุดตราบใดที่ยังมีชีวิตอยู่และความต้องการของมนุษย์จะมีลักษณะเป็นลาดับขั้นจากต่ำไปหาสูงตามลาดับ โดยมนุษย์จะเกิดความต้องการในระดับต้นก่อน เมื่อความต้องการนั้นได้รับการตอบสนองจนเป็นที่พอใจแล้ว มนุษย์จะเกิดความต้องการในลำดับที่สูงขึ้นมา ซึ่งความต้องการของ มนุษย์จะเป็นตัวผลักดันให้มนุษย์ทำสิ่งต่าง ๆ ลงไปเพื่อให้ได้สิ่งที่ต้องการขึ้น มาสโลว์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Maslow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) ได้แบ่งความต้องการของมนุษย์ออกเป็น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 5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ลำดับขั้นคือ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1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ความต้องการทางกายภาพ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Physiological Needs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) หมายถึง ความต้องการขั้นพื้นฐานของมนุษย์ที่มนุษย์จะขาดไม่ได้ ได้แก่ ความต้องการด้านสรีระ ความต้องการด้านปัจจัย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 4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ความต้องการทางเพศเป็นต้น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2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ความต้องการความปลอดภัย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Safety Needs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หมายถึง ความมั่นคงปลอดภัยทั้งทางด้านร่างกาย และความมั่นคงทางเศรษฐกิจ ได้แก่ การได้รับความปลอดภัยจากสิ่งต่าง ๆ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รอบด้าน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3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ความต้องการทางด้านสังคม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Social Needs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เป็นความต้องการที่จะเข้าไปมีส่วนร่วมในสังคมและการยอมรับในสังคม ความเป็นมิตรและความรักจากเพื่อน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4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ความต้องการการยกย่องนับถือยอมรับ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Esteem Needs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หมายถึง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ความต้องการที่จะมีชื่อเสียงเกียรติยศ ได้รับการเคารพยกย่องในสังคม ต้องการให้ผู้อื่นยอมรับนับถือว่าเป็นคนมีค่า ยอมรับในความรู้ ความสามารถ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5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ความต้องการที่จะประจักษ์ในตัวเอง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Self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-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Actualization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) หมายถึง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6C32ED" w:rsidRPr="00BC50BB">
        <w:rPr>
          <w:rFonts w:ascii="TH Sarabun New" w:hAnsi="TH Sarabun New" w:cs="TH Sarabun New"/>
          <w:color w:val="auto"/>
          <w:sz w:val="32"/>
          <w:szCs w:val="32"/>
          <w:cs/>
        </w:rPr>
        <w:t>ความต้องการที่จะประสบความสำ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เร็จสมหวังในชีวิตที่อยากทา อยากเป็นในสิ่งที่ตนหวังไว้ ฝันไว้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ได้ทาอะไรตามที่ ตนเองต้องการอยากทา และมีความสุขกับสิ่งที่ตนเองต้องการทา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ชวลิต </w:t>
      </w:r>
      <w:r w:rsidR="0076722B" w:rsidRPr="00BC50BB">
        <w:rPr>
          <w:rFonts w:ascii="TH Sarabun New" w:hAnsi="TH Sarabun New" w:cs="TH Sarabun New"/>
          <w:color w:val="auto"/>
          <w:sz w:val="32"/>
          <w:szCs w:val="32"/>
          <w:cs/>
        </w:rPr>
        <w:t>ชูกำ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แพง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2553,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น.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120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) ได้กล่าวถึงแนวคิดพื้นฐานของความพึงพอใจที่ต่างกัน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 xml:space="preserve"> 2 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ลักษณะ ในการปฏิบัติงานที่ผู้บริหารหรือครูจะต้องคำนึงถึงในการจัดกิจกรรมการเรียนการสอน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ที่จะทาให้ผู้เรียนหรือผู้ปฏิบัติงานเกิดความพึงพอใจ คือ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1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ความพึงพอใจนาไปสู่การปฏิบัติงาน การตอบสนองผู้ปฏิบัติงานจนเกิดความพึงพอใจ จะทำให้เกิดแรงจูงใจในการเพิ่มประสิทธิภาพของงานที่สูงกว่าผู้ที่ไม่ได้รับการตอบสนอง </w:t>
      </w:r>
    </w:p>
    <w:p w:rsidR="00A03D79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2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ผลของการปฏิบัติงานนำไปสู่ความพึงพอใจ ความสัมพันธ์ระหว่างความพึงพอใจและผลการปฏิบัติงานจะถูกเชื่อมโยงด้วยกิจกรรมอื่น ๆ ผลการปฏิบัติงานที่ดีจะนาไปสู่ผลตอบแทน</w:t>
      </w:r>
      <w:r w:rsidRPr="00BC50BB">
        <w:rPr>
          <w:rFonts w:ascii="TH Sarabun New" w:hAnsi="TH Sarabun New" w:cs="TH Sarabun New"/>
          <w:color w:val="auto"/>
          <w:sz w:val="32"/>
          <w:szCs w:val="32"/>
        </w:rPr>
        <w:br/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ที่เหมาะสมในที่สุดนำไปสู่การตอบสนองความพึงพอใจ ผลการปฏิบัติงานย่อมได้รับการตอบสนองในรูปของรางวัล ซึ่งแบ่งออกเป็นผลตอบแทนภายใน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Intrinsic Rewards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) และผลตอบแทนภายนอก (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</w:rPr>
        <w:t>Extrinsic Rewards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t>) โดยผ่านการรับรู้เกี่ยวกับความยุติธรรมของผลตอบแทน ซึ่งเป็นตัวบ่งชี้ปริมาณ</w:t>
      </w:r>
      <w:r w:rsidR="00A03D79" w:rsidRPr="00BC50BB">
        <w:rPr>
          <w:rFonts w:ascii="TH Sarabun New" w:hAnsi="TH Sarabun New" w:cs="TH Sarabun New"/>
          <w:color w:val="auto"/>
          <w:sz w:val="32"/>
          <w:szCs w:val="32"/>
          <w:cs/>
        </w:rPr>
        <w:lastRenderedPageBreak/>
        <w:t xml:space="preserve">ของผลตอบแทนที่ผู้ปฏิบัติงานได้รับ นั่นคือ ความพึงพอใจในงานของผู้ปฏิบัติงานจะถูกกำหนดความแตกต่างระหว่างผลตอบแทนที่เกิดขึ้นจริง และการรับรู้เรื่องเกี่ยวกับความยุติธรรมของ ผลตอบแทนที่รับรู้แล้วความพึงพอใจย่อมเกิดขึ้น </w:t>
      </w:r>
    </w:p>
    <w:p w:rsidR="00A03D79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A03D79" w:rsidRPr="00BC50BB">
        <w:rPr>
          <w:rFonts w:ascii="TH Sarabun New" w:hAnsi="TH Sarabun New" w:cs="TH Sarabun New"/>
          <w:sz w:val="32"/>
          <w:szCs w:val="32"/>
          <w:cs/>
        </w:rPr>
        <w:t xml:space="preserve">สรุปได้ว่า ความพึงพอใจ เป็นความรู้สึกภายในจิตใจของมนุษย์ที่จะไม่เหมือนกันขั้นอยู่กับแต่ละบุคคลว่าตรงกับความต้องการหรือไม่อย่างไร ซึ่งความต้องการจะเกิดขึ้นได้ตลอดเวลา </w:t>
      </w:r>
      <w:r w:rsidR="006A12F1" w:rsidRPr="00BC50BB">
        <w:rPr>
          <w:rFonts w:ascii="TH Sarabun New" w:hAnsi="TH Sarabun New" w:cs="TH Sarabun New"/>
          <w:sz w:val="32"/>
          <w:szCs w:val="32"/>
          <w:cs/>
        </w:rPr>
        <w:t>เมื่อนำ</w:t>
      </w:r>
      <w:r w:rsidR="00A03D79" w:rsidRPr="00BC50BB">
        <w:rPr>
          <w:rFonts w:ascii="TH Sarabun New" w:hAnsi="TH Sarabun New" w:cs="TH Sarabun New"/>
          <w:sz w:val="32"/>
          <w:szCs w:val="32"/>
          <w:cs/>
        </w:rPr>
        <w:t>มาใช้ในการจัดการเรียนรู้หากการจัดการเรียนรู้ตรงกับความต้องการของผู้เรียน ผู้เรียนก็จะเกิดความรู้สึกรัก ชื่นชอบ มีเจตคติที่ดีและมีความสุข</w:t>
      </w:r>
    </w:p>
    <w:p w:rsidR="004D1A08" w:rsidRPr="00BC50BB" w:rsidRDefault="004D1A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89689E" w:rsidRPr="00BC50BB">
        <w:rPr>
          <w:rFonts w:ascii="TH Sarabun New" w:hAnsi="TH Sarabun New" w:cs="TH Sarabun New"/>
          <w:sz w:val="32"/>
          <w:szCs w:val="32"/>
        </w:rPr>
        <w:tab/>
      </w:r>
      <w:r w:rsidR="0089689E"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  <w:cs/>
        </w:rPr>
        <w:t>สมศักดิ์ คงเที่ยง และอัญชลีโพธิ์ทอง</w:t>
      </w:r>
      <w:r w:rsidR="00F66172" w:rsidRPr="00BC50B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F66172" w:rsidRPr="00BC50BB">
        <w:rPr>
          <w:rFonts w:ascii="TH Sarabun New" w:hAnsi="TH Sarabun New" w:cs="TH Sarabun New"/>
          <w:sz w:val="32"/>
          <w:szCs w:val="32"/>
        </w:rPr>
        <w:t xml:space="preserve">2542, </w:t>
      </w:r>
      <w:r w:rsidR="00F66172" w:rsidRPr="00BC50BB">
        <w:rPr>
          <w:rFonts w:ascii="TH Sarabun New" w:hAnsi="TH Sarabun New" w:cs="TH Sarabun New"/>
          <w:sz w:val="32"/>
          <w:szCs w:val="32"/>
          <w:cs/>
        </w:rPr>
        <w:t>น.</w:t>
      </w:r>
      <w:r w:rsidRPr="00BC50BB">
        <w:rPr>
          <w:rFonts w:ascii="TH Sarabun New" w:hAnsi="TH Sarabun New" w:cs="TH Sarabun New"/>
          <w:sz w:val="32"/>
          <w:szCs w:val="32"/>
        </w:rPr>
        <w:t xml:space="preserve"> 161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BC50BB">
        <w:rPr>
          <w:rFonts w:ascii="TH Sarabun New" w:hAnsi="TH Sarabun New" w:cs="TH Sarabun New"/>
          <w:sz w:val="32"/>
          <w:szCs w:val="32"/>
        </w:rPr>
        <w:t>162</w:t>
      </w:r>
      <w:r w:rsidRPr="00BC50BB">
        <w:rPr>
          <w:rFonts w:ascii="TH Sarabun New" w:hAnsi="TH Sarabun New" w:cs="TH Sarabun New"/>
          <w:sz w:val="32"/>
          <w:szCs w:val="32"/>
          <w:cs/>
        </w:rPr>
        <w:t>) ได้จำแนกทฤษฎีความพึงพอใจในงานออกเป็น</w:t>
      </w:r>
      <w:r w:rsidRPr="00BC50BB">
        <w:rPr>
          <w:rFonts w:ascii="TH Sarabun New" w:hAnsi="TH Sarabun New" w:cs="TH Sarabun New"/>
          <w:sz w:val="32"/>
          <w:szCs w:val="32"/>
        </w:rPr>
        <w:t xml:space="preserve"> 2 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กลุ่มคือ </w:t>
      </w:r>
    </w:p>
    <w:p w:rsidR="004D1A08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</w:rPr>
        <w:t>1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 xml:space="preserve">ทฤษฎีความต้องการ ความต้องการส่วนบุคคลที่มีความสัมพันธ์ต่อผลที่ได้รับจากงาน กับการประสบความสำเร็จตามเป้าหมายส่วนบุคคล </w:t>
      </w:r>
    </w:p>
    <w:p w:rsidR="004D1A08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</w:rPr>
        <w:t>2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ทฤษฎีการอ้างอิงกลุ่ม ความพึงพอใจในงานสัมพันธ์ในทางบวก และคุณลักษณะ ตามปรารถนาของกลุ่ม สมาชิกให้กลุ่มเป็นแนวทางในการประเมินผลการทางาน การวัดความพึงพอใจที่มีต่อบริการ ความพึงพอใจที่มีการบริการและเกิดผลได้หรือไม่นั้นต้องพิจารณาถึงลักษณะของการให้บริการขององค์การ ประกอบด้วยระดับความรู้สึกของผู้ใช้บริการในด้านต่าง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ๆ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ของแต่ละบุคคล การวัดความพึงพอใจอาจกระทำได้หลายวิธีดังนี้</w:t>
      </w:r>
    </w:p>
    <w:p w:rsidR="004D1A08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</w:rPr>
        <w:t>2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4D1A08" w:rsidRPr="00BC50BB">
        <w:rPr>
          <w:rFonts w:ascii="TH Sarabun New" w:hAnsi="TH Sarabun New" w:cs="TH Sarabun New"/>
          <w:sz w:val="32"/>
          <w:szCs w:val="32"/>
        </w:rPr>
        <w:t xml:space="preserve">1 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การใช้แบบสอบถาม เป็นที่นิยมกันอย่างแพร่หลาย โดยการขอความร่วมมือ จากกลุ่มบุคคลที่ต้องการวัด แสดงความคิดเห็นลงในแบบฟอร์มที่กำหนดคำตอบไว้ให้เลือกตอบ หรือเป็นคำตอบอิสระ โดยคำถามที่ถามถึงความพึงพอใจในด้านต่าง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ๆ ที่หน่วยงานกำลังให้บริการอยู่เช่น ลักษณะการให้บริการ สถานที่ ระยะเวลาที่ให้บริการ บุคคลที่ให้บริการ เป็นต้น</w:t>
      </w:r>
    </w:p>
    <w:p w:rsidR="004D1A08" w:rsidRPr="00BC50BB" w:rsidRDefault="0089689E" w:rsidP="00A3353A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</w:rPr>
        <w:t>2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4D1A08" w:rsidRPr="00BC50BB">
        <w:rPr>
          <w:rFonts w:ascii="TH Sarabun New" w:hAnsi="TH Sarabun New" w:cs="TH Sarabun New"/>
          <w:sz w:val="32"/>
          <w:szCs w:val="32"/>
        </w:rPr>
        <w:t xml:space="preserve">2 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 xml:space="preserve">การสัมภาษณ์ เป็นอีกวิธีหนึ่งที่วัดถึงระดับความพึงพอใจของผู้ใช้บริการ </w:t>
      </w:r>
      <w:r w:rsidRPr="00BC50BB">
        <w:rPr>
          <w:rFonts w:ascii="TH Sarabun New" w:hAnsi="TH Sarabun New" w:cs="TH Sarabun New"/>
          <w:sz w:val="32"/>
          <w:szCs w:val="32"/>
        </w:rPr>
        <w:br/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 xml:space="preserve">ต้องอาศัยเทคนิคและความชำนาญพิเศษของผู้สัมภาษณ์ที่จะจูงใจผู้ตอบคาถามให้ตรงกับข้อเท็จจริง วิธีนี้ประหยัดและมีประสิทธิภาพอีกวิธีหนึ่ง </w:t>
      </w:r>
    </w:p>
    <w:p w:rsidR="004D1A08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</w:rPr>
        <w:t>3</w:t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 xml:space="preserve">การสังเกต ทำให้ทราบถึงระดับความพึงพอใจของผู้มาใช้บริการโดยวิธีการสังเกต ดูพฤติกรรมก่อนมารับบริการ ขณะรับบริการและหลังจากรับบริการแล้ว เช่น สังเกตสีหน้า ท่าทางการพูด การวัดความพึงพอใจวิธีนี้ต้องทำอย่างจริงจัง จึงจะสามารถประเมินถึงความพึงพอใจของผู้มารับบริการได้อย่างถูกต้อง จะเห็นได้ว่า การวัดความ พึงพอใจต่อการรับบริการนั้น สามารถทาได้หลายวิธี ขึ้นอยู่กับความสะดวก ความเหมาะสม ตลอดจนจุดมุ่งหมาย หรือเป้าหมายของการวัดด้วย </w:t>
      </w:r>
      <w:r w:rsidRPr="00BC50BB">
        <w:rPr>
          <w:rFonts w:ascii="TH Sarabun New" w:hAnsi="TH Sarabun New" w:cs="TH Sarabun New"/>
          <w:sz w:val="32"/>
          <w:szCs w:val="32"/>
        </w:rPr>
        <w:br/>
      </w:r>
      <w:r w:rsidR="004D1A08" w:rsidRPr="00BC50BB">
        <w:rPr>
          <w:rFonts w:ascii="TH Sarabun New" w:hAnsi="TH Sarabun New" w:cs="TH Sarabun New"/>
          <w:sz w:val="32"/>
          <w:szCs w:val="32"/>
          <w:cs/>
        </w:rPr>
        <w:t>จะส่งผลให้การวัดนั้นมีประสิทธิภาพหรือน่าเชื่อถือได้</w:t>
      </w:r>
    </w:p>
    <w:p w:rsidR="0089689E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1C12B5" w:rsidRPr="00BC50BB" w:rsidRDefault="004D1A08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1C12B5" w:rsidRPr="00BC50BB">
        <w:rPr>
          <w:rFonts w:ascii="TH Sarabun New" w:hAnsi="TH Sarabun New" w:cs="TH Sarabun New"/>
          <w:sz w:val="32"/>
          <w:szCs w:val="32"/>
          <w:cs/>
        </w:rPr>
        <w:t>ดังนั้นในการจัดการเรียนการสอน ครูผู้สอนจะต้องออกแบบ การจัดการเรียนการสอนที่สามารถ เป็นตัวกำหนด ตัวเชื่อมพฤติกรรมในการแสดงออกของผู้เรียนแต่ละบุคคลที่มีผลต่อการเลือกที่จะปฏิบัติสิ่ง ใดสิ่งหนึ่ง ต้องสร้างแรงจูงใจให้ผู้เรียนเกิดความพึงพอใจ มีความสนใจในการเรียน เพื่อให้การเรียนการสอนประสบความสำเร็จตามวัตถุประสงค์ของการสอน</w:t>
      </w:r>
    </w:p>
    <w:p w:rsidR="0044050B" w:rsidRPr="00BC50BB" w:rsidRDefault="0044050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15A15" w:rsidRPr="00BC50BB" w:rsidRDefault="00C0764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6"/>
          <w:szCs w:val="36"/>
        </w:rPr>
      </w:pPr>
      <w:r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.</w:t>
      </w:r>
      <w:r w:rsidR="005146F7"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>10</w:t>
      </w:r>
      <w:r w:rsidR="0089689E" w:rsidRPr="00BC50BB">
        <w:rPr>
          <w:rFonts w:ascii="TH Sarabun New" w:eastAsia="AngsanaNew" w:hAnsi="TH Sarabun New" w:cs="TH Sarabun New"/>
          <w:b/>
          <w:bCs/>
          <w:sz w:val="36"/>
          <w:szCs w:val="36"/>
        </w:rPr>
        <w:tab/>
      </w:r>
      <w:r w:rsidR="00015A15" w:rsidRPr="00BC50BB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งานวิจัยที่เกี่ยวข้อง</w:t>
      </w:r>
    </w:p>
    <w:p w:rsidR="0089689E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015A15" w:rsidRPr="00BC50BB" w:rsidRDefault="0089689E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="00C0764D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C0764D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5146F7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10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1 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งานวิจัยในประเทศ</w:t>
      </w:r>
    </w:p>
    <w:p w:rsidR="0085706F" w:rsidRPr="00BC50BB" w:rsidRDefault="0089689E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="00810406" w:rsidRPr="00BC50BB">
        <w:rPr>
          <w:rFonts w:ascii="TH Sarabun New" w:eastAsia="Arial Unicode MS" w:hAnsi="TH Sarabun New" w:cs="TH Sarabun New"/>
          <w:sz w:val="32"/>
          <w:szCs w:val="32"/>
          <w:cs/>
        </w:rPr>
        <w:t>รุ่งนภา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810406" w:rsidRPr="00BC50BB">
        <w:rPr>
          <w:rFonts w:ascii="TH Sarabun New" w:eastAsia="Arial Unicode MS" w:hAnsi="TH Sarabun New" w:cs="TH Sarabun New"/>
          <w:sz w:val="32"/>
          <w:szCs w:val="32"/>
          <w:cs/>
        </w:rPr>
        <w:t>แก้ววงษา</w:t>
      </w:r>
      <w:r w:rsidR="0085706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810406" w:rsidRPr="00BC50BB">
        <w:rPr>
          <w:rFonts w:ascii="TH Sarabun New" w:eastAsia="Arial Unicode MS" w:hAnsi="TH Sarabun New" w:cs="TH Sarabun New"/>
          <w:sz w:val="32"/>
          <w:szCs w:val="32"/>
          <w:cs/>
        </w:rPr>
        <w:t>(</w:t>
      </w:r>
      <w:r w:rsidR="00810406" w:rsidRPr="00BC50BB">
        <w:rPr>
          <w:rFonts w:ascii="TH Sarabun New" w:eastAsia="Arial Unicode MS" w:hAnsi="TH Sarabun New" w:cs="TH Sarabun New"/>
          <w:sz w:val="32"/>
          <w:szCs w:val="32"/>
        </w:rPr>
        <w:t>2553</w:t>
      </w:r>
      <w:r w:rsidR="0085706F" w:rsidRPr="00BC50BB">
        <w:rPr>
          <w:rFonts w:ascii="TH Sarabun New" w:eastAsia="Arial Unicode MS" w:hAnsi="TH Sarabun New" w:cs="TH Sarabun New"/>
          <w:sz w:val="32"/>
          <w:szCs w:val="32"/>
          <w:cs/>
        </w:rPr>
        <w:t>) ได้ศึกษา</w:t>
      </w:r>
      <w:r w:rsidR="00C101FE" w:rsidRPr="00BC50BB">
        <w:rPr>
          <w:rFonts w:ascii="TH Sarabun New" w:eastAsia="Arial Unicode MS" w:hAnsi="TH Sarabun New" w:cs="TH Sarabun New"/>
          <w:sz w:val="32"/>
          <w:szCs w:val="32"/>
          <w:cs/>
        </w:rPr>
        <w:t>เปรียบเทียบผลสัมฤทธิ์ทางการเรียนและความคงทนในการเรียนรู้วิชาคณิตศาสตร์</w:t>
      </w:r>
      <w:r w:rsidR="0085706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เรื่อง </w:t>
      </w:r>
      <w:r w:rsidR="00C101FE" w:rsidRPr="00BC50BB">
        <w:rPr>
          <w:rFonts w:ascii="TH Sarabun New" w:eastAsia="Arial Unicode MS" w:hAnsi="TH Sarabun New" w:cs="TH Sarabun New"/>
          <w:sz w:val="32"/>
          <w:szCs w:val="32"/>
          <w:cs/>
        </w:rPr>
        <w:t>พหุนาม</w:t>
      </w:r>
      <w:r w:rsidR="0085706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ของนักเรียนชั้นมัธยมศึกษาปีที่ </w:t>
      </w:r>
      <w:r w:rsidR="00C101FE" w:rsidRPr="00BC50BB">
        <w:rPr>
          <w:rFonts w:ascii="TH Sarabun New" w:eastAsia="Arial Unicode MS" w:hAnsi="TH Sarabun New" w:cs="TH Sarabun New"/>
          <w:sz w:val="32"/>
          <w:szCs w:val="32"/>
        </w:rPr>
        <w:t xml:space="preserve">1 </w:t>
      </w:r>
      <w:r w:rsidR="00C101FE" w:rsidRPr="00BC50BB">
        <w:rPr>
          <w:rFonts w:ascii="TH Sarabun New" w:eastAsia="Arial Unicode MS" w:hAnsi="TH Sarabun New" w:cs="TH Sarabun New"/>
          <w:sz w:val="32"/>
          <w:szCs w:val="32"/>
          <w:cs/>
        </w:rPr>
        <w:t>ที่ได้รับการสอนโดยใช้กิจกรรมการเรียนตามทฤษฎีคอนสตรัคติวิสต์กับวิธีการสอนแบบปกติ</w:t>
      </w:r>
      <w:r w:rsidR="0085706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พบว่า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1002B9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ผลสัมฤทธิ์ทางการเรียนวิชาคณิตศาสตร์ของนักเรียนชั้นมัธยมศึกษาปีที่ </w:t>
      </w:r>
      <w:r w:rsidR="001002B9" w:rsidRPr="00BC50BB">
        <w:rPr>
          <w:rFonts w:ascii="TH Sarabun New" w:eastAsia="Arial Unicode MS" w:hAnsi="TH Sarabun New" w:cs="TH Sarabun New"/>
          <w:sz w:val="32"/>
          <w:szCs w:val="32"/>
        </w:rPr>
        <w:t xml:space="preserve">1 </w:t>
      </w:r>
      <w:r w:rsidR="001002B9" w:rsidRPr="00BC50BB">
        <w:rPr>
          <w:rFonts w:ascii="TH Sarabun New" w:eastAsia="Arial Unicode MS" w:hAnsi="TH Sarabun New" w:cs="TH Sarabun New"/>
          <w:sz w:val="32"/>
          <w:szCs w:val="32"/>
          <w:cs/>
        </w:rPr>
        <w:t>ที่ได้รับการสอนโดยใช้กิจกรรมการเรียนตามทฤษฎีคอนสตรัคติวิสต์กับวิธีการสอนแบบปกติสูงกว่านักเรียนที่ได้รับการสอนแบบปกติ อย่างมีนัยสำคัญทางสถิติที่ระดับ .</w:t>
      </w:r>
      <w:r w:rsidR="001002B9" w:rsidRPr="00BC50BB">
        <w:rPr>
          <w:rFonts w:ascii="TH Sarabun New" w:eastAsia="Arial Unicode MS" w:hAnsi="TH Sarabun New" w:cs="TH Sarabun New"/>
          <w:sz w:val="32"/>
          <w:szCs w:val="32"/>
        </w:rPr>
        <w:t>01</w:t>
      </w:r>
      <w:r w:rsidR="001B121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และความคงทนในการเรียนรู้วิชาคณิตศาสตร์ของนักเรียนชั้นมัธยมศึกษาปีที่ </w:t>
      </w:r>
      <w:r w:rsidR="001B1214" w:rsidRPr="00BC50BB">
        <w:rPr>
          <w:rFonts w:ascii="TH Sarabun New" w:eastAsia="Arial Unicode MS" w:hAnsi="TH Sarabun New" w:cs="TH Sarabun New"/>
          <w:sz w:val="32"/>
          <w:szCs w:val="32"/>
        </w:rPr>
        <w:t xml:space="preserve">1 </w:t>
      </w:r>
      <w:r w:rsidR="001B1214" w:rsidRPr="00BC50BB">
        <w:rPr>
          <w:rFonts w:ascii="TH Sarabun New" w:eastAsia="Arial Unicode MS" w:hAnsi="TH Sarabun New" w:cs="TH Sarabun New"/>
          <w:sz w:val="32"/>
          <w:szCs w:val="32"/>
          <w:cs/>
        </w:rPr>
        <w:t>ที่ได้รับการสอนโดยใช้กิจกรรมการเรียนตามทฤษฎีคอนสตรัคติวิสต์มากกว่านักเรียนที่ได้รับวิธีการสอนแบบปกติ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509AA" w:rsidRPr="00BC50BB">
        <w:rPr>
          <w:rFonts w:ascii="TH Sarabun New" w:eastAsia="Arial Unicode MS" w:hAnsi="TH Sarabun New" w:cs="TH Sarabun New"/>
          <w:sz w:val="32"/>
          <w:szCs w:val="32"/>
          <w:cs/>
        </w:rPr>
        <w:t>อย่างมีนัยสำคัญทางสถิติที่ระดับ .</w:t>
      </w:r>
      <w:r w:rsidR="004509AA" w:rsidRPr="00BC50BB">
        <w:rPr>
          <w:rFonts w:ascii="TH Sarabun New" w:eastAsia="Arial Unicode MS" w:hAnsi="TH Sarabun New" w:cs="TH Sarabun New"/>
          <w:sz w:val="32"/>
          <w:szCs w:val="32"/>
        </w:rPr>
        <w:t>01</w:t>
      </w:r>
    </w:p>
    <w:p w:rsidR="001B7B98" w:rsidRPr="00BC50BB" w:rsidRDefault="0089689E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อัศวิน พุ่มมรินทร์ (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>2556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) ได้ศึกษาผลการจัดการเรียนรู้แบบซิปปา (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>CIPPA MODEL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) เรื่อง ลําดับและอนุกรม ที่มีต่อความสามารถในการแก้ปัญหาและความสามารถในการสื่อสารทาง คณิตศาสตร์ของนักเรียนชั้นมัธยมศึกษาปีที่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พบว่าความสามารถในการแก้ปัญหาทางคณิตศาสตร์ ของนักเรียนชั้นมัธยมศึกษาปีที่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หลักการจัดการเรียนรู้แบบซิปปา (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>CIPPA MODEL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) เรื่อง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ลําดับอนุกรม สูงกว่าก่อนได้รับการจัดการเรียนรู้อย่างมีนัยสําคัญทางสถิติที่ระดับ .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 xml:space="preserve">01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และ มีความสามารถในการแก้ปัญหาทางคณิตศาสตร์ สูงกว่าเกณฑ์ร้อยละ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 xml:space="preserve">60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อย่างมีนัยสําคัญทางสถิติ ที่ระดับ .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 xml:space="preserve">01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และความสามารถในการสื่อสารทางคณิตศาสตร์ของนักเรียนชั้นมัธยมศึกษาปีที่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หลักการจัดการเรียนรู้แบบซิปปา (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>CIPPA MODEL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) เรื่อง ลําดับและอนุกรม สูงกว่าก่อนได้รับ การจัดการเรียนรู้อย่างมีนัยสําคัญทางสถิติที่ระดับ .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 xml:space="preserve">01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>และมีความสามารถในการสื่อสารทาง คณิตศาสตร์สูงกว่าเกณฑ์</w:t>
      </w:r>
      <w:r w:rsidRPr="00BC50BB">
        <w:rPr>
          <w:rFonts w:ascii="TH Sarabun New" w:eastAsia="Arial Unicode MS" w:hAnsi="TH Sarabun New" w:cs="TH Sarabun New"/>
          <w:sz w:val="32"/>
          <w:szCs w:val="32"/>
        </w:rPr>
        <w:br/>
      </w:r>
      <w:r w:rsidR="001B7B9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ร้อยละ </w:t>
      </w:r>
      <w:r w:rsidR="001B7B98" w:rsidRPr="00BC50BB">
        <w:rPr>
          <w:rFonts w:ascii="TH Sarabun New" w:eastAsia="Arial Unicode MS" w:hAnsi="TH Sarabun New" w:cs="TH Sarabun New"/>
          <w:sz w:val="32"/>
          <w:szCs w:val="32"/>
        </w:rPr>
        <w:t>60</w:t>
      </w:r>
    </w:p>
    <w:p w:rsidR="00BE42F8" w:rsidRPr="00BC50BB" w:rsidRDefault="0089689E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>วรรณวิภา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>สินมา (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</w:rPr>
        <w:t xml:space="preserve">2557,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น.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</w:rPr>
        <w:t>74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>-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</w:rPr>
        <w:t>80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>) ได้</w:t>
      </w:r>
      <w:r w:rsidR="00011613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พัฒนาแผนการจัดกิจกรรมการเรียนรู้โดยใช้รูปแบบการสอนแบบซิปปากับแบบแบ่งกลุ่มผลสัมฤทธิ์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เรื่อง </w:t>
      </w:r>
      <w:r w:rsidR="00011613" w:rsidRPr="00BC50BB">
        <w:rPr>
          <w:rFonts w:ascii="TH Sarabun New" w:eastAsia="Arial Unicode MS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ของนักเรียนชั้นมัธยมศึกษาปีที่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  <w:cs/>
        </w:rPr>
        <w:t>โรงเรียนสิงห์บุรี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จังหวัดสิงห์บุรี และศึกษาเจตคติที่มีต่อคณิตศาสตร์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>พบว่า</w:t>
      </w:r>
      <w:r w:rsidR="00011613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  <w:cs/>
        </w:rPr>
        <w:t>ผลสัมฤทธิ์ทางการเรียน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ของนักเรียนชั้นมัธยมศึกษาปีที่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หลักการจัดการเรียนรู้แบบซิปปา 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lastRenderedPageBreak/>
        <w:t>(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</w:rPr>
        <w:t>CIPPA MODEL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>) เรื่อง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การวิเคราะห์ข้อมูลเบื้องต้น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สูงกว่าก่อนได้รับการจัดการเรียนรู้อย่างมีนัยสําคัญทางสถิติที่ระดับ 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  <w:cs/>
        </w:rPr>
        <w:t>.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</w:rPr>
        <w:t>05</w:t>
      </w:r>
      <w:r w:rsidR="00BE42F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551514" w:rsidRPr="00BC50BB">
        <w:rPr>
          <w:rFonts w:ascii="TH Sarabun New" w:hAnsi="TH Sarabun New" w:cs="TH Sarabun New"/>
          <w:sz w:val="32"/>
          <w:szCs w:val="32"/>
          <w:cs/>
        </w:rPr>
        <w:t>และนักเรียนมีเจตคติที่ดีต่อการเรียนคณิตศาสตร์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  <w:cs/>
        </w:rPr>
        <w:t>เรื่อง การวิเคราะห์ข้อมูลเบื้องต้น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551514" w:rsidRPr="00BC50BB">
        <w:rPr>
          <w:rFonts w:ascii="TH Sarabun New" w:eastAsia="Arial Unicode MS" w:hAnsi="TH Sarabun New" w:cs="TH Sarabun New"/>
          <w:sz w:val="32"/>
          <w:szCs w:val="32"/>
        </w:rPr>
        <w:t>5</w:t>
      </w:r>
    </w:p>
    <w:p w:rsidR="001B35B4" w:rsidRPr="00BC50BB" w:rsidRDefault="0089689E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="000F695A" w:rsidRPr="00BC50BB">
        <w:rPr>
          <w:rFonts w:ascii="TH Sarabun New" w:eastAsia="Arial Unicode MS" w:hAnsi="TH Sarabun New" w:cs="TH Sarabun New"/>
          <w:sz w:val="32"/>
          <w:szCs w:val="32"/>
          <w:cs/>
        </w:rPr>
        <w:t>ดารารัตน์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0F695A" w:rsidRPr="00BC50BB">
        <w:rPr>
          <w:rFonts w:ascii="TH Sarabun New" w:eastAsia="Arial Unicode MS" w:hAnsi="TH Sarabun New" w:cs="TH Sarabun New"/>
          <w:sz w:val="32"/>
          <w:szCs w:val="32"/>
          <w:cs/>
        </w:rPr>
        <w:t>จารพิมพ์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(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</w:rPr>
        <w:t>2</w:t>
      </w:r>
      <w:r w:rsidR="000F695A" w:rsidRPr="00BC50BB">
        <w:rPr>
          <w:rFonts w:ascii="TH Sarabun New" w:eastAsia="Arial Unicode MS" w:hAnsi="TH Sarabun New" w:cs="TH Sarabun New"/>
          <w:sz w:val="32"/>
          <w:szCs w:val="32"/>
        </w:rPr>
        <w:t>558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</w:rPr>
        <w:t xml:space="preserve">, 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น. </w:t>
      </w:r>
      <w:r w:rsidR="000F695A" w:rsidRPr="00BC50BB">
        <w:rPr>
          <w:rFonts w:ascii="TH Sarabun New" w:eastAsia="Arial Unicode MS" w:hAnsi="TH Sarabun New" w:cs="TH Sarabun New"/>
          <w:sz w:val="32"/>
          <w:szCs w:val="32"/>
        </w:rPr>
        <w:t>92</w:t>
      </w:r>
      <w:r w:rsidR="000F695A" w:rsidRPr="00BC50BB">
        <w:rPr>
          <w:rFonts w:ascii="TH Sarabun New" w:eastAsia="Arial Unicode MS" w:hAnsi="TH Sarabun New" w:cs="TH Sarabun New"/>
          <w:sz w:val="32"/>
          <w:szCs w:val="32"/>
          <w:cs/>
        </w:rPr>
        <w:t>-</w:t>
      </w:r>
      <w:r w:rsidR="000F695A" w:rsidRPr="00BC50BB">
        <w:rPr>
          <w:rFonts w:ascii="TH Sarabun New" w:eastAsia="Arial Unicode MS" w:hAnsi="TH Sarabun New" w:cs="TH Sarabun New"/>
          <w:sz w:val="32"/>
          <w:szCs w:val="32"/>
        </w:rPr>
        <w:t>102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>) ได้</w:t>
      </w:r>
      <w:r w:rsidR="00F33A7F" w:rsidRPr="00BC50BB">
        <w:rPr>
          <w:rFonts w:ascii="TH Sarabun New" w:eastAsia="Arial Unicode MS" w:hAnsi="TH Sarabun New" w:cs="TH Sarabun New"/>
          <w:sz w:val="32"/>
          <w:szCs w:val="32"/>
          <w:cs/>
        </w:rPr>
        <w:t>เปรียบเทียบผลการจัดการเรียนรู้ด้วยชุดกิจกรรม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เรื่อง </w:t>
      </w:r>
      <w:r w:rsidR="00F33A7F" w:rsidRPr="00BC50BB">
        <w:rPr>
          <w:rFonts w:ascii="TH Sarabun New" w:eastAsia="Arial Unicode MS" w:hAnsi="TH Sarabun New" w:cs="TH Sarabun New"/>
          <w:sz w:val="32"/>
          <w:szCs w:val="32"/>
          <w:cs/>
        </w:rPr>
        <w:t>การแก้โจทย์ปัญหาระคน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>ของนักเรียนชั้น</w:t>
      </w:r>
      <w:r w:rsidR="00F33A7F" w:rsidRPr="00BC50BB">
        <w:rPr>
          <w:rFonts w:ascii="TH Sarabun New" w:eastAsia="Arial Unicode MS" w:hAnsi="TH Sarabun New" w:cs="TH Sarabun New"/>
          <w:sz w:val="32"/>
          <w:szCs w:val="32"/>
          <w:cs/>
        </w:rPr>
        <w:t>ประถม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ศึกษาปีที่ </w:t>
      </w:r>
      <w:r w:rsidR="00F33A7F" w:rsidRPr="00BC50BB">
        <w:rPr>
          <w:rFonts w:ascii="TH Sarabun New" w:eastAsia="Arial Unicode MS" w:hAnsi="TH Sarabun New" w:cs="TH Sarabun New"/>
          <w:sz w:val="32"/>
          <w:szCs w:val="32"/>
        </w:rPr>
        <w:t>3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A35ABD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โดยใช้การจัดการเรียนรู้แบบซิปปากับการเรียนแบบปกติ 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พบว่า </w:t>
      </w:r>
      <w:r w:rsidR="00A35ABD" w:rsidRPr="00BC50BB">
        <w:rPr>
          <w:rFonts w:ascii="TH Sarabun New" w:eastAsia="Arial Unicode MS" w:hAnsi="TH Sarabun New" w:cs="TH Sarabun New"/>
          <w:sz w:val="32"/>
          <w:szCs w:val="32"/>
          <w:cs/>
        </w:rPr>
        <w:t>นักเรียนที่เรียนโดยใช้ชุดกิจกรรม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A35ABD" w:rsidRPr="00BC50BB">
        <w:rPr>
          <w:rFonts w:ascii="TH Sarabun New" w:eastAsia="Arial Unicode MS" w:hAnsi="TH Sarabun New" w:cs="TH Sarabun New"/>
          <w:sz w:val="32"/>
          <w:szCs w:val="32"/>
          <w:cs/>
        </w:rPr>
        <w:t>เรื่อง การแก้โจทย์ปัญหาระคน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A35ABD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ชั้นประถมศึกษาปีที่ </w:t>
      </w:r>
      <w:r w:rsidR="00A35ABD" w:rsidRPr="00BC50BB">
        <w:rPr>
          <w:rFonts w:ascii="TH Sarabun New" w:eastAsia="Arial Unicode MS" w:hAnsi="TH Sarabun New" w:cs="TH Sarabun New"/>
          <w:sz w:val="32"/>
          <w:szCs w:val="32"/>
        </w:rPr>
        <w:t xml:space="preserve">3 </w:t>
      </w:r>
      <w:r w:rsidR="00A35ABD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โดยใช้การจัดการเรียนรู้แบบซิปปา </w:t>
      </w:r>
      <w:r w:rsidR="006F3819" w:rsidRPr="00BC50BB">
        <w:rPr>
          <w:rFonts w:ascii="TH Sarabun New" w:eastAsia="Arial Unicode MS" w:hAnsi="TH Sarabun New" w:cs="TH Sarabun New"/>
          <w:sz w:val="32"/>
          <w:szCs w:val="32"/>
          <w:cs/>
        </w:rPr>
        <w:t>กับนักเรียนที่เรียนแบบปกติมีผลสัมฤทธิ์ทางการเรียนก่อนเรียนไม่แตกต่างกัน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6F3819" w:rsidRPr="00BC50BB">
        <w:rPr>
          <w:rFonts w:ascii="TH Sarabun New" w:eastAsia="Arial Unicode MS" w:hAnsi="TH Sarabun New" w:cs="TH Sarabun New"/>
          <w:sz w:val="32"/>
          <w:szCs w:val="32"/>
          <w:cs/>
        </w:rPr>
        <w:t>แต่หลังเรียนนักเรียนที่เรียนโดยใช้ชุดกิจกรรมมีผลสัมฤทธิ์ทางการเรียน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>สูงกว่า</w:t>
      </w:r>
      <w:r w:rsidR="006F3819" w:rsidRPr="00BC50BB">
        <w:rPr>
          <w:rFonts w:ascii="TH Sarabun New" w:eastAsia="Arial Unicode MS" w:hAnsi="TH Sarabun New" w:cs="TH Sarabun New"/>
          <w:sz w:val="32"/>
          <w:szCs w:val="32"/>
          <w:cs/>
        </w:rPr>
        <w:t>นักเรียนที่เรียนแบบปกติ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>อย่างมีนัยสําคัญทางสถิติที่ระดับ .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</w:rPr>
        <w:t>05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1B35B4" w:rsidRPr="00BC50BB">
        <w:rPr>
          <w:rFonts w:ascii="TH Sarabun New" w:hAnsi="TH Sarabun New" w:cs="TH Sarabun New"/>
          <w:sz w:val="32"/>
          <w:szCs w:val="32"/>
          <w:cs/>
        </w:rPr>
        <w:t>และนักเรียนมี</w:t>
      </w:r>
      <w:r w:rsidR="00A12FEC" w:rsidRPr="00BC50BB">
        <w:rPr>
          <w:rFonts w:ascii="TH Sarabun New" w:hAnsi="TH Sarabun New" w:cs="TH Sarabun New"/>
          <w:sz w:val="32"/>
          <w:szCs w:val="32"/>
          <w:cs/>
        </w:rPr>
        <w:t>ความพึงพอใจต่อการเรียนรู้โดยใช้ชุดกิจกรรม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12FEC" w:rsidRPr="00BC50BB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12FEC" w:rsidRPr="00BC50BB">
        <w:rPr>
          <w:rFonts w:ascii="TH Sarabun New" w:hAnsi="TH Sarabun New" w:cs="TH Sarabun New"/>
          <w:sz w:val="32"/>
          <w:szCs w:val="32"/>
          <w:cs/>
        </w:rPr>
        <w:t>การแก้โจทย์ปัญหาระคน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513C9" w:rsidRPr="00BC50BB">
        <w:rPr>
          <w:rFonts w:ascii="TH Sarabun New" w:hAnsi="TH Sarabun New" w:cs="TH Sarabun New"/>
          <w:sz w:val="32"/>
          <w:szCs w:val="32"/>
        </w:rPr>
        <w:br/>
      </w:r>
      <w:r w:rsidR="00A12FEC" w:rsidRPr="00BC50BB">
        <w:rPr>
          <w:rFonts w:ascii="TH Sarabun New" w:hAnsi="TH Sarabun New" w:cs="TH Sarabun New"/>
          <w:sz w:val="32"/>
          <w:szCs w:val="32"/>
          <w:cs/>
        </w:rPr>
        <w:t xml:space="preserve">ชั้นประถมศึกษาปีที่ </w:t>
      </w:r>
      <w:r w:rsidR="00A12FEC" w:rsidRPr="00BC50BB">
        <w:rPr>
          <w:rFonts w:ascii="TH Sarabun New" w:hAnsi="TH Sarabun New" w:cs="TH Sarabun New"/>
          <w:sz w:val="32"/>
          <w:szCs w:val="32"/>
        </w:rPr>
        <w:t>3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12FEC" w:rsidRPr="00BC50BB">
        <w:rPr>
          <w:rFonts w:ascii="TH Sarabun New" w:hAnsi="TH Sarabun New" w:cs="TH Sarabun New"/>
          <w:sz w:val="32"/>
          <w:szCs w:val="32"/>
          <w:cs/>
        </w:rPr>
        <w:t>โดยใช้การเรียนรู้แบบซิปปา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12FEC" w:rsidRPr="00BC50BB">
        <w:rPr>
          <w:rFonts w:ascii="TH Sarabun New" w:hAnsi="TH Sarabun New" w:cs="TH Sarabun New"/>
          <w:sz w:val="32"/>
          <w:szCs w:val="32"/>
          <w:cs/>
        </w:rPr>
        <w:t>โดยรวมอยู่ในระดับมาก</w:t>
      </w:r>
    </w:p>
    <w:p w:rsidR="009735DB" w:rsidRPr="00BC50BB" w:rsidRDefault="00C513C9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="007D6166" w:rsidRPr="00BC50BB">
        <w:rPr>
          <w:rFonts w:ascii="TH Sarabun New" w:eastAsia="Arial Unicode MS" w:hAnsi="TH Sarabun New" w:cs="TH Sarabun New"/>
          <w:sz w:val="32"/>
          <w:szCs w:val="32"/>
          <w:cs/>
        </w:rPr>
        <w:t>ชัชวาล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7D6166" w:rsidRPr="00BC50BB">
        <w:rPr>
          <w:rFonts w:ascii="TH Sarabun New" w:eastAsia="Arial Unicode MS" w:hAnsi="TH Sarabun New" w:cs="TH Sarabun New"/>
          <w:sz w:val="32"/>
          <w:szCs w:val="32"/>
          <w:cs/>
        </w:rPr>
        <w:t>บัวริคาน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(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</w:rPr>
        <w:t>2</w:t>
      </w:r>
      <w:r w:rsidR="007D6166" w:rsidRPr="00BC50BB">
        <w:rPr>
          <w:rFonts w:ascii="TH Sarabun New" w:eastAsia="Arial Unicode MS" w:hAnsi="TH Sarabun New" w:cs="TH Sarabun New"/>
          <w:sz w:val="32"/>
          <w:szCs w:val="32"/>
        </w:rPr>
        <w:t>559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</w:rPr>
        <w:t xml:space="preserve">, 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น. </w:t>
      </w:r>
      <w:r w:rsidR="007B6E7E" w:rsidRPr="00BC50BB">
        <w:rPr>
          <w:rFonts w:ascii="TH Sarabun New" w:eastAsia="Arial Unicode MS" w:hAnsi="TH Sarabun New" w:cs="TH Sarabun New"/>
          <w:sz w:val="32"/>
          <w:szCs w:val="32"/>
        </w:rPr>
        <w:t>119</w:t>
      </w:r>
      <w:r w:rsidR="007B6E7E" w:rsidRPr="00BC50BB">
        <w:rPr>
          <w:rFonts w:ascii="TH Sarabun New" w:eastAsia="Arial Unicode MS" w:hAnsi="TH Sarabun New" w:cs="TH Sarabun New"/>
          <w:sz w:val="32"/>
          <w:szCs w:val="32"/>
          <w:cs/>
        </w:rPr>
        <w:t>-</w:t>
      </w:r>
      <w:r w:rsidR="007B6E7E" w:rsidRPr="00BC50BB">
        <w:rPr>
          <w:rFonts w:ascii="TH Sarabun New" w:eastAsia="Arial Unicode MS" w:hAnsi="TH Sarabun New" w:cs="TH Sarabun New"/>
          <w:sz w:val="32"/>
          <w:szCs w:val="32"/>
        </w:rPr>
        <w:t>122</w:t>
      </w:r>
      <w:r w:rsidR="001B35B4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) 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  <w:cs/>
        </w:rPr>
        <w:t>ได้เปรียบเทียบ</w:t>
      </w:r>
      <w:r w:rsidR="004B17FE" w:rsidRPr="00BC50BB">
        <w:rPr>
          <w:rFonts w:ascii="TH Sarabun New" w:eastAsia="Arial Unicode MS" w:hAnsi="TH Sarabun New" w:cs="TH Sarabun New"/>
          <w:sz w:val="32"/>
          <w:szCs w:val="32"/>
          <w:cs/>
        </w:rPr>
        <w:t>ทักษะการแก้ปัญหาทางคณิตศาสตร์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4B17FE" w:rsidRPr="00BC50BB">
        <w:rPr>
          <w:rFonts w:ascii="TH Sarabun New" w:eastAsia="Arial Unicode MS" w:hAnsi="TH Sarabun New" w:cs="TH Sarabun New"/>
          <w:sz w:val="32"/>
          <w:szCs w:val="32"/>
          <w:cs/>
        </w:rPr>
        <w:t>และทักษะการเชื่อมโยงทางคณิตศาสตร์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เรื่อง การ</w:t>
      </w:r>
      <w:r w:rsidR="00DE071D" w:rsidRPr="00BC50BB">
        <w:rPr>
          <w:rFonts w:ascii="TH Sarabun New" w:eastAsia="Arial Unicode MS" w:hAnsi="TH Sarabun New" w:cs="TH Sarabun New"/>
          <w:sz w:val="32"/>
          <w:szCs w:val="32"/>
          <w:cs/>
        </w:rPr>
        <w:t>เรียงสับเปลี่ยน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  <w:cs/>
        </w:rPr>
        <w:t>ของนักเรียน</w:t>
      </w:r>
      <w:r w:rsidR="006F1346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6F1346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DE071D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หลังได้รับการจัดการเรียนรู้ด้วยรูปแบบการสอนแบบซิปปากับเกณฑ์ร้อยละ </w:t>
      </w:r>
      <w:r w:rsidR="00DE071D" w:rsidRPr="00BC50BB">
        <w:rPr>
          <w:rFonts w:ascii="TH Sarabun New" w:eastAsia="Arial Unicode MS" w:hAnsi="TH Sarabun New" w:cs="TH Sarabun New"/>
          <w:sz w:val="32"/>
          <w:szCs w:val="32"/>
        </w:rPr>
        <w:t>75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พบว่า </w:t>
      </w:r>
      <w:r w:rsidR="00314B3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ทักษะการแก้ปัญหาทางคณิตศาสตร์ของนักเรียนชั้นมัธยมศึกษาปีที่ </w:t>
      </w:r>
      <w:r w:rsidR="00314B3F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314B3F" w:rsidRPr="00BC50BB">
        <w:rPr>
          <w:rFonts w:ascii="TH Sarabun New" w:eastAsia="Arial Unicode MS" w:hAnsi="TH Sarabun New" w:cs="TH Sarabun New"/>
          <w:sz w:val="32"/>
          <w:szCs w:val="32"/>
          <w:cs/>
        </w:rPr>
        <w:t>หลังได้รับการจัดการเรียนรู้ด้วยรูปแบบการสอนแบบซิปปา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314B3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เรื่อง การเรียงสับเปลี่ยน 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  <w:cs/>
        </w:rPr>
        <w:t>สูงกว่า</w:t>
      </w:r>
      <w:r w:rsidR="00314B3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เกณฑ์ร้อยละ </w:t>
      </w:r>
      <w:r w:rsidR="00314B3F" w:rsidRPr="00BC50BB">
        <w:rPr>
          <w:rFonts w:ascii="TH Sarabun New" w:eastAsia="Arial Unicode MS" w:hAnsi="TH Sarabun New" w:cs="TH Sarabun New"/>
          <w:sz w:val="32"/>
          <w:szCs w:val="32"/>
        </w:rPr>
        <w:t xml:space="preserve">75 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  <w:cs/>
        </w:rPr>
        <w:t>อย่างมีนัยสําคัญทางสถิติที่ระดับ .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</w:rPr>
        <w:t>05</w:t>
      </w:r>
      <w:r w:rsidR="003C082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3C082F" w:rsidRPr="00BC50BB">
        <w:rPr>
          <w:rFonts w:ascii="TH Sarabun New" w:hAnsi="TH Sarabun New" w:cs="TH Sarabun New"/>
          <w:sz w:val="32"/>
          <w:szCs w:val="32"/>
          <w:cs/>
        </w:rPr>
        <w:t>และ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  <w:cs/>
        </w:rPr>
        <w:t>ทักษะการ</w:t>
      </w:r>
      <w:r w:rsidR="00CB5229" w:rsidRPr="00BC50BB">
        <w:rPr>
          <w:rFonts w:ascii="TH Sarabun New" w:eastAsia="Arial Unicode MS" w:hAnsi="TH Sarabun New" w:cs="TH Sarabun New"/>
          <w:sz w:val="32"/>
          <w:szCs w:val="32"/>
          <w:cs/>
        </w:rPr>
        <w:t>เชื่อมโยง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  <w:cs/>
        </w:rPr>
        <w:t>ทางคณิตศาสตร์ของนักเรียนชั้นมัธยมศึกษา</w:t>
      </w:r>
      <w:r w:rsidR="001D0031" w:rsidRPr="00BC50BB">
        <w:rPr>
          <w:rFonts w:ascii="TH Sarabun New" w:eastAsia="Arial Unicode MS" w:hAnsi="TH Sarabun New" w:cs="TH Sarabun New"/>
          <w:sz w:val="32"/>
          <w:szCs w:val="32"/>
          <w:cs/>
        </w:rPr>
        <w:br/>
      </w:r>
      <w:r w:rsidR="008473E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ปีที่ 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</w:rPr>
        <w:t xml:space="preserve">5 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  <w:cs/>
        </w:rPr>
        <w:t>หลังได้รับการจัดการเรียนรู้ด้วยรูปแบบการสอนแบบซิปปา</w:t>
      </w:r>
      <w:r w:rsidR="00A3353A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เรื่อง การเรียงสับเปลี่ยน สูงกว่าเกณฑ์ร้อยละ 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</w:rPr>
        <w:t xml:space="preserve">75 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  <w:cs/>
        </w:rPr>
        <w:t>อย่างมีนัยสําคัญทางสถิติที่ระดับ .</w:t>
      </w:r>
      <w:r w:rsidR="008473E8" w:rsidRPr="00BC50BB">
        <w:rPr>
          <w:rFonts w:ascii="TH Sarabun New" w:eastAsia="Arial Unicode MS" w:hAnsi="TH Sarabun New" w:cs="TH Sarabun New"/>
          <w:sz w:val="32"/>
          <w:szCs w:val="32"/>
        </w:rPr>
        <w:t>05</w:t>
      </w:r>
    </w:p>
    <w:p w:rsidR="00015A15" w:rsidRPr="00BC50BB" w:rsidRDefault="00C513C9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="007504A9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2</w:t>
      </w:r>
      <w:r w:rsidR="007504A9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5146F7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>10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.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2 </w:t>
      </w:r>
      <w:r w:rsidR="00015A15" w:rsidRPr="00BC50BB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งานวิจัยต่างประเทศ</w:t>
      </w:r>
    </w:p>
    <w:p w:rsidR="004A2827" w:rsidRPr="00BC50BB" w:rsidRDefault="00C513C9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="004A2827" w:rsidRPr="00BC50BB">
        <w:rPr>
          <w:rFonts w:ascii="TH Sarabun New" w:eastAsia="Arial Unicode MS" w:hAnsi="TH Sarabun New" w:cs="TH Sarabun New"/>
          <w:sz w:val="32"/>
          <w:szCs w:val="32"/>
        </w:rPr>
        <w:t>Al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t>-</w:t>
      </w:r>
      <w:r w:rsidRPr="00BC50BB">
        <w:rPr>
          <w:rFonts w:ascii="TH Sarabun New" w:eastAsia="Arial Unicode MS" w:hAnsi="TH Sarabun New" w:cs="TH Sarabun New"/>
          <w:sz w:val="32"/>
          <w:szCs w:val="32"/>
        </w:rPr>
        <w:t>halal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rial Unicode MS" w:hAnsi="TH Sarabun New" w:cs="TH Sarabun New"/>
          <w:sz w:val="32"/>
          <w:szCs w:val="32"/>
          <w:cs/>
        </w:rPr>
        <w:t>(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</w:rPr>
        <w:t>2001, p</w:t>
      </w:r>
      <w:r w:rsidRPr="00BC50BB">
        <w:rPr>
          <w:rFonts w:ascii="TH Sarabun New" w:eastAsia="Arial Unicode MS" w:hAnsi="TH Sarabun New" w:cs="TH Sarabun New"/>
          <w:sz w:val="32"/>
          <w:szCs w:val="32"/>
        </w:rPr>
        <w:t>p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. 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</w:rPr>
        <w:t>1697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t>-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</w:rPr>
        <w:t>A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) ได้ศึกษาผลกระทบของการจัดกิจกรรมการเรียนการสอนแบบรายบุคคล กับการเรียนแบบร่วมมือที่มีผลต่อผลสัมฤทธิ์ทางการเรียนวิชาคณิตศาสตร์ และการใช้ทักษะในการเข้าสังคมของนักเรียนระดับชั้นประถมศึกษา ซึ่งได้ทําการทดสอบผลกระทบของวิธีการจัดการเรียนการสอนวิชาคณิตศาสตร์ ในระดับชั้นประถมศึกษา 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</w:rPr>
        <w:t xml:space="preserve">2 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วิธี คือ การเรียนการสอนแบบรายบุคคลกับการเรียนแบบร่วมมือ ที่มีต่อผลสัมฤทธิ์ทางการเรียนวิชาคณิตศาสตร์และการใช้ทักษะในการเข้าสังคมของนักเรียนระดับชั้นประถมศึกษา ผลการวิจัยพบว่า การจัดการเรียนการสอนโดยใช้วิธีการเรียนแบบร่วมมือส่งผลให้ผลสัมฤทธิ์ ทางการเรียนคณิตศาสตร์ของนักเรียนสูงกว่าการจัดกิจกรรมการเรียนการสอนแบบรายบุคคล ดังนั้น การจัดการเรียนการสอนโดยใช้วิธีการเรียนแบบร่วมมือ สามารถช่วยเพิ่มระดับผลสัมฤทธิ์ ทางการเรียนวิชาคณิตศาสตร์ และการใช้ทักษะในการเข้าสังคมของนักเรียนในชั้นระดับชั้นประถมศึกษา 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</w:rPr>
        <w:t xml:space="preserve">2 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t>ได้จริง อีกทั้งจากผลการวิเคราะห์ค่าทางด้านสถิติแล้วพบว่า ผู้ถูกสัมภาษณ์ทุกคนมี ความเห็นพ้องกันว่าพวกเขาชอบการใช้วิธีการเรียนแบบร่วมมือ</w:t>
      </w:r>
      <w:r w:rsidR="004A2827" w:rsidRPr="00BC50BB">
        <w:rPr>
          <w:rFonts w:ascii="TH Sarabun New" w:eastAsia="Arial Unicode MS" w:hAnsi="TH Sarabun New" w:cs="TH Sarabun New"/>
          <w:sz w:val="32"/>
          <w:szCs w:val="32"/>
          <w:cs/>
        </w:rPr>
        <w:lastRenderedPageBreak/>
        <w:t xml:space="preserve">มากกว่าด้วย </w:t>
      </w:r>
    </w:p>
    <w:p w:rsidR="00015A15" w:rsidRPr="00BC50BB" w:rsidRDefault="00C513C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="00F66172" w:rsidRPr="00BC50BB">
        <w:rPr>
          <w:rFonts w:ascii="TH Sarabun New" w:eastAsia="Times New Roman" w:hAnsi="TH Sarabun New" w:cs="TH Sarabun New"/>
          <w:sz w:val="32"/>
          <w:szCs w:val="32"/>
        </w:rPr>
        <w:t>Hayek</w:t>
      </w:r>
      <w:r w:rsidR="00F66172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F53F5D" w:rsidRPr="00BC50BB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F66172" w:rsidRPr="00BC50BB">
        <w:rPr>
          <w:rFonts w:ascii="TH Sarabun New" w:eastAsia="Times New Roman" w:hAnsi="TH Sarabun New" w:cs="TH Sarabun New"/>
          <w:sz w:val="32"/>
          <w:szCs w:val="32"/>
        </w:rPr>
        <w:t>2002</w:t>
      </w:r>
      <w:r w:rsidR="00F66172" w:rsidRPr="00BC50BB">
        <w:rPr>
          <w:rFonts w:ascii="TH Sarabun New" w:hAnsi="TH Sarabun New" w:cs="TH Sarabun New"/>
          <w:sz w:val="32"/>
          <w:szCs w:val="32"/>
        </w:rPr>
        <w:t>, p</w:t>
      </w:r>
      <w:r w:rsidR="00F53F5D" w:rsidRPr="00BC50BB">
        <w:rPr>
          <w:rFonts w:ascii="TH Sarabun New" w:hAnsi="TH Sarabun New" w:cs="TH Sarabun New"/>
          <w:sz w:val="32"/>
          <w:szCs w:val="32"/>
        </w:rPr>
        <w:t>p</w:t>
      </w:r>
      <w:r w:rsidR="00F6617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Times New Roman" w:hAnsi="TH Sarabun New" w:cs="TH Sarabun New"/>
          <w:sz w:val="32"/>
          <w:szCs w:val="32"/>
        </w:rPr>
        <w:t xml:space="preserve"> 2696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eastAsia="Times New Roman" w:hAnsi="TH Sarabun New" w:cs="TH Sarabun New"/>
          <w:sz w:val="32"/>
          <w:szCs w:val="32"/>
        </w:rPr>
        <w:t>A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) ได้วิจัยการมีส่วนร่วมของนักเรียนในกระบวนการเปลี่ยนแปลงวิธีการปฏิบัติงานของครู นำไปสู่วิธีการจัดการเรียนการสอนที่เน้นผู้เรียนเป็นศูนย์กลางการจัดการเรียนการสอนแบบเน้นผู้เรียนเป็นศูนย์กลาง เป็นกระบวนการเชิงโครงสร้างที่ทำให้นักเรียนได้รับความรู้และสามารถสร้างกระบวนการในการคิด โดยผ่านกระบวนการกลุ่ม การปรึกษาภายในกลุ่มการปรึกษาภายในกลุ่ม การร่วมมือกันระหว่างนักเรียนคนอื่น</w:t>
      </w:r>
      <w:r w:rsidR="00F53F5D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ๆ</w:t>
      </w:r>
      <w:r w:rsidR="00F53F5D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ในส่วนของครูจะเปลี่ยนวิธีการจัดการเรียนการสอนจากแบบเดิมไปสู่การเรียนแบบเน้นผู้เรียนเป็นศูนย์กลาง กลุ่มตัวอย่างคือ นักเรียนระดับมัธยมศึกษาจำนวน </w:t>
      </w:r>
      <w:r w:rsidR="00015A15" w:rsidRPr="00BC50BB">
        <w:rPr>
          <w:rFonts w:ascii="TH Sarabun New" w:eastAsia="Times New Roman" w:hAnsi="TH Sarabun New" w:cs="TH Sarabun New"/>
          <w:sz w:val="32"/>
          <w:szCs w:val="32"/>
        </w:rPr>
        <w:t xml:space="preserve">42 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คน จำนวนครู </w:t>
      </w:r>
      <w:r w:rsidR="00015A15" w:rsidRPr="00BC50BB">
        <w:rPr>
          <w:rFonts w:ascii="TH Sarabun New" w:eastAsia="Times New Roman" w:hAnsi="TH Sarabun New" w:cs="TH Sarabun New"/>
          <w:sz w:val="32"/>
          <w:szCs w:val="32"/>
        </w:rPr>
        <w:t xml:space="preserve">6 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คน ผลการวิจัยพบว่าเมื่อครูไม่สามารถพัฒนาพื้นฐานทางด้านทฤษฎีเกี่ยวกับการจัดการเรียนการสอนแบบใหม่อย่างเหมาะสม ถ้าจัดการอบรมให้ครูได้เรียนรู้ในเรื่องเกี่ยวกับการจัดการเรียนการสอนที่เน้นผู้เรียนเป็นศูนย์กลางแล้วจะส่งผลให้ครูมีความเข้าใจในด้านทฤษฏีและการปฏิบัติอย่างถูกต้อง ทำให้สามารถนำไปสู่การปฏิบัติงานที่มีประสิทธิภาพและครูได้สร้างกระบวนการในการเปลี่ยนแปลงไปสู่การสอนที่เน้นผู้เรียนเป็นศูนย์กลาง</w:t>
      </w:r>
    </w:p>
    <w:p w:rsidR="00FF776F" w:rsidRPr="00BC50BB" w:rsidRDefault="00F53F5D" w:rsidP="00A335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</w:r>
      <w:r w:rsidRPr="00BC50BB">
        <w:rPr>
          <w:rFonts w:ascii="TH Sarabun New" w:eastAsia="Arial Unicode MS" w:hAnsi="TH Sarabun New" w:cs="TH Sarabun New"/>
          <w:sz w:val="32"/>
          <w:szCs w:val="32"/>
        </w:rPr>
        <w:tab/>
        <w:t>Wicklund</w:t>
      </w:r>
      <w:r w:rsidR="00FF776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eastAsia="Arial Unicode MS" w:hAnsi="TH Sarabun New" w:cs="TH Sarabun New"/>
          <w:sz w:val="32"/>
          <w:szCs w:val="32"/>
          <w:cs/>
        </w:rPr>
        <w:t>(</w:t>
      </w:r>
      <w:r w:rsidR="00FF776F" w:rsidRPr="00BC50BB">
        <w:rPr>
          <w:rFonts w:ascii="TH Sarabun New" w:eastAsia="Arial Unicode MS" w:hAnsi="TH Sarabun New" w:cs="TH Sarabun New"/>
          <w:sz w:val="32"/>
          <w:szCs w:val="32"/>
        </w:rPr>
        <w:t>2003, p</w:t>
      </w:r>
      <w:r w:rsidRPr="00BC50BB">
        <w:rPr>
          <w:rFonts w:ascii="TH Sarabun New" w:eastAsia="Arial Unicode MS" w:hAnsi="TH Sarabun New" w:cs="TH Sarabun New"/>
          <w:sz w:val="32"/>
          <w:szCs w:val="32"/>
        </w:rPr>
        <w:t>p</w:t>
      </w:r>
      <w:r w:rsidR="00FF776F" w:rsidRPr="00BC50BB">
        <w:rPr>
          <w:rFonts w:ascii="TH Sarabun New" w:eastAsia="Arial Unicode MS" w:hAnsi="TH Sarabun New" w:cs="TH Sarabun New"/>
          <w:sz w:val="32"/>
          <w:szCs w:val="32"/>
          <w:cs/>
        </w:rPr>
        <w:t xml:space="preserve">. </w:t>
      </w:r>
      <w:r w:rsidR="00FF776F" w:rsidRPr="00BC50BB">
        <w:rPr>
          <w:rFonts w:ascii="TH Sarabun New" w:eastAsia="Arial Unicode MS" w:hAnsi="TH Sarabun New" w:cs="TH Sarabun New"/>
          <w:sz w:val="32"/>
          <w:szCs w:val="32"/>
        </w:rPr>
        <w:t>3457</w:t>
      </w:r>
      <w:r w:rsidR="00FF776F" w:rsidRPr="00BC50BB">
        <w:rPr>
          <w:rFonts w:ascii="TH Sarabun New" w:eastAsia="Arial Unicode MS" w:hAnsi="TH Sarabun New" w:cs="TH Sarabun New"/>
          <w:sz w:val="32"/>
          <w:szCs w:val="32"/>
          <w:cs/>
        </w:rPr>
        <w:t>-</w:t>
      </w:r>
      <w:r w:rsidR="00FF776F" w:rsidRPr="00BC50BB">
        <w:rPr>
          <w:rFonts w:ascii="TH Sarabun New" w:eastAsia="Arial Unicode MS" w:hAnsi="TH Sarabun New" w:cs="TH Sarabun New"/>
          <w:sz w:val="32"/>
          <w:szCs w:val="32"/>
        </w:rPr>
        <w:t>A</w:t>
      </w:r>
      <w:r w:rsidR="00FF776F" w:rsidRPr="00BC50BB">
        <w:rPr>
          <w:rFonts w:ascii="TH Sarabun New" w:eastAsia="Arial Unicode MS" w:hAnsi="TH Sarabun New" w:cs="TH Sarabun New"/>
          <w:sz w:val="32"/>
          <w:szCs w:val="32"/>
          <w:cs/>
        </w:rPr>
        <w:t>) ได้ศึกษาเปรียบเทียบประสิทธิภาพของการจัดการเรียนการสอนที่เน้นผู้เรียนเป็นสําคัญตามลําดับขั้นตอนการจัดกิจกรรมที่ครูออกแบบ โดยมุ่งเน้นให้ผู้เรียนได้ลงมือทํากิจกรรมตามความสามารถ ตามศักยภาพของนักเรียน ระหว่างการเรียนเป็นรายบุคคลกับการเรียนรู้ โดยทํากิจกรรมร่วมกันเป็นกลุ่ม ที่ครูผู้สอนให้คําแนะนําและดูแลในการเรียนในขณะที่ทํากิจกรรมร่วมกัน เพื่อให้สามารถทํางานได้ตามกําหนดเวลา ผลงานมีความถูกต้อง นักเรียนได้เกิดทักษะในการทํางาน ผลการวิจัย พบว่า นักเรียนทั้งสองกลุ่มใช้เวลาในการทํางานที่แตกต่างกัน พบว่านักเรียนที่เรียนตามลําดับขั้นตอนการจัดกิจกรรมตามแผนการจัดการเรียนรู้ที่เน้นผู้เรียนเป็นสําคัญใช้เวลาในการทํางานน้อยกว่านักเรียนที่เรียนรายบุคคล</w:t>
      </w:r>
    </w:p>
    <w:p w:rsidR="00015A15" w:rsidRPr="00BC50BB" w:rsidRDefault="00B02D09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C50BB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F53F5D"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="00F53F5D" w:rsidRPr="00BC50BB">
        <w:rPr>
          <w:rFonts w:ascii="TH Sarabun New" w:eastAsia="Times New Roman" w:hAnsi="TH Sarabun New" w:cs="TH Sarabun New"/>
          <w:sz w:val="32"/>
          <w:szCs w:val="32"/>
        </w:rPr>
        <w:tab/>
      </w:r>
      <w:r w:rsidR="00F66172" w:rsidRPr="00BC50BB">
        <w:rPr>
          <w:rFonts w:ascii="TH Sarabun New" w:eastAsia="Times New Roman" w:hAnsi="TH Sarabun New" w:cs="TH Sarabun New"/>
          <w:sz w:val="32"/>
          <w:szCs w:val="32"/>
        </w:rPr>
        <w:t>Moore</w:t>
      </w:r>
      <w:r w:rsidR="00F66172" w:rsidRPr="00BC50BB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F53F5D" w:rsidRPr="00BC50BB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F66172" w:rsidRPr="00BC50BB">
        <w:rPr>
          <w:rFonts w:ascii="TH Sarabun New" w:eastAsia="Times New Roman" w:hAnsi="TH Sarabun New" w:cs="TH Sarabun New"/>
          <w:sz w:val="32"/>
          <w:szCs w:val="32"/>
        </w:rPr>
        <w:t>2005</w:t>
      </w:r>
      <w:r w:rsidR="00F66172" w:rsidRPr="00BC50BB">
        <w:rPr>
          <w:rFonts w:ascii="TH Sarabun New" w:hAnsi="TH Sarabun New" w:cs="TH Sarabun New"/>
          <w:sz w:val="32"/>
          <w:szCs w:val="32"/>
        </w:rPr>
        <w:t>, p</w:t>
      </w:r>
      <w:r w:rsidR="00F53F5D" w:rsidRPr="00BC50BB">
        <w:rPr>
          <w:rFonts w:ascii="TH Sarabun New" w:hAnsi="TH Sarabun New" w:cs="TH Sarabun New"/>
          <w:sz w:val="32"/>
          <w:szCs w:val="32"/>
        </w:rPr>
        <w:t>p</w:t>
      </w:r>
      <w:r w:rsidR="00F6617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Fonts w:ascii="TH Sarabun New" w:eastAsia="Times New Roman" w:hAnsi="TH Sarabun New" w:cs="TH Sarabun New"/>
          <w:sz w:val="32"/>
          <w:szCs w:val="32"/>
        </w:rPr>
        <w:t xml:space="preserve"> 478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-</w:t>
      </w:r>
      <w:r w:rsidR="00015A15" w:rsidRPr="00BC50BB">
        <w:rPr>
          <w:rFonts w:ascii="TH Sarabun New" w:eastAsia="Times New Roman" w:hAnsi="TH Sarabun New" w:cs="TH Sarabun New"/>
          <w:sz w:val="32"/>
          <w:szCs w:val="32"/>
        </w:rPr>
        <w:t>A</w:t>
      </w:r>
      <w:r w:rsidR="00015A15" w:rsidRPr="00BC50BB">
        <w:rPr>
          <w:rFonts w:ascii="TH Sarabun New" w:eastAsia="Times New Roman" w:hAnsi="TH Sarabun New" w:cs="TH Sarabun New"/>
          <w:sz w:val="32"/>
          <w:szCs w:val="32"/>
          <w:cs/>
        </w:rPr>
        <w:t>) ได้ศึกษาเกี่ยวกับกลุ่มสร้างสรรค์ความรู้ที่มีการทำงานเป็นกลุ่มและผลกระทบต่อประสิทธิภาพในตัวเอง แรงกระตุ้นและทักษะด้านการทำงานกลุ่มที่เกี่ยวกับนักเรียนคณิตศาสตร์ ชั้นมัธยมศึกษาตอนต้น จากการศึกษาพบค้นว่า การใช้วิธีการแบบกลุ่มสร้างสรรค์ความรู้ จะสามารถทำให้บรรลุผลลัพธ์ที่ดีได้ รวมไปถึงการเพิ่มแรงกระตุ้นและความมีประสิทธิภาพในตัวเอง ยิ่งกว่านั้นการพึ่งพากันระหว่างนักเรียน จะก่อให้เกิดการเห็นคุณค่ามากยิ่งขึ้นโดยมีแรงกระตุ้นไปสู่ความสำเร็จเพิ่มมากขึ้น มีการใช้ความพยายามมากขึ้นและอดทนมากขึ้น มีการใช้ยุทธวิธีทางด้านเหตุผลในระดับสูงขึ้น ในอัตราที่บ่อยขึ้น มีการพัฒนาความสัมพันธ์ระหว่างบุคคลในกลุ่ม ความมั่นใจเพิ่มขึ้น นักเรียนมียุทธวิธีในการรับรู้เรื่องราวได้ดีขึ้น พร้อมที่จะทำงานเพิ่มรู้สึกว่ามีความสำเร็จ มีส่วนร่วม มีการร่วมมือกัน วิพากษ์อย่างสร้างสรรค์ ซึ่งผลเหล่านี้ช่วยสนับสนุนการศึกษานี้ในการใช้การเรียนรู้แบบสร้างสรรค์ความรู้ที่มีการทำงานแบบเป็นทีม</w:t>
      </w:r>
    </w:p>
    <w:p w:rsidR="00F53F5D" w:rsidRPr="00BC50BB" w:rsidRDefault="00F53F5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Style w:val="5yl5"/>
          <w:rFonts w:ascii="TH Sarabun New" w:hAnsi="TH Sarabun New" w:cs="TH Sarabun New"/>
          <w:sz w:val="32"/>
          <w:szCs w:val="32"/>
        </w:rPr>
      </w:pPr>
    </w:p>
    <w:p w:rsidR="00015A15" w:rsidRPr="00BC50BB" w:rsidRDefault="00F53F5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Style w:val="5yl5"/>
          <w:rFonts w:ascii="TH Sarabun New" w:hAnsi="TH Sarabun New" w:cs="TH Sarabun New"/>
          <w:sz w:val="32"/>
          <w:szCs w:val="32"/>
        </w:rPr>
        <w:lastRenderedPageBreak/>
        <w:tab/>
      </w:r>
      <w:r w:rsidRPr="00BC50BB">
        <w:rPr>
          <w:rStyle w:val="5yl5"/>
          <w:rFonts w:ascii="TH Sarabun New" w:hAnsi="TH Sarabun New" w:cs="TH Sarabun New"/>
          <w:sz w:val="32"/>
          <w:szCs w:val="32"/>
        </w:rPr>
        <w:tab/>
      </w:r>
      <w:r w:rsidRPr="00BC50BB">
        <w:rPr>
          <w:rStyle w:val="5yl5"/>
          <w:rFonts w:ascii="TH Sarabun New" w:hAnsi="TH Sarabun New" w:cs="TH Sarabun New"/>
          <w:sz w:val="32"/>
          <w:szCs w:val="32"/>
        </w:rPr>
        <w:tab/>
      </w:r>
      <w:r w:rsidR="00FC6F76" w:rsidRPr="00BC50BB">
        <w:rPr>
          <w:rStyle w:val="5yl5"/>
          <w:rFonts w:ascii="TH Sarabun New" w:hAnsi="TH Sarabun New" w:cs="TH Sarabun New"/>
          <w:sz w:val="32"/>
          <w:szCs w:val="32"/>
        </w:rPr>
        <w:t>Weber, Johnath Lynn</w:t>
      </w:r>
      <w:r w:rsidR="00FC6F76" w:rsidRPr="00BC50BB">
        <w:rPr>
          <w:rStyle w:val="5yl5"/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Style w:val="5yl5"/>
          <w:rFonts w:ascii="TH Sarabun New" w:hAnsi="TH Sarabun New" w:cs="TH Sarabun New"/>
          <w:sz w:val="32"/>
          <w:szCs w:val="32"/>
          <w:cs/>
        </w:rPr>
        <w:t>(</w:t>
      </w:r>
      <w:r w:rsidR="00FC6F76" w:rsidRPr="00BC50BB">
        <w:rPr>
          <w:rStyle w:val="5yl5"/>
          <w:rFonts w:ascii="TH Sarabun New" w:hAnsi="TH Sarabun New" w:cs="TH Sarabun New"/>
          <w:sz w:val="32"/>
          <w:szCs w:val="32"/>
        </w:rPr>
        <w:t>2006</w:t>
      </w:r>
      <w:r w:rsidR="00F66172" w:rsidRPr="00BC50BB">
        <w:rPr>
          <w:rFonts w:ascii="TH Sarabun New" w:hAnsi="TH Sarabun New" w:cs="TH Sarabun New"/>
          <w:sz w:val="32"/>
          <w:szCs w:val="32"/>
        </w:rPr>
        <w:t>, p</w:t>
      </w:r>
      <w:r w:rsidRPr="00BC50BB">
        <w:rPr>
          <w:rFonts w:ascii="TH Sarabun New" w:hAnsi="TH Sarabun New" w:cs="TH Sarabun New"/>
          <w:sz w:val="32"/>
          <w:szCs w:val="32"/>
        </w:rPr>
        <w:t>p</w:t>
      </w:r>
      <w:r w:rsidR="00F66172" w:rsidRPr="00BC50BB">
        <w:rPr>
          <w:rFonts w:ascii="TH Sarabun New" w:hAnsi="TH Sarabun New" w:cs="TH Sarabun New"/>
          <w:sz w:val="32"/>
          <w:szCs w:val="32"/>
          <w:cs/>
        </w:rPr>
        <w:t>.</w:t>
      </w:r>
      <w:r w:rsidR="00015A15" w:rsidRPr="00BC50BB">
        <w:rPr>
          <w:rStyle w:val="5yl5"/>
          <w:rFonts w:ascii="TH Sarabun New" w:hAnsi="TH Sarabun New" w:cs="TH Sarabun New"/>
          <w:sz w:val="32"/>
          <w:szCs w:val="32"/>
        </w:rPr>
        <w:t xml:space="preserve"> 3273</w:t>
      </w:r>
      <w:r w:rsidR="00015A15" w:rsidRPr="00BC50BB">
        <w:rPr>
          <w:rStyle w:val="5yl5"/>
          <w:rFonts w:ascii="TH Sarabun New" w:hAnsi="TH Sarabun New" w:cs="TH Sarabun New"/>
          <w:sz w:val="32"/>
          <w:szCs w:val="32"/>
          <w:cs/>
        </w:rPr>
        <w:t>-</w:t>
      </w:r>
      <w:r w:rsidR="00015A15" w:rsidRPr="00BC50BB">
        <w:rPr>
          <w:rStyle w:val="5yl5"/>
          <w:rFonts w:ascii="TH Sarabun New" w:hAnsi="TH Sarabun New" w:cs="TH Sarabun New"/>
          <w:sz w:val="32"/>
          <w:szCs w:val="32"/>
        </w:rPr>
        <w:t>A</w:t>
      </w:r>
      <w:r w:rsidR="00015A15" w:rsidRPr="00BC50BB">
        <w:rPr>
          <w:rStyle w:val="5yl5"/>
          <w:rFonts w:ascii="TH Sarabun New" w:hAnsi="TH Sarabun New" w:cs="TH Sarabun New"/>
          <w:sz w:val="32"/>
          <w:szCs w:val="32"/>
          <w:cs/>
        </w:rPr>
        <w:t xml:space="preserve">) ได้ศึกษาเกี่ยวกับความเชื่อของนักเรียนและความกังวลเกี่ยวกับการสอนคณิตศาสตร์ ซึ่งเป็นการศึกษาวิจัยในเรื่องหลักสูตรวิธีการเกี่ยวกับคณิตศาสตร์ชั้นต้นในแบบสร้างสรรค์ความรู้ จากการศึกษาพบว่า ชั้นเรียนที่สอนคณิตศาสตร์แบบสร้างสรรค์ความรู้จะทำให้ความกังวลเกี่ยวกับวิชาคณิตศาสตร์ลดลง และไปปรับเปลี่ยนแนวคิดเกี่ยวกับคณิตศาสตร์ โดยชี้ให้เห็นว่า เมื่อนักเรียนได้รับประสบการณ์วิชาคณิตศาสตร์ในสภาพแวดล้อมที่เป็นแบบสร้างสรรค์ความรู้ก็จะเป็นที่เข้าใจได้ดีและน่าเรียนรู้อย่างสนุกสนาน </w:t>
      </w:r>
      <w:r w:rsidRPr="00BC50BB">
        <w:rPr>
          <w:rStyle w:val="5yl5"/>
          <w:rFonts w:ascii="TH Sarabun New" w:hAnsi="TH Sarabun New" w:cs="TH Sarabun New"/>
          <w:sz w:val="32"/>
          <w:szCs w:val="32"/>
        </w:rPr>
        <w:br/>
      </w:r>
      <w:r w:rsidR="00015A15" w:rsidRPr="00BC50BB">
        <w:rPr>
          <w:rStyle w:val="5yl5"/>
          <w:rFonts w:ascii="TH Sarabun New" w:hAnsi="TH Sarabun New" w:cs="TH Sarabun New"/>
          <w:sz w:val="32"/>
          <w:szCs w:val="32"/>
          <w:cs/>
        </w:rPr>
        <w:t>ความกังวลในวิชาคณิตศาสตร์ก็น้อยลง และยุทธวิธีที่ไปสร้างสภาพแวดล้อมแบบการสร้างสรรค์ความรู้ในห้องเรียนก็เป็นเทคนิควิธีที่ครูผู้สอนยอมรับ</w:t>
      </w:r>
    </w:p>
    <w:p w:rsidR="00015A15" w:rsidRPr="00BC50BB" w:rsidRDefault="00F53F5D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</w:rPr>
        <w:tab/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>จากการศึกษางานวิจัยที่เกี่ยวข้องทั้งในประเทศและต่างประเทศสรุปได้ว่า การจัดการเรียนรู้แบบซิปปา เป็นการจัดกิจกรรมที่เน้นผู้เรียนเป็นศูนย์กลางทำให้นักเรียนได้มีส่วนร่วมในการเรียนการสอนมากขึ้น ได้สร้างองค์ความรู้และแสวงหาความรู้ด้วยตนเอง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5A15" w:rsidRPr="00BC50BB">
        <w:rPr>
          <w:rFonts w:ascii="TH Sarabun New" w:hAnsi="TH Sarabun New" w:cs="TH Sarabun New"/>
          <w:sz w:val="32"/>
          <w:szCs w:val="32"/>
          <w:cs/>
        </w:rPr>
        <w:t xml:space="preserve">เรียนรู้โดยการปฏิบัติ ส่งเสริมให้นักเรียนเกิดทักษะและกระบวนการเพื่อแสวงหาความรู้ ซึ่งส่งผลให้ผลสัมฤทธิ์ทางการเรียนของนักเรียนสูงขึ้นผู้วิจัยจึงสนใจศึกษาการพัฒนาการจัดการเรียนรู้ทางคณิตศาสตร์แบบซิปปา </w:t>
      </w:r>
      <w:r w:rsidR="00D62FAF" w:rsidRPr="00BC50BB">
        <w:rPr>
          <w:rFonts w:ascii="TH Sarabun New" w:eastAsia="TH Sarabun New" w:hAnsi="TH Sarabun New" w:cs="TH Sarabun New"/>
          <w:sz w:val="32"/>
          <w:szCs w:val="32"/>
          <w:cs/>
        </w:rPr>
        <w:t xml:space="preserve">เรื่อง </w:t>
      </w:r>
      <w:r w:rsidRPr="00BC50BB">
        <w:rPr>
          <w:rFonts w:ascii="TH Sarabun New" w:eastAsia="TH Sarabun New" w:hAnsi="TH Sarabun New" w:cs="TH Sarabun New"/>
          <w:sz w:val="32"/>
          <w:szCs w:val="32"/>
        </w:rPr>
        <w:br/>
      </w:r>
      <w:r w:rsidR="00D62FAF" w:rsidRPr="00BC50BB">
        <w:rPr>
          <w:rFonts w:ascii="TH Sarabun New" w:eastAsia="TH Sarabun New" w:hAnsi="TH Sarabun New" w:cs="TH Sarabun New"/>
          <w:sz w:val="32"/>
          <w:szCs w:val="32"/>
          <w:cs/>
        </w:rPr>
        <w:t xml:space="preserve">การวิเคราะห์ข้อมูลเบื้องต้น กลุ่มสาระการเรียนรู้คณิตศาสตร์ ชั้นมัธยมศึกษาปีที่ </w:t>
      </w:r>
      <w:r w:rsidR="00D62FAF" w:rsidRPr="00BC50BB">
        <w:rPr>
          <w:rFonts w:ascii="TH Sarabun New" w:eastAsia="TH Sarabun New" w:hAnsi="TH Sarabun New" w:cs="TH Sarabun New"/>
          <w:sz w:val="32"/>
          <w:szCs w:val="32"/>
        </w:rPr>
        <w:t>5</w:t>
      </w: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15A15" w:rsidRPr="00BC50BB" w:rsidRDefault="00543CD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BC50BB"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BC50BB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5146F7" w:rsidRPr="00BC50BB">
        <w:rPr>
          <w:rFonts w:ascii="TH Sarabun New" w:hAnsi="TH Sarabun New" w:cs="TH Sarabun New"/>
          <w:b/>
          <w:bCs/>
          <w:sz w:val="36"/>
          <w:szCs w:val="36"/>
        </w:rPr>
        <w:t>11</w:t>
      </w:r>
      <w:r w:rsidR="00F665EC" w:rsidRPr="00BC50BB">
        <w:rPr>
          <w:rFonts w:ascii="TH Sarabun New" w:hAnsi="TH Sarabun New" w:cs="TH Sarabun New"/>
          <w:b/>
          <w:bCs/>
          <w:sz w:val="36"/>
          <w:szCs w:val="36"/>
        </w:rPr>
        <w:tab/>
      </w:r>
      <w:r w:rsidR="00015A15" w:rsidRPr="00BC50BB">
        <w:rPr>
          <w:rFonts w:ascii="TH Sarabun New" w:hAnsi="TH Sarabun New" w:cs="TH Sarabun New"/>
          <w:b/>
          <w:bCs/>
          <w:sz w:val="36"/>
          <w:szCs w:val="36"/>
          <w:cs/>
        </w:rPr>
        <w:t>กรอบแนวคิดการวิจัย</w:t>
      </w: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sz w:val="32"/>
          <w:szCs w:val="32"/>
          <w:cs/>
        </w:rPr>
        <w:tab/>
        <w:t>ในการวิจัยเรื่อง การ</w:t>
      </w:r>
      <w:r w:rsidRPr="00BC50BB">
        <w:rPr>
          <w:rFonts w:ascii="TH Sarabun New" w:hAnsi="TH Sarabun New" w:cs="TH Sarabun New"/>
          <w:sz w:val="24"/>
          <w:szCs w:val="32"/>
          <w:cs/>
        </w:rPr>
        <w:t xml:space="preserve">พัฒนาการจัดการเรียนรู้แบบซิปปา </w:t>
      </w:r>
      <w:r w:rsidR="000B6EB7" w:rsidRPr="00BC50BB">
        <w:rPr>
          <w:rFonts w:ascii="TH Sarabun New" w:eastAsia="TH Sarabun New" w:hAnsi="TH Sarabun New" w:cs="TH Sarabun New"/>
          <w:sz w:val="32"/>
          <w:szCs w:val="32"/>
          <w:cs/>
        </w:rPr>
        <w:t xml:space="preserve">เรื่อง การวิเคราะห์ข้อมูลเบื้องต้น กลุ่มสาระการเรียนรู้คณิตศาสตร์ ชั้นมัธยมศึกษาปีที่ </w:t>
      </w:r>
      <w:r w:rsidR="000B6EB7" w:rsidRPr="00BC50BB">
        <w:rPr>
          <w:rFonts w:ascii="TH Sarabun New" w:eastAsia="TH Sarabun New" w:hAnsi="TH Sarabun New" w:cs="TH Sarabun New"/>
          <w:sz w:val="32"/>
          <w:szCs w:val="32"/>
        </w:rPr>
        <w:t>5</w:t>
      </w:r>
      <w:r w:rsidR="00A3353A"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50BB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0B6EB7" w:rsidRPr="00BC50BB">
        <w:rPr>
          <w:rFonts w:ascii="TH Sarabun New" w:hAnsi="TH Sarabun New" w:cs="TH Sarabun New"/>
          <w:sz w:val="32"/>
          <w:szCs w:val="32"/>
          <w:cs/>
        </w:rPr>
        <w:t>นาดูนประชาสรรพ์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มีกรอบแนวคิดในการวิจัยดังนี้</w:t>
      </w:r>
    </w:p>
    <w:p w:rsidR="00A9524B" w:rsidRPr="00BC50BB" w:rsidRDefault="00A9524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312EB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C50BB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12EB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ตัวแปรต้น</w:t>
      </w:r>
      <w:r w:rsidR="004312E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4312E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4312E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4312E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4312EB" w:rsidRPr="00BC50BB">
        <w:rPr>
          <w:rFonts w:ascii="TH Sarabun New" w:hAnsi="TH Sarabun New" w:cs="TH Sarabun New"/>
          <w:sz w:val="32"/>
          <w:szCs w:val="32"/>
          <w:cs/>
        </w:rPr>
        <w:tab/>
      </w:r>
      <w:r w:rsidR="004312EB" w:rsidRPr="00BC50BB">
        <w:rPr>
          <w:rFonts w:ascii="TH Sarabun New" w:hAnsi="TH Sarabun New" w:cs="TH Sarabun New"/>
          <w:sz w:val="32"/>
          <w:szCs w:val="32"/>
          <w:cs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Pr="00BC50BB">
        <w:rPr>
          <w:rFonts w:ascii="TH Sarabun New" w:hAnsi="TH Sarabun New" w:cs="TH Sarabun New"/>
          <w:sz w:val="32"/>
          <w:szCs w:val="32"/>
        </w:rPr>
        <w:tab/>
      </w:r>
      <w:r w:rsidR="004312EB" w:rsidRPr="00BC50BB">
        <w:rPr>
          <w:rFonts w:ascii="TH Sarabun New" w:hAnsi="TH Sarabun New" w:cs="TH Sarabun New"/>
          <w:b/>
          <w:bCs/>
          <w:sz w:val="32"/>
          <w:szCs w:val="32"/>
          <w:cs/>
        </w:rPr>
        <w:t>ตัวแปรตาม</w:t>
      </w:r>
    </w:p>
    <w:p w:rsidR="00015A15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F0760E" wp14:editId="58EDC0F7">
                <wp:simplePos x="0" y="0"/>
                <wp:positionH relativeFrom="column">
                  <wp:posOffset>2894550</wp:posOffset>
                </wp:positionH>
                <wp:positionV relativeFrom="paragraph">
                  <wp:posOffset>70095</wp:posOffset>
                </wp:positionV>
                <wp:extent cx="2374265" cy="1403985"/>
                <wp:effectExtent l="0" t="0" r="1270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E3" w:rsidRPr="00E66495" w:rsidRDefault="006F3CE3" w:rsidP="00CA6E09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714" w:hanging="35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649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ผลสัมฤทธิ์ทางการเรียน</w:t>
                            </w:r>
                          </w:p>
                          <w:p w:rsidR="006F3CE3" w:rsidRPr="00E66495" w:rsidRDefault="006F3CE3" w:rsidP="00543CD5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714" w:hanging="35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ความคงทนในการเรียนรู้</w:t>
                            </w:r>
                          </w:p>
                          <w:p w:rsidR="006F3CE3" w:rsidRPr="00E66495" w:rsidRDefault="006F3CE3" w:rsidP="00CA6E09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714" w:hanging="35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ความพึงพอใจของนักเรียน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F0760E" id="Text Box 2" o:spid="_x0000_s1041" type="#_x0000_t202" style="position:absolute;left:0;text-align:left;margin-left:227.9pt;margin-top:5.5pt;width:186.95pt;height:110.55pt;z-index:2517401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JKJw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">
                <v:textbox style="mso-fit-shape-to-text:t">
                  <w:txbxContent>
                    <w:p w:rsidR="006F3CE3" w:rsidRPr="00E66495" w:rsidRDefault="006F3CE3" w:rsidP="00CA6E09">
                      <w:pPr>
                        <w:pStyle w:val="a3"/>
                        <w:numPr>
                          <w:ilvl w:val="0"/>
                          <w:numId w:val="43"/>
                        </w:numPr>
                        <w:spacing w:after="0"/>
                        <w:ind w:left="714" w:hanging="35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649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ผลสัมฤทธิ์ทางการเรียน</w:t>
                      </w:r>
                    </w:p>
                    <w:p w:rsidR="006F3CE3" w:rsidRPr="00E66495" w:rsidRDefault="006F3CE3" w:rsidP="00543CD5">
                      <w:pPr>
                        <w:pStyle w:val="a3"/>
                        <w:numPr>
                          <w:ilvl w:val="0"/>
                          <w:numId w:val="43"/>
                        </w:numPr>
                        <w:spacing w:after="0"/>
                        <w:ind w:left="714" w:hanging="35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ความคงทนในการเรียนรู้</w:t>
                      </w:r>
                    </w:p>
                    <w:p w:rsidR="006F3CE3" w:rsidRPr="00E66495" w:rsidRDefault="006F3CE3" w:rsidP="00CA6E09">
                      <w:pPr>
                        <w:pStyle w:val="a3"/>
                        <w:numPr>
                          <w:ilvl w:val="0"/>
                          <w:numId w:val="43"/>
                        </w:numPr>
                        <w:spacing w:after="0"/>
                        <w:ind w:left="714" w:hanging="35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ความพึงพอใจของนักเรียน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BC50B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71E47A" wp14:editId="6C56FD93">
                <wp:simplePos x="0" y="0"/>
                <wp:positionH relativeFrom="column">
                  <wp:posOffset>83745</wp:posOffset>
                </wp:positionH>
                <wp:positionV relativeFrom="paragraph">
                  <wp:posOffset>70586</wp:posOffset>
                </wp:positionV>
                <wp:extent cx="2374265" cy="393382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E3" w:rsidRPr="004312EB" w:rsidRDefault="006F3CE3" w:rsidP="00CA6E0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4312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การจัดการเรียนการสอนโดยใช้โมเดลซิปปา (</w:t>
                            </w:r>
                            <w:r w:rsidRPr="004312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CIPPA Model</w:t>
                            </w:r>
                            <w:r w:rsidRPr="004312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6F3CE3" w:rsidRDefault="00F665EC" w:rsidP="00CA6E09">
                            <w:pPr>
                              <w:spacing w:after="0"/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การทบทวนความรู้เดิม</w:t>
                            </w:r>
                          </w:p>
                          <w:p w:rsidR="006F3CE3" w:rsidRDefault="00F665EC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การแสวงหาความรู้ใหม่</w:t>
                            </w:r>
                          </w:p>
                          <w:p w:rsidR="006F3CE3" w:rsidRPr="009B5621" w:rsidRDefault="00F665EC" w:rsidP="00CA6E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การศึกษาทำความเข้าใจข้อมูล/ความรู้ใหม่และเชื่อมโยงความรู้ใหม่กับ</w:t>
                            </w:r>
                          </w:p>
                          <w:p w:rsidR="006F3CE3" w:rsidRDefault="006F3CE3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  <w:r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ความรู้เดิม</w:t>
                            </w:r>
                          </w:p>
                          <w:p w:rsidR="006F3CE3" w:rsidRDefault="00F665EC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การแลกเปลี่ยนความรู้ความเข้าใจกับกลุ่ม</w:t>
                            </w:r>
                          </w:p>
                          <w:p w:rsidR="006F3CE3" w:rsidRDefault="00F665EC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การสรุปและจัดระเบียบความรู้</w:t>
                            </w:r>
                          </w:p>
                          <w:p w:rsidR="006F3CE3" w:rsidRDefault="00F665EC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 6 </w:t>
                            </w:r>
                            <w:r w:rsidR="006F3CE3"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การปฏิบัติและ/หรือการแสดงผลงาน</w:t>
                            </w:r>
                          </w:p>
                          <w:p w:rsidR="006F3CE3" w:rsidRDefault="006F3CE3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  <w:r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ขั้นที่</w:t>
                            </w:r>
                            <w:r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  <w:t xml:space="preserve"> 7 </w:t>
                            </w:r>
                            <w:r w:rsidRPr="009B5621"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การประยุกต์ใช้ความรู้</w:t>
                            </w:r>
                          </w:p>
                          <w:p w:rsidR="006F3CE3" w:rsidRDefault="006F3CE3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F3CE3" w:rsidRDefault="006F3CE3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F3CE3" w:rsidRDefault="006F3CE3" w:rsidP="00CA6E09">
                            <w:pPr>
                              <w:spacing w:after="0"/>
                              <w:rPr>
                                <w:rFonts w:ascii="TH SarabunPSK" w:eastAsia="AngsanaNew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F3CE3" w:rsidRDefault="006F3CE3" w:rsidP="00CA6E09">
                            <w:pPr>
                              <w:spacing w:after="0"/>
                            </w:pPr>
                          </w:p>
                          <w:p w:rsidR="006F3CE3" w:rsidRDefault="006F3CE3" w:rsidP="00CA6E0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71E47A" id="_x0000_s1042" type="#_x0000_t202" style="position:absolute;left:0;text-align:left;margin-left:6.6pt;margin-top:5.55pt;width:186.95pt;height:309.75pt;z-index:2517360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">
                <v:textbox>
                  <w:txbxContent>
                    <w:p w:rsidR="006F3CE3" w:rsidRPr="004312EB" w:rsidRDefault="006F3CE3" w:rsidP="00CA6E0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4312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การจัดการเรียนการสอนโดยใช้โมเดลซิปปา (</w:t>
                      </w:r>
                      <w:r w:rsidRPr="004312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CIPPA Model</w:t>
                      </w:r>
                      <w:r w:rsidRPr="004312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F3CE3" w:rsidRDefault="00F665EC" w:rsidP="00CA6E09">
                      <w:pPr>
                        <w:spacing w:after="0"/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ขั้นที่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1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การทบทวนความรู้เดิม</w:t>
                      </w:r>
                    </w:p>
                    <w:p w:rsidR="006F3CE3" w:rsidRDefault="00F665EC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ขั้นที่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2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การแสวงหาความรู้ใหม่</w:t>
                      </w:r>
                    </w:p>
                    <w:p w:rsidR="006F3CE3" w:rsidRPr="009B5621" w:rsidRDefault="00F665EC" w:rsidP="00CA6E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ขั้นที่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3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การศึกษาทำความเข้าใจข้อมูล/ความรู้ใหม่และเชื่อมโยงความรู้ใหม่กับ</w:t>
                      </w:r>
                    </w:p>
                    <w:p w:rsidR="006F3CE3" w:rsidRDefault="006F3CE3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  <w:r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ความรู้เดิม</w:t>
                      </w:r>
                    </w:p>
                    <w:p w:rsidR="006F3CE3" w:rsidRDefault="00F665EC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ขั้นที่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4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การแลกเปลี่ยนความรู้ความเข้าใจกับกลุ่ม</w:t>
                      </w:r>
                    </w:p>
                    <w:p w:rsidR="006F3CE3" w:rsidRDefault="00F665EC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 xml:space="preserve">ขั้นที่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5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การสรุปและจัดระเบียบความรู้</w:t>
                      </w:r>
                    </w:p>
                    <w:p w:rsidR="006F3CE3" w:rsidRDefault="00F665EC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ขั้นที่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6 </w:t>
                      </w:r>
                      <w:r w:rsidR="006F3CE3"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การปฏิบัติและ/หรือการแสดงผลงาน</w:t>
                      </w:r>
                    </w:p>
                    <w:p w:rsidR="006F3CE3" w:rsidRDefault="006F3CE3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  <w:r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ขั้นที่</w:t>
                      </w:r>
                      <w:r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  <w:t xml:space="preserve"> 7 </w:t>
                      </w:r>
                      <w:r w:rsidRPr="009B5621"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  <w:cs/>
                        </w:rPr>
                        <w:t>การประยุกต์ใช้ความรู้</w:t>
                      </w:r>
                    </w:p>
                    <w:p w:rsidR="006F3CE3" w:rsidRDefault="006F3CE3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</w:p>
                    <w:p w:rsidR="006F3CE3" w:rsidRDefault="006F3CE3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</w:p>
                    <w:p w:rsidR="006F3CE3" w:rsidRDefault="006F3CE3" w:rsidP="00CA6E09">
                      <w:pPr>
                        <w:spacing w:after="0"/>
                        <w:rPr>
                          <w:rFonts w:ascii="TH SarabunPSK" w:eastAsia="AngsanaNew" w:hAnsi="TH SarabunPSK" w:cs="TH SarabunPSK"/>
                          <w:sz w:val="32"/>
                          <w:szCs w:val="32"/>
                        </w:rPr>
                      </w:pPr>
                    </w:p>
                    <w:p w:rsidR="006F3CE3" w:rsidRDefault="006F3CE3" w:rsidP="00CA6E09">
                      <w:pPr>
                        <w:spacing w:after="0"/>
                      </w:pPr>
                    </w:p>
                    <w:p w:rsidR="006F3CE3" w:rsidRDefault="006F3CE3" w:rsidP="00CA6E0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015A15" w:rsidRPr="00BC50BB" w:rsidRDefault="00950AEF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50B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6B555B" wp14:editId="1EB66458">
                <wp:simplePos x="0" y="0"/>
                <wp:positionH relativeFrom="column">
                  <wp:posOffset>2251295</wp:posOffset>
                </wp:positionH>
                <wp:positionV relativeFrom="paragraph">
                  <wp:posOffset>24419</wp:posOffset>
                </wp:positionV>
                <wp:extent cx="571500" cy="466725"/>
                <wp:effectExtent l="0" t="19050" r="38100" b="4762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6725"/>
                        </a:xfrm>
                        <a:prstGeom prst="right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43B66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177.25pt;margin-top:1.9pt;width:45pt;height:3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" adj="12780" fillcolor="white [3201]" strokecolor="black [3200]" strokeweight="1pt"/>
            </w:pict>
          </mc:Fallback>
        </mc:AlternateContent>
      </w: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:rsidR="00015A15" w:rsidRPr="00BC50BB" w:rsidRDefault="00015A15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76C3B" w:rsidRPr="00BC50BB" w:rsidRDefault="00A76C3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76C3B" w:rsidRPr="00BC50BB" w:rsidRDefault="00A76C3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76C3B" w:rsidRPr="00BC50BB" w:rsidRDefault="00A76C3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76C3B" w:rsidRPr="00BC50BB" w:rsidRDefault="00A76C3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665EC" w:rsidRPr="00BC50BB" w:rsidRDefault="00F665EC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76C3B" w:rsidRPr="00BC50BB" w:rsidRDefault="00A76C3B" w:rsidP="00A3353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C50B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ภาพที่ </w:t>
      </w:r>
      <w:r w:rsidR="000F2609" w:rsidRPr="00BC50BB">
        <w:rPr>
          <w:rFonts w:ascii="TH Sarabun New" w:hAnsi="TH Sarabun New" w:cs="TH Sarabun New"/>
          <w:b/>
          <w:bCs/>
          <w:i/>
          <w:iCs/>
          <w:sz w:val="32"/>
          <w:szCs w:val="32"/>
        </w:rPr>
        <w:t>2</w:t>
      </w:r>
      <w:r w:rsidR="000F2609" w:rsidRPr="00BC50B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.</w:t>
      </w:r>
      <w:r w:rsidRPr="00BC50BB">
        <w:rPr>
          <w:rFonts w:ascii="TH Sarabun New" w:hAnsi="TH Sarabun New" w:cs="TH Sarabun New"/>
          <w:b/>
          <w:bCs/>
          <w:i/>
          <w:iCs/>
          <w:sz w:val="32"/>
          <w:szCs w:val="32"/>
        </w:rPr>
        <w:t>3</w:t>
      </w:r>
      <w:r w:rsidRPr="00BC50BB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Start w:id="3" w:name="_Hlk526485699"/>
      <w:r w:rsidRPr="00BC50BB">
        <w:rPr>
          <w:rFonts w:ascii="TH Sarabun New" w:hAnsi="TH Sarabun New" w:cs="TH Sarabun New"/>
          <w:sz w:val="32"/>
          <w:szCs w:val="32"/>
          <w:cs/>
        </w:rPr>
        <w:t>กรอบแนวคิดการวิจัย</w:t>
      </w:r>
      <w:bookmarkEnd w:id="3"/>
    </w:p>
    <w:sectPr w:rsidR="00A76C3B" w:rsidRPr="00BC50BB" w:rsidSect="00A3353A">
      <w:headerReference w:type="default" r:id="rId81"/>
      <w:pgSz w:w="11906" w:h="16838" w:code="9"/>
      <w:pgMar w:top="2160" w:right="1440" w:bottom="1440" w:left="2160" w:header="1440" w:footer="1440" w:gutter="0"/>
      <w:pgNumType w:start="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7D2" w:rsidRDefault="008D77D2" w:rsidP="00A806A7">
      <w:pPr>
        <w:spacing w:after="0" w:line="240" w:lineRule="auto"/>
      </w:pPr>
      <w:r>
        <w:separator/>
      </w:r>
    </w:p>
  </w:endnote>
  <w:endnote w:type="continuationSeparator" w:id="0">
    <w:p w:rsidR="008D77D2" w:rsidRDefault="008D77D2" w:rsidP="00A8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4FF12AE-95A8-4C0E-8B7A-3457F810F129}"/>
    <w:embedBold r:id="rId2" w:fontKey="{F0951644-1D04-4359-8088-FC18A0FA8B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D3AB32C-A33F-4780-AFFA-F386C69CF77F}"/>
    <w:embedBold r:id="rId4" w:fontKey="{688B2F6B-A635-4424-851E-F59F66B34255}"/>
    <w:embedItalic r:id="rId5" w:fontKey="{94B1C684-FA83-428D-9DA1-2EEB3A733543}"/>
    <w:embedBoldItalic r:id="rId6" w:fontKey="{89DB5B9B-06E7-481A-B0B7-AEFB0907909E}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976E549-A71C-4FCB-9570-AB69097EC498}"/>
    <w:embedBold r:id="rId8" w:fontKey="{6E8DDDBF-B5B1-4F79-A0AA-2E1FA0EE0CB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351F5395-4A68-48C2-8CA4-9EFB79644775}"/>
    <w:embedBold r:id="rId10" w:fontKey="{72FC24D5-B7F3-486A-916A-0CE7283FFA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1C84D90-BF43-4E58-988E-B710CFDFD4EC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54014AD1-CB95-4F8F-B065-02F5B8F28F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6CBCC3FD-9534-4939-ACAE-65D400820372}"/>
    <w:embedBold r:id="rId14" w:fontKey="{D9715DB8-EBB9-4A7E-93B1-74F6CE7DC504}"/>
    <w:embedItalic r:id="rId15" w:fontKey="{C54E2DF5-18C9-49CF-9BD1-459BA215A2B9}"/>
    <w:embedBoldItalic r:id="rId16" w:fontKey="{3CE115E4-DDCD-4F37-9DDA-743D6D719CED}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BB7E8D30-9D59-4E7F-B769-2633F644E291}"/>
    <w:embedItalic r:id="rId18" w:fontKey="{9BA365E7-F5DD-4D1E-B6B3-EF6DA4F022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9" w:fontKey="{B57474A8-7AD9-48E6-9305-9ABD0E28FA2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7D2" w:rsidRDefault="008D77D2" w:rsidP="00A806A7">
      <w:pPr>
        <w:spacing w:after="0" w:line="240" w:lineRule="auto"/>
      </w:pPr>
      <w:r>
        <w:separator/>
      </w:r>
    </w:p>
  </w:footnote>
  <w:footnote w:type="continuationSeparator" w:id="0">
    <w:p w:rsidR="008D77D2" w:rsidRDefault="008D77D2" w:rsidP="00A8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494185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6F3CE3" w:rsidRPr="00F7341E" w:rsidRDefault="006F3CE3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F7341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7341E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F7341E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F7341E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F7341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B4489">
          <w:rPr>
            <w:rFonts w:ascii="TH SarabunPSK" w:hAnsi="TH SarabunPSK" w:cs="TH SarabunPSK"/>
            <w:noProof/>
            <w:sz w:val="32"/>
            <w:szCs w:val="32"/>
          </w:rPr>
          <w:t>68</w:t>
        </w:r>
        <w:r w:rsidRPr="00F7341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F63"/>
    <w:multiLevelType w:val="hybridMultilevel"/>
    <w:tmpl w:val="27CE7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1637"/>
    <w:multiLevelType w:val="hybridMultilevel"/>
    <w:tmpl w:val="D672832E"/>
    <w:lvl w:ilvl="0" w:tplc="D248C7C8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 w15:restartNumberingAfterBreak="0">
    <w:nsid w:val="047E1546"/>
    <w:multiLevelType w:val="hybridMultilevel"/>
    <w:tmpl w:val="AAEE1C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C46F9"/>
    <w:multiLevelType w:val="hybridMultilevel"/>
    <w:tmpl w:val="B226FFD2"/>
    <w:lvl w:ilvl="0" w:tplc="B5FAB690">
      <w:start w:val="1"/>
      <w:numFmt w:val="decimal"/>
      <w:lvlText w:val="%1."/>
      <w:lvlJc w:val="left"/>
      <w:pPr>
        <w:ind w:left="180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47497E"/>
    <w:multiLevelType w:val="hybridMultilevel"/>
    <w:tmpl w:val="F84C0780"/>
    <w:lvl w:ilvl="0" w:tplc="A888E2C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F99015C"/>
    <w:multiLevelType w:val="hybridMultilevel"/>
    <w:tmpl w:val="158604CC"/>
    <w:lvl w:ilvl="0" w:tplc="96826D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3D2D61"/>
    <w:multiLevelType w:val="hybridMultilevel"/>
    <w:tmpl w:val="02085B3A"/>
    <w:lvl w:ilvl="0" w:tplc="CFB625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5D7D43"/>
    <w:multiLevelType w:val="hybridMultilevel"/>
    <w:tmpl w:val="702A5E1C"/>
    <w:lvl w:ilvl="0" w:tplc="0409000F">
      <w:start w:val="1"/>
      <w:numFmt w:val="decimal"/>
      <w:lvlText w:val="%1."/>
      <w:lvlJc w:val="left"/>
      <w:pPr>
        <w:ind w:left="1716" w:hanging="360"/>
      </w:pPr>
    </w:lvl>
    <w:lvl w:ilvl="1" w:tplc="04090019" w:tentative="1">
      <w:start w:val="1"/>
      <w:numFmt w:val="lowerLetter"/>
      <w:lvlText w:val="%2."/>
      <w:lvlJc w:val="left"/>
      <w:pPr>
        <w:ind w:left="2436" w:hanging="360"/>
      </w:pPr>
    </w:lvl>
    <w:lvl w:ilvl="2" w:tplc="0409001B" w:tentative="1">
      <w:start w:val="1"/>
      <w:numFmt w:val="lowerRoman"/>
      <w:lvlText w:val="%3."/>
      <w:lvlJc w:val="right"/>
      <w:pPr>
        <w:ind w:left="3156" w:hanging="180"/>
      </w:pPr>
    </w:lvl>
    <w:lvl w:ilvl="3" w:tplc="0409000F" w:tentative="1">
      <w:start w:val="1"/>
      <w:numFmt w:val="decimal"/>
      <w:lvlText w:val="%4."/>
      <w:lvlJc w:val="left"/>
      <w:pPr>
        <w:ind w:left="3876" w:hanging="360"/>
      </w:pPr>
    </w:lvl>
    <w:lvl w:ilvl="4" w:tplc="04090019" w:tentative="1">
      <w:start w:val="1"/>
      <w:numFmt w:val="lowerLetter"/>
      <w:lvlText w:val="%5."/>
      <w:lvlJc w:val="left"/>
      <w:pPr>
        <w:ind w:left="4596" w:hanging="360"/>
      </w:pPr>
    </w:lvl>
    <w:lvl w:ilvl="5" w:tplc="0409001B" w:tentative="1">
      <w:start w:val="1"/>
      <w:numFmt w:val="lowerRoman"/>
      <w:lvlText w:val="%6."/>
      <w:lvlJc w:val="right"/>
      <w:pPr>
        <w:ind w:left="5316" w:hanging="180"/>
      </w:pPr>
    </w:lvl>
    <w:lvl w:ilvl="6" w:tplc="0409000F" w:tentative="1">
      <w:start w:val="1"/>
      <w:numFmt w:val="decimal"/>
      <w:lvlText w:val="%7."/>
      <w:lvlJc w:val="left"/>
      <w:pPr>
        <w:ind w:left="6036" w:hanging="360"/>
      </w:pPr>
    </w:lvl>
    <w:lvl w:ilvl="7" w:tplc="04090019" w:tentative="1">
      <w:start w:val="1"/>
      <w:numFmt w:val="lowerLetter"/>
      <w:lvlText w:val="%8."/>
      <w:lvlJc w:val="left"/>
      <w:pPr>
        <w:ind w:left="6756" w:hanging="360"/>
      </w:pPr>
    </w:lvl>
    <w:lvl w:ilvl="8" w:tplc="040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8" w15:restartNumberingAfterBreak="0">
    <w:nsid w:val="12CC3E64"/>
    <w:multiLevelType w:val="hybridMultilevel"/>
    <w:tmpl w:val="CF440CF8"/>
    <w:lvl w:ilvl="0" w:tplc="2A127A02">
      <w:start w:val="1"/>
      <w:numFmt w:val="bullet"/>
      <w:lvlText w:val="-"/>
      <w:lvlJc w:val="left"/>
      <w:pPr>
        <w:tabs>
          <w:tab w:val="num" w:pos="2160"/>
        </w:tabs>
        <w:ind w:left="1368" w:firstLine="432"/>
      </w:pPr>
      <w:rPr>
        <w:rFonts w:ascii="TH SarabunPSK" w:eastAsiaTheme="minorHAnsi" w:hAnsi="TH SarabunPSK" w:cs="TH SarabunPSK" w:hint="default"/>
        <w:b w:val="0"/>
        <w:bCs w:val="0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6AF7052"/>
    <w:multiLevelType w:val="multilevel"/>
    <w:tmpl w:val="B9B4D6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9E164C"/>
    <w:multiLevelType w:val="hybridMultilevel"/>
    <w:tmpl w:val="682842A4"/>
    <w:lvl w:ilvl="0" w:tplc="9EFEF8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93412D5"/>
    <w:multiLevelType w:val="multilevel"/>
    <w:tmpl w:val="34F4CF0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B1D3469"/>
    <w:multiLevelType w:val="hybridMultilevel"/>
    <w:tmpl w:val="A7223414"/>
    <w:lvl w:ilvl="0" w:tplc="BE3A26E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30D7727E"/>
    <w:multiLevelType w:val="multilevel"/>
    <w:tmpl w:val="2CB8F3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32994D74"/>
    <w:multiLevelType w:val="hybridMultilevel"/>
    <w:tmpl w:val="718C71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485024D"/>
    <w:multiLevelType w:val="hybridMultilevel"/>
    <w:tmpl w:val="7AFC96F4"/>
    <w:lvl w:ilvl="0" w:tplc="A8928FB4">
      <w:start w:val="1"/>
      <w:numFmt w:val="decimal"/>
      <w:lvlText w:val="%1"/>
      <w:lvlJc w:val="left"/>
      <w:pPr>
        <w:ind w:left="4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00" w:hanging="360"/>
      </w:pPr>
    </w:lvl>
    <w:lvl w:ilvl="2" w:tplc="0409001B" w:tentative="1">
      <w:start w:val="1"/>
      <w:numFmt w:val="lowerRoman"/>
      <w:lvlText w:val="%3."/>
      <w:lvlJc w:val="right"/>
      <w:pPr>
        <w:ind w:left="5820" w:hanging="180"/>
      </w:pPr>
    </w:lvl>
    <w:lvl w:ilvl="3" w:tplc="0409000F" w:tentative="1">
      <w:start w:val="1"/>
      <w:numFmt w:val="decimal"/>
      <w:lvlText w:val="%4."/>
      <w:lvlJc w:val="left"/>
      <w:pPr>
        <w:ind w:left="6540" w:hanging="360"/>
      </w:pPr>
    </w:lvl>
    <w:lvl w:ilvl="4" w:tplc="04090019" w:tentative="1">
      <w:start w:val="1"/>
      <w:numFmt w:val="lowerLetter"/>
      <w:lvlText w:val="%5."/>
      <w:lvlJc w:val="left"/>
      <w:pPr>
        <w:ind w:left="7260" w:hanging="360"/>
      </w:pPr>
    </w:lvl>
    <w:lvl w:ilvl="5" w:tplc="0409001B" w:tentative="1">
      <w:start w:val="1"/>
      <w:numFmt w:val="lowerRoman"/>
      <w:lvlText w:val="%6."/>
      <w:lvlJc w:val="right"/>
      <w:pPr>
        <w:ind w:left="7980" w:hanging="180"/>
      </w:pPr>
    </w:lvl>
    <w:lvl w:ilvl="6" w:tplc="0409000F" w:tentative="1">
      <w:start w:val="1"/>
      <w:numFmt w:val="decimal"/>
      <w:lvlText w:val="%7."/>
      <w:lvlJc w:val="left"/>
      <w:pPr>
        <w:ind w:left="8700" w:hanging="360"/>
      </w:pPr>
    </w:lvl>
    <w:lvl w:ilvl="7" w:tplc="04090019" w:tentative="1">
      <w:start w:val="1"/>
      <w:numFmt w:val="lowerLetter"/>
      <w:lvlText w:val="%8."/>
      <w:lvlJc w:val="left"/>
      <w:pPr>
        <w:ind w:left="9420" w:hanging="360"/>
      </w:pPr>
    </w:lvl>
    <w:lvl w:ilvl="8" w:tplc="040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16" w15:restartNumberingAfterBreak="0">
    <w:nsid w:val="355C5601"/>
    <w:multiLevelType w:val="multilevel"/>
    <w:tmpl w:val="4E6872F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35780644"/>
    <w:multiLevelType w:val="hybridMultilevel"/>
    <w:tmpl w:val="747661BE"/>
    <w:lvl w:ilvl="0" w:tplc="FC3C1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4648B0"/>
    <w:multiLevelType w:val="hybridMultilevel"/>
    <w:tmpl w:val="456252FC"/>
    <w:lvl w:ilvl="0" w:tplc="2A127A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Theme="minorHAnsi" w:hAnsi="TH SarabunPSK" w:cs="TH SarabunPSK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6D2090"/>
    <w:multiLevelType w:val="multilevel"/>
    <w:tmpl w:val="C3960C3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8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12" w:hanging="1800"/>
      </w:pPr>
      <w:rPr>
        <w:rFonts w:hint="default"/>
      </w:rPr>
    </w:lvl>
  </w:abstractNum>
  <w:abstractNum w:abstractNumId="20" w15:restartNumberingAfterBreak="0">
    <w:nsid w:val="45627ED6"/>
    <w:multiLevelType w:val="hybridMultilevel"/>
    <w:tmpl w:val="97A66544"/>
    <w:lvl w:ilvl="0" w:tplc="3A8EA846">
      <w:start w:val="1"/>
      <w:numFmt w:val="decimal"/>
      <w:lvlText w:val="%1."/>
      <w:lvlJc w:val="left"/>
      <w:pPr>
        <w:ind w:left="1350" w:hanging="360"/>
      </w:pPr>
      <w:rPr>
        <w:rFonts w:ascii="TH SarabunPSK" w:hAnsi="TH SarabunPSK" w:cs="TH SarabunPSK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45E94761"/>
    <w:multiLevelType w:val="hybridMultilevel"/>
    <w:tmpl w:val="2E248186"/>
    <w:lvl w:ilvl="0" w:tplc="F99A2FF4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A1497"/>
    <w:multiLevelType w:val="hybridMultilevel"/>
    <w:tmpl w:val="4364E87E"/>
    <w:lvl w:ilvl="0" w:tplc="2A127A0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665F4"/>
    <w:multiLevelType w:val="hybridMultilevel"/>
    <w:tmpl w:val="9CBAF384"/>
    <w:lvl w:ilvl="0" w:tplc="73BA148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DF52D8"/>
    <w:multiLevelType w:val="multilevel"/>
    <w:tmpl w:val="F806C22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9366C83"/>
    <w:multiLevelType w:val="hybridMultilevel"/>
    <w:tmpl w:val="6A6C20E4"/>
    <w:lvl w:ilvl="0" w:tplc="1112397C">
      <w:start w:val="1"/>
      <w:numFmt w:val="decimal"/>
      <w:lvlText w:val="%1."/>
      <w:lvlJc w:val="left"/>
      <w:pPr>
        <w:ind w:left="216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49FB5CC3"/>
    <w:multiLevelType w:val="hybridMultilevel"/>
    <w:tmpl w:val="97A66544"/>
    <w:lvl w:ilvl="0" w:tplc="3A8EA846">
      <w:start w:val="1"/>
      <w:numFmt w:val="decimal"/>
      <w:lvlText w:val="%1."/>
      <w:lvlJc w:val="left"/>
      <w:pPr>
        <w:ind w:left="1350" w:hanging="360"/>
      </w:pPr>
      <w:rPr>
        <w:rFonts w:ascii="TH SarabunPSK" w:hAnsi="TH SarabunPSK" w:cs="TH SarabunPSK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4C4371E7"/>
    <w:multiLevelType w:val="hybridMultilevel"/>
    <w:tmpl w:val="5AB2E36A"/>
    <w:lvl w:ilvl="0" w:tplc="A162C9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212B65"/>
    <w:multiLevelType w:val="hybridMultilevel"/>
    <w:tmpl w:val="7CBC9698"/>
    <w:lvl w:ilvl="0" w:tplc="2A127A02">
      <w:start w:val="1"/>
      <w:numFmt w:val="bullet"/>
      <w:lvlText w:val="-"/>
      <w:lvlJc w:val="left"/>
      <w:pPr>
        <w:tabs>
          <w:tab w:val="num" w:pos="2160"/>
        </w:tabs>
        <w:ind w:left="1368" w:firstLine="432"/>
      </w:pPr>
      <w:rPr>
        <w:rFonts w:ascii="TH SarabunPSK" w:eastAsiaTheme="minorHAnsi" w:hAnsi="TH SarabunPSK" w:cs="TH SarabunPSK" w:hint="default"/>
        <w:b w:val="0"/>
        <w:bCs w:val="0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F774A90"/>
    <w:multiLevelType w:val="hybridMultilevel"/>
    <w:tmpl w:val="0BAADC20"/>
    <w:lvl w:ilvl="0" w:tplc="36BC5D0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053C2D"/>
    <w:multiLevelType w:val="hybridMultilevel"/>
    <w:tmpl w:val="6658C430"/>
    <w:lvl w:ilvl="0" w:tplc="DF20789A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EB3CFE"/>
    <w:multiLevelType w:val="multilevel"/>
    <w:tmpl w:val="40B24BD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90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24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0" w:hanging="1800"/>
      </w:pPr>
      <w:rPr>
        <w:rFonts w:hint="default"/>
      </w:rPr>
    </w:lvl>
  </w:abstractNum>
  <w:abstractNum w:abstractNumId="32" w15:restartNumberingAfterBreak="0">
    <w:nsid w:val="56FE0570"/>
    <w:multiLevelType w:val="multilevel"/>
    <w:tmpl w:val="A9FCA6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3" w15:restartNumberingAfterBreak="0">
    <w:nsid w:val="58D81887"/>
    <w:multiLevelType w:val="hybridMultilevel"/>
    <w:tmpl w:val="F4A02950"/>
    <w:lvl w:ilvl="0" w:tplc="61462B3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B510169"/>
    <w:multiLevelType w:val="hybridMultilevel"/>
    <w:tmpl w:val="82E29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56161"/>
    <w:multiLevelType w:val="hybridMultilevel"/>
    <w:tmpl w:val="A9AA5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959B1"/>
    <w:multiLevelType w:val="multilevel"/>
    <w:tmpl w:val="6D6ADC52"/>
    <w:lvl w:ilvl="0">
      <w:start w:val="1"/>
      <w:numFmt w:val="decimal"/>
      <w:lvlText w:val="%1."/>
      <w:lvlJc w:val="left"/>
      <w:pPr>
        <w:ind w:left="3928" w:hanging="2085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526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8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07" w:hanging="1800"/>
      </w:pPr>
      <w:rPr>
        <w:rFonts w:hint="default"/>
      </w:rPr>
    </w:lvl>
  </w:abstractNum>
  <w:abstractNum w:abstractNumId="37" w15:restartNumberingAfterBreak="0">
    <w:nsid w:val="60654277"/>
    <w:multiLevelType w:val="hybridMultilevel"/>
    <w:tmpl w:val="F84C0780"/>
    <w:lvl w:ilvl="0" w:tplc="A888E2C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1C34EFA"/>
    <w:multiLevelType w:val="hybridMultilevel"/>
    <w:tmpl w:val="158604CC"/>
    <w:lvl w:ilvl="0" w:tplc="96826D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762AF0"/>
    <w:multiLevelType w:val="multilevel"/>
    <w:tmpl w:val="2BFCAC90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2"/>
      <w:numFmt w:val="decimal"/>
      <w:isLgl/>
      <w:lvlText w:val="%1.%2"/>
      <w:lvlJc w:val="left"/>
      <w:pPr>
        <w:ind w:left="2820" w:hanging="10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820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20" w:hanging="10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0" w15:restartNumberingAfterBreak="0">
    <w:nsid w:val="66CE4B54"/>
    <w:multiLevelType w:val="hybridMultilevel"/>
    <w:tmpl w:val="A86E35DE"/>
    <w:lvl w:ilvl="0" w:tplc="0FAA662A">
      <w:start w:val="1"/>
      <w:numFmt w:val="decimal"/>
      <w:lvlText w:val="%1."/>
      <w:lvlJc w:val="left"/>
      <w:pPr>
        <w:ind w:left="1080" w:hanging="360"/>
      </w:pPr>
      <w:rPr>
        <w:rFonts w:ascii="TH SarabunPSK" w:eastAsia="AngsanaNew" w:hAnsi="TH SarabunPSK" w:cs="TH SarabunPSK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93E4321"/>
    <w:multiLevelType w:val="hybridMultilevel"/>
    <w:tmpl w:val="924849CC"/>
    <w:lvl w:ilvl="0" w:tplc="59E06920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C8074A"/>
    <w:multiLevelType w:val="hybridMultilevel"/>
    <w:tmpl w:val="E578CD4A"/>
    <w:lvl w:ilvl="0" w:tplc="2A127A02">
      <w:start w:val="1"/>
      <w:numFmt w:val="bullet"/>
      <w:lvlText w:val="-"/>
      <w:lvlJc w:val="left"/>
      <w:pPr>
        <w:tabs>
          <w:tab w:val="num" w:pos="4320"/>
        </w:tabs>
        <w:ind w:left="3528" w:firstLine="432"/>
      </w:pPr>
      <w:rPr>
        <w:rFonts w:ascii="TH SarabunPSK" w:eastAsiaTheme="minorHAnsi" w:hAnsi="TH SarabunPSK" w:cs="TH SarabunPSK" w:hint="default"/>
        <w:b w:val="0"/>
        <w:bCs w:val="0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43" w15:restartNumberingAfterBreak="0">
    <w:nsid w:val="70AB2362"/>
    <w:multiLevelType w:val="hybridMultilevel"/>
    <w:tmpl w:val="02085B3A"/>
    <w:lvl w:ilvl="0" w:tplc="CFB625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0F10E2A"/>
    <w:multiLevelType w:val="hybridMultilevel"/>
    <w:tmpl w:val="78EEE2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2B8472A"/>
    <w:multiLevelType w:val="hybridMultilevel"/>
    <w:tmpl w:val="3884B0F6"/>
    <w:lvl w:ilvl="0" w:tplc="694C1BF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F5FCC"/>
    <w:multiLevelType w:val="hybridMultilevel"/>
    <w:tmpl w:val="BB1E1F7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76AB41E4"/>
    <w:multiLevelType w:val="hybridMultilevel"/>
    <w:tmpl w:val="C94AB18A"/>
    <w:lvl w:ilvl="0" w:tplc="07189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7CA5BCE"/>
    <w:multiLevelType w:val="multilevel"/>
    <w:tmpl w:val="5624014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32"/>
  </w:num>
  <w:num w:numId="4">
    <w:abstractNumId w:val="6"/>
  </w:num>
  <w:num w:numId="5">
    <w:abstractNumId w:val="18"/>
  </w:num>
  <w:num w:numId="6">
    <w:abstractNumId w:val="45"/>
  </w:num>
  <w:num w:numId="7">
    <w:abstractNumId w:val="42"/>
  </w:num>
  <w:num w:numId="8">
    <w:abstractNumId w:val="8"/>
  </w:num>
  <w:num w:numId="9">
    <w:abstractNumId w:val="28"/>
  </w:num>
  <w:num w:numId="10">
    <w:abstractNumId w:val="25"/>
  </w:num>
  <w:num w:numId="11">
    <w:abstractNumId w:val="3"/>
  </w:num>
  <w:num w:numId="12">
    <w:abstractNumId w:val="37"/>
  </w:num>
  <w:num w:numId="13">
    <w:abstractNumId w:val="1"/>
  </w:num>
  <w:num w:numId="14">
    <w:abstractNumId w:val="4"/>
  </w:num>
  <w:num w:numId="15">
    <w:abstractNumId w:val="36"/>
  </w:num>
  <w:num w:numId="16">
    <w:abstractNumId w:val="40"/>
  </w:num>
  <w:num w:numId="17">
    <w:abstractNumId w:val="22"/>
  </w:num>
  <w:num w:numId="18">
    <w:abstractNumId w:val="29"/>
  </w:num>
  <w:num w:numId="19">
    <w:abstractNumId w:val="21"/>
  </w:num>
  <w:num w:numId="20">
    <w:abstractNumId w:val="0"/>
  </w:num>
  <w:num w:numId="21">
    <w:abstractNumId w:val="41"/>
  </w:num>
  <w:num w:numId="22">
    <w:abstractNumId w:val="24"/>
  </w:num>
  <w:num w:numId="23">
    <w:abstractNumId w:val="43"/>
  </w:num>
  <w:num w:numId="24">
    <w:abstractNumId w:val="12"/>
  </w:num>
  <w:num w:numId="25">
    <w:abstractNumId w:val="34"/>
  </w:num>
  <w:num w:numId="26">
    <w:abstractNumId w:val="26"/>
  </w:num>
  <w:num w:numId="27">
    <w:abstractNumId w:val="20"/>
  </w:num>
  <w:num w:numId="28">
    <w:abstractNumId w:val="33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23"/>
  </w:num>
  <w:num w:numId="32">
    <w:abstractNumId w:val="39"/>
  </w:num>
  <w:num w:numId="33">
    <w:abstractNumId w:val="44"/>
  </w:num>
  <w:num w:numId="34">
    <w:abstractNumId w:val="14"/>
  </w:num>
  <w:num w:numId="35">
    <w:abstractNumId w:val="46"/>
  </w:num>
  <w:num w:numId="36">
    <w:abstractNumId w:val="7"/>
  </w:num>
  <w:num w:numId="37">
    <w:abstractNumId w:val="27"/>
  </w:num>
  <w:num w:numId="38">
    <w:abstractNumId w:val="47"/>
  </w:num>
  <w:num w:numId="39">
    <w:abstractNumId w:val="15"/>
  </w:num>
  <w:num w:numId="40">
    <w:abstractNumId w:val="2"/>
  </w:num>
  <w:num w:numId="41">
    <w:abstractNumId w:val="38"/>
  </w:num>
  <w:num w:numId="42">
    <w:abstractNumId w:val="19"/>
  </w:num>
  <w:num w:numId="43">
    <w:abstractNumId w:val="35"/>
  </w:num>
  <w:num w:numId="44">
    <w:abstractNumId w:val="48"/>
  </w:num>
  <w:num w:numId="45">
    <w:abstractNumId w:val="10"/>
  </w:num>
  <w:num w:numId="46">
    <w:abstractNumId w:val="16"/>
  </w:num>
  <w:num w:numId="47">
    <w:abstractNumId w:val="13"/>
  </w:num>
  <w:num w:numId="48">
    <w:abstractNumId w:val="11"/>
  </w:num>
  <w:num w:numId="49">
    <w:abstractNumId w:val="9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A15"/>
    <w:rsid w:val="00011613"/>
    <w:rsid w:val="00011EC8"/>
    <w:rsid w:val="00015A15"/>
    <w:rsid w:val="00027861"/>
    <w:rsid w:val="00027F64"/>
    <w:rsid w:val="000301E7"/>
    <w:rsid w:val="000315B5"/>
    <w:rsid w:val="00031F31"/>
    <w:rsid w:val="00033D68"/>
    <w:rsid w:val="00034601"/>
    <w:rsid w:val="0003489D"/>
    <w:rsid w:val="000371EA"/>
    <w:rsid w:val="00037D85"/>
    <w:rsid w:val="00044DE2"/>
    <w:rsid w:val="0004799D"/>
    <w:rsid w:val="000504CC"/>
    <w:rsid w:val="00054D21"/>
    <w:rsid w:val="00055E7D"/>
    <w:rsid w:val="00066100"/>
    <w:rsid w:val="000672F3"/>
    <w:rsid w:val="00073071"/>
    <w:rsid w:val="0007691C"/>
    <w:rsid w:val="0008243E"/>
    <w:rsid w:val="00096791"/>
    <w:rsid w:val="000A0394"/>
    <w:rsid w:val="000A5F6B"/>
    <w:rsid w:val="000B055A"/>
    <w:rsid w:val="000B2F18"/>
    <w:rsid w:val="000B596D"/>
    <w:rsid w:val="000B6EB7"/>
    <w:rsid w:val="000C307C"/>
    <w:rsid w:val="000C474A"/>
    <w:rsid w:val="000C71C2"/>
    <w:rsid w:val="000D22A8"/>
    <w:rsid w:val="000F01FB"/>
    <w:rsid w:val="000F2609"/>
    <w:rsid w:val="000F3663"/>
    <w:rsid w:val="000F5D08"/>
    <w:rsid w:val="000F695A"/>
    <w:rsid w:val="001001C9"/>
    <w:rsid w:val="001001F5"/>
    <w:rsid w:val="001002B9"/>
    <w:rsid w:val="00104AC5"/>
    <w:rsid w:val="00105095"/>
    <w:rsid w:val="00110B73"/>
    <w:rsid w:val="0012335B"/>
    <w:rsid w:val="00123C21"/>
    <w:rsid w:val="0012467A"/>
    <w:rsid w:val="00130937"/>
    <w:rsid w:val="0013516F"/>
    <w:rsid w:val="00141B22"/>
    <w:rsid w:val="001421D5"/>
    <w:rsid w:val="001473A4"/>
    <w:rsid w:val="00152044"/>
    <w:rsid w:val="00156E6D"/>
    <w:rsid w:val="00161A1F"/>
    <w:rsid w:val="001630C6"/>
    <w:rsid w:val="00163E03"/>
    <w:rsid w:val="00166D44"/>
    <w:rsid w:val="001672E9"/>
    <w:rsid w:val="00167C93"/>
    <w:rsid w:val="0017099E"/>
    <w:rsid w:val="00173825"/>
    <w:rsid w:val="00185636"/>
    <w:rsid w:val="0018762B"/>
    <w:rsid w:val="00190305"/>
    <w:rsid w:val="00193F70"/>
    <w:rsid w:val="001A2322"/>
    <w:rsid w:val="001A269C"/>
    <w:rsid w:val="001A53E0"/>
    <w:rsid w:val="001B1214"/>
    <w:rsid w:val="001B35B4"/>
    <w:rsid w:val="001B7B98"/>
    <w:rsid w:val="001C12B5"/>
    <w:rsid w:val="001C256B"/>
    <w:rsid w:val="001C2C21"/>
    <w:rsid w:val="001C473D"/>
    <w:rsid w:val="001C6C4A"/>
    <w:rsid w:val="001C73B8"/>
    <w:rsid w:val="001D0031"/>
    <w:rsid w:val="001D45E7"/>
    <w:rsid w:val="001D6143"/>
    <w:rsid w:val="001F64A7"/>
    <w:rsid w:val="00200EBF"/>
    <w:rsid w:val="00205E56"/>
    <w:rsid w:val="00210AFD"/>
    <w:rsid w:val="00212278"/>
    <w:rsid w:val="00216CBA"/>
    <w:rsid w:val="00223B1D"/>
    <w:rsid w:val="00244C2F"/>
    <w:rsid w:val="00251110"/>
    <w:rsid w:val="0025742A"/>
    <w:rsid w:val="00262C03"/>
    <w:rsid w:val="00282725"/>
    <w:rsid w:val="00282975"/>
    <w:rsid w:val="002879B3"/>
    <w:rsid w:val="002918A5"/>
    <w:rsid w:val="002A3647"/>
    <w:rsid w:val="002B18E7"/>
    <w:rsid w:val="002C1284"/>
    <w:rsid w:val="002C7E00"/>
    <w:rsid w:val="002D0BB8"/>
    <w:rsid w:val="002D3EFE"/>
    <w:rsid w:val="002D6705"/>
    <w:rsid w:val="002E0FC4"/>
    <w:rsid w:val="002E17A3"/>
    <w:rsid w:val="002E2CAB"/>
    <w:rsid w:val="002E72D7"/>
    <w:rsid w:val="002F13CE"/>
    <w:rsid w:val="002F5E43"/>
    <w:rsid w:val="002F7F6D"/>
    <w:rsid w:val="003011F5"/>
    <w:rsid w:val="003018D7"/>
    <w:rsid w:val="00314B3F"/>
    <w:rsid w:val="00315667"/>
    <w:rsid w:val="00315866"/>
    <w:rsid w:val="00315BDF"/>
    <w:rsid w:val="003272B1"/>
    <w:rsid w:val="003315B4"/>
    <w:rsid w:val="00333AE3"/>
    <w:rsid w:val="00334DFF"/>
    <w:rsid w:val="003356EF"/>
    <w:rsid w:val="00336764"/>
    <w:rsid w:val="00340403"/>
    <w:rsid w:val="00340FED"/>
    <w:rsid w:val="00341F4C"/>
    <w:rsid w:val="00342952"/>
    <w:rsid w:val="00343C38"/>
    <w:rsid w:val="003451F6"/>
    <w:rsid w:val="00347642"/>
    <w:rsid w:val="00353FC0"/>
    <w:rsid w:val="00354144"/>
    <w:rsid w:val="003575E5"/>
    <w:rsid w:val="00360BD6"/>
    <w:rsid w:val="003721D0"/>
    <w:rsid w:val="00373052"/>
    <w:rsid w:val="00374EE2"/>
    <w:rsid w:val="00375D8B"/>
    <w:rsid w:val="003772D6"/>
    <w:rsid w:val="0038068F"/>
    <w:rsid w:val="003848DC"/>
    <w:rsid w:val="0039235D"/>
    <w:rsid w:val="003A4C21"/>
    <w:rsid w:val="003B16C7"/>
    <w:rsid w:val="003B6B83"/>
    <w:rsid w:val="003B77E0"/>
    <w:rsid w:val="003C082F"/>
    <w:rsid w:val="003C28B2"/>
    <w:rsid w:val="003D09AE"/>
    <w:rsid w:val="003D1454"/>
    <w:rsid w:val="003E2DCC"/>
    <w:rsid w:val="003E588A"/>
    <w:rsid w:val="003F0BBC"/>
    <w:rsid w:val="003F14E5"/>
    <w:rsid w:val="003F5E0F"/>
    <w:rsid w:val="003F7D62"/>
    <w:rsid w:val="003F7FA5"/>
    <w:rsid w:val="00404111"/>
    <w:rsid w:val="00411065"/>
    <w:rsid w:val="00425282"/>
    <w:rsid w:val="004256AA"/>
    <w:rsid w:val="004312EB"/>
    <w:rsid w:val="0043190F"/>
    <w:rsid w:val="0043307D"/>
    <w:rsid w:val="0044050B"/>
    <w:rsid w:val="004408E1"/>
    <w:rsid w:val="00441393"/>
    <w:rsid w:val="00443A0B"/>
    <w:rsid w:val="00443CF0"/>
    <w:rsid w:val="004509AA"/>
    <w:rsid w:val="004525A9"/>
    <w:rsid w:val="0046115C"/>
    <w:rsid w:val="00466A77"/>
    <w:rsid w:val="00471D66"/>
    <w:rsid w:val="0047385E"/>
    <w:rsid w:val="004831E7"/>
    <w:rsid w:val="004837A5"/>
    <w:rsid w:val="0048461A"/>
    <w:rsid w:val="00485C0C"/>
    <w:rsid w:val="004A2827"/>
    <w:rsid w:val="004A3115"/>
    <w:rsid w:val="004A3221"/>
    <w:rsid w:val="004A7AAF"/>
    <w:rsid w:val="004B17FE"/>
    <w:rsid w:val="004B21D3"/>
    <w:rsid w:val="004B3721"/>
    <w:rsid w:val="004B4568"/>
    <w:rsid w:val="004B4D31"/>
    <w:rsid w:val="004B53F0"/>
    <w:rsid w:val="004C1581"/>
    <w:rsid w:val="004C20FA"/>
    <w:rsid w:val="004C2664"/>
    <w:rsid w:val="004C31E9"/>
    <w:rsid w:val="004D1801"/>
    <w:rsid w:val="004D1A08"/>
    <w:rsid w:val="004D28C7"/>
    <w:rsid w:val="004D4289"/>
    <w:rsid w:val="004D5EF4"/>
    <w:rsid w:val="004E2498"/>
    <w:rsid w:val="004E2AEE"/>
    <w:rsid w:val="004F2E3C"/>
    <w:rsid w:val="004F3490"/>
    <w:rsid w:val="004F67CC"/>
    <w:rsid w:val="004F6FE1"/>
    <w:rsid w:val="00501381"/>
    <w:rsid w:val="005015E1"/>
    <w:rsid w:val="005146F7"/>
    <w:rsid w:val="00524481"/>
    <w:rsid w:val="00526CAF"/>
    <w:rsid w:val="00530504"/>
    <w:rsid w:val="0053067A"/>
    <w:rsid w:val="005317CF"/>
    <w:rsid w:val="005418FA"/>
    <w:rsid w:val="00541CC5"/>
    <w:rsid w:val="005436EC"/>
    <w:rsid w:val="00543CD5"/>
    <w:rsid w:val="005441F8"/>
    <w:rsid w:val="00550665"/>
    <w:rsid w:val="00551514"/>
    <w:rsid w:val="0056789C"/>
    <w:rsid w:val="00571546"/>
    <w:rsid w:val="005747C2"/>
    <w:rsid w:val="00574FD2"/>
    <w:rsid w:val="0058190A"/>
    <w:rsid w:val="005852FE"/>
    <w:rsid w:val="00585349"/>
    <w:rsid w:val="005A674B"/>
    <w:rsid w:val="005B7C54"/>
    <w:rsid w:val="005C2B0D"/>
    <w:rsid w:val="005C3CD2"/>
    <w:rsid w:val="005C6043"/>
    <w:rsid w:val="005D05E5"/>
    <w:rsid w:val="005D0B13"/>
    <w:rsid w:val="005D0E56"/>
    <w:rsid w:val="005D1903"/>
    <w:rsid w:val="005D3060"/>
    <w:rsid w:val="005E0B01"/>
    <w:rsid w:val="005E2682"/>
    <w:rsid w:val="005E6A27"/>
    <w:rsid w:val="005F7CDE"/>
    <w:rsid w:val="00601779"/>
    <w:rsid w:val="006079E6"/>
    <w:rsid w:val="00613667"/>
    <w:rsid w:val="0061547E"/>
    <w:rsid w:val="006223F6"/>
    <w:rsid w:val="0062291C"/>
    <w:rsid w:val="00622C58"/>
    <w:rsid w:val="00623D29"/>
    <w:rsid w:val="00647CC5"/>
    <w:rsid w:val="00647F35"/>
    <w:rsid w:val="006504E1"/>
    <w:rsid w:val="006578F7"/>
    <w:rsid w:val="00672148"/>
    <w:rsid w:val="00681809"/>
    <w:rsid w:val="00692423"/>
    <w:rsid w:val="00692DD6"/>
    <w:rsid w:val="006A12F1"/>
    <w:rsid w:val="006B0AD9"/>
    <w:rsid w:val="006B7E7C"/>
    <w:rsid w:val="006C0B02"/>
    <w:rsid w:val="006C0DFA"/>
    <w:rsid w:val="006C1C84"/>
    <w:rsid w:val="006C205C"/>
    <w:rsid w:val="006C32ED"/>
    <w:rsid w:val="006C3DF0"/>
    <w:rsid w:val="006D0498"/>
    <w:rsid w:val="006D1A95"/>
    <w:rsid w:val="006D311C"/>
    <w:rsid w:val="006E0DF1"/>
    <w:rsid w:val="006E3BD5"/>
    <w:rsid w:val="006E41CC"/>
    <w:rsid w:val="006E7276"/>
    <w:rsid w:val="006F1346"/>
    <w:rsid w:val="006F19AA"/>
    <w:rsid w:val="006F1FB4"/>
    <w:rsid w:val="006F3819"/>
    <w:rsid w:val="006F3CE3"/>
    <w:rsid w:val="00700249"/>
    <w:rsid w:val="00706832"/>
    <w:rsid w:val="0071157F"/>
    <w:rsid w:val="00721F61"/>
    <w:rsid w:val="00724599"/>
    <w:rsid w:val="00735F5B"/>
    <w:rsid w:val="00742765"/>
    <w:rsid w:val="007441CE"/>
    <w:rsid w:val="007475CC"/>
    <w:rsid w:val="007504A9"/>
    <w:rsid w:val="007562B2"/>
    <w:rsid w:val="007664B7"/>
    <w:rsid w:val="00766C27"/>
    <w:rsid w:val="0076722B"/>
    <w:rsid w:val="00771D83"/>
    <w:rsid w:val="00776BCF"/>
    <w:rsid w:val="007A0C5F"/>
    <w:rsid w:val="007A60F2"/>
    <w:rsid w:val="007B4B97"/>
    <w:rsid w:val="007B67C4"/>
    <w:rsid w:val="007B6E7E"/>
    <w:rsid w:val="007B76A3"/>
    <w:rsid w:val="007C2575"/>
    <w:rsid w:val="007C3703"/>
    <w:rsid w:val="007C5918"/>
    <w:rsid w:val="007D585D"/>
    <w:rsid w:val="007D5CA0"/>
    <w:rsid w:val="007D6166"/>
    <w:rsid w:val="007E4DE3"/>
    <w:rsid w:val="007F5664"/>
    <w:rsid w:val="0080087C"/>
    <w:rsid w:val="00801EC6"/>
    <w:rsid w:val="008053DA"/>
    <w:rsid w:val="008073B2"/>
    <w:rsid w:val="00810406"/>
    <w:rsid w:val="0084039C"/>
    <w:rsid w:val="0084397C"/>
    <w:rsid w:val="008473E8"/>
    <w:rsid w:val="0085072A"/>
    <w:rsid w:val="00852C8C"/>
    <w:rsid w:val="00855A59"/>
    <w:rsid w:val="00856EA5"/>
    <w:rsid w:val="0085706F"/>
    <w:rsid w:val="00860092"/>
    <w:rsid w:val="00864A9A"/>
    <w:rsid w:val="0086625A"/>
    <w:rsid w:val="008672B0"/>
    <w:rsid w:val="00870CEE"/>
    <w:rsid w:val="00883D79"/>
    <w:rsid w:val="00885E42"/>
    <w:rsid w:val="00891B50"/>
    <w:rsid w:val="008928D1"/>
    <w:rsid w:val="0089689E"/>
    <w:rsid w:val="00897DBC"/>
    <w:rsid w:val="008A19A8"/>
    <w:rsid w:val="008A445F"/>
    <w:rsid w:val="008B1EF9"/>
    <w:rsid w:val="008B5817"/>
    <w:rsid w:val="008B6BB4"/>
    <w:rsid w:val="008C7925"/>
    <w:rsid w:val="008D77D2"/>
    <w:rsid w:val="008E36BE"/>
    <w:rsid w:val="008E68D4"/>
    <w:rsid w:val="008F1CCB"/>
    <w:rsid w:val="008F1E3A"/>
    <w:rsid w:val="008F3EDE"/>
    <w:rsid w:val="00934C70"/>
    <w:rsid w:val="00941874"/>
    <w:rsid w:val="009426E9"/>
    <w:rsid w:val="009429E4"/>
    <w:rsid w:val="00942C9E"/>
    <w:rsid w:val="0094768F"/>
    <w:rsid w:val="00947D0D"/>
    <w:rsid w:val="00950AEF"/>
    <w:rsid w:val="0095225A"/>
    <w:rsid w:val="009534D5"/>
    <w:rsid w:val="00954BBF"/>
    <w:rsid w:val="00961378"/>
    <w:rsid w:val="00970177"/>
    <w:rsid w:val="00972CC1"/>
    <w:rsid w:val="009735DB"/>
    <w:rsid w:val="00980EB2"/>
    <w:rsid w:val="00992877"/>
    <w:rsid w:val="00996D31"/>
    <w:rsid w:val="009979D2"/>
    <w:rsid w:val="009A21BA"/>
    <w:rsid w:val="009A6721"/>
    <w:rsid w:val="009A6BF9"/>
    <w:rsid w:val="009A74CC"/>
    <w:rsid w:val="009A7BBD"/>
    <w:rsid w:val="009B176B"/>
    <w:rsid w:val="009C3504"/>
    <w:rsid w:val="009D1930"/>
    <w:rsid w:val="009D4E2C"/>
    <w:rsid w:val="009E22B6"/>
    <w:rsid w:val="009E3026"/>
    <w:rsid w:val="009E3946"/>
    <w:rsid w:val="009E4CDF"/>
    <w:rsid w:val="00A00833"/>
    <w:rsid w:val="00A014DF"/>
    <w:rsid w:val="00A03D79"/>
    <w:rsid w:val="00A12FEC"/>
    <w:rsid w:val="00A177B5"/>
    <w:rsid w:val="00A223F8"/>
    <w:rsid w:val="00A22C97"/>
    <w:rsid w:val="00A334D8"/>
    <w:rsid w:val="00A3353A"/>
    <w:rsid w:val="00A3409B"/>
    <w:rsid w:val="00A35ABD"/>
    <w:rsid w:val="00A4697C"/>
    <w:rsid w:val="00A52A01"/>
    <w:rsid w:val="00A54228"/>
    <w:rsid w:val="00A56847"/>
    <w:rsid w:val="00A65ED0"/>
    <w:rsid w:val="00A71377"/>
    <w:rsid w:val="00A71CD7"/>
    <w:rsid w:val="00A76C3B"/>
    <w:rsid w:val="00A806A7"/>
    <w:rsid w:val="00A83672"/>
    <w:rsid w:val="00A9000D"/>
    <w:rsid w:val="00A909CA"/>
    <w:rsid w:val="00A9524B"/>
    <w:rsid w:val="00A964BC"/>
    <w:rsid w:val="00AB0221"/>
    <w:rsid w:val="00AB4415"/>
    <w:rsid w:val="00AB5715"/>
    <w:rsid w:val="00AC0A32"/>
    <w:rsid w:val="00AC1EC4"/>
    <w:rsid w:val="00AC50FD"/>
    <w:rsid w:val="00AC5292"/>
    <w:rsid w:val="00AD4E85"/>
    <w:rsid w:val="00AE4B9D"/>
    <w:rsid w:val="00AE5044"/>
    <w:rsid w:val="00AE7300"/>
    <w:rsid w:val="00AE77AB"/>
    <w:rsid w:val="00B02D09"/>
    <w:rsid w:val="00B05967"/>
    <w:rsid w:val="00B0758A"/>
    <w:rsid w:val="00B11845"/>
    <w:rsid w:val="00B15B08"/>
    <w:rsid w:val="00B274DD"/>
    <w:rsid w:val="00B33CF0"/>
    <w:rsid w:val="00B34F4A"/>
    <w:rsid w:val="00B45F58"/>
    <w:rsid w:val="00B53084"/>
    <w:rsid w:val="00B535B4"/>
    <w:rsid w:val="00B607ED"/>
    <w:rsid w:val="00B73751"/>
    <w:rsid w:val="00B74D36"/>
    <w:rsid w:val="00B85E26"/>
    <w:rsid w:val="00B964DA"/>
    <w:rsid w:val="00B96877"/>
    <w:rsid w:val="00BA3CB5"/>
    <w:rsid w:val="00BA62BD"/>
    <w:rsid w:val="00BA686C"/>
    <w:rsid w:val="00BB0442"/>
    <w:rsid w:val="00BB2CE1"/>
    <w:rsid w:val="00BB3287"/>
    <w:rsid w:val="00BC431E"/>
    <w:rsid w:val="00BC50BB"/>
    <w:rsid w:val="00BC7269"/>
    <w:rsid w:val="00BD42A2"/>
    <w:rsid w:val="00BD4419"/>
    <w:rsid w:val="00BD5B82"/>
    <w:rsid w:val="00BE1497"/>
    <w:rsid w:val="00BE17E2"/>
    <w:rsid w:val="00BE42F8"/>
    <w:rsid w:val="00BE72E3"/>
    <w:rsid w:val="00BF2593"/>
    <w:rsid w:val="00BF32C3"/>
    <w:rsid w:val="00BF625B"/>
    <w:rsid w:val="00C022A8"/>
    <w:rsid w:val="00C03BF9"/>
    <w:rsid w:val="00C04FFE"/>
    <w:rsid w:val="00C0764D"/>
    <w:rsid w:val="00C101FE"/>
    <w:rsid w:val="00C13ECD"/>
    <w:rsid w:val="00C23418"/>
    <w:rsid w:val="00C244E0"/>
    <w:rsid w:val="00C24DC8"/>
    <w:rsid w:val="00C252F4"/>
    <w:rsid w:val="00C26273"/>
    <w:rsid w:val="00C2654B"/>
    <w:rsid w:val="00C3712C"/>
    <w:rsid w:val="00C448E8"/>
    <w:rsid w:val="00C45D9B"/>
    <w:rsid w:val="00C47AE3"/>
    <w:rsid w:val="00C50018"/>
    <w:rsid w:val="00C50D96"/>
    <w:rsid w:val="00C513C9"/>
    <w:rsid w:val="00C60ECE"/>
    <w:rsid w:val="00C60FA1"/>
    <w:rsid w:val="00C641FA"/>
    <w:rsid w:val="00C72192"/>
    <w:rsid w:val="00C72F67"/>
    <w:rsid w:val="00C764B8"/>
    <w:rsid w:val="00C808D2"/>
    <w:rsid w:val="00C945FB"/>
    <w:rsid w:val="00C9539D"/>
    <w:rsid w:val="00C9777B"/>
    <w:rsid w:val="00CA2263"/>
    <w:rsid w:val="00CA35F4"/>
    <w:rsid w:val="00CA697C"/>
    <w:rsid w:val="00CA6E09"/>
    <w:rsid w:val="00CB5229"/>
    <w:rsid w:val="00CB62DF"/>
    <w:rsid w:val="00CC040B"/>
    <w:rsid w:val="00CC2F1D"/>
    <w:rsid w:val="00CC5376"/>
    <w:rsid w:val="00CC7E8B"/>
    <w:rsid w:val="00CD0022"/>
    <w:rsid w:val="00CD5BFC"/>
    <w:rsid w:val="00CD7EFE"/>
    <w:rsid w:val="00CE1D51"/>
    <w:rsid w:val="00CE5ABE"/>
    <w:rsid w:val="00CE629E"/>
    <w:rsid w:val="00CE63DC"/>
    <w:rsid w:val="00CF002D"/>
    <w:rsid w:val="00CF1103"/>
    <w:rsid w:val="00CF2225"/>
    <w:rsid w:val="00CF2B44"/>
    <w:rsid w:val="00CF33EF"/>
    <w:rsid w:val="00CF6AB1"/>
    <w:rsid w:val="00CF783F"/>
    <w:rsid w:val="00D02627"/>
    <w:rsid w:val="00D07003"/>
    <w:rsid w:val="00D07229"/>
    <w:rsid w:val="00D30091"/>
    <w:rsid w:val="00D40547"/>
    <w:rsid w:val="00D4408E"/>
    <w:rsid w:val="00D50FDB"/>
    <w:rsid w:val="00D53A3B"/>
    <w:rsid w:val="00D56BEF"/>
    <w:rsid w:val="00D56C9D"/>
    <w:rsid w:val="00D620A5"/>
    <w:rsid w:val="00D62FAF"/>
    <w:rsid w:val="00D642CD"/>
    <w:rsid w:val="00D676F0"/>
    <w:rsid w:val="00D73943"/>
    <w:rsid w:val="00D86674"/>
    <w:rsid w:val="00D91AFC"/>
    <w:rsid w:val="00D94421"/>
    <w:rsid w:val="00D944B2"/>
    <w:rsid w:val="00DA3D81"/>
    <w:rsid w:val="00DB1F42"/>
    <w:rsid w:val="00DB4489"/>
    <w:rsid w:val="00DC2392"/>
    <w:rsid w:val="00DC4A8F"/>
    <w:rsid w:val="00DD0E7A"/>
    <w:rsid w:val="00DE071D"/>
    <w:rsid w:val="00DE0B08"/>
    <w:rsid w:val="00DF5106"/>
    <w:rsid w:val="00DF5E37"/>
    <w:rsid w:val="00DF63ED"/>
    <w:rsid w:val="00DF6F69"/>
    <w:rsid w:val="00DF7310"/>
    <w:rsid w:val="00E077EA"/>
    <w:rsid w:val="00E13919"/>
    <w:rsid w:val="00E22682"/>
    <w:rsid w:val="00E24D67"/>
    <w:rsid w:val="00E25E24"/>
    <w:rsid w:val="00E376D1"/>
    <w:rsid w:val="00E4064F"/>
    <w:rsid w:val="00E53D00"/>
    <w:rsid w:val="00E5544C"/>
    <w:rsid w:val="00E56281"/>
    <w:rsid w:val="00E600CF"/>
    <w:rsid w:val="00E656F5"/>
    <w:rsid w:val="00E66495"/>
    <w:rsid w:val="00E67486"/>
    <w:rsid w:val="00E745E7"/>
    <w:rsid w:val="00E75CD0"/>
    <w:rsid w:val="00E77F81"/>
    <w:rsid w:val="00E908F7"/>
    <w:rsid w:val="00E91D09"/>
    <w:rsid w:val="00E92687"/>
    <w:rsid w:val="00E92FF7"/>
    <w:rsid w:val="00E95188"/>
    <w:rsid w:val="00E951B3"/>
    <w:rsid w:val="00E963E8"/>
    <w:rsid w:val="00EA4DC2"/>
    <w:rsid w:val="00EB3347"/>
    <w:rsid w:val="00EB3625"/>
    <w:rsid w:val="00EB4B8B"/>
    <w:rsid w:val="00EB5F7C"/>
    <w:rsid w:val="00EB6E18"/>
    <w:rsid w:val="00EC3D1F"/>
    <w:rsid w:val="00ED0976"/>
    <w:rsid w:val="00EE2E1A"/>
    <w:rsid w:val="00EE6A6D"/>
    <w:rsid w:val="00EE793F"/>
    <w:rsid w:val="00EF11A4"/>
    <w:rsid w:val="00EF6C57"/>
    <w:rsid w:val="00EF77DF"/>
    <w:rsid w:val="00F01D48"/>
    <w:rsid w:val="00F03956"/>
    <w:rsid w:val="00F06929"/>
    <w:rsid w:val="00F1209E"/>
    <w:rsid w:val="00F1343C"/>
    <w:rsid w:val="00F20DB4"/>
    <w:rsid w:val="00F235EB"/>
    <w:rsid w:val="00F25A20"/>
    <w:rsid w:val="00F2663A"/>
    <w:rsid w:val="00F31096"/>
    <w:rsid w:val="00F33A7F"/>
    <w:rsid w:val="00F33CDE"/>
    <w:rsid w:val="00F4283A"/>
    <w:rsid w:val="00F53F5D"/>
    <w:rsid w:val="00F54569"/>
    <w:rsid w:val="00F6073A"/>
    <w:rsid w:val="00F65115"/>
    <w:rsid w:val="00F65DB1"/>
    <w:rsid w:val="00F66172"/>
    <w:rsid w:val="00F665EC"/>
    <w:rsid w:val="00F70C2F"/>
    <w:rsid w:val="00F7341E"/>
    <w:rsid w:val="00F845CB"/>
    <w:rsid w:val="00F9533B"/>
    <w:rsid w:val="00F957C1"/>
    <w:rsid w:val="00F97E7A"/>
    <w:rsid w:val="00FA7796"/>
    <w:rsid w:val="00FC04E1"/>
    <w:rsid w:val="00FC24AF"/>
    <w:rsid w:val="00FC55E4"/>
    <w:rsid w:val="00FC6F76"/>
    <w:rsid w:val="00FD21E3"/>
    <w:rsid w:val="00FE137B"/>
    <w:rsid w:val="00FE7E2A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D08526-BDD3-4727-AF6F-0BFE7745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A15"/>
  </w:style>
  <w:style w:type="paragraph" w:styleId="3">
    <w:name w:val="heading 3"/>
    <w:basedOn w:val="a"/>
    <w:link w:val="30"/>
    <w:uiPriority w:val="9"/>
    <w:qFormat/>
    <w:rsid w:val="00015A1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015A15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015A1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15A15"/>
    <w:rPr>
      <w:color w:val="0000FF"/>
      <w:u w:val="single"/>
    </w:rPr>
  </w:style>
  <w:style w:type="paragraph" w:customStyle="1" w:styleId="Default">
    <w:name w:val="Default"/>
    <w:rsid w:val="00015A15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15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15A15"/>
  </w:style>
  <w:style w:type="paragraph" w:styleId="a7">
    <w:name w:val="footer"/>
    <w:basedOn w:val="a"/>
    <w:link w:val="a8"/>
    <w:uiPriority w:val="99"/>
    <w:unhideWhenUsed/>
    <w:rsid w:val="00015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15A15"/>
  </w:style>
  <w:style w:type="paragraph" w:styleId="a9">
    <w:name w:val="Balloon Text"/>
    <w:basedOn w:val="a"/>
    <w:link w:val="aa"/>
    <w:uiPriority w:val="99"/>
    <w:semiHidden/>
    <w:unhideWhenUsed/>
    <w:rsid w:val="00015A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15A15"/>
    <w:rPr>
      <w:rFonts w:ascii="Tahoma" w:hAnsi="Tahoma" w:cs="Angsana New"/>
      <w:sz w:val="16"/>
      <w:szCs w:val="20"/>
    </w:rPr>
  </w:style>
  <w:style w:type="paragraph" w:customStyle="1" w:styleId="Jlist">
    <w:name w:val="Jlist"/>
    <w:basedOn w:val="a"/>
    <w:rsid w:val="00015A15"/>
    <w:pPr>
      <w:tabs>
        <w:tab w:val="num" w:pos="1800"/>
      </w:tabs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</w:rPr>
  </w:style>
  <w:style w:type="table" w:styleId="ab">
    <w:name w:val="Table Grid"/>
    <w:basedOn w:val="a1"/>
    <w:uiPriority w:val="39"/>
    <w:rsid w:val="00015A15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015A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5yl5">
    <w:name w:val="_5yl5"/>
    <w:basedOn w:val="a0"/>
    <w:rsid w:val="00015A15"/>
  </w:style>
  <w:style w:type="character" w:customStyle="1" w:styleId="apple-converted-space">
    <w:name w:val="apple-converted-space"/>
    <w:basedOn w:val="a0"/>
    <w:rsid w:val="00015A15"/>
  </w:style>
  <w:style w:type="paragraph" w:styleId="ad">
    <w:name w:val="No Spacing"/>
    <w:uiPriority w:val="1"/>
    <w:qFormat/>
    <w:rsid w:val="00015A15"/>
    <w:pPr>
      <w:spacing w:after="0" w:line="240" w:lineRule="auto"/>
    </w:pPr>
  </w:style>
  <w:style w:type="character" w:styleId="ae">
    <w:name w:val="Placeholder Text"/>
    <w:basedOn w:val="a0"/>
    <w:uiPriority w:val="99"/>
    <w:semiHidden/>
    <w:rsid w:val="00015A15"/>
    <w:rPr>
      <w:color w:val="808080"/>
    </w:rPr>
  </w:style>
  <w:style w:type="table" w:customStyle="1" w:styleId="1">
    <w:name w:val="เส้นตาราง1"/>
    <w:basedOn w:val="a1"/>
    <w:next w:val="ab"/>
    <w:uiPriority w:val="39"/>
    <w:rsid w:val="00015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8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16" Type="http://schemas.openxmlformats.org/officeDocument/2006/relationships/oleObject" Target="embeddings/oleObject4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oleObject" Target="embeddings/oleObject34.bin"/><Relationship Id="rId79" Type="http://schemas.openxmlformats.org/officeDocument/2006/relationships/oleObject" Target="embeddings/oleObject38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image" Target="media/image31.wmf"/><Relationship Id="rId77" Type="http://schemas.openxmlformats.org/officeDocument/2006/relationships/oleObject" Target="embeddings/oleObject36.bin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9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image" Target="media/image30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5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7.bin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4.wmf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E8772-1CF6-4399-A83B-BC060649E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16980</Words>
  <Characters>96790</Characters>
  <Application>Microsoft Office Word</Application>
  <DocSecurity>0</DocSecurity>
  <Lines>806</Lines>
  <Paragraphs>227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2018-03-29T07:18:00Z</cp:lastPrinted>
  <dcterms:created xsi:type="dcterms:W3CDTF">2018-10-05T02:52:00Z</dcterms:created>
  <dcterms:modified xsi:type="dcterms:W3CDTF">2018-10-05T02:52:00Z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