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1D" w:rsidRPr="00D564DC" w:rsidRDefault="00117454" w:rsidP="00117454">
      <w:pPr>
        <w:tabs>
          <w:tab w:val="left" w:pos="706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2389367</wp:posOffset>
                </wp:positionH>
                <wp:positionV relativeFrom="paragraph">
                  <wp:posOffset>-568518</wp:posOffset>
                </wp:positionV>
                <wp:extent cx="540689" cy="42141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454" w:rsidRDefault="00117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8.15pt;margin-top:-44.75pt;width:42.5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" fillcolor="white [3201]" stroked="f" strokeweight=".5pt">
                <v:textbox>
                  <w:txbxContent>
                    <w:p w:rsidR="00117454" w:rsidRDefault="00117454"/>
                  </w:txbxContent>
                </v:textbox>
              </v:shape>
            </w:pict>
          </mc:Fallback>
        </mc:AlternateContent>
      </w:r>
      <w:r w:rsidR="005F601D" w:rsidRPr="00D564D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สารบัญ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</w:rPr>
      </w:pP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หัวเรื่อง </w:t>
      </w:r>
      <w:r w:rsidRPr="00117454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sz w:val="32"/>
          <w:szCs w:val="32"/>
          <w:cs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>บทคัดย่อ ..</w:t>
      </w:r>
      <w:r w:rsidRPr="00D564DC">
        <w:rPr>
          <w:rFonts w:ascii="TH Sarabun New" w:eastAsia="Times New Roman" w:hAnsi="TH Sarabun New" w:cs="TH Sarabun New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>ค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ABSTRACT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จ</w:t>
      </w:r>
    </w:p>
    <w:p w:rsidR="005F601D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กิตติกรรมประกาศ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</w:t>
      </w:r>
    </w:p>
    <w:p w:rsidR="00F12A6C" w:rsidRPr="00D564DC" w:rsidRDefault="00F12A6C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สารบัญ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ab/>
      </w:r>
      <w:r w:rsidR="0011745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ซ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สารบัญตาราง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ญ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สารบัญภาพ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253838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ฏ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บทที่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บทนำ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bookmarkStart w:id="0" w:name="_GoBack"/>
      <w:bookmarkEnd w:id="0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>1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1.1  ที่มาและความสำคัญของปัญหา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1.2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วัตถุประสงค์การวิจัย 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5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1.3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สมมติฐานการวิจัย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6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ขอบเขตการวิจัย</w:t>
      </w:r>
      <w:proofErr w:type="gram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6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1.5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คำนิยามศัพท์เฉพาะ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ind w:right="270"/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1.6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ประโยชน์ที่ได้รับ</w:t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จากการวิจัย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บทที่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487685">
        <w:rPr>
          <w:rFonts w:ascii="TH Sarabun New" w:eastAsia="Times New Roman" w:hAnsi="TH Sarabun New" w:cs="TH Sarabun New" w:hint="cs"/>
          <w:color w:val="000000"/>
          <w:sz w:val="24"/>
          <w:szCs w:val="24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เอกสารและงานวิจัยที่เกี่ยวข้อง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10</w:t>
      </w:r>
    </w:p>
    <w:p w:rsidR="00487685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2.1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หลักสูตรแกนกลางการศึกษาขั้นพื้นฐาน พ.ศ. 2551 กลุ่มสาระการเรียนรู้</w:t>
      </w:r>
    </w:p>
    <w:p w:rsidR="005F601D" w:rsidRPr="00D564DC" w:rsidRDefault="00487685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ภาษาต่างประเทศ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10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ind w:left="360" w:hanging="36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2.2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แนวการสอนภาษาเพื่อการสื่อสาร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22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2.3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การสอนการฟังเพื่อการสื่อสาร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36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การสอนพูดเพื่อการสื่อสาร</w:t>
      </w:r>
      <w:proofErr w:type="gram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48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2.5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การวัดและประเมินผลความสามารถด้านการฟังและการพูดเพื่อการสื่อสาร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55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6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ความพึงพอใจ</w:t>
      </w:r>
      <w:proofErr w:type="gram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60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แผนการจัดกิจกรรมการเรียนรู้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63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8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การหาประสิทธิภาพของเครื่องมือและดัชนีประสิทธิผล</w:t>
      </w:r>
      <w:proofErr w:type="gram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69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2.9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บริบทโรงเรียน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74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proofErr w:type="gramStart"/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10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งานวิจัยที่เกี่ยวข้อง</w:t>
      </w:r>
      <w:proofErr w:type="gram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78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2.11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กรอบแนวคิดการวิจัย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80</w:t>
      </w:r>
    </w:p>
    <w:p w:rsidR="00F12A6C" w:rsidRDefault="00F12A6C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12A6C" w:rsidRPr="00D564DC" w:rsidRDefault="00F12A6C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  <w:color w:val="000000"/>
        </w:rPr>
      </w:pPr>
      <w:r w:rsidRPr="00D564D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หัวเรื่อง </w:t>
      </w:r>
      <w:r w:rsidRPr="00117454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="00117454" w:rsidRPr="00117454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หน้า</w:t>
      </w:r>
    </w:p>
    <w:p w:rsidR="00F12A6C" w:rsidRDefault="00F12A6C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บทที่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3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วิธีการดำเนินการวิจัย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82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3.1  กลุ่ม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ประชากรและกลุ่มตัวอย่าง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87685">
        <w:rPr>
          <w:rFonts w:ascii="TH Sarabun New" w:eastAsia="Times New Roman" w:hAnsi="TH Sarabun New" w:cs="TH Sarabun New"/>
          <w:color w:val="000000"/>
          <w:sz w:val="32"/>
          <w:szCs w:val="32"/>
        </w:rPr>
        <w:t>82</w:t>
      </w:r>
    </w:p>
    <w:p w:rsidR="005F601D" w:rsidRPr="00D564DC" w:rsidRDefault="00487685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3.2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เครื่องมือวิจัย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82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3.3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การสร้างและการหาคุณภาพเครื่องมือวิจัย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85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3.4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การเก็บรวบรวมข้อมูล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93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3.5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การวิเคราะห์ข้อมูล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93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3.6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สถิติที่ใช้ในการวิจัย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94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บทที่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4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ผลการวิจัย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4.1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สัญลักษณ์ที่ใช้ในการเสนอผล</w:t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4.2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ลำดับขั้นตอนในการเสนอผลการวิจัย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4.3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ผลการวิจัย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100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บทที่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5</w:t>
      </w:r>
      <w:r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สรุปผล อภิปรายและข้อเสนอแนะ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106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5.1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สรุปผล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106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5.2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อภิปรายผล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107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4B2D7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5.3 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ข้อเสนอแนะ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109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บรรณานุกรม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110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ภาคผนวก</w:t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36243F" w:rsidRPr="00117454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36243F" w:rsidRPr="00117454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119</w:t>
      </w:r>
    </w:p>
    <w:p w:rsidR="004B2D7B" w:rsidRDefault="004B2D7B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ภาคผนวก 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 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ตัวอย่างแผนการจัดกิจกรรมการเรียนรู้เพื่อพัฒนาความ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สามารถ     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="0011745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ด้านการฟังและการพูดภาษาอังกฤษ ตามแนวการสอน</w:t>
      </w:r>
    </w:p>
    <w:p w:rsidR="005F601D" w:rsidRPr="00D564DC" w:rsidRDefault="004B2D7B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="0011745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ภาษาเพื่อการสื่อสาร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120</w:t>
      </w:r>
    </w:p>
    <w:p w:rsidR="005F601D" w:rsidRPr="00D564DC" w:rsidRDefault="004B2D7B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ภาคผนวก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 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เครื่องมือที่ใช้ในการรวบรวมข้อมูล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1</w:t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30</w:t>
      </w:r>
    </w:p>
    <w:p w:rsidR="005F601D" w:rsidRPr="00D564DC" w:rsidRDefault="004B2D7B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ภาคผนวก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 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คุณภาพของเครื่องมือ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1</w:t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66</w:t>
      </w:r>
    </w:p>
    <w:p w:rsidR="005F601D" w:rsidRPr="00D564DC" w:rsidRDefault="004B2D7B" w:rsidP="00117454">
      <w:pPr>
        <w:tabs>
          <w:tab w:val="left" w:pos="706"/>
          <w:tab w:val="left" w:leader="dot" w:pos="7819"/>
          <w:tab w:val="right" w:pos="8280"/>
        </w:tabs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ภาคผนวก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 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ง </w:t>
      </w:r>
      <w:r w:rsidR="005F601D" w:rsidRPr="00D564DC">
        <w:rPr>
          <w:rFonts w:ascii="TH Sarabun New" w:eastAsia="Times New Roman" w:hAnsi="TH Sarabun New" w:cs="TH Sarabun New"/>
          <w:color w:val="000000"/>
          <w:sz w:val="24"/>
          <w:szCs w:val="24"/>
          <w:cs/>
        </w:rPr>
        <w:t xml:space="preserve"> </w:t>
      </w:r>
      <w:r w:rsidR="005F601D" w:rsidRPr="00D564DC">
        <w:rPr>
          <w:rFonts w:ascii="TH Sarabun New" w:eastAsia="Times New Roman" w:hAnsi="TH Sarabun New" w:cs="TH Sarabun New"/>
          <w:sz w:val="32"/>
          <w:szCs w:val="32"/>
          <w:cs/>
        </w:rPr>
        <w:t>รายชื่อผู้เชี่ยวชาญและหนังสือของความอนุเคราะห์ในการเก็บข้อมูล</w:t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F601D"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1</w:t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82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ประวัติผู้วิจัย...................................................................................................................................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1</w:t>
      </w:r>
      <w:r w:rsidR="0036243F">
        <w:rPr>
          <w:rFonts w:ascii="TH Sarabun New" w:eastAsia="Times New Roman" w:hAnsi="TH Sarabun New" w:cs="TH Sarabun New"/>
          <w:color w:val="000000"/>
          <w:sz w:val="32"/>
          <w:szCs w:val="32"/>
        </w:rPr>
        <w:t>90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  <w:sz w:val="32"/>
          <w:szCs w:val="32"/>
        </w:rPr>
      </w:pPr>
    </w:p>
    <w:p w:rsidR="005F601D" w:rsidRPr="00D564DC" w:rsidRDefault="00253838" w:rsidP="00117454">
      <w:pPr>
        <w:tabs>
          <w:tab w:val="left" w:pos="706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2349610</wp:posOffset>
                </wp:positionH>
                <wp:positionV relativeFrom="paragraph">
                  <wp:posOffset>-584421</wp:posOffset>
                </wp:positionV>
                <wp:extent cx="739472" cy="580445"/>
                <wp:effectExtent l="0" t="0" r="228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2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53838" w:rsidRDefault="00253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5pt;margin-top:-46pt;width:58.25pt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" fillcolor="white [3201]" strokecolor="white [3212]" strokeweight=".5pt">
                <v:textbox>
                  <w:txbxContent>
                    <w:p w:rsidR="00253838" w:rsidRDefault="00253838"/>
                  </w:txbxContent>
                </v:textbox>
              </v:shape>
            </w:pict>
          </mc:Fallback>
        </mc:AlternateContent>
      </w:r>
      <w:r w:rsidR="005F601D" w:rsidRPr="00D564D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สารบัญตาราง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</w:rPr>
      </w:pP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C1385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="001C1385" w:rsidRPr="001C1385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</w:rPr>
      </w:pP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2.1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ตัวชี้วัด และสาระการเรียนรู้แกนกลาง สาระที่ 1 ภาษาเพื่อการสื่อสาร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มาตรฐาน ต 1.1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12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2.2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ตัวชี้วัด และสาระการเรียนรู้แกนกลาง สาระที่ 1 ภาษาเพื่อการสื่อสาร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มาตรฐาน ต 1.2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15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2.3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ตัวชี้วัด และสาระการเรียนรู้แกนกลาง สาระที่ 1 ภาษาเพื่อการสื่อสาร 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มาตรฐาน ต 1.3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17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2.4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ตัวชี้วัด และสาระการเรียนรู้แกนกลาง สาระที่ 2 ภาษาและวัฒนธรรม 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มาตรฐาน ต 2.1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Pr="00117454">
        <w:rPr>
          <w:rFonts w:ascii="TH Sarabun New" w:eastAsia="Times New Roman" w:hAnsi="TH Sarabun New" w:cs="TH Sarabun New"/>
          <w:sz w:val="32"/>
          <w:szCs w:val="32"/>
        </w:rPr>
        <w:t>8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2.5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ตัวชี้วัด และสาระการเรียนรู้แกนกลาง สาระที่ 2 ภาษาและวัฒนธรรม 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มาตรฐาน ต 2.2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Pr="00117454">
        <w:rPr>
          <w:rFonts w:ascii="TH Sarabun New" w:eastAsia="Times New Roman" w:hAnsi="TH Sarabun New" w:cs="TH Sarabun New"/>
          <w:sz w:val="32"/>
          <w:szCs w:val="32"/>
        </w:rPr>
        <w:t>9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2.6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ตัวชี้วัด และสาระการเรียนรู้แกนกลาง สาระที่ 3 ภาษากับความสัมพันธ์กับ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กลุ่มสาระการเรียนรู้อื่น มาตรฐาน ต 3.1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20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2.7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ตัวชี้วัด และสาระการเรียนรู้แกนกลาง สาระที่ 4 ภาษากับความสัมพันธ์กับชุมชน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และโลก มาตรฐาน ต 4.1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1C138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20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2.8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ตัวชี้วัด และสาระการเรียนรู้แกนกลาง สาระที่ 4 ภาษากับความสัมพันธ์กับชุมชน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และโลก มาตรฐาน ต 4.2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20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2.9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>การเปรียบเทียบแนวการสอนแบบวิธีฟังและการพูดและแนวการสอนภาษา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เพื่อการสื่อสาร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24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2.10 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บทบาทของครูและนักเรียนในการสอนตามกรอบ 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</w:rPr>
        <w:t>PPP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33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2.11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ระดับการเรียนรู้ภาษาของ </w:t>
      </w:r>
      <w:proofErr w:type="spellStart"/>
      <w:r w:rsidRPr="00117454">
        <w:rPr>
          <w:rFonts w:ascii="TH Sarabun New" w:eastAsia="Times New Roman" w:hAnsi="TH Sarabun New" w:cs="TH Sarabun New"/>
          <w:sz w:val="32"/>
          <w:szCs w:val="32"/>
        </w:rPr>
        <w:t>Valette</w:t>
      </w:r>
      <w:proofErr w:type="spellEnd"/>
      <w:r w:rsidRPr="0011745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proofErr w:type="spellStart"/>
      <w:r w:rsidRPr="00117454">
        <w:rPr>
          <w:rFonts w:ascii="TH Sarabun New" w:eastAsia="Times New Roman" w:hAnsi="TH Sarabun New" w:cs="TH Sarabun New"/>
          <w:sz w:val="32"/>
          <w:szCs w:val="32"/>
        </w:rPr>
        <w:t>Disick</w:t>
      </w:r>
      <w:proofErr w:type="spellEnd"/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53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2.12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จำนวนนักเรียนโรงเรียนปทุมคงคา สมุทรปราการ ปีการศึกษา 2560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75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2.13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มาตรฐานการเรียนรู้ที่ต้องเร่งปรับปรุงเนื่องจากมีคะแนนเฉลี่ยต่ำกว่า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ระดับประเทศ เป็นอันดับ 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>76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2.14 </w:t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โครงสร้างกลุ่มสาระการเรียนรู้ภาษาต่างประเทศ รายวิชาพื้นฐานระดับ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ชั้นมัธยมศึกษาตอนต้น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11745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77 </w:t>
      </w:r>
    </w:p>
    <w:p w:rsidR="005F601D" w:rsidRPr="00117454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 xml:space="preserve">3.1 </w:t>
      </w:r>
      <w:r w:rsidRPr="0011745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เครื่องมือที่ใช้ในการเก็บข้อมูล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2F2E66" w:rsidRPr="00117454">
        <w:rPr>
          <w:rFonts w:ascii="TH Sarabun New" w:eastAsia="Times New Roman" w:hAnsi="TH Sarabun New" w:cs="TH Sarabun New" w:hint="cs"/>
          <w:sz w:val="32"/>
          <w:szCs w:val="32"/>
          <w:cs/>
        </w:rPr>
        <w:t>84</w:t>
      </w:r>
    </w:p>
    <w:p w:rsidR="00117454" w:rsidRDefault="00117454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</w:rPr>
      </w:pP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1C1385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Pr="001C1385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3.2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เนื้อหาและจุดประสงค์การฟังและการพูดภาษาอังกฤษเพื่อการสื่อสาร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8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5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3.3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วิเคราะห์ความสอดคล้องของจุดประสงค์การเรียนรู้ เนื้อหา และจำนวนข้อสอบ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8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9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4.1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ผลการวิเคราะห์เปรียบเทียบประสิทธิภาพของแผนการจัดกิจกรรมการเรียนรู้ เพื่อพัฒนา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ความสามารถด้านการฟังและการพูด ของนักเรียนชั้นมัธยมศึกษาปีที่ 3 ตามแนวการสอน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ภาษาเพื่อการสื่อสาร (</w:t>
      </w:r>
      <w:r w:rsidRPr="00D564DC">
        <w:rPr>
          <w:rFonts w:ascii="TH Sarabun New" w:eastAsia="Times New Roman" w:hAnsi="TH Sarabun New" w:cs="TH Sarabun New"/>
          <w:sz w:val="32"/>
          <w:szCs w:val="32"/>
        </w:rPr>
        <w:t>E</w:t>
      </w:r>
      <w:r w:rsidRPr="00117454">
        <w:rPr>
          <w:rFonts w:ascii="TH Sarabun New" w:eastAsia="Times New Roman" w:hAnsi="TH Sarabun New" w:cs="TH Sarabun New"/>
          <w:sz w:val="32"/>
          <w:szCs w:val="32"/>
          <w:vertAlign w:val="subscript"/>
          <w:cs/>
        </w:rPr>
        <w:t>1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 / </w:t>
      </w:r>
      <w:r w:rsidRPr="00D564DC">
        <w:rPr>
          <w:rFonts w:ascii="TH Sarabun New" w:eastAsia="Times New Roman" w:hAnsi="TH Sarabun New" w:cs="TH Sarabun New"/>
          <w:sz w:val="32"/>
          <w:szCs w:val="32"/>
        </w:rPr>
        <w:t>E</w:t>
      </w:r>
      <w:r w:rsidRPr="00117454">
        <w:rPr>
          <w:rFonts w:ascii="TH Sarabun New" w:eastAsia="Times New Roman" w:hAnsi="TH Sarabun New" w:cs="TH Sarabun New"/>
          <w:sz w:val="32"/>
          <w:szCs w:val="32"/>
          <w:vertAlign w:val="subscript"/>
          <w:cs/>
        </w:rPr>
        <w:t>2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>) กับเกณฑ์ 75 / 75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10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>4.2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ผลการเปรียบเทียบความสามารถด้านการฟังและการพูดภาษาอังกฤษ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ของนักเรียนชั้นมัธยมศึกษาปีที่ 3 ตามแนวการสอนภาษาเพื่อการสื่อสาร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เทียบกับเกณฑ์ ร้อยละ 75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10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1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4.3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ค่าดัชนีประสิทธิผลของการจัดการเรียนรู้เพื่อพัฒนาความสามารถด้านการฟัง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และการพูดภาษาอังกฤษ ของนักเรียนชั้นมัธยมศึกษาปีที่ 3 ตามแนวการสอนภาษา</w:t>
      </w:r>
      <w:r w:rsidR="001C138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เพื่อการสื่อสาร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10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2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4.4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ผลการวิเคราะห์หาความความพึงพอใจต่อการจัดกิจกรรมการเรียนรู้เพื่อพัฒนา</w:t>
      </w:r>
      <w:r w:rsidR="001C138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ความสามารถด้านการฟังและการพูดภาษาอังกฤษ ตามแนวการสอนภาษา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เพื่อการสื่อสาร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10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3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ค.1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ค่าเฉลี่ย ส่วนเบี่ยงเบนมาตรฐาน และร้อยละของคะแนนระหว่างเรียน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และคะแนนหลังเรียน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67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ค.2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ค่าดัชนีความสอดคล้องของแผนการจัดการเรียนรู้ เพื่อพัฒนาความสามารถ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ด้านการฟัง – พูด ตามแนวการสอนภาษาเพื่อการสื่อสาร โดยรวม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71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ค.3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ค่าดัชนีความสอดคล้องของแบบทดสอบความสามารถด้านการฟังและการพูด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ตามแนวการสอนภาษาเพื่อการสื่อสาร  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73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ค.4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การวิเคราะห์หาคุณภาพค่าความยาก (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p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ค่าอำนาจจำแนก (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</w:rPr>
        <w:t>B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ของแบบทดสอบ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76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ค.5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วิเคราะห์ความเชื่อมั่นแบบทดสอบวัดความสามารถทั้งฉบับตามวิธีของ</w:t>
      </w:r>
      <w:proofErr w:type="spellStart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โล</w:t>
      </w:r>
      <w:proofErr w:type="spellEnd"/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เวท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78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ค.6 </w:t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ค่าดัชนีความสอดคล้องของแบบประเมินความพึงพอใจต่อการจัดการเรียนรู้ 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เพื่อพัฒนาความสามารถด้านการฟังและการพูด ตามแนวการสอนภาษา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rPr>
          <w:rFonts w:ascii="TH Sarabun New" w:eastAsia="Times New Roman" w:hAnsi="TH Sarabun New" w:cs="TH Sarabun New" w:hint="cs"/>
          <w:color w:val="000000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เพื่อการสื่อสาร</w:t>
      </w:r>
      <w:r w:rsidR="001C138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</w:t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1C138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D564D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</w:t>
      </w:r>
      <w:r w:rsidR="00B65E3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80</w:t>
      </w:r>
    </w:p>
    <w:p w:rsidR="005F601D" w:rsidRPr="00D564DC" w:rsidRDefault="005F601D" w:rsidP="001C1385">
      <w:pPr>
        <w:tabs>
          <w:tab w:val="left" w:pos="540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:rsidR="005F601D" w:rsidRDefault="005F601D" w:rsidP="00117454">
      <w:pPr>
        <w:tabs>
          <w:tab w:val="left" w:pos="706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:rsidR="001C1385" w:rsidRPr="00D564DC" w:rsidRDefault="001C1385" w:rsidP="00117454">
      <w:pPr>
        <w:tabs>
          <w:tab w:val="left" w:pos="706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 w:hint="cs"/>
          <w:b/>
          <w:bCs/>
          <w:sz w:val="40"/>
          <w:szCs w:val="40"/>
        </w:rPr>
      </w:pPr>
    </w:p>
    <w:p w:rsidR="005F601D" w:rsidRPr="00D564DC" w:rsidRDefault="00253838" w:rsidP="00117454">
      <w:pPr>
        <w:tabs>
          <w:tab w:val="left" w:pos="706"/>
          <w:tab w:val="left" w:leader="dot" w:pos="7819"/>
          <w:tab w:val="right" w:pos="8280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2262146</wp:posOffset>
                </wp:positionH>
                <wp:positionV relativeFrom="paragraph">
                  <wp:posOffset>-496957</wp:posOffset>
                </wp:positionV>
                <wp:extent cx="795131" cy="349858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1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838" w:rsidRDefault="00253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178.1pt;margin-top:-39.15pt;width:62.6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" fillcolor="white [3201]" stroked="f" strokeweight=".5pt">
                <v:textbox>
                  <w:txbxContent>
                    <w:p w:rsidR="00253838" w:rsidRDefault="00253838"/>
                  </w:txbxContent>
                </v:textbox>
              </v:shape>
            </w:pict>
          </mc:Fallback>
        </mc:AlternateContent>
      </w:r>
      <w:r w:rsidR="005F601D" w:rsidRPr="00D564D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สารบัญภาพ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eastAsia="Times New Roman" w:hAnsi="TH Sarabun New" w:cs="TH Sarabun New"/>
          <w:b/>
          <w:bCs/>
        </w:rPr>
      </w:pP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ภาพที่ </w:t>
      </w:r>
      <w:r w:rsidRPr="00D564DC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1C1385" w:rsidRPr="001C1385">
        <w:rPr>
          <w:rFonts w:ascii="TH Sarabun New" w:eastAsia="Times New Roman" w:hAnsi="TH Sarabun New" w:cs="TH Sarabun New"/>
          <w:b/>
          <w:bCs/>
          <w:color w:val="FFFFFF" w:themeColor="background1"/>
          <w:sz w:val="32"/>
          <w:szCs w:val="32"/>
        </w:rPr>
        <w:tab/>
      </w:r>
      <w:r w:rsidR="001C138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sz w:val="32"/>
          <w:szCs w:val="32"/>
        </w:rPr>
      </w:pPr>
    </w:p>
    <w:p w:rsidR="005F601D" w:rsidRPr="00D564DC" w:rsidRDefault="005F601D" w:rsidP="001C1385">
      <w:pPr>
        <w:tabs>
          <w:tab w:val="left" w:pos="450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2.1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ความสามารถในการฟังภาษาอังกฤษ</w:t>
      </w:r>
      <w:r w:rsidR="001C138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sz w:val="32"/>
          <w:szCs w:val="32"/>
        </w:rPr>
        <w:t>41</w:t>
      </w:r>
    </w:p>
    <w:p w:rsidR="005F601D" w:rsidRPr="00D564DC" w:rsidRDefault="005F601D" w:rsidP="001C1385">
      <w:pPr>
        <w:tabs>
          <w:tab w:val="left" w:pos="450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 xml:space="preserve">2.2 </w:t>
      </w:r>
      <w:r w:rsidRPr="00D564DC">
        <w:rPr>
          <w:rFonts w:ascii="TH Sarabun New" w:eastAsia="Times New Roman" w:hAnsi="TH Sarabun New" w:cs="TH Sarabun New"/>
          <w:sz w:val="32"/>
          <w:szCs w:val="32"/>
          <w:cs/>
        </w:rPr>
        <w:tab/>
        <w:t>กรอบแนวคิดของการวิจัย</w:t>
      </w:r>
      <w:r w:rsidR="001C138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="001C1385">
        <w:rPr>
          <w:rFonts w:ascii="TH Sarabun New" w:eastAsia="Times New Roman" w:hAnsi="TH Sarabun New" w:cs="TH Sarabun New"/>
          <w:sz w:val="32"/>
          <w:szCs w:val="32"/>
        </w:rPr>
        <w:tab/>
      </w:r>
      <w:r w:rsidRPr="00D564DC">
        <w:rPr>
          <w:rFonts w:ascii="TH Sarabun New" w:eastAsia="Times New Roman" w:hAnsi="TH Sarabun New" w:cs="TH Sarabun New"/>
          <w:sz w:val="32"/>
          <w:szCs w:val="32"/>
        </w:rPr>
        <w:t>81</w:t>
      </w:r>
    </w:p>
    <w:p w:rsidR="005F601D" w:rsidRPr="00D564DC" w:rsidRDefault="005F601D" w:rsidP="00117454">
      <w:pPr>
        <w:tabs>
          <w:tab w:val="left" w:pos="706"/>
          <w:tab w:val="left" w:leader="dot" w:pos="7819"/>
          <w:tab w:val="right" w:pos="8280"/>
        </w:tabs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916FFA" w:rsidRPr="00D564DC" w:rsidRDefault="00916FFA" w:rsidP="00117454">
      <w:pPr>
        <w:tabs>
          <w:tab w:val="left" w:pos="706"/>
          <w:tab w:val="left" w:leader="dot" w:pos="7819"/>
          <w:tab w:val="right" w:pos="8280"/>
        </w:tabs>
        <w:rPr>
          <w:rFonts w:ascii="TH Sarabun New" w:hAnsi="TH Sarabun New" w:cs="TH Sarabun New"/>
        </w:rPr>
      </w:pPr>
    </w:p>
    <w:sectPr w:rsidR="00916FFA" w:rsidRPr="00D564DC" w:rsidSect="00117454">
      <w:headerReference w:type="default" r:id="rId6"/>
      <w:pgSz w:w="11906" w:h="16838" w:code="9"/>
      <w:pgMar w:top="2160" w:right="1440" w:bottom="1440" w:left="2160" w:header="1440" w:footer="720" w:gutter="0"/>
      <w:pgNumType w:fmt="thaiLetters"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54" w:rsidRDefault="00117454" w:rsidP="00117454">
      <w:r>
        <w:separator/>
      </w:r>
    </w:p>
  </w:endnote>
  <w:endnote w:type="continuationSeparator" w:id="0">
    <w:p w:rsidR="00117454" w:rsidRDefault="00117454" w:rsidP="001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54" w:rsidRDefault="00117454" w:rsidP="00117454">
      <w:r>
        <w:separator/>
      </w:r>
    </w:p>
  </w:footnote>
  <w:footnote w:type="continuationSeparator" w:id="0">
    <w:p w:rsidR="00117454" w:rsidRDefault="00117454" w:rsidP="0011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646944"/>
      <w:docPartObj>
        <w:docPartGallery w:val="Page Numbers (Top of Page)"/>
        <w:docPartUnique/>
      </w:docPartObj>
    </w:sdtPr>
    <w:sdtContent>
      <w:p w:rsidR="00117454" w:rsidRDefault="00117454" w:rsidP="00117454">
        <w:pPr>
          <w:pStyle w:val="a3"/>
          <w:jc w:val="center"/>
        </w:pPr>
        <w:r w:rsidRPr="0011745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1745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1745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53838" w:rsidRPr="00253838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ฏ</w:t>
        </w:r>
        <w:r w:rsidRPr="0011745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1D"/>
    <w:rsid w:val="00117454"/>
    <w:rsid w:val="001C1385"/>
    <w:rsid w:val="00253838"/>
    <w:rsid w:val="002F2E66"/>
    <w:rsid w:val="0036243F"/>
    <w:rsid w:val="00487685"/>
    <w:rsid w:val="004B2D7B"/>
    <w:rsid w:val="005F601D"/>
    <w:rsid w:val="00805B25"/>
    <w:rsid w:val="00916FFA"/>
    <w:rsid w:val="00B65E3B"/>
    <w:rsid w:val="00D564DC"/>
    <w:rsid w:val="00E20A15"/>
    <w:rsid w:val="00F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8352"/>
  <w15:chartTrackingRefBased/>
  <w15:docId w15:val="{1891D850-51C2-401E-9C08-0D032F3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1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454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117454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11745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11745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2018-12-11T07:42:00Z</dcterms:created>
  <dcterms:modified xsi:type="dcterms:W3CDTF">2018-12-17T08:38:00Z</dcterms:modified>
</cp:coreProperties>
</file>