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F9" w:rsidRDefault="00156FF9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0642D3">
      <w:pPr>
        <w:jc w:val="center"/>
      </w:pPr>
    </w:p>
    <w:p w:rsidR="000642D3" w:rsidRDefault="000642D3" w:rsidP="002211BF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0642D3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="00B63BC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B492E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2211BF" w:rsidRPr="002211BF" w:rsidRDefault="002211BF" w:rsidP="002211B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52942" w:rsidRDefault="002211BF" w:rsidP="002211B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ตัวอย่างแผนการจัดการเรียนรู</w:t>
      </w:r>
      <w:r w:rsidR="00FB26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52942">
        <w:rPr>
          <w:rFonts w:ascii="TH SarabunPSK" w:hAnsi="TH SarabunPSK" w:cs="TH SarabunPSK" w:hint="cs"/>
          <w:b/>
          <w:bCs/>
          <w:sz w:val="40"/>
          <w:szCs w:val="40"/>
          <w:cs/>
        </w:rPr>
        <w:t>และผลการประเมินจากผู้เชี่ยวชาญ</w:t>
      </w: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211BF" w:rsidRDefault="002211BF" w:rsidP="000642D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211BF" w:rsidRDefault="002211BF" w:rsidP="000642D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42D3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ตัวอย่างแผนการจัดการเรียนรู้ด้</w:t>
      </w:r>
      <w:bookmarkStart w:id="0" w:name="_GoBack"/>
      <w:bookmarkEnd w:id="0"/>
      <w:r w:rsidRPr="000642D3">
        <w:rPr>
          <w:rFonts w:ascii="TH SarabunPSK" w:hAnsi="TH SarabunPSK" w:cs="TH SarabunPSK" w:hint="cs"/>
          <w:b/>
          <w:bCs/>
          <w:sz w:val="40"/>
          <w:szCs w:val="40"/>
          <w:cs/>
        </w:rPr>
        <w:t>วยชุดกิจกรรม</w:t>
      </w: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211BF" w:rsidRDefault="002211BF" w:rsidP="000642D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80BCF" w:rsidRPr="00A80BCF" w:rsidRDefault="00A80BCF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211BF" w:rsidRPr="002211BF" w:rsidRDefault="002211BF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642D3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 xml:space="preserve">แผนการจัดการเรียนรู้ที่ </w:t>
      </w:r>
      <w:r w:rsidRPr="000642D3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รายวิชาชีววิทยา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ว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31241</w:t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A80B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สาระการเรียนรู้เพิ่มเติม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A80B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:rsidR="000642D3" w:rsidRPr="000642D3" w:rsidRDefault="000642D3" w:rsidP="000642D3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เรื่อง 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สลายสารอาหารระดับเซลล์</w:t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A80B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คาบ</w:t>
      </w:r>
    </w:p>
    <w:p w:rsidR="000642D3" w:rsidRPr="000642D3" w:rsidRDefault="000642D3" w:rsidP="000642D3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ชุดกิจกรรมการเรียนรู้ ชุดที่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กระบวนการ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หมักกับอาหารหมักดองท้องถิ่น</w:t>
      </w:r>
      <w:r w:rsidR="00A80B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คาบ</w:t>
      </w:r>
    </w:p>
    <w:p w:rsidR="000642D3" w:rsidRPr="000642D3" w:rsidRDefault="000642D3" w:rsidP="000642D3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แผนการจัดการเรียนรู้ เรื่อง กระบวนการ</w:t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หมักกับอาหารหมักดองท้องถิ่น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A80B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เวลา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คาบ</w:t>
      </w:r>
    </w:p>
    <w:p w:rsidR="000642D3" w:rsidRPr="000642D3" w:rsidRDefault="000642D3" w:rsidP="000642D3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AngsanaNew-Bold" w:hAnsi="TH SarabunPSK" w:cs="TH SarabunPSK"/>
          <w:sz w:val="32"/>
          <w:szCs w:val="32"/>
          <w:cs/>
        </w:rPr>
      </w:pPr>
      <w:r w:rsidRPr="000642D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 </w:t>
      </w:r>
      <w:r w:rsidRPr="000642D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สาระที่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1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สิ่งมีชีวิตกับกระบวนการดำรงชีวิต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มาตรฐาน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ว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1.1 </w:t>
      </w:r>
      <w:r w:rsidRPr="000642D3">
        <w:rPr>
          <w:rFonts w:ascii="TH SarabunPSK" w:eastAsia="AngsanaNew-Bold" w:hAnsi="TH SarabunPSK" w:cs="TH SarabunPSK"/>
          <w:sz w:val="32"/>
          <w:szCs w:val="32"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เข้าใจหน่วยพื้นฐานของสิ่งมีชีวิต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ความสัมพันธ์ของโครงสร้าง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และ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หน้าที่ของระบบต่าง</w:t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ๆ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ของสิ่งมีชีวิตที่ทำงานสัมพันธ์กัน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มีกระบวนการ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สืบเสาะหาความรู้สื่อสารสิ่งที่เรียนรู้และนำความรู้ไปใช้ในการดำรงชีวิต</w:t>
      </w:r>
    </w:p>
    <w:p w:rsidR="000642D3" w:rsidRPr="000642D3" w:rsidRDefault="000642D3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ของตนเองและดูแลสิ่งมีชีวิต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642D3" w:rsidRPr="000642D3" w:rsidRDefault="000642D3" w:rsidP="00B63BC4">
      <w:pPr>
        <w:pStyle w:val="a3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สืบค้นข้อมูล อธิบาย อภิปรายและสรุปกระบวนการสลายสารอาหารแบบไม่ใช้ออกซิเจน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สาระสำคัญ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ปฏิกิริยาแสง คือ ปฏิกิริยาที่พืชดูดกลืนพลังงานแสงไว้ในคลอ</w:t>
      </w:r>
      <w:proofErr w:type="spellStart"/>
      <w:r w:rsidRPr="000642D3">
        <w:rPr>
          <w:rFonts w:ascii="TH SarabunPSK" w:eastAsia="Calibri" w:hAnsi="TH SarabunPSK" w:cs="TH SarabunPSK"/>
          <w:sz w:val="32"/>
          <w:szCs w:val="32"/>
          <w:cs/>
        </w:rPr>
        <w:t>โรพลาสต์</w:t>
      </w:r>
      <w:proofErr w:type="spellEnd"/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และเปลี่ยนพลังงานแสงให้เป็นพลังงานเคมีในรูปของ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ATP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NADPH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ที่พืชสามารถนำไปใช้ต่อไปได้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จุดประสงค์การเรียนรู้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>4.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1 ด้านความรู้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(K)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บอกขั้นตอนการเกิดปฏิกิริยากระบวนการสลายสารอาหารโดยไม่ใช้</w:t>
      </w:r>
      <w:r w:rsidRPr="000642D3">
        <w:rPr>
          <w:rFonts w:ascii="TH SarabunPSK" w:eastAsia="Calibri" w:hAnsi="TH SarabunPSK" w:cs="TH SarabunPSK"/>
          <w:sz w:val="32"/>
          <w:szCs w:val="32"/>
        </w:rPr>
        <w:t>O</w:t>
      </w:r>
      <w:r w:rsidRPr="000642D3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อธิบายและสรุปกระบวนการหมัก</w:t>
      </w: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br/>
      </w: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นำความรู้เกี่ยวกับกระบวนการหมักไปประยุกต์ใช้ในชีวิตประจำวัน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642D3" w:rsidRPr="000642D3" w:rsidRDefault="000C674B" w:rsidP="000642D3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0642D3" w:rsidRPr="000642D3">
        <w:rPr>
          <w:rFonts w:ascii="TH SarabunPSK" w:eastAsia="Calibri" w:hAnsi="TH SarabunPSK" w:cs="TH SarabunPSK"/>
          <w:sz w:val="32"/>
          <w:szCs w:val="32"/>
        </w:rPr>
        <w:t>4.</w:t>
      </w:r>
      <w:r w:rsidR="000642D3"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2 ด้านทักษะกระบวนการ </w:t>
      </w:r>
      <w:r w:rsidR="000642D3" w:rsidRPr="000642D3">
        <w:rPr>
          <w:rFonts w:ascii="TH SarabunPSK" w:eastAsia="Calibri" w:hAnsi="TH SarabunPSK" w:cs="TH SarabunPSK"/>
          <w:sz w:val="32"/>
          <w:szCs w:val="32"/>
        </w:rPr>
        <w:t>(P)</w:t>
      </w:r>
      <w:r w:rsidR="000642D3"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คือ มีทักษะกระบวนการวิทยาศาสตร์ ได้แก่ การสังเกต การจัดกระทำและสื่อความหมายข้อมูล การลงความเห็นจากข้อมูล การลงความเห็นจากข้อมูล การตั้งสมมติฐาน การตีความหมายข้อมูลและลงข้อสรุป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>4.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3 ด้านคุณลักษณะ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(A)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คือ มีจิตวิทยาศาสตร์ ได้แก่ ความสนใจใฝ่รู้ ความรอบคอบ การร่วมแสดงความคิดเห็นและยอมรับฟังความคิดเห็นของผู้อื่น ความมีเหตุผล การทำงานร่วมกับผู้อื่นอย่างสร้างสรรค์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5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0C674B" w:rsidRPr="000C674B" w:rsidRDefault="000642D3" w:rsidP="000C6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="000C674B" w:rsidRPr="000C674B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0C674B" w:rsidRPr="000C674B">
        <w:rPr>
          <w:rFonts w:ascii="TH SarabunPSK" w:eastAsia="Calibri" w:hAnsi="TH SarabunPSK" w:cs="TH SarabunPSK"/>
          <w:sz w:val="32"/>
          <w:szCs w:val="32"/>
          <w:cs/>
        </w:rPr>
        <w:t>การสลายโมเลกุลของสารอาหารแบบไม่ใช้ออกซิเจน</w:t>
      </w:r>
    </w:p>
    <w:p w:rsidR="000642D3" w:rsidRPr="00610BA1" w:rsidRDefault="000C674B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C674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674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</w:t>
      </w:r>
      <w:r w:rsidRPr="000C674B">
        <w:rPr>
          <w:rFonts w:ascii="TH SarabunPSK" w:eastAsia="Calibri" w:hAnsi="TH SarabunPSK" w:cs="TH SarabunPSK"/>
          <w:sz w:val="32"/>
          <w:szCs w:val="32"/>
          <w:cs/>
        </w:rPr>
        <w:t>กระบวนการหมักแอลกอฮอล์  กระบวนการหมักกรดแลก</w:t>
      </w:r>
      <w:proofErr w:type="spellStart"/>
      <w:r w:rsidRPr="000C674B">
        <w:rPr>
          <w:rFonts w:ascii="TH SarabunPSK" w:eastAsia="Calibri" w:hAnsi="TH SarabunPSK" w:cs="TH SarabunPSK"/>
          <w:sz w:val="32"/>
          <w:szCs w:val="32"/>
          <w:cs/>
        </w:rPr>
        <w:t>ติก</w:t>
      </w:r>
      <w:proofErr w:type="spellEnd"/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กิจกรรมการเรียนรู้</w:t>
      </w:r>
    </w:p>
    <w:p w:rsidR="000642D3" w:rsidRPr="000642D3" w:rsidRDefault="00A80BCF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0642D3"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ชั่วโมงที่ </w:t>
      </w:r>
      <w:r w:rsidR="000642D3" w:rsidRPr="000642D3">
        <w:rPr>
          <w:rFonts w:ascii="TH SarabunPSK" w:eastAsia="Calibri" w:hAnsi="TH SarabunPSK" w:cs="TH SarabunPSK"/>
          <w:sz w:val="32"/>
          <w:szCs w:val="32"/>
        </w:rPr>
        <w:t>1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color w:val="FFFFFF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ขั้นสร้างความสนใจ (</w:t>
      </w:r>
      <w:r w:rsidRPr="000642D3">
        <w:rPr>
          <w:rFonts w:ascii="TH SarabunPSK" w:eastAsia="Calibri" w:hAnsi="TH SarabunPSK" w:cs="TH SarabunPSK"/>
          <w:sz w:val="32"/>
          <w:szCs w:val="32"/>
        </w:rPr>
        <w:t>Engage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6.1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ครูแจ้งจุดประสงค์การเรียนรู้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ครูแจกชุดกิจกรรมการเรียนรู้ เรื่อง </w:t>
      </w:r>
      <w:r w:rsidR="00FF5F47">
        <w:rPr>
          <w:rFonts w:ascii="TH SarabunPSK" w:eastAsia="Calibri" w:hAnsi="TH SarabunPSK" w:cs="TH SarabunPSK"/>
          <w:sz w:val="32"/>
          <w:szCs w:val="32"/>
          <w:cs/>
        </w:rPr>
        <w:t>การสลายสารอาหารระดับเซลล์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รายวิชาชีววิทยา กลุ่มสาระการเรียนรู้วิทยาศาสตร์ ชั้นมัธยมศึกษาปีที่ </w:t>
      </w:r>
      <w:r w:rsidR="000C674B">
        <w:rPr>
          <w:rFonts w:ascii="TH SarabunPSK" w:eastAsia="Calibri" w:hAnsi="TH SarabunPSK" w:cs="TH SarabunPSK"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ชุดที่ </w:t>
      </w:r>
      <w:r w:rsidR="000C674B">
        <w:rPr>
          <w:rFonts w:ascii="TH SarabunPSK" w:eastAsia="Calibri" w:hAnsi="TH SarabunPSK" w:cs="TH SarabunPSK"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0C674B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การสลายสารอาหารระดับเซลล์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เล่มที่ </w:t>
      </w:r>
      <w:r w:rsidR="000C674B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0C674B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กระบวนการหมักกับอาหารหมักดองท้องถิ่น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โดยให้นักเรียนใช้ชุดกิจกรรมการเรียนรู้เล่มนี้ประกอบการเรียนรู้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ที่มีครูเป็นผู้คอยให้คำแนะนำ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6.3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ครูทบทวนการใช้ชุดกิจกรรมการเรียนรู้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6.4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นักเรียนทบทวนสาระและมาตรฐานการเรียนรู้ ผลการเรียนรู้ และจุดประสงค์การเรียนรู้ และทบทวนบัตรคำสั่ง ที่ </w:t>
      </w:r>
      <w:r w:rsidR="000C674B">
        <w:rPr>
          <w:rFonts w:ascii="TH SarabunPSK" w:eastAsia="Calibri" w:hAnsi="TH SarabunPSK" w:cs="TH SarabunPSK"/>
          <w:sz w:val="32"/>
          <w:szCs w:val="32"/>
        </w:rPr>
        <w:t>1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การศึกษาชุดกิจกรรมการเรียนรู้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6.5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แบ่งนักเรียนเป็นกลุ่ม ๆ ละ </w:t>
      </w:r>
      <w:r w:rsidRPr="000642D3">
        <w:rPr>
          <w:rFonts w:ascii="TH SarabunPSK" w:eastAsia="Calibri" w:hAnsi="TH SarabunPSK" w:cs="TH SarabunPSK"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</w:rPr>
        <w:t>–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</w:rPr>
        <w:t>5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คน โดยคละตามความสามารถ เก่ง ปานกลาง และอ่อน และให้นักเรียนแต่ละกลุ่มคัดเลือกประธาน รองประธาน เลขานุการของกลุ่ม และตัวแทนนำเสนอ ซึ่งมีการเปลี่ยนหน้าที่กันในแต่ละชั่วโมง เป็นการเรียนรู้แบบร่วมมือกันเรียนรู้ </w:t>
      </w:r>
      <w:r w:rsidRPr="000642D3">
        <w:rPr>
          <w:rFonts w:ascii="TH SarabunPSK" w:eastAsia="Calibri" w:hAnsi="TH SarabunPSK" w:cs="TH SarabunPSK"/>
          <w:sz w:val="32"/>
          <w:szCs w:val="32"/>
        </w:rPr>
        <w:t>(Cooperative Learning)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0642D3">
        <w:rPr>
          <w:rFonts w:ascii="TH SarabunPSK" w:eastAsia="Calibri" w:hAnsi="TH SarabunPSK" w:cs="TH SarabunPSK"/>
          <w:sz w:val="32"/>
          <w:szCs w:val="32"/>
        </w:rPr>
        <w:t xml:space="preserve">6.6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ครูตั้งคำถามเพื่อให้นักเรียนได้แสดงความรู้เดิมออกมา โดยให้นักเรียนบันทึกคำตอบลงในบัตรคำถาม ที่ </w:t>
      </w:r>
      <w:r w:rsidR="000C674B">
        <w:rPr>
          <w:rFonts w:ascii="TH SarabunPSK" w:eastAsia="Calibri" w:hAnsi="TH SarabunPSK" w:cs="TH SarabunPSK"/>
          <w:sz w:val="32"/>
          <w:szCs w:val="32"/>
        </w:rPr>
        <w:t>2.</w:t>
      </w:r>
      <w:proofErr w:type="gramEnd"/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การทดลอง</w:t>
      </w:r>
      <w:r w:rsidR="000C674B">
        <w:rPr>
          <w:rFonts w:ascii="TH SarabunPSK" w:eastAsia="Calibri" w:hAnsi="TH SarabunPSK" w:cs="TH SarabunPSK" w:hint="cs"/>
          <w:sz w:val="32"/>
          <w:szCs w:val="32"/>
          <w:cs/>
        </w:rPr>
        <w:t>สลายโมเลกุลของยีสต์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ขั้นที่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ขั้นสำรวจและค้นหา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(Explore)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(กลวิธีเดินชมแลกเปลี่ยนเรียนรู้ (</w:t>
      </w:r>
      <w:r w:rsidRPr="000642D3">
        <w:rPr>
          <w:rFonts w:ascii="TH SarabunPSK" w:eastAsia="Calibri" w:hAnsi="TH SarabunPSK" w:cs="TH SarabunPSK"/>
          <w:sz w:val="32"/>
          <w:szCs w:val="32"/>
        </w:rPr>
        <w:t>Gallery Walk))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6.7 </w:t>
      </w:r>
      <w:r w:rsidR="008C11CD">
        <w:rPr>
          <w:rFonts w:ascii="TH SarabunPSK" w:eastAsia="Calibri" w:hAnsi="TH SarabunPSK" w:cs="TH SarabunPSK" w:hint="cs"/>
          <w:sz w:val="32"/>
          <w:szCs w:val="32"/>
          <w:cs/>
        </w:rPr>
        <w:t>นักเรียนตอบคำถามจากการทดลองเรื่อง การสลายโมเลกุลของยีสต์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6.8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นักเรียนอภิปรายภายในกลุ่ม และนำเสนอคำตอบในชั้นเรียน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6.9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นักเรียนแต่ละคนศึกษาบัตรเนื้อหาที่ </w:t>
      </w:r>
      <w:r w:rsidR="008C11CD">
        <w:rPr>
          <w:rFonts w:ascii="TH SarabunPSK" w:eastAsia="Calibri" w:hAnsi="TH SarabunPSK" w:cs="TH SarabunPSK"/>
          <w:sz w:val="32"/>
          <w:szCs w:val="32"/>
        </w:rPr>
        <w:t>3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ปฏิกิริยา</w:t>
      </w:r>
      <w:r w:rsidR="008C11C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การสลายสารอาหารแบบไม่ใช้ออกซิเจนและกระบวนการหมัก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แล้วร่วมกันอภิปราย สรุปความคิดเห็นของกลุ่มลงในบัตรบันทึกการอ่าน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6.10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นักเรียนแต่ละกลุ่มเขียนองค์ความรู้ที่ได้จากการศึกษา เรื่อง ปฏิกิริยาแสง</w:t>
      </w:r>
      <w:r w:rsidR="008C11CD" w:rsidRPr="008C11CD">
        <w:rPr>
          <w:rFonts w:ascii="TH SarabunPSK" w:eastAsia="Calibri" w:hAnsi="TH SarabunPSK" w:cs="TH SarabunPSK"/>
          <w:sz w:val="32"/>
          <w:szCs w:val="32"/>
          <w:cs/>
        </w:rPr>
        <w:t>ปฏิกิริยา</w:t>
      </w:r>
      <w:r w:rsidR="008C11CD" w:rsidRPr="008C11CD">
        <w:rPr>
          <w:rFonts w:ascii="TH SarabunPSK" w:eastAsia="Calibri" w:hAnsi="TH SarabunPSK" w:cs="TH SarabunPSK" w:hint="cs"/>
          <w:sz w:val="32"/>
          <w:szCs w:val="32"/>
          <w:cs/>
        </w:rPr>
        <w:t>การสลายสารอาหารแบบไม่ใช้ออกซิเจนและกระบวนการหมัก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ลงในกระดาษโปสเตอร์ แล้วนำไปติดไว้ที่ฝาผนังห้องเรียน แต่ละกลุ่มห่างกันพอสมควร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>2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lastRenderedPageBreak/>
        <w:tab/>
        <w:t xml:space="preserve">6.11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ครูแจกปากกาสีให้แต่ละกลุ่ม อธิบายวิธีการเดินชม แลกเปลี่ยนเรียนรู้ผลงานของกลุ่มอื่น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6.12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ให้นักเรียนแต่ละกลุ่มยืนตรงโปสเตอร์ของตนเอง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6.13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ให้สัญญาณให้นักเรียนแต่ละกลุ่มเดินไปหยุดที่โปสเตอร์ของกลุ่มถัดไป ศึกษาผลงาน อภิปราย และสรุปความคิดเห็น ถ้าเห็นด้วยในประเด็นใดให้เขียนเครื่องหมาย √ หน้าประเด็นนั้น ถ้าไม่เห็นด้วยในประเด็นใดให้เขียนความคิดเห็นของตนเองลงไป ถ้าไม่แน่ใจในประเด็นใดให้เขียนเครื่องหมายคำถาม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6.14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นักเรียนทำกิจกรรมเช่นเดิม โดยเปลี่ยนโปสเตอร์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ครั้ง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ขั้นที่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ขั้นอธิบายและลงข้อสรุป </w:t>
      </w:r>
      <w:r w:rsidRPr="000642D3">
        <w:rPr>
          <w:rFonts w:ascii="TH SarabunPSK" w:eastAsia="Calibri" w:hAnsi="TH SarabunPSK" w:cs="TH SarabunPSK"/>
          <w:sz w:val="32"/>
          <w:szCs w:val="32"/>
        </w:rPr>
        <w:t>(Explain) 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0642D3">
        <w:rPr>
          <w:rFonts w:ascii="TH SarabunPSK" w:eastAsia="Calibri" w:hAnsi="TH SarabunPSK" w:cs="TH SarabunPSK"/>
          <w:sz w:val="32"/>
          <w:szCs w:val="32"/>
        </w:rPr>
        <w:t xml:space="preserve">6.15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นักเรียนแต่ละกลุ่มอภิปรายสรุปและร่วมกันทำ</w:t>
      </w:r>
      <w:r w:rsidR="008C11CD">
        <w:rPr>
          <w:rFonts w:ascii="TH SarabunPSK" w:eastAsia="Calibri" w:hAnsi="TH SarabunPSK" w:cs="TH SarabunPSK" w:hint="cs"/>
          <w:sz w:val="32"/>
          <w:szCs w:val="32"/>
          <w:cs/>
        </w:rPr>
        <w:t>บันทึกการอ่าน</w:t>
      </w:r>
      <w:r w:rsidR="008C11CD">
        <w:rPr>
          <w:rFonts w:ascii="TH SarabunPSK" w:eastAsia="Calibri" w:hAnsi="TH SarabunPSK" w:cs="TH SarabunPSK"/>
          <w:sz w:val="32"/>
          <w:szCs w:val="32"/>
        </w:rPr>
        <w:t>.</w:t>
      </w:r>
      <w:proofErr w:type="gramEnd"/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C11CD">
        <w:rPr>
          <w:rFonts w:ascii="TH SarabunPSK" w:eastAsia="Calibri" w:hAnsi="TH SarabunPSK" w:cs="TH SarabunPSK" w:hint="cs"/>
          <w:sz w:val="32"/>
          <w:szCs w:val="32"/>
          <w:cs/>
        </w:rPr>
        <w:t>การสลายสารอาหารระดับเซลล์แบบไม่ใช้ออกซิเจนและกระบวนการหมัก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6.16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นักเรียนและครูร่วมกันอภิปรายสรุปความรู้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ขั้นที่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ขั้นขยายความรู้ (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Elaborate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Extend)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กลวิธี ตั๋วออก (</w:t>
      </w:r>
      <w:r w:rsidRPr="000642D3">
        <w:rPr>
          <w:rFonts w:ascii="TH SarabunPSK" w:eastAsia="Calibri" w:hAnsi="TH SarabunPSK" w:cs="TH SarabunPSK"/>
          <w:sz w:val="32"/>
          <w:szCs w:val="32"/>
        </w:rPr>
        <w:t>Exit Ticket))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6.17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นักเรียนทำบัตรกิจกรรมที่ แผนผังความคิด เพื่อสรุปองค์ความรู้ที่นักเรียนได้เรียนรู้และเข้าใจ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6.18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นักเรียนเขียนสิ่งที่อยากเรียนรู้ลงในกระดาษที่ครูแจกให้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6.19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นำสิ่งที่เขียนไปติดไว้ที่บอร์ด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ขั้นที่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ขั้นประเมินผล (</w:t>
      </w:r>
      <w:r w:rsidRPr="000642D3">
        <w:rPr>
          <w:rFonts w:ascii="TH SarabunPSK" w:eastAsia="Calibri" w:hAnsi="TH SarabunPSK" w:cs="TH SarabunPSK"/>
          <w:sz w:val="32"/>
          <w:szCs w:val="32"/>
        </w:rPr>
        <w:t>Evaluate)</w:t>
      </w:r>
    </w:p>
    <w:p w:rsidR="000642D3" w:rsidRPr="000642D3" w:rsidRDefault="008C11CD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6.20</w:t>
      </w:r>
      <w:r w:rsidR="000642D3"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642D3"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ประเมินบัตรคำถาม ที่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="000642D3"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642D3"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(ผ่านเกณฑ์ ร้อยละ </w:t>
      </w:r>
      <w:r w:rsidR="000642D3" w:rsidRPr="000642D3">
        <w:rPr>
          <w:rFonts w:ascii="TH SarabunPSK" w:eastAsia="Calibri" w:hAnsi="TH SarabunPSK" w:cs="TH SarabunPSK"/>
          <w:sz w:val="32"/>
          <w:szCs w:val="32"/>
        </w:rPr>
        <w:t>80)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6.21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ประเมินบัตรกิจกรรม ที่ </w:t>
      </w:r>
      <w:r w:rsidR="008C11CD">
        <w:rPr>
          <w:rFonts w:ascii="TH SarabunPSK" w:eastAsia="Calibri" w:hAnsi="TH SarabunPSK" w:cs="TH SarabunPSK"/>
          <w:sz w:val="32"/>
          <w:szCs w:val="32"/>
        </w:rPr>
        <w:t>3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(ผ่านเกณฑ์ ร้อยละ </w:t>
      </w:r>
      <w:r w:rsidRPr="000642D3">
        <w:rPr>
          <w:rFonts w:ascii="TH SarabunPSK" w:eastAsia="Calibri" w:hAnsi="TH SarabunPSK" w:cs="TH SarabunPSK"/>
          <w:sz w:val="32"/>
          <w:szCs w:val="32"/>
        </w:rPr>
        <w:t>80)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6.22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หากนักเรียนคนใดไม่ผ่านเกณฑ์ สามารถนำชุดกิจกรรมการเรียนรู้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FF5F47">
        <w:rPr>
          <w:rFonts w:ascii="TH SarabunPSK" w:eastAsia="Calibri" w:hAnsi="TH SarabunPSK" w:cs="TH SarabunPSK"/>
          <w:sz w:val="32"/>
          <w:szCs w:val="32"/>
          <w:cs/>
        </w:rPr>
        <w:t>การสลายสารอาหารระดับเซลล์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ชุดที่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เรื่อง กระบวน</w:t>
      </w:r>
      <w:r w:rsidR="00FF5F47">
        <w:rPr>
          <w:rFonts w:ascii="TH SarabunPSK" w:eastAsia="Calibri" w:hAnsi="TH SarabunPSK" w:cs="TH SarabunPSK"/>
          <w:sz w:val="32"/>
          <w:szCs w:val="32"/>
          <w:cs/>
        </w:rPr>
        <w:t>การสลายสารอาหารระดับเซลล์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เล่มที่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ปฏิกิริยาแสงและการตรึงคาร์บอนไดออกไซด์ กลับไปศึกษาด้วยตนเองได้จนกว่าจะผ่านเกณฑ์การประเมิน</w:t>
      </w:r>
    </w:p>
    <w:p w:rsidR="008C11CD" w:rsidRPr="008C11CD" w:rsidRDefault="000642D3" w:rsidP="008C11CD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eastAsia="Calibri" w:hAnsi="TH SarabunPSK" w:cs="TH SarabunPSK"/>
          <w:sz w:val="36"/>
          <w:szCs w:val="36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6.23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นักเรียนศึกษาและปฏิบัติตาม บัตรคำสั่ง ที่ </w:t>
      </w:r>
      <w:r w:rsidR="008C11CD">
        <w:rPr>
          <w:rFonts w:ascii="TH SarabunPSK" w:eastAsia="Calibri" w:hAnsi="TH SarabunPSK" w:cs="TH SarabunPSK"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C11CD" w:rsidRPr="008C11CD">
        <w:rPr>
          <w:rFonts w:ascii="TH SarabunPSK" w:eastAsia="Calibri" w:hAnsi="TH SarabunPSK" w:cs="TH SarabunPSK" w:hint="cs"/>
          <w:sz w:val="36"/>
          <w:szCs w:val="36"/>
          <w:cs/>
        </w:rPr>
        <w:t xml:space="preserve">ให้นักเรียนนำสิ่งที่ได้เรียนรู้ไปประยุกต์ใช้ให้เกิดประโยชน์ในชีวิตประจำวัน และรู้จักนำความรู้ที่ได้รับไปสร้างเป็นความรู้ให้กับผู้อื่น โดยกลับไปศึกษาเกี่ยวกับอาหารหมักดองในท้องถิ่น </w:t>
      </w:r>
      <w:proofErr w:type="gramStart"/>
      <w:r w:rsidR="008C11CD" w:rsidRPr="008C11CD">
        <w:rPr>
          <w:rFonts w:ascii="TH SarabunPSK" w:eastAsia="Calibri" w:hAnsi="TH SarabunPSK" w:cs="TH SarabunPSK" w:hint="cs"/>
          <w:sz w:val="36"/>
          <w:szCs w:val="36"/>
          <w:cs/>
        </w:rPr>
        <w:t>เช่น  แหนม</w:t>
      </w:r>
      <w:proofErr w:type="gramEnd"/>
      <w:r w:rsidR="008C11CD" w:rsidRPr="008C11CD">
        <w:rPr>
          <w:rFonts w:ascii="TH SarabunPSK" w:eastAsia="Calibri" w:hAnsi="TH SarabunPSK" w:cs="TH SarabunPSK" w:hint="cs"/>
          <w:sz w:val="36"/>
          <w:szCs w:val="36"/>
          <w:cs/>
        </w:rPr>
        <w:t xml:space="preserve"> ไส้กรอกอีสาน ผักดอง แล้วนำผลการเรียนรู้เกี่ยวกับปฏิกิริยากระบวนการหมักเชื่อมโยงกับอาหารท้องถิ่น แล้วนำความรู้มาแลกเปลี่ยนกับเพื่อนในห้อง โดยเขียนลงไปในกระดาษโปสเตอร์แล้วนำมาติดไว้รอบห้องเรียนให้เพื่อนๆได้แลกเปลี่ยนเรียนรู้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7.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สื่อการเรียนรู้และแหล่งการเรียนรู้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7.1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สื่อการเรียนรู้</w:t>
      </w:r>
    </w:p>
    <w:p w:rsidR="000642D3" w:rsidRPr="000642D3" w:rsidRDefault="000642D3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7.1.1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ชุดกิจกรรมวิทยาศาสตร์ เรื่อง การ</w:t>
      </w:r>
      <w:r w:rsidR="00B63BC4">
        <w:rPr>
          <w:rFonts w:ascii="TH SarabunPSK" w:eastAsia="Calibri" w:hAnsi="TH SarabunPSK" w:cs="TH SarabunPSK" w:hint="cs"/>
          <w:sz w:val="32"/>
          <w:szCs w:val="32"/>
          <w:cs/>
        </w:rPr>
        <w:t>สลายสารอาหารระดับเซลล์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สำหรับนักเรียนชั้นมัธยมศึกษาปีที่ </w:t>
      </w:r>
      <w:r w:rsidR="00B63BC4">
        <w:rPr>
          <w:rFonts w:ascii="TH SarabunPSK" w:eastAsia="Calibri" w:hAnsi="TH SarabunPSK" w:cs="TH SarabunPSK"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63BC4">
        <w:rPr>
          <w:rFonts w:ascii="TH SarabunPSK" w:eastAsia="Calibri" w:hAnsi="TH SarabunPSK" w:cs="TH SarabunPSK"/>
          <w:sz w:val="32"/>
          <w:szCs w:val="32"/>
          <w:cs/>
        </w:rPr>
        <w:t>ชุดที่</w:t>
      </w:r>
      <w:r w:rsidR="00B63B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3BC4">
        <w:rPr>
          <w:rFonts w:ascii="TH SarabunPSK" w:eastAsia="Calibri" w:hAnsi="TH SarabunPSK" w:cs="TH SarabunPSK"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B63BC4">
        <w:rPr>
          <w:rFonts w:ascii="TH SarabunPSK" w:eastAsia="Calibri" w:hAnsi="TH SarabunPSK" w:cs="TH SarabunPSK" w:hint="cs"/>
          <w:sz w:val="32"/>
          <w:szCs w:val="32"/>
          <w:cs/>
        </w:rPr>
        <w:t>การสลายสารอาหารแบบไม่ใช้ออกซิเจนและกระบวนการหมัก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เล่มที่ </w:t>
      </w:r>
      <w:r w:rsidR="00B63BC4">
        <w:rPr>
          <w:rFonts w:ascii="TH SarabunPSK" w:eastAsia="Calibri" w:hAnsi="TH SarabunPSK" w:cs="TH SarabunPSK"/>
          <w:sz w:val="32"/>
          <w:szCs w:val="32"/>
        </w:rPr>
        <w:t>4</w:t>
      </w:r>
      <w:r w:rsidR="00B63BC4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กระบวนการหมักกับอาหารหมักดองท้องถิ่น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7.2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แหล่งการเรียนรู้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7.2.1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ห้องสมุด 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7.2.2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อินเตอร์เน็ต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7.2.3 </w:t>
      </w:r>
      <w:r w:rsidR="00B63BC4" w:rsidRPr="00B63B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B63BC4" w:rsidRPr="00B63BC4">
        <w:rPr>
          <w:rFonts w:ascii="TH SarabunPSK" w:eastAsia="Calibri" w:hAnsi="TH SarabunPSK" w:cs="TH SarabunPSK"/>
          <w:sz w:val="32"/>
          <w:szCs w:val="32"/>
          <w:cs/>
        </w:rPr>
        <w:t>. หนังสือเรียน</w:t>
      </w:r>
      <w:r w:rsidR="00B63BC4" w:rsidRPr="00B63BC4">
        <w:rPr>
          <w:rFonts w:ascii="TH SarabunPSK" w:eastAsia="Calibri" w:hAnsi="TH SarabunPSK" w:cs="TH SarabunPSK" w:hint="cs"/>
          <w:sz w:val="32"/>
          <w:szCs w:val="32"/>
          <w:cs/>
        </w:rPr>
        <w:t>สาระการเรียนรู้ชีววิทยา</w:t>
      </w:r>
      <w:r w:rsidR="00B63BC4">
        <w:rPr>
          <w:rFonts w:ascii="TH SarabunPSK" w:eastAsia="Calibri" w:hAnsi="TH SarabunPSK" w:cs="TH SarabunPSK" w:hint="cs"/>
          <w:sz w:val="32"/>
          <w:szCs w:val="32"/>
          <w:cs/>
        </w:rPr>
        <w:t>เพิ่มเติม</w:t>
      </w:r>
      <w:r w:rsidR="00B63BC4" w:rsidRPr="00B63B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3BC4" w:rsidRPr="00B63BC4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="00B63BC4" w:rsidRPr="00B63B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3BC4">
        <w:rPr>
          <w:rFonts w:ascii="TH SarabunPSK" w:eastAsia="Calibri" w:hAnsi="TH SarabunPSK" w:cs="TH SarabunPSK"/>
          <w:sz w:val="32"/>
          <w:szCs w:val="32"/>
        </w:rPr>
        <w:t>31241</w:t>
      </w:r>
      <w:r w:rsidR="00B63BC4" w:rsidRPr="00B63B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3BC4" w:rsidRPr="00B63BC4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proofErr w:type="spellStart"/>
      <w:r w:rsidR="00B63BC4" w:rsidRPr="00B63BC4">
        <w:rPr>
          <w:rFonts w:ascii="TH SarabunPSK" w:eastAsia="Calibri" w:hAnsi="TH SarabunPSK" w:cs="TH SarabunPSK"/>
          <w:sz w:val="32"/>
          <w:szCs w:val="32"/>
          <w:cs/>
        </w:rPr>
        <w:t>สสวท</w:t>
      </w:r>
      <w:proofErr w:type="spellEnd"/>
      <w:r w:rsidR="00B63BC4" w:rsidRPr="00B63BC4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การวัดผลและประเมินผล</w:t>
      </w: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819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430"/>
        <w:gridCol w:w="2520"/>
      </w:tblGrid>
      <w:tr w:rsidR="000642D3" w:rsidRPr="000642D3" w:rsidTr="008535F2">
        <w:trPr>
          <w:trHeight w:val="265"/>
        </w:trPr>
        <w:tc>
          <w:tcPr>
            <w:tcW w:w="3240" w:type="dxa"/>
          </w:tcPr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พฤติกรรมการเรียนรู้ที่ต้องการวัด</w:t>
            </w:r>
          </w:p>
        </w:tc>
        <w:tc>
          <w:tcPr>
            <w:tcW w:w="2430" w:type="dxa"/>
          </w:tcPr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520" w:type="dxa"/>
          </w:tcPr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เกณฑ์การวัด</w:t>
            </w:r>
          </w:p>
        </w:tc>
      </w:tr>
      <w:tr w:rsidR="000642D3" w:rsidRPr="000642D3" w:rsidTr="008535F2">
        <w:trPr>
          <w:trHeight w:val="2059"/>
        </w:trPr>
        <w:tc>
          <w:tcPr>
            <w:tcW w:w="3240" w:type="dxa"/>
          </w:tcPr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430" w:type="dxa"/>
          </w:tcPr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บัตรคำถาม</w:t>
            </w:r>
          </w:p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0642D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บัตรกิจกรรม</w:t>
            </w:r>
          </w:p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642D3" w:rsidRPr="000642D3" w:rsidRDefault="000642D3" w:rsidP="000642D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บัตรฝึกเสริมทักษะ</w:t>
            </w:r>
          </w:p>
        </w:tc>
        <w:tc>
          <w:tcPr>
            <w:tcW w:w="2520" w:type="dxa"/>
          </w:tcPr>
          <w:p w:rsidR="000642D3" w:rsidRPr="000642D3" w:rsidRDefault="000642D3" w:rsidP="00FB26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252"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นักเรียนตอบคำถามได้ถูกต้องตั้งแต่ร้อยละ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:rsidR="000642D3" w:rsidRPr="000642D3" w:rsidRDefault="000642D3" w:rsidP="00FB26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252"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นักเรียนทำกิจกรรมได้ถูกต้องตั้งแต่ร้อยละ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80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ของคะแนนเต็มขึ้นไป </w:t>
            </w:r>
          </w:p>
          <w:p w:rsidR="000642D3" w:rsidRPr="000642D3" w:rsidRDefault="000642D3" w:rsidP="00FB26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/>
              <w:ind w:left="252"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นักเรียนตอบคำถามได้ถูกต้องตั้งแต่ร้อยละ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</w:rPr>
              <w:t xml:space="preserve">80 </w:t>
            </w:r>
            <w:r w:rsidRPr="000642D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ของคะแนนเต็มขึ้นไป</w:t>
            </w:r>
          </w:p>
        </w:tc>
      </w:tr>
    </w:tbl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6"/>
          <w:szCs w:val="36"/>
        </w:rPr>
      </w:pPr>
    </w:p>
    <w:p w:rsidR="000642D3" w:rsidRPr="000642D3" w:rsidRDefault="000642D3" w:rsidP="00064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6"/>
          <w:szCs w:val="36"/>
        </w:rPr>
      </w:pPr>
    </w:p>
    <w:p w:rsidR="000642D3" w:rsidRDefault="000642D3" w:rsidP="000642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35F2" w:rsidRDefault="008535F2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35F2" w:rsidRDefault="008535F2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31A7B" w:rsidRDefault="00E31A7B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3BC4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ตัวอย่างแผนการจัดการเรียนรู้ด้วยวิธีสืบเสาะหาความรู้</w:t>
      </w: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211BF" w:rsidRDefault="002211BF" w:rsidP="00B63BC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211BF" w:rsidRPr="002211BF" w:rsidRDefault="002211BF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Default="00B63BC4" w:rsidP="00B63B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642D3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 xml:space="preserve">แผนการจัดการเรียนรู้ที่ </w:t>
      </w:r>
      <w:r w:rsidRPr="000642D3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รายวิชาชีววิทยา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ว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31241</w:t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สาระการเรียนรู้เพิ่มเติม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:rsidR="00B63BC4" w:rsidRPr="000642D3" w:rsidRDefault="00B63BC4" w:rsidP="00B63BC4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เรื่อง 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สลายสารอาหารระดับเซลล์</w:t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85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คาบ</w:t>
      </w:r>
    </w:p>
    <w:p w:rsidR="00B63BC4" w:rsidRPr="000642D3" w:rsidRDefault="00B63BC4" w:rsidP="00B63BC4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ชุดกิจกรรมการเรียนรู้ ชุดที่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กระบวนการ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หมักกับอาหารหมักดองท้องถิ่น</w:t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คาบ</w:t>
      </w:r>
    </w:p>
    <w:p w:rsidR="00B63BC4" w:rsidRPr="000642D3" w:rsidRDefault="00B63BC4" w:rsidP="00B63BC4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แผนการจัดการเรียนรู้ เรื่อง กระบวนการ</w:t>
      </w:r>
      <w:r w:rsidRPr="000642D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หมักกับอาหารหมักดองท้องถิ่น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เวลา 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0642D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คาบ</w:t>
      </w:r>
    </w:p>
    <w:p w:rsidR="00B63BC4" w:rsidRPr="000642D3" w:rsidRDefault="00B63BC4" w:rsidP="00B63BC4">
      <w:pPr>
        <w:pBdr>
          <w:bottom w:val="single" w:sz="6" w:space="1" w:color="auto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AngsanaNew-Bold" w:hAnsi="TH SarabunPSK" w:cs="TH SarabunPSK"/>
          <w:sz w:val="32"/>
          <w:szCs w:val="32"/>
          <w:cs/>
        </w:rPr>
      </w:pPr>
      <w:r w:rsidRPr="000642D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 </w:t>
      </w:r>
      <w:r w:rsidRPr="000642D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สาระที่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1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สิ่งมีชีวิตกับกระบวนการดำรงชีวิต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มาตรฐาน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ว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1.1 </w:t>
      </w:r>
      <w:r w:rsidRPr="000642D3">
        <w:rPr>
          <w:rFonts w:ascii="TH SarabunPSK" w:eastAsia="AngsanaNew-Bold" w:hAnsi="TH SarabunPSK" w:cs="TH SarabunPSK"/>
          <w:sz w:val="32"/>
          <w:szCs w:val="32"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เข้าใจหน่วยพื้นฐานของสิ่งมีชีวิต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ความสัมพันธ์ของโครงสร้าง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และ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หน้าที่ของระบบต่าง</w:t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ๆ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ของสิ่งมีชีวิตที่ทำงานสัมพันธ์กัน</w:t>
      </w:r>
      <w:r w:rsidRPr="000642D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มีกระบวนการ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</w:rPr>
      </w:pP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สืบเสาะหาความรู้สื่อสารสิ่งที่เรียนรู้และนำความรู้ไปใช้ในการดำรงชีวิต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2"/>
          <w:szCs w:val="32"/>
          <w:cs/>
        </w:rPr>
      </w:pP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AngsanaNew-Bold" w:hAnsi="TH SarabunPSK" w:cs="TH SarabunPSK"/>
          <w:sz w:val="32"/>
          <w:szCs w:val="32"/>
          <w:cs/>
        </w:rPr>
        <w:t>ของตนเองและดูแลสิ่งมีชีวิต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63BC4" w:rsidRPr="000642D3" w:rsidRDefault="00B63BC4" w:rsidP="00B63BC4">
      <w:pPr>
        <w:pStyle w:val="a3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สืบค้นข้อมูล อธิบาย อภิปรายและสรุปกระบวนการสลายสารอาหารแบบไม่ใช้ออกซิเจน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สาระสำคัญ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ปฏิกิริยาแสง คือ ปฏิกิริยาที่พืชดูดกลืนพลังงานแสงไว้ในคลอ</w:t>
      </w:r>
      <w:proofErr w:type="spellStart"/>
      <w:r w:rsidRPr="000642D3">
        <w:rPr>
          <w:rFonts w:ascii="TH SarabunPSK" w:eastAsia="Calibri" w:hAnsi="TH SarabunPSK" w:cs="TH SarabunPSK"/>
          <w:sz w:val="32"/>
          <w:szCs w:val="32"/>
          <w:cs/>
        </w:rPr>
        <w:t>โรพลาสต์</w:t>
      </w:r>
      <w:proofErr w:type="spellEnd"/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และเปลี่ยนพลังงานแสงให้เป็นพลังงานเคมีในรูปของ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ATP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NADPH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>ที่พืชสามารถนำไปใช้ต่อไปได้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จุดประสงค์การเรียนรู้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>4.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1 ด้านความรู้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(K) 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บอกขั้นตอนการเกิดปฏิกิริยากระบวนการสลายสารอาหารโดยไม่ใช้</w:t>
      </w:r>
      <w:r w:rsidRPr="000642D3">
        <w:rPr>
          <w:rFonts w:ascii="TH SarabunPSK" w:eastAsia="Calibri" w:hAnsi="TH SarabunPSK" w:cs="TH SarabunPSK"/>
          <w:sz w:val="32"/>
          <w:szCs w:val="32"/>
        </w:rPr>
        <w:t>O</w:t>
      </w:r>
      <w:r w:rsidRPr="000642D3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อธิบายและสรุปกระบวนการหมัก</w:t>
      </w: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br/>
      </w:r>
      <w:r w:rsidRPr="000642D3"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0642D3">
        <w:rPr>
          <w:rFonts w:ascii="TH SarabunPSK" w:eastAsia="Calibri" w:hAnsi="TH SarabunPSK" w:cs="TH SarabunPSK" w:hint="cs"/>
          <w:sz w:val="32"/>
          <w:szCs w:val="32"/>
          <w:cs/>
        </w:rPr>
        <w:t>นำความรู้เกี่ยวกับกระบวนการหมักไปประยุกต์ใช้ในชีวิตประจำวัน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>4.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2 ด้านทักษะกระบวนการ </w:t>
      </w:r>
      <w:r w:rsidRPr="000642D3">
        <w:rPr>
          <w:rFonts w:ascii="TH SarabunPSK" w:eastAsia="Calibri" w:hAnsi="TH SarabunPSK" w:cs="TH SarabunPSK"/>
          <w:sz w:val="32"/>
          <w:szCs w:val="32"/>
        </w:rPr>
        <w:t>(P)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 คือ มีทักษะกระบวนการวิทยาศาสตร์ ได้แก่ การสังเกต การจัดกระทำและสื่อความหมายข้อมูล การลงความเห็นจากข้อมูล การลงความเห็นจากข้อมูล การตั้งสมมติฐาน การตีความหมายข้อมูลและลงข้อสรุป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642D3">
        <w:rPr>
          <w:rFonts w:ascii="TH SarabunPSK" w:eastAsia="Calibri" w:hAnsi="TH SarabunPSK" w:cs="TH SarabunPSK"/>
          <w:sz w:val="32"/>
          <w:szCs w:val="32"/>
        </w:rPr>
        <w:t>4.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3 ด้านคุณลักษณะ </w:t>
      </w:r>
      <w:r w:rsidRPr="000642D3">
        <w:rPr>
          <w:rFonts w:ascii="TH SarabunPSK" w:eastAsia="Calibri" w:hAnsi="TH SarabunPSK" w:cs="TH SarabunPSK"/>
          <w:sz w:val="32"/>
          <w:szCs w:val="32"/>
        </w:rPr>
        <w:t xml:space="preserve">(A) </w:t>
      </w:r>
      <w:r w:rsidRPr="000642D3">
        <w:rPr>
          <w:rFonts w:ascii="TH SarabunPSK" w:eastAsia="Calibri" w:hAnsi="TH SarabunPSK" w:cs="TH SarabunPSK"/>
          <w:sz w:val="32"/>
          <w:szCs w:val="32"/>
          <w:cs/>
        </w:rPr>
        <w:t xml:space="preserve">คือ มีจิตวิทยาศาสตร์ ได้แก่ ความสนใจใฝ่รู้ ความรอบคอบ การร่วมแสดงความคิดเห็นและยอมรับฟังความคิดเห็นของผู้อื่น ความมีเหตุผล การทำงานร่วมกับผู้อื่นอย่างสร้างสรรค์ </w:t>
      </w: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B63BC4" w:rsidRPr="000642D3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642D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0642D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B63BC4" w:rsidRPr="000C674B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42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674B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0C674B">
        <w:rPr>
          <w:rFonts w:ascii="TH SarabunPSK" w:eastAsia="Calibri" w:hAnsi="TH SarabunPSK" w:cs="TH SarabunPSK"/>
          <w:sz w:val="32"/>
          <w:szCs w:val="32"/>
          <w:cs/>
        </w:rPr>
        <w:t>การสลายโมเลกุลของสารอาหารแบบไม่ใช้ออกซิเจน</w:t>
      </w:r>
    </w:p>
    <w:p w:rsidR="00B63BC4" w:rsidRPr="00B63BC4" w:rsidRDefault="00B63BC4" w:rsidP="00B63B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C674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674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</w:t>
      </w:r>
      <w:r w:rsidRPr="000C674B">
        <w:rPr>
          <w:rFonts w:ascii="TH SarabunPSK" w:eastAsia="Calibri" w:hAnsi="TH SarabunPSK" w:cs="TH SarabunPSK"/>
          <w:sz w:val="32"/>
          <w:szCs w:val="32"/>
          <w:cs/>
        </w:rPr>
        <w:t>กระบวนการหมักแอลกอฮอล์  กระบวนการหมักกรดแลก</w:t>
      </w:r>
      <w:proofErr w:type="spellStart"/>
      <w:r w:rsidRPr="000C674B">
        <w:rPr>
          <w:rFonts w:ascii="TH SarabunPSK" w:eastAsia="Calibri" w:hAnsi="TH SarabunPSK" w:cs="TH SarabunPSK"/>
          <w:sz w:val="32"/>
          <w:szCs w:val="32"/>
          <w:cs/>
        </w:rPr>
        <w:t>ติก</w:t>
      </w:r>
      <w:proofErr w:type="spellEnd"/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การจัดกระบวนการเรียนรู้</w:t>
      </w:r>
      <w:r w:rsidRPr="00B63B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B63BC4" w:rsidRPr="00B63BC4" w:rsidRDefault="00B63BC4" w:rsidP="00B63BC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ขั้นสร้างความสนใจ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ครูนำนักเรียนเข้าสู่บทเรียนโดยทบทวนบทบาทของออกซิเจนในปฏิกิริยาการสลายอาหาร  เพื่อให้ได้พลังงาน  และให้นักเรียนลองคิดดูว่า</w:t>
      </w: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63BC4">
        <w:rPr>
          <w:rFonts w:ascii="TH SarabunPSK" w:eastAsia="Cordia New" w:hAnsi="TH SarabunPSK" w:cs="TH SarabunPSK"/>
          <w:sz w:val="32"/>
          <w:szCs w:val="32"/>
        </w:rPr>
        <w:t>“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ถ้าเกิดภาวะไม่มีออกซิเจนหรือมีออกซิเจนไม่เพียงพอ  สิ่งมีชีวิตยังมีการสลายสารอาหารหรือไม่  ถ้ามีการสลายสารอาหารจะมีวิธีการอย่างไร</w:t>
      </w:r>
      <w:r w:rsidRPr="00B63BC4">
        <w:rPr>
          <w:rFonts w:ascii="TH SarabunPSK" w:eastAsia="Cordia New" w:hAnsi="TH SarabunPSK" w:cs="TH SarabunPSK"/>
          <w:sz w:val="32"/>
          <w:szCs w:val="32"/>
        </w:rPr>
        <w:t>”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ขั้นสำรวจและค้นหา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1. ครูให้นักเรียนทำกิจกรรมที่ 5.5 เพื่อศึกษากระบวนการหมักของยีสต์และควรให้นักเรียนร่วมกันอภิปรายก่อนการทดลองถึงสมบัติของสาร</w:t>
      </w:r>
      <w:proofErr w:type="spellStart"/>
      <w:r w:rsidRPr="00B63BC4">
        <w:rPr>
          <w:rFonts w:ascii="TH SarabunPSK" w:eastAsia="Cordia New" w:hAnsi="TH SarabunPSK" w:cs="TH SarabunPSK"/>
          <w:sz w:val="32"/>
          <w:szCs w:val="32"/>
          <w:cs/>
        </w:rPr>
        <w:t>ละลายบ</w:t>
      </w:r>
      <w:proofErr w:type="spellEnd"/>
      <w:r w:rsidRPr="00B63BC4">
        <w:rPr>
          <w:rFonts w:ascii="TH SarabunPSK" w:eastAsia="Cordia New" w:hAnsi="TH SarabunPSK" w:cs="TH SarabunPSK"/>
          <w:sz w:val="32"/>
          <w:szCs w:val="32"/>
          <w:cs/>
        </w:rPr>
        <w:t>รอมไทมอ</w:t>
      </w:r>
      <w:proofErr w:type="spellStart"/>
      <w:r w:rsidRPr="00B63BC4">
        <w:rPr>
          <w:rFonts w:ascii="TH SarabunPSK" w:eastAsia="Cordia New" w:hAnsi="TH SarabunPSK" w:cs="TH SarabunPSK"/>
          <w:sz w:val="32"/>
          <w:szCs w:val="32"/>
          <w:cs/>
        </w:rPr>
        <w:t>ลบลู</w:t>
      </w:r>
      <w:proofErr w:type="spellEnd"/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  และเหตุผลที่ใส่น้ำมันพืช ลงไปในสารละลาย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</w:rPr>
        <w:tab/>
        <w:t xml:space="preserve">2.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ครูแจ้งจุดประสงค์การทำกิจกรรมที่ 5.5 เพื่อให้นักเรียนสามารถ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63BC4">
        <w:rPr>
          <w:rFonts w:ascii="TH SarabunPSK" w:eastAsia="Cordia New" w:hAnsi="TH SarabunPSK" w:cs="TH SarabunPSK"/>
          <w:sz w:val="32"/>
          <w:szCs w:val="32"/>
        </w:rPr>
        <w:t xml:space="preserve">   -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สำรวจตรวจสอบการหมักของยีสต์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- นำความรู้ไปใช้ในการศึกษากระบวนการหมักของยีสต์ในน้ำผลไม้ชนิดอื่นได้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>3. ผลการทดลองกิจกรรมที่ 5.5</w:t>
      </w:r>
      <w:r w:rsidRPr="00B63BC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ควรเป็นดังนี้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เมื่อทิ้งการทดลองไว้ประมาณ 5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10 นาที  ผลการทดลองเป็นดังนี้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>การทดลองชุดที่ 1 ในหลอดที่มีน้ำสับปะรดและยีสต์  พบว่าสาร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ละลายบ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รอมไทมอ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ลบลู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เปลี่ยนจากสีฟ้าอมสีน้ำเงินเป็นสีเขียวและสีเหลืองอมส้ม  จะสังเกตเห็นฟองอากาศผุดขึ้นในหลอดทดลองที่มีสาร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ละลายบ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รอมไทมอ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ลบลู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เป็นระยะๆ การทดลองในชุดที่ 2 และ 3 ไม่มีการเปลี่ยนแปลง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>4. หลังทำกิจกรรม ครูตั้งคำถามเพิ่มเติม ดังนี้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ทำไมจึงต้องมีการทดลองชุดที่ 2 ที่มียีสต์กับน้ำกลั่นและการทดลองชุดที่ 3 ที่มีน้ำสับปะรดกับน้ำกลั่น (เป็นตัวควบคุม  เพื่อยืนยันการทดลองในการทดลองชุดที่ 1 ว่าการเปลี่ยนแปลงที่เกิดขึ้นนั้นเป็นปฏิกิริยาที่เกิดจากเซลล์ของยีสต์และน้ำสับปะรดจริง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</w:rPr>
        <w:tab/>
        <w:t xml:space="preserve">    -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การทดลองทั้ง 3 ชุด ควรมีการควบคุมอะไรให้เหมือนกัน (ปริมาณน้ำสับปะรดในชุดที่ 1 และชุดที่ 3 ปริมาณน้ำกลั่นในชุดที่ 2 และ 3 ปริมาณยีสต์ในชุดที่ 1 และชุดที่ 2 ต้องเท่ากัน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) 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</w:rPr>
        <w:tab/>
        <w:t xml:space="preserve">    -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gram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ฟองแก๊สที่เกิดขึ้นเป็นฟองแก๊สอะไร  เพราะเหตุใด</w:t>
      </w:r>
      <w:proofErr w:type="gram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(ฟองแก๊สที่เกิดขึ้นควรเป็นแก๊ส  </w:t>
      </w:r>
      <w:r w:rsidRPr="00610BA1">
        <w:rPr>
          <w:rFonts w:ascii="TH SarabunPSK" w:eastAsia="Cordia New" w:hAnsi="TH SarabunPSK" w:cs="TH SarabunPSK"/>
          <w:sz w:val="32"/>
          <w:szCs w:val="32"/>
        </w:rPr>
        <w:t>CO</w:t>
      </w:r>
      <w:r w:rsidRPr="00610BA1">
        <w:rPr>
          <w:rFonts w:ascii="TH SarabunPSK" w:eastAsia="Cordia New" w:hAnsi="TH SarabunPSK" w:cs="TH SarabunPSK"/>
          <w:sz w:val="32"/>
          <w:szCs w:val="32"/>
          <w:vertAlign w:val="subscript"/>
        </w:rPr>
        <w:t xml:space="preserve">2 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เพราะสีของสาร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ละลายบ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รอมไทมอ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ลบลู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เปลี่ยนเป็นสีเหลืองอมส้ม)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</w:rPr>
        <w:tab/>
        <w:t xml:space="preserve">    - </w:t>
      </w:r>
      <w:proofErr w:type="gram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เมื่อดมของเหลวในหลอดทดลองที่มียีสต์และน้ำสับปะรดจะมีกลิ่นหรือไม่  อย่างไร</w:t>
      </w:r>
      <w:proofErr w:type="gramEnd"/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>(มีกลิ่นแอลกอฮอล์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ทำไมจึงต้องนำหลอดทดลองไปจุ่มในน้ำอุ่น (การนำหลอดทดลองไปจุ่มในน้ำอุ่นจะทำให้อุณหภูมิของหลอดทดลองเพิ่มขึ้น  ปฏิกิริยาจะเกิดมากขึ้น  ทำให้มีแก๊ส แก๊ส  </w:t>
      </w:r>
      <w:r w:rsidRPr="00610BA1">
        <w:rPr>
          <w:rFonts w:ascii="TH SarabunPSK" w:eastAsia="Cordia New" w:hAnsi="TH SarabunPSK" w:cs="TH SarabunPSK"/>
          <w:sz w:val="32"/>
          <w:szCs w:val="32"/>
        </w:rPr>
        <w:t>CO</w:t>
      </w:r>
      <w:r w:rsidRPr="00610BA1">
        <w:rPr>
          <w:rFonts w:ascii="TH SarabunPSK" w:eastAsia="Cordia New" w:hAnsi="TH SarabunPSK" w:cs="TH SarabunPSK"/>
          <w:sz w:val="32"/>
          <w:szCs w:val="32"/>
          <w:vertAlign w:val="subscript"/>
        </w:rPr>
        <w:t xml:space="preserve">2 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มากขึ้น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เพราะเหตุใดจึงต้องเติมน้ำมันพืชลงบนผิวหน้าของน้ำสับปะรดและยีสต์ </w:t>
      </w:r>
      <w:r w:rsidRPr="00610BA1">
        <w:rPr>
          <w:rFonts w:ascii="TH SarabunPSK" w:eastAsia="Cordia New" w:hAnsi="TH SarabunPSK" w:cs="TH SarabunPSK"/>
          <w:sz w:val="32"/>
          <w:szCs w:val="32"/>
        </w:rPr>
        <w:t>(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เพื่อไม่ให้แก๊สออกซิเจนจากอากาศลงไป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นักเรียนจะสรุปผลการทดลองว่าอย่างไร (ในสภาวะที่ขาดออกซิเจน  เมื่อเติมยีสต์ลงไปในน้ำสับปะรดจะเกิดปฏิกิริยา  ได้แก๊สคาร์บอนไดออกไซด์   และเอทิลแอลกอฮอล์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</w:rPr>
        <w:tab/>
        <w:t xml:space="preserve">    -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น้ำผลไม้ชนิดอื่นได้ผลการทดลองเหมือนหรือแตกต่างกันหรือไม่ (</w:t>
      </w:r>
      <w:proofErr w:type="gram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น่าจะได้ผลใกล้เคียงกัน  แต่ทั้งนี้ขึ้นอยู่กับสภาพความเป็นกรด</w:t>
      </w:r>
      <w:proofErr w:type="gram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</w:rPr>
        <w:t>–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เบสของสารละลายและปริมาณน้ำตาล  ซึ่งเป็นสารให้พลังงานของน้ำผลไม้นั้นๆ ด้วย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>5. ครูควรเปิดโอกาสให้นักเรียนศึกษาการทดลองเช่นเดียวกันนี้ในน้าผลไม้อื่นๆ เทียบกับน้ำสับปะรดว่าเหมือนหรือแตกต่างกันอย่างไร  แล้วนำผลมาอภิปรายกันในชั้นเรียน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6. ครูนำเข้าสู่การสลายสารอาหารแบบไม่ใช้ออกซิเจน  ด้วยการให้นักเรียนสืบค้นข้อมูลโดยการศึกษาภาพที่ 5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- 30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และภาพที่ 5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3 1 และแผนภาพในใบความรู้ แสดงการสลายกลูโคสแบบไม่ใช้ออกซิเจน  ซึ่งของยีสต์จะเกิดกระบวนการหมักแอลกอฮอล์  และกระบวนการหมักกรดแลก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ติก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ในเซลล์กล้ามเนื้อลายและในสิ่งมีชีวิตบางชนิด  เช่น จุลินท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รีย์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บางชนิด  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จากการสืบค้นและการทำกิจกรรมที่ 5.5 นักเรียนควรสรุปได้ว่ายีสต์มีการสลายน้ำตาลที่อยู่ในน้ำสับปะรดได้เป็นแก๊สคาร์บอนไดออกไซด์และแอลกอฮอล์  กระบวนการนี้เกิดขึ้นในไซโท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ซอล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และแบ่งเป็นขั้นตอนไกลโคลิ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ซิส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และกระบวนการหมักแอลกอฮอล์  เนื่องจากปฏิกิริยาที่เกิดขึ้นในสภาวะที่ไม่มีออกซิเจน  จึงไม่มีออกซิเจนมารับอิเล็กตรอน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NADH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ไม่สามารถถ่ายทอดอิเล็กตรอนได้ถ้าเป็นเช่นนี้ก็จะไม่มี </w:t>
      </w:r>
      <w:r w:rsidRPr="00610BA1">
        <w:rPr>
          <w:rFonts w:ascii="TH SarabunPSK" w:eastAsia="Cordia New" w:hAnsi="TH SarabunPSK" w:cs="TH SarabunPSK"/>
          <w:sz w:val="32"/>
          <w:szCs w:val="32"/>
        </w:rPr>
        <w:t>NAD</w:t>
      </w:r>
      <w:r w:rsidRPr="00610BA1">
        <w:rPr>
          <w:rFonts w:ascii="TH SarabunPSK" w:eastAsia="Cordia New" w:hAnsi="TH SarabunPSK" w:cs="TH SarabunPSK"/>
          <w:sz w:val="32"/>
          <w:szCs w:val="32"/>
          <w:vertAlign w:val="superscript"/>
        </w:rPr>
        <w:t xml:space="preserve">+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มารับอิเล็กตรอน   จากกระบวนการไกลโคลิ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ซิส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จึงต้องมีกระบวนการหมักเพื่อจะมี </w:t>
      </w:r>
      <w:r w:rsidRPr="00610BA1">
        <w:rPr>
          <w:rFonts w:ascii="TH SarabunPSK" w:eastAsia="Cordia New" w:hAnsi="TH SarabunPSK" w:cs="TH SarabunPSK"/>
          <w:sz w:val="32"/>
          <w:szCs w:val="32"/>
        </w:rPr>
        <w:t>NAD</w:t>
      </w:r>
      <w:r w:rsidRPr="00610BA1">
        <w:rPr>
          <w:rFonts w:ascii="TH SarabunPSK" w:eastAsia="Cordia New" w:hAnsi="TH SarabunPSK" w:cs="TH SarabunPSK"/>
          <w:sz w:val="32"/>
          <w:szCs w:val="32"/>
          <w:vertAlign w:val="superscript"/>
        </w:rPr>
        <w:t xml:space="preserve">+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มารับอิเล็กตรอน  ช่วงกระบวนการหมักนี้จะไม่มี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ATP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เกิดขึ้น  แต่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ATP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จะเกิดในช่วงไกลโคลิ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ซิส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2 โมเลกุล ในกระบวนการหมักแอลกอฮอล์และกรดแลก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ติก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คาร์บอนในโมเลกุลของสารอาหารยังปลดปล่อยไม่หมด จึงทำให้พลังงานจากพลังงานพันธะของคาร์บอนยังหลงเหลืออยู่  ดังนั้นการสลายสารอาหารแบบไม่ใช้ออกซิเจนในกระบวนการหมักจึงให้พลังงานน้อยกว่าการสลายสารอาหารแบบใช้ออกซิเจน  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>7. ครูให้นักเรียนอภิปรายร่วมกันเพื่อเปรียบเทียบกระบวนการหมักแอลกอฮอล์  การหมัก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>กรดแลกติ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กและ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กระบวนการสลายสารอาหารแบบใช้ออกซิเจน  โดยใช้ตัวอย่างคำถามในการอภิปราย 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เพราะเหตุใดเอทิลแอลกอฮอล์จึงมีพลังงานเหลืออยู่อีกมาก (เพราะคาร์บอนในโมเลกุลของเอทิลแอลกอฮอล์  ยังปลดปล่อยไม่หมด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- กรดแลก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ติก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ที่เกิดขึ้นในเซลล์กล้ามเนื้อมีกระบวนการเปลี่ยนแปลงอย่างไร</w:t>
      </w:r>
      <w:r w:rsidRPr="00610BA1">
        <w:rPr>
          <w:rFonts w:ascii="TH SarabunPSK" w:eastAsia="Cordia New" w:hAnsi="TH SarabunPSK" w:cs="TH SarabunPSK"/>
          <w:sz w:val="32"/>
          <w:szCs w:val="32"/>
        </w:rPr>
        <w:t>(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กรดแลกติดจะถูกลำเลียงออกจากเซลล์กล้ามเนื้อไปยังตับ  เพื่อสังเคราะห์เป็นกลูโคสซึ่งร่างกายจะนำไปใช้ได้ต่อ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กระบวนการหมักแอลกอฮอล์  การหมักกรดแลก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ติก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และการสลายสารอาหารแบบใช้ออกซิเจน  เหมือนหรือต่างกันอย่างไร  (</w:t>
      </w:r>
      <w:r w:rsidRPr="00610B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ส่วนที่เหมือนกัน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คือสารตั้งต้นและกระบวนการช่วงไกลโค   ลิ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ซิส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ตั้งแต่ขั้นแรกจนถึงเกิดกรดไพรู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วิก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610B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ส่วนที่แตกต่างกัน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คือการหมักไม่ใช้ออกซิเจน  สารผลิตภัณฑ์จากกระบวนการหมักอาจจะได้เอทิลแอลกอฮอล์และ </w:t>
      </w:r>
      <w:r w:rsidRPr="00610BA1">
        <w:rPr>
          <w:rFonts w:ascii="TH SarabunPSK" w:eastAsia="Cordia New" w:hAnsi="TH SarabunPSK" w:cs="TH SarabunPSK"/>
          <w:sz w:val="32"/>
          <w:szCs w:val="32"/>
        </w:rPr>
        <w:t>CO</w:t>
      </w:r>
      <w:r w:rsidRPr="00610BA1">
        <w:rPr>
          <w:rFonts w:ascii="TH SarabunPSK" w:eastAsia="Cordia New" w:hAnsi="TH SarabunPSK" w:cs="TH SarabunPSK"/>
          <w:sz w:val="32"/>
          <w:szCs w:val="32"/>
          <w:vertAlign w:val="subscript"/>
        </w:rPr>
        <w:t xml:space="preserve">2 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หรือกรดแลกติ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กขึ้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นอยู่กับชนิด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ของสิ่งมีชีวิต  และได้ 2 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ATP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ส่วนการสลายสารอาหารแบบใช้ออกซิเจนจะได้ </w:t>
      </w:r>
      <w:r w:rsidRPr="00610BA1">
        <w:rPr>
          <w:rFonts w:ascii="TH SarabunPSK" w:eastAsia="Cordia New" w:hAnsi="TH SarabunPSK" w:cs="TH SarabunPSK"/>
          <w:sz w:val="32"/>
          <w:szCs w:val="32"/>
        </w:rPr>
        <w:t>CO</w:t>
      </w:r>
      <w:r w:rsidRPr="00610BA1">
        <w:rPr>
          <w:rFonts w:ascii="TH SarabunPSK" w:eastAsia="Cordia New" w:hAnsi="TH SarabunPSK" w:cs="TH SarabunPSK"/>
          <w:sz w:val="32"/>
          <w:szCs w:val="32"/>
          <w:vertAlign w:val="subscript"/>
        </w:rPr>
        <w:t>2</w:t>
      </w:r>
      <w:r w:rsidRPr="00610BA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น้ำ  และได้ 36  หรือ 38 </w:t>
      </w:r>
      <w:r w:rsidRPr="00610BA1">
        <w:rPr>
          <w:rFonts w:ascii="TH SarabunPSK" w:eastAsia="Cordia New" w:hAnsi="TH SarabunPSK" w:cs="TH SarabunPSK"/>
          <w:sz w:val="32"/>
          <w:szCs w:val="32"/>
        </w:rPr>
        <w:t>ATP)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</w:rPr>
        <w:tab/>
        <w:t xml:space="preserve">    -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>นักเรียนคิดว่าคนเราสามารนำความรู้เรื่องกระบวนการหมักไปใช้ทำประโยชน์อะไรบ้าง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>(ใช้ในการทำอาหารหลายชนิด เช่น เต้าเจี้ยว  เต้าหู้ยี้  ซีอิ้ว  นมเปรี้ยว  โย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เกิร์ต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 ผักและผลไม้ดอง  เครื่องดื่มที่มีแอลกอฮอล์  น้ำส้มสายชู  ขนมปัง  เป็นต้น)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>8. ครูและนักเรียนร่วมกันตอบคำถามในบทเรียน ซึ่งมีแนวคำตอบดังนี้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นักเรียนคิดว่าอะไรเป็นตัวกำหนดการเปลี่ยนแปลงของกรดไพรู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วิก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ในเซลล์หลังจากการเกิดกระบวนการไกลโคลิ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ซิส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(แก๊สออกซิเจนภายในเซลล์</w:t>
      </w:r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610BA1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10B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BA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- ไมโทคอนเด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รีย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  <w:cs/>
        </w:rPr>
        <w:t>มีความจำเป็นต่อกระบวนการสลายกลูโคสแบบไม่ใช้ออกซิเจนหรือไม่  เพราะเหตุใด (ไม่มีความจำเป็น  เพราะการเปลี่ยนแปลงที่เกิดขึ้นจะเกิดเฉพาะบริเวณไซโท</w:t>
      </w:r>
      <w:proofErr w:type="spellStart"/>
      <w:r w:rsidRPr="00610BA1">
        <w:rPr>
          <w:rFonts w:ascii="TH SarabunPSK" w:eastAsia="Cordia New" w:hAnsi="TH SarabunPSK" w:cs="TH SarabunPSK"/>
          <w:sz w:val="32"/>
          <w:szCs w:val="32"/>
          <w:cs/>
        </w:rPr>
        <w:t>ซอล</w:t>
      </w:r>
      <w:proofErr w:type="spellEnd"/>
      <w:r w:rsidRPr="00610BA1">
        <w:rPr>
          <w:rFonts w:ascii="TH SarabunPSK" w:eastAsia="Cordia New" w:hAnsi="TH SarabunPSK" w:cs="TH SarabunPSK"/>
          <w:sz w:val="32"/>
          <w:szCs w:val="32"/>
        </w:rPr>
        <w:t>)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9. ครูเปิดโอกาสให้นักเรียนสอบถามเนื้อหา เรื่อง กระบวนการสลายสารอาหารแบบไม่ใช้ออกซิเจน ว่ามีส่วนไหนที่ไม่เข้าใจและให้ความรู้เพิ่มเติมในส่วนนั้น  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 ขั้นลงข้อสรุป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B63BC4">
        <w:rPr>
          <w:rFonts w:ascii="TH SarabunPSK" w:eastAsia="Cordia New" w:hAnsi="TH SarabunPSK" w:cs="TH SarabunPSK"/>
          <w:sz w:val="32"/>
          <w:szCs w:val="32"/>
        </w:rPr>
        <w:tab/>
        <w:t xml:space="preserve">1.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ครูมอบหมายให้นักเรียนสรุปความคิดรวบยอดเกี่ยวกับเนื้อหาที่ได้เรียนในวันนี้ 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2. ครูให้นักเรียนทำแบบทดสอบ เรื่อง การสลายสารอาหารแบบไม่ใช้ออกซิเจน     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63BC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63BC4">
        <w:rPr>
          <w:rFonts w:ascii="TH SarabunPSK" w:eastAsia="Cordia New" w:hAnsi="TH SarabunPSK" w:cs="TH SarabunPSK"/>
          <w:sz w:val="32"/>
          <w:szCs w:val="32"/>
        </w:rPr>
        <w:tab/>
        <w:t xml:space="preserve">3.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ครูและนักเรียนร่วมกันเฉลยตัวอย่างข้อสอบเข้ามหาวิทยาลัย และมอบหมายให้นักเรียนทำแบบฝึกหัดท้ายบท ส่งครู </w:t>
      </w:r>
      <w:proofErr w:type="gramStart"/>
      <w:r w:rsidRPr="00B63BC4">
        <w:rPr>
          <w:rFonts w:ascii="TH SarabunPSK" w:eastAsia="Cordia New" w:hAnsi="TH SarabunPSK" w:cs="TH SarabunPSK"/>
          <w:sz w:val="32"/>
          <w:szCs w:val="32"/>
          <w:cs/>
        </w:rPr>
        <w:t>พร้อมทั้งให้นักเรียนกลับไปทบทวนความรู้  เพื่อเตรียมตัวสอบเก็บคะแนนประจำบท</w:t>
      </w:r>
      <w:proofErr w:type="gramEnd"/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 ซึ่งครูจะแจ้งให้ทราบต่อไป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>4. ครูมอบหมายให้นักเรียนไปศึกษาความรู้  เรื่อง ระบบหายใจกับการรักษาดุลยภาพของร่างกาย ซึ่งจะเรียนในคาบต่อไปมาล่วงหน้า</w:t>
      </w:r>
    </w:p>
    <w:p w:rsidR="00B63BC4" w:rsidRPr="00B63BC4" w:rsidRDefault="00B63BC4" w:rsidP="00B63BC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63BC4" w:rsidRPr="00B63BC4" w:rsidRDefault="00B63BC4" w:rsidP="00B63BC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สื่อการเรียนการสอน</w:t>
      </w:r>
    </w:p>
    <w:p w:rsidR="00B63BC4" w:rsidRPr="00B63BC4" w:rsidRDefault="00B63BC4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1. หนังสือเรียนสาระการเรียนรู้ชีววิทยาพื้นฐาน ว </w:t>
      </w:r>
      <w:r w:rsidRPr="00B63BC4">
        <w:rPr>
          <w:rFonts w:ascii="TH SarabunPSK" w:eastAsia="Cordia New" w:hAnsi="TH SarabunPSK" w:cs="TH SarabunPSK"/>
          <w:sz w:val="32"/>
          <w:szCs w:val="32"/>
        </w:rPr>
        <w:t>31103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 ของ </w:t>
      </w:r>
      <w:proofErr w:type="spellStart"/>
      <w:r w:rsidRPr="00B63BC4">
        <w:rPr>
          <w:rFonts w:ascii="TH SarabunPSK" w:eastAsia="Cordia New" w:hAnsi="TH SarabunPSK" w:cs="TH SarabunPSK"/>
          <w:sz w:val="32"/>
          <w:szCs w:val="32"/>
          <w:cs/>
        </w:rPr>
        <w:t>สสวท</w:t>
      </w:r>
      <w:proofErr w:type="spellEnd"/>
      <w:r w:rsidRPr="00B63BC4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B63BC4" w:rsidRPr="00B63BC4" w:rsidRDefault="00B63BC4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2. ใบความรู้ที่ 6 เรื่อง การสลายสารอาหารแบบไม่ใช้ออกซิเจน     </w:t>
      </w:r>
    </w:p>
    <w:p w:rsidR="00B63BC4" w:rsidRDefault="00B63BC4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แบบทดสอบ เรื่อง การสลายสารอาหารแบบไม่ใช้ออกซิเจน 12 ข้อ</w:t>
      </w:r>
    </w:p>
    <w:p w:rsidR="00E31A7B" w:rsidRDefault="00E31A7B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31A7B" w:rsidRDefault="00E31A7B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31A7B" w:rsidRDefault="00E31A7B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31A7B" w:rsidRDefault="00E31A7B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31A7B" w:rsidRDefault="00E31A7B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31A7B" w:rsidRDefault="00E31A7B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31A7B" w:rsidRPr="00B63BC4" w:rsidRDefault="00E31A7B" w:rsidP="00B63BC4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B63BC4" w:rsidRPr="00B63BC4" w:rsidRDefault="00B63BC4" w:rsidP="00B63BC4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การวัดผลประเมินผล</w:t>
      </w:r>
    </w:p>
    <w:tbl>
      <w:tblPr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35"/>
        <w:gridCol w:w="2194"/>
        <w:gridCol w:w="1744"/>
      </w:tblGrid>
      <w:tr w:rsidR="00B63BC4" w:rsidRPr="00B63BC4" w:rsidTr="00853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B63BC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การวัดผลประเมินผลด้าน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B63BC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B63BC4">
            <w:pPr>
              <w:keepNext/>
              <w:spacing w:before="240" w:after="6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kern w:val="32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b/>
                <w:bCs/>
                <w:kern w:val="32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B63BC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เกณฑ์การผ่าน</w:t>
            </w:r>
          </w:p>
        </w:tc>
      </w:tr>
      <w:tr w:rsidR="00B63BC4" w:rsidRPr="00B63BC4" w:rsidTr="00853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70" w:hanging="27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tabs>
                <w:tab w:val="left" w:pos="247"/>
              </w:tabs>
              <w:spacing w:after="0" w:line="240" w:lineRule="auto"/>
              <w:ind w:left="247" w:hanging="24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8535F2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การสรุปความคิดรวบยอด</w:t>
            </w:r>
          </w:p>
          <w:p w:rsidR="00B63BC4" w:rsidRPr="00B63BC4" w:rsidRDefault="00B63BC4" w:rsidP="00FB261C">
            <w:pPr>
              <w:spacing w:after="0" w:line="240" w:lineRule="auto"/>
              <w:ind w:left="247" w:hanging="24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 วัดจากแบบทดสอบ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52" w:hanging="252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1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.</w:t>
            </w:r>
            <w:r w:rsidR="008535F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th-TH"/>
              </w:rPr>
              <w:t xml:space="preserve">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การสรุปความคิดรวบยอด</w:t>
            </w:r>
          </w:p>
          <w:p w:rsidR="00B63BC4" w:rsidRPr="00B63BC4" w:rsidRDefault="00B63BC4" w:rsidP="00FB261C">
            <w:pPr>
              <w:spacing w:after="0" w:line="240" w:lineRule="auto"/>
              <w:ind w:left="252" w:hanging="252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2.</w:t>
            </w:r>
            <w:r w:rsidR="008535F2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 xml:space="preserve">แบบทดสอบหลังเรียน ชนิดปรนัย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 xml:space="preserve">4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 xml:space="preserve">ตัวเลือก จำนวน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 xml:space="preserve">12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ข้อ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18" w:hanging="21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ทำได้ถูกต้อง 70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%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ขึ้นไป</w:t>
            </w:r>
          </w:p>
          <w:p w:rsidR="00B63BC4" w:rsidRPr="00B63BC4" w:rsidRDefault="00B63BC4" w:rsidP="00FB261C">
            <w:pPr>
              <w:spacing w:after="0" w:line="240" w:lineRule="auto"/>
              <w:ind w:left="218" w:hanging="2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="00FB261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ทำแบบทดสอบถูกมากกว่าหรือ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เท่ากับ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60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%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B63BC4" w:rsidRPr="00B63BC4" w:rsidTr="00853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70" w:hanging="27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ด้านทักษะกระบวนการ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47" w:hanging="24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สังเกตจากการปฏิบัติกิจกรรมในชั้นเรียน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52" w:hanging="252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แบบสังเกตพฤติกรรมการทำงาน/ทักษะวิทยาศาสตร์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18" w:hanging="21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ได้คะแนนในระดับ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B63BC4" w:rsidRPr="00B63BC4" w:rsidTr="00853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70" w:hanging="27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 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ด้านคุณลักษณะที่พึงประสงค์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47" w:hanging="24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การสังเกตพฤติกรรมความสนใจและตั้งใจเรียน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52" w:hanging="252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แบบสังเกตพฤติกรรมความสนใจและตั้งใจเรียน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C4" w:rsidRPr="00B63BC4" w:rsidRDefault="00B63BC4" w:rsidP="00FB261C">
            <w:pPr>
              <w:spacing w:after="0" w:line="240" w:lineRule="auto"/>
              <w:ind w:left="218" w:hanging="21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ได้คะแนนในระดับ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 </w:t>
            </w:r>
            <w:r w:rsidRPr="00B63BC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กิจกรรมเสนอแนะ 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>1. เมื่อจบหัวข้อนี้แล้วครูให้นักเรียนเขียนผังมโนทัศน์  เกี่ยวกับกระบวนการสลายสารอาหารแบบใช้ออกซิเจนและไม่ใช้ออกซิเจน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>2. ครูให้นักเรียนเปรียบเทียบความเข้าใจของนักเรียนเกี่ยวกับการสลายสารอาหารแบบใช้ออกซิเจนก่อนเรียน  และหลังเรียนเรื่องนี้แล้วว่าเหมือนหรือแตกต่างกันอย่างไร</w:t>
      </w:r>
    </w:p>
    <w:p w:rsidR="00B63BC4" w:rsidRPr="00B63BC4" w:rsidRDefault="00B63BC4" w:rsidP="00B63BC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3BC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 ครูอาจใช้แผนภาพการสังเคราะห์  </w:t>
      </w:r>
      <w:r w:rsidRPr="00B63BC4">
        <w:rPr>
          <w:rFonts w:ascii="TH SarabunPSK" w:eastAsia="Cordia New" w:hAnsi="TH SarabunPSK" w:cs="TH SarabunPSK"/>
          <w:sz w:val="32"/>
          <w:szCs w:val="32"/>
        </w:rPr>
        <w:t xml:space="preserve">ATP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 xml:space="preserve">ของเซลล์และการนำพลังงานจาก </w:t>
      </w:r>
      <w:r w:rsidRPr="00B63BC4">
        <w:rPr>
          <w:rFonts w:ascii="TH SarabunPSK" w:eastAsia="Cordia New" w:hAnsi="TH SarabunPSK" w:cs="TH SarabunPSK"/>
          <w:sz w:val="32"/>
          <w:szCs w:val="32"/>
        </w:rPr>
        <w:t xml:space="preserve">ATP </w:t>
      </w:r>
      <w:r w:rsidRPr="00B63BC4">
        <w:rPr>
          <w:rFonts w:ascii="TH SarabunPSK" w:eastAsia="Cordia New" w:hAnsi="TH SarabunPSK" w:cs="TH SarabunPSK"/>
          <w:sz w:val="32"/>
          <w:szCs w:val="32"/>
          <w:cs/>
        </w:rPr>
        <w:t>ไปใช้ในการทำกิจกรรมต่างๆ ของร่างกาย  เพื่อเสริมความเข้าใจกับนักเรียน</w:t>
      </w:r>
    </w:p>
    <w:p w:rsidR="00B63BC4" w:rsidRDefault="00B63BC4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11BF" w:rsidRDefault="002211BF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11BF" w:rsidRDefault="00F52942" w:rsidP="00F52942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F52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85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ค.</w:t>
      </w:r>
      <w:r w:rsidR="00FB261C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F529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F52942" w:rsidRPr="008535F2" w:rsidRDefault="00F52942" w:rsidP="008535F2">
      <w:pPr>
        <w:spacing w:after="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8535F2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ผลการประเมิน</w:t>
      </w:r>
      <w:r w:rsidRPr="008535F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แผนการจัดการเรียนรู้</w:t>
      </w:r>
      <w:r w:rsidR="00FF5F47" w:rsidRPr="008535F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ประกอบชุดกิจกรรมวิทยาศาสตร์</w:t>
      </w:r>
      <w:r w:rsidRPr="008535F2">
        <w:rPr>
          <w:rFonts w:ascii="TH SarabunPSK" w:eastAsia="Cordia New" w:hAnsi="TH SarabunPSK" w:cs="TH SarabunPSK"/>
          <w:i/>
          <w:iCs/>
          <w:sz w:val="32"/>
          <w:szCs w:val="32"/>
          <w:cs/>
        </w:rPr>
        <w:t>เรื่อง</w:t>
      </w:r>
      <w:r w:rsidRPr="008535F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</w:t>
      </w:r>
      <w:r w:rsidR="00FF5F47" w:rsidRPr="008535F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การสลายสารอาหารระดับเซลล์ </w:t>
      </w:r>
      <w:r w:rsidRPr="008535F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สำหรับนักเรียนชั้น</w:t>
      </w:r>
      <w:r w:rsidR="00FF5F47" w:rsidRPr="008535F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มัธยมศึกษาปีที่ 4</w:t>
      </w:r>
      <w:r w:rsidRPr="008535F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โดย</w:t>
      </w:r>
      <w:r w:rsidRPr="008535F2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ผู้เชี่ยวชาญ</w:t>
      </w:r>
    </w:p>
    <w:tbl>
      <w:tblPr>
        <w:tblStyle w:val="2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87"/>
        <w:gridCol w:w="506"/>
        <w:gridCol w:w="506"/>
        <w:gridCol w:w="506"/>
        <w:gridCol w:w="506"/>
        <w:gridCol w:w="506"/>
        <w:gridCol w:w="644"/>
        <w:gridCol w:w="842"/>
        <w:gridCol w:w="1131"/>
      </w:tblGrid>
      <w:tr w:rsidR="00F52942" w:rsidRPr="00F52942" w:rsidTr="008535F2">
        <w:trPr>
          <w:trHeight w:val="917"/>
        </w:trPr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/>
                <w:cs/>
              </w:rPr>
              <w:t>รายการประเมิน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535F2" w:rsidRDefault="00F52942" w:rsidP="00F52942">
            <w:pPr>
              <w:jc w:val="center"/>
              <w:rPr>
                <w:rFonts w:ascii="TH SarabunPSK" w:eastAsia="Times New Roman" w:hAnsi="TH SarabunPSK" w:cs="TH SarabunPSK" w:hint="cs"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ความคิดเห็นของผู้เชี่ยวชาญ</w:t>
            </w:r>
          </w:p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 w:hint="cs"/>
                <w:cs/>
              </w:rPr>
              <w:t>(คนที่)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</w:rPr>
              <w:t>S.D.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 w:hint="cs"/>
                <w:cs/>
              </w:rPr>
              <w:t>ความเหมาะสม</w:t>
            </w:r>
          </w:p>
        </w:tc>
      </w:tr>
      <w:tr w:rsidR="00F52942" w:rsidRPr="00F52942" w:rsidTr="008535F2">
        <w:trPr>
          <w:trHeight w:val="73"/>
        </w:trPr>
        <w:tc>
          <w:tcPr>
            <w:tcW w:w="2987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F5F47" w:rsidRPr="00F52942" w:rsidTr="008535F2">
        <w:trPr>
          <w:trHeight w:val="423"/>
        </w:trPr>
        <w:tc>
          <w:tcPr>
            <w:tcW w:w="298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1.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สาระสำคัญ</w:t>
            </w:r>
          </w:p>
          <w:p w:rsidR="00FF5F47" w:rsidRPr="00F52942" w:rsidRDefault="00FF5F47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มีความชัดเจนเข้าใจง่าย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5F47" w:rsidRPr="00F52942" w:rsidRDefault="00FF5F47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43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มีความเหมาะสมกับวัยของผู้เรียน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21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1.3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ความถูกต้อง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43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630" w:hanging="63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1.4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มีประโยชน์ต่อชีวิตประจำชั้น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423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2.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ผลการเรียนรู้</w:t>
            </w:r>
          </w:p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ประเมินผลได้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21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ข้อความชัดเจนเข้าใจง่าย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43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เหมาะสมกับวัยของผู้เรียน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43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2.4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สามารถสอนให้บรรลุตามผลการเรียนรู้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638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3.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เนื้อหาสาระ</w:t>
            </w:r>
          </w:p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มีความชัดเจน ไม่สับสน และน่าสนใจ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423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เหมาะสมกับระดับชั้นของนักเรียน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21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เหมาะสมกับเวลาที่สอน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8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942" w:rsidRPr="00F52942" w:rsidRDefault="00F52942" w:rsidP="00F5294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</w:tr>
    </w:tbl>
    <w:p w:rsidR="00F52942" w:rsidRDefault="00F52942" w:rsidP="00F5294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52942" w:rsidRDefault="008535F2" w:rsidP="008535F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8535F2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8535F2" w:rsidRDefault="008535F2" w:rsidP="008535F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8535F2" w:rsidRDefault="008535F2" w:rsidP="008535F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8535F2" w:rsidRDefault="008535F2" w:rsidP="008535F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8535F2" w:rsidRDefault="008535F2" w:rsidP="008535F2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F52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ค.</w:t>
      </w:r>
      <w:r w:rsidR="00FB261C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535F2">
        <w:rPr>
          <w:rFonts w:ascii="TH SarabunPSK" w:eastAsia="Cordia New" w:hAnsi="TH SarabunPSK" w:cs="TH SarabunPSK"/>
          <w:sz w:val="32"/>
          <w:szCs w:val="32"/>
        </w:rPr>
        <w:t>(</w:t>
      </w:r>
      <w:r w:rsidRPr="008535F2">
        <w:rPr>
          <w:rFonts w:ascii="TH SarabunPSK" w:eastAsia="Cordia New" w:hAnsi="TH SarabunPSK" w:cs="TH SarabunPSK" w:hint="cs"/>
          <w:sz w:val="32"/>
          <w:szCs w:val="32"/>
          <w:cs/>
        </w:rPr>
        <w:t>ต่อ)</w:t>
      </w:r>
      <w:r w:rsidRPr="00F529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tbl>
      <w:tblPr>
        <w:tblStyle w:val="3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519"/>
        <w:gridCol w:w="518"/>
        <w:gridCol w:w="518"/>
        <w:gridCol w:w="518"/>
        <w:gridCol w:w="518"/>
        <w:gridCol w:w="644"/>
        <w:gridCol w:w="842"/>
        <w:gridCol w:w="1265"/>
      </w:tblGrid>
      <w:tr w:rsidR="00F52942" w:rsidRPr="00F52942" w:rsidTr="008535F2">
        <w:trPr>
          <w:trHeight w:val="917"/>
        </w:trPr>
        <w:tc>
          <w:tcPr>
            <w:tcW w:w="0" w:type="auto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/>
                <w:cs/>
              </w:rPr>
              <w:t>รายการประเมิน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ความคิดเห็นของผู้เชี่ยวชาญ</w:t>
            </w:r>
            <w:r w:rsidRPr="00F52942">
              <w:rPr>
                <w:rFonts w:ascii="TH SarabunPSK" w:eastAsia="Times New Roman" w:hAnsi="TH SarabunPSK" w:cs="TH SarabunPSK" w:hint="cs"/>
                <w:cs/>
              </w:rPr>
              <w:t>(คนที่)</w:t>
            </w:r>
          </w:p>
        </w:tc>
        <w:tc>
          <w:tcPr>
            <w:tcW w:w="0" w:type="auto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</w:p>
        </w:tc>
        <w:tc>
          <w:tcPr>
            <w:tcW w:w="842" w:type="dxa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</w:rPr>
              <w:t>S.D.</w:t>
            </w:r>
          </w:p>
        </w:tc>
        <w:tc>
          <w:tcPr>
            <w:tcW w:w="1265" w:type="dxa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 w:hint="cs"/>
                <w:cs/>
              </w:rPr>
              <w:t>ความเหมาะสม</w:t>
            </w:r>
          </w:p>
        </w:tc>
      </w:tr>
      <w:tr w:rsidR="00F52942" w:rsidRPr="00F52942" w:rsidTr="008535F2">
        <w:trPr>
          <w:trHeight w:val="73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52942" w:rsidRPr="00F52942" w:rsidTr="008535F2">
        <w:trPr>
          <w:trHeight w:val="122"/>
        </w:trPr>
        <w:tc>
          <w:tcPr>
            <w:tcW w:w="0" w:type="auto"/>
            <w:tcBorders>
              <w:bottom w:val="nil"/>
            </w:tcBorders>
            <w:hideMark/>
          </w:tcPr>
          <w:p w:rsidR="00F52942" w:rsidRPr="00F52942" w:rsidRDefault="00F52942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3.4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22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4.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นักเรียน สื่อ และแหล่งเรียนรู้</w:t>
            </w:r>
          </w:p>
          <w:p w:rsidR="00F52942" w:rsidRPr="00F52942" w:rsidRDefault="00F52942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22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สนองจุดประสงค์การเรียนรู้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430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เหมาะสมกับระดับชั้นและวัยของผู้เรียน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215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4.4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เร้าความสนใจของผู้เรียน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4.5</w:t>
            </w:r>
            <w:r w:rsidR="008535F2">
              <w:rPr>
                <w:rFonts w:ascii="TH SarabunPSK" w:eastAsia="Cordia New" w:hAnsi="TH SarabunPSK" w:cs="TH SarabunPSK"/>
              </w:rPr>
              <w:t xml:space="preserve"> </w:t>
            </w:r>
            <w:r w:rsidRPr="00F52942">
              <w:rPr>
                <w:rFonts w:ascii="TH SarabunPSK" w:eastAsia="Cordia New" w:hAnsi="TH SarabunPSK" w:cs="TH SarabunPSK"/>
              </w:rPr>
              <w:t xml:space="preserve">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ผู้เรียนมีส่วนร่วมในการใช้สื่อ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5.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กิจกรรมการเรียนการสอน</w:t>
            </w:r>
          </w:p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สอดคล้องกับเนื้อหา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เหมาะสมกับเวลาที่สอน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5.4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เหมาะสมกับวัยของนักเรียน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8535F2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5.5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เร้าความสนใจของนักเรียน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</w:tbl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Pr="008535F2" w:rsidRDefault="008535F2" w:rsidP="008535F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8535F2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A7B" w:rsidRDefault="00E31A7B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A7B" w:rsidRDefault="00E31A7B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35F2" w:rsidRDefault="008535F2" w:rsidP="008535F2">
      <w:pPr>
        <w:spacing w:after="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F52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ค.</w:t>
      </w:r>
      <w:r w:rsidR="00FB261C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F529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ต่อ)</w:t>
      </w:r>
    </w:p>
    <w:tbl>
      <w:tblPr>
        <w:tblStyle w:val="4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616"/>
        <w:gridCol w:w="616"/>
        <w:gridCol w:w="616"/>
        <w:gridCol w:w="616"/>
        <w:gridCol w:w="616"/>
        <w:gridCol w:w="644"/>
        <w:gridCol w:w="842"/>
        <w:gridCol w:w="1265"/>
      </w:tblGrid>
      <w:tr w:rsidR="00F52942" w:rsidRPr="00F52942" w:rsidTr="00E31A7B">
        <w:trPr>
          <w:trHeight w:val="917"/>
        </w:trPr>
        <w:tc>
          <w:tcPr>
            <w:tcW w:w="0" w:type="auto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/>
                <w:cs/>
              </w:rPr>
              <w:t>รายการประเมิน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ความคิดเห็นของผู้เชี่ยวชาญ</w:t>
            </w:r>
            <w:r w:rsidRPr="00F52942">
              <w:rPr>
                <w:rFonts w:ascii="TH SarabunPSK" w:eastAsia="Times New Roman" w:hAnsi="TH SarabunPSK" w:cs="TH SarabunPSK" w:hint="cs"/>
                <w:cs/>
              </w:rPr>
              <w:t>(คนที่)</w:t>
            </w:r>
          </w:p>
        </w:tc>
        <w:tc>
          <w:tcPr>
            <w:tcW w:w="0" w:type="auto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</w:p>
        </w:tc>
        <w:tc>
          <w:tcPr>
            <w:tcW w:w="842" w:type="dxa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</w:rPr>
              <w:t>S.D.</w:t>
            </w:r>
          </w:p>
        </w:tc>
        <w:tc>
          <w:tcPr>
            <w:tcW w:w="1265" w:type="dxa"/>
            <w:vMerge w:val="restart"/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 w:hint="cs"/>
                <w:cs/>
              </w:rPr>
              <w:t>ความเหมาะสม</w:t>
            </w:r>
          </w:p>
        </w:tc>
      </w:tr>
      <w:tr w:rsidR="00F52942" w:rsidRPr="00F52942" w:rsidTr="00E31A7B">
        <w:trPr>
          <w:trHeight w:val="73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52942" w:rsidRPr="00F52942" w:rsidTr="00E31A7B">
        <w:trPr>
          <w:trHeight w:val="161"/>
        </w:trPr>
        <w:tc>
          <w:tcPr>
            <w:tcW w:w="0" w:type="auto"/>
            <w:tcBorders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5.6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นักเรียนมีปฏิสัมพันธ์ต่อกัน  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bottom w:val="nil"/>
            </w:tcBorders>
          </w:tcPr>
          <w:p w:rsidR="00F52942" w:rsidRPr="00F52942" w:rsidRDefault="00FF5F47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5.7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ผู้เรียนมีส่วนร่วมในกิจกรรม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F5F47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E31A7B">
        <w:trPr>
          <w:trHeight w:val="430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6.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การวัดผลและประเมินผล</w:t>
            </w:r>
          </w:p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6.1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สอดคล้องกับเนื้อหา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E31A7B">
        <w:trPr>
          <w:trHeight w:val="73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6.2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E31A7B">
        <w:trPr>
          <w:trHeight w:val="73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สามารถวัดและประเมินผลสิ่งที่ระบุไว้ได้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E31A7B">
        <w:trPr>
          <w:trHeight w:val="73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6.4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เครื่องมือที่ใช้เหมาะสมกับวัยของผู้เรียน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E31A7B">
        <w:trPr>
          <w:trHeight w:val="73"/>
        </w:trPr>
        <w:tc>
          <w:tcPr>
            <w:tcW w:w="0" w:type="auto"/>
            <w:tcBorders>
              <w:top w:val="nil"/>
            </w:tcBorders>
          </w:tcPr>
          <w:p w:rsidR="00F52942" w:rsidRPr="00F52942" w:rsidRDefault="00F52942" w:rsidP="008535F2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6.5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ส่งเสริมการวัดความรู้ เจตคติและกระบวนการ</w:t>
            </w:r>
          </w:p>
        </w:tc>
        <w:tc>
          <w:tcPr>
            <w:tcW w:w="0" w:type="auto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</w:tcBorders>
          </w:tcPr>
          <w:p w:rsidR="00F52942" w:rsidRPr="00F52942" w:rsidRDefault="00F52942" w:rsidP="00F5294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52942" w:rsidRPr="00F52942" w:rsidTr="00E31A7B">
        <w:trPr>
          <w:trHeight w:val="73"/>
        </w:trPr>
        <w:tc>
          <w:tcPr>
            <w:tcW w:w="0" w:type="auto"/>
            <w:hideMark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  <w:r w:rsidRPr="00F52942">
              <w:rPr>
                <w:rFonts w:ascii="TH SarabunPSK" w:eastAsia="Times New Roman" w:hAnsi="TH SarabunPSK" w:cs="TH SarabunPSK" w:hint="cs"/>
                <w:cs/>
              </w:rPr>
              <w:t>รวม</w:t>
            </w:r>
          </w:p>
        </w:tc>
        <w:tc>
          <w:tcPr>
            <w:tcW w:w="0" w:type="auto"/>
            <w:vAlign w:val="bottom"/>
          </w:tcPr>
          <w:p w:rsidR="00F52942" w:rsidRPr="00F52942" w:rsidRDefault="00FF5F47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4.65</w:t>
            </w:r>
          </w:p>
        </w:tc>
        <w:tc>
          <w:tcPr>
            <w:tcW w:w="0" w:type="auto"/>
            <w:vAlign w:val="bottom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</w:rPr>
              <w:t>4.93</w:t>
            </w:r>
          </w:p>
        </w:tc>
        <w:tc>
          <w:tcPr>
            <w:tcW w:w="0" w:type="auto"/>
            <w:vAlign w:val="bottom"/>
          </w:tcPr>
          <w:p w:rsidR="00F52942" w:rsidRPr="00F52942" w:rsidRDefault="00FF5F47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4.91</w:t>
            </w:r>
          </w:p>
        </w:tc>
        <w:tc>
          <w:tcPr>
            <w:tcW w:w="616" w:type="dxa"/>
            <w:vAlign w:val="bottom"/>
          </w:tcPr>
          <w:p w:rsidR="00F52942" w:rsidRPr="00F52942" w:rsidRDefault="00FF5F47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4.8</w:t>
            </w:r>
          </w:p>
        </w:tc>
        <w:tc>
          <w:tcPr>
            <w:tcW w:w="616" w:type="dxa"/>
            <w:vAlign w:val="bottom"/>
          </w:tcPr>
          <w:p w:rsidR="00F52942" w:rsidRPr="00F52942" w:rsidRDefault="00FF5F47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4.85</w:t>
            </w:r>
          </w:p>
        </w:tc>
        <w:tc>
          <w:tcPr>
            <w:tcW w:w="0" w:type="auto"/>
            <w:vAlign w:val="bottom"/>
          </w:tcPr>
          <w:p w:rsidR="00F52942" w:rsidRPr="00F52942" w:rsidRDefault="00FF5F47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4.85</w:t>
            </w:r>
          </w:p>
        </w:tc>
        <w:tc>
          <w:tcPr>
            <w:tcW w:w="842" w:type="dxa"/>
            <w:vAlign w:val="bottom"/>
          </w:tcPr>
          <w:p w:rsidR="00F52942" w:rsidRPr="00F52942" w:rsidRDefault="00FF5F47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0.46</w:t>
            </w:r>
          </w:p>
        </w:tc>
        <w:tc>
          <w:tcPr>
            <w:tcW w:w="1265" w:type="dxa"/>
          </w:tcPr>
          <w:p w:rsidR="00F52942" w:rsidRPr="00F52942" w:rsidRDefault="00F52942" w:rsidP="00F5294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มากที่สุด</w:t>
            </w:r>
          </w:p>
        </w:tc>
      </w:tr>
    </w:tbl>
    <w:p w:rsidR="00F52942" w:rsidRPr="00F52942" w:rsidRDefault="00F52942" w:rsidP="00F52942">
      <w:pPr>
        <w:spacing w:after="0"/>
        <w:rPr>
          <w:rFonts w:ascii="Cordia New" w:eastAsia="Cordia New" w:hAnsi="Cordia New" w:cs="Angsana New"/>
          <w:sz w:val="28"/>
        </w:rPr>
      </w:pPr>
    </w:p>
    <w:p w:rsidR="00F52942" w:rsidRDefault="00F52942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0642D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31A7B" w:rsidRDefault="00E31A7B" w:rsidP="0006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11BF" w:rsidRDefault="00FF5F47" w:rsidP="00FF5F47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F52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31A7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ค.</w:t>
      </w:r>
      <w:r w:rsidR="00FB261C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F529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FF5F47" w:rsidRPr="00E31A7B" w:rsidRDefault="00FF5F47" w:rsidP="00FF5F47">
      <w:pPr>
        <w:spacing w:after="0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E31A7B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ผลการประเมิน</w:t>
      </w:r>
      <w:r w:rsidRPr="00E31A7B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แผนการจัดการเรียนรู้ประกอบวิธีการสอนแบบสืบเสาะหาความรู้</w:t>
      </w:r>
      <w:r w:rsidR="00E31A7B" w:rsidRPr="00E31A7B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E31A7B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</w:t>
      </w:r>
      <w:r w:rsidRPr="00E31A7B">
        <w:rPr>
          <w:rFonts w:ascii="TH SarabunPSK" w:eastAsia="Cordia New" w:hAnsi="TH SarabunPSK" w:cs="TH SarabunPSK"/>
          <w:i/>
          <w:iCs/>
          <w:sz w:val="32"/>
          <w:szCs w:val="32"/>
          <w:cs/>
        </w:rPr>
        <w:t>เรื่อง</w:t>
      </w:r>
      <w:r w:rsidRPr="00E31A7B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การสลายสารอาหารระดับเซลล์ สำหรับนักเรียนชั้นมัธยมศึกษาปีที่ 4 โดย</w:t>
      </w:r>
      <w:r w:rsidRPr="00E31A7B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ผู้เชี่ยวชาญ</w:t>
      </w:r>
    </w:p>
    <w:tbl>
      <w:tblPr>
        <w:tblStyle w:val="2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51"/>
        <w:gridCol w:w="524"/>
        <w:gridCol w:w="524"/>
        <w:gridCol w:w="524"/>
        <w:gridCol w:w="524"/>
        <w:gridCol w:w="524"/>
        <w:gridCol w:w="644"/>
        <w:gridCol w:w="842"/>
        <w:gridCol w:w="1265"/>
      </w:tblGrid>
      <w:tr w:rsidR="00FF5F47" w:rsidRPr="00F52942" w:rsidTr="00E31A7B">
        <w:trPr>
          <w:trHeight w:val="91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/>
                <w:cs/>
              </w:rPr>
              <w:t>รายการประเมิน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ความคิดเห็นของผู้เชี่ยวชาญ</w:t>
            </w:r>
            <w:r w:rsidRPr="00F52942">
              <w:rPr>
                <w:rFonts w:ascii="TH SarabunPSK" w:eastAsia="Times New Roman" w:hAnsi="TH SarabunPSK" w:cs="TH SarabunPSK" w:hint="cs"/>
                <w:cs/>
              </w:rPr>
              <w:t>(คนที่)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</w:rPr>
              <w:t>S.D.</w:t>
            </w:r>
          </w:p>
        </w:tc>
        <w:tc>
          <w:tcPr>
            <w:tcW w:w="1265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 w:hint="cs"/>
                <w:cs/>
              </w:rPr>
              <w:t>ความเหมาะสม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F5F47" w:rsidRPr="00F52942" w:rsidTr="00E31A7B">
        <w:trPr>
          <w:trHeight w:val="423"/>
        </w:trPr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1.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สาระสำคัญ</w:t>
            </w:r>
          </w:p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มีความชัดเจนเข้าใจง่าย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มีความเหมาะสมกับวัยของผู้เรียน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1.3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ความถูกต้อง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1.4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มีประโยชน์ต่อชีวิตประจำชั้น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2.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ผลการเรียนรู้</w:t>
            </w:r>
          </w:p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ประเมินผลได้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ข้อความชัดเจนเข้าใจง่าย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เหมาะสมกับวัยของผู้เรียน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2.4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สามารถสอนให้บรรลุตามผลการเรียนรู้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6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3.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เนื้อหาสาระ</w:t>
            </w:r>
          </w:p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มีความชัดเจน ไม่สับสน และน่าสนใจ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เหมาะสมกับระดับชั้นของนักเรียน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เหมาะสมกับเวลาที่สอน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F47" w:rsidRPr="00F52942" w:rsidRDefault="00FF5F47" w:rsidP="00A80BC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</w:tr>
    </w:tbl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F5F47" w:rsidRPr="00E31A7B" w:rsidRDefault="00E31A7B" w:rsidP="00E31A7B">
      <w:pPr>
        <w:jc w:val="right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E31A7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31A7B">
        <w:rPr>
          <w:rFonts w:ascii="TH SarabunPSK" w:hAnsi="TH SarabunPSK" w:cs="TH SarabunPSK" w:hint="cs"/>
          <w:i/>
          <w:iCs/>
          <w:sz w:val="32"/>
          <w:szCs w:val="32"/>
          <w:cs/>
        </w:rPr>
        <w:t>ต่อ)</w:t>
      </w:r>
    </w:p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FF5F4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31A7B" w:rsidRDefault="00E31A7B" w:rsidP="00E31A7B">
      <w:pPr>
        <w:spacing w:after="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F52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ค.</w:t>
      </w:r>
      <w:r w:rsidR="00FB261C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F529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ต่อ)</w:t>
      </w:r>
    </w:p>
    <w:tbl>
      <w:tblPr>
        <w:tblStyle w:val="3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519"/>
        <w:gridCol w:w="518"/>
        <w:gridCol w:w="518"/>
        <w:gridCol w:w="518"/>
        <w:gridCol w:w="518"/>
        <w:gridCol w:w="644"/>
        <w:gridCol w:w="842"/>
        <w:gridCol w:w="1265"/>
      </w:tblGrid>
      <w:tr w:rsidR="00FF5F47" w:rsidRPr="00F52942" w:rsidTr="00E31A7B">
        <w:trPr>
          <w:trHeight w:val="917"/>
        </w:trPr>
        <w:tc>
          <w:tcPr>
            <w:tcW w:w="0" w:type="auto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/>
                <w:cs/>
              </w:rPr>
              <w:t>รายการประเมิน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ความคิดเห็นของผู้เชี่ยวชาญ</w:t>
            </w:r>
            <w:r w:rsidRPr="00F52942">
              <w:rPr>
                <w:rFonts w:ascii="TH SarabunPSK" w:eastAsia="Times New Roman" w:hAnsi="TH SarabunPSK" w:cs="TH SarabunPSK" w:hint="cs"/>
                <w:cs/>
              </w:rPr>
              <w:t>(คนที่)</w:t>
            </w:r>
          </w:p>
        </w:tc>
        <w:tc>
          <w:tcPr>
            <w:tcW w:w="0" w:type="auto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</w:p>
        </w:tc>
        <w:tc>
          <w:tcPr>
            <w:tcW w:w="842" w:type="dxa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</w:rPr>
              <w:t>S.D.</w:t>
            </w:r>
          </w:p>
        </w:tc>
        <w:tc>
          <w:tcPr>
            <w:tcW w:w="1265" w:type="dxa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 w:hint="cs"/>
                <w:cs/>
              </w:rPr>
              <w:t>ความเหมาะสม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F5F47" w:rsidRPr="00F52942" w:rsidTr="00E31A7B">
        <w:trPr>
          <w:trHeight w:val="122"/>
        </w:trPr>
        <w:tc>
          <w:tcPr>
            <w:tcW w:w="0" w:type="auto"/>
            <w:tcBorders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3.4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22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4.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นักเรียน สื่อ และแหล่งเรียนรู้</w:t>
            </w:r>
          </w:p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31A7B" w:rsidRDefault="00E31A7B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31A7B" w:rsidRDefault="00E31A7B" w:rsidP="00A80BCF">
            <w:pPr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E31A7B" w:rsidRDefault="00E31A7B" w:rsidP="00A80BCF">
            <w:pPr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22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สนองจุดประสงค์การเรียนรู้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30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เหมาะสมกับระดับชั้นและวัยของผู้เรียน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215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4.4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เร้าความสนใจของผู้เรียน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4.5</w:t>
            </w:r>
            <w:r w:rsidR="00E31A7B">
              <w:rPr>
                <w:rFonts w:ascii="TH SarabunPSK" w:eastAsia="Cordia New" w:hAnsi="TH SarabunPSK" w:cs="TH SarabunPSK"/>
              </w:rPr>
              <w:t xml:space="preserve"> </w:t>
            </w:r>
            <w:r w:rsidRPr="00F52942">
              <w:rPr>
                <w:rFonts w:ascii="TH SarabunPSK" w:eastAsia="Cordia New" w:hAnsi="TH SarabunPSK" w:cs="TH SarabunPSK"/>
              </w:rPr>
              <w:t xml:space="preserve">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ผู้เรียนมีส่วนร่วมในการใช้สื่อ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5.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กิจกรรมการเรียนการสอน</w:t>
            </w:r>
          </w:p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5.1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สอดคล้องกับเนื้อหา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5.2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เหมาะสมกับเวลาที่สอน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5.4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เหมาะสมกับวัยของนักเรียน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5.5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เร้าความสนใจของนักเรียน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</w:tbl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Pr="00E31A7B" w:rsidRDefault="00E31A7B" w:rsidP="00E31A7B">
      <w:pPr>
        <w:jc w:val="right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E31A7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31A7B">
        <w:rPr>
          <w:rFonts w:ascii="TH SarabunPSK" w:hAnsi="TH SarabunPSK" w:cs="TH SarabunPSK" w:hint="cs"/>
          <w:i/>
          <w:iCs/>
          <w:sz w:val="32"/>
          <w:szCs w:val="32"/>
          <w:cs/>
        </w:rPr>
        <w:t>ต่อ)</w:t>
      </w:r>
    </w:p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47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A7B" w:rsidRDefault="00E31A7B" w:rsidP="00FF5F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A7B" w:rsidRDefault="00E31A7B" w:rsidP="00FF5F4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31A7B" w:rsidRDefault="00E31A7B" w:rsidP="00E31A7B">
      <w:pPr>
        <w:spacing w:after="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F52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ค.</w:t>
      </w:r>
      <w:r w:rsidR="00FB261C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F529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ต่อ)</w:t>
      </w:r>
    </w:p>
    <w:tbl>
      <w:tblPr>
        <w:tblStyle w:val="4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616"/>
        <w:gridCol w:w="616"/>
        <w:gridCol w:w="616"/>
        <w:gridCol w:w="616"/>
        <w:gridCol w:w="616"/>
        <w:gridCol w:w="644"/>
        <w:gridCol w:w="842"/>
        <w:gridCol w:w="1265"/>
      </w:tblGrid>
      <w:tr w:rsidR="00FF5F47" w:rsidRPr="00F52942" w:rsidTr="00E31A7B">
        <w:trPr>
          <w:trHeight w:val="917"/>
        </w:trPr>
        <w:tc>
          <w:tcPr>
            <w:tcW w:w="0" w:type="auto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/>
                <w:cs/>
              </w:rPr>
              <w:t>รายการประเมิน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ความคิดเห็นของผู้เชี่ยวชาญ</w:t>
            </w:r>
            <w:r w:rsidRPr="00F52942">
              <w:rPr>
                <w:rFonts w:ascii="TH SarabunPSK" w:eastAsia="Times New Roman" w:hAnsi="TH SarabunPSK" w:cs="TH SarabunPSK" w:hint="cs"/>
                <w:cs/>
              </w:rPr>
              <w:t>(คนที่)</w:t>
            </w:r>
          </w:p>
        </w:tc>
        <w:tc>
          <w:tcPr>
            <w:tcW w:w="0" w:type="auto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</w:p>
        </w:tc>
        <w:tc>
          <w:tcPr>
            <w:tcW w:w="842" w:type="dxa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</w:rPr>
              <w:t>S.D.</w:t>
            </w:r>
          </w:p>
        </w:tc>
        <w:tc>
          <w:tcPr>
            <w:tcW w:w="1265" w:type="dxa"/>
            <w:vMerge w:val="restart"/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 w:hint="cs"/>
                <w:cs/>
              </w:rPr>
              <w:t>ความเหมาะสม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5.6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นักเรียนมีปฏิสัมพันธ์ต่อกัน  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616" w:type="dxa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161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5.7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ผู้เรียนมีส่วนร่วมในกิจกรรม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430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6.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การวัดผลและประเมินผล</w:t>
            </w:r>
          </w:p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6.1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สอดคล้องกับเนื้อหา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4.80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0.45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6.2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4.60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0.55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6.3 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>สามารถวัดและประเมินผลสิ่งที่ระบุไว้ได้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6.4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เครื่องมือที่ใช้เหมาะสมกับวัยของผู้เรียน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tcBorders>
              <w:top w:val="nil"/>
            </w:tcBorders>
          </w:tcPr>
          <w:p w:rsidR="00FF5F47" w:rsidRPr="00F52942" w:rsidRDefault="00FF5F47" w:rsidP="00E31A7B">
            <w:pPr>
              <w:ind w:left="720" w:hanging="720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 xml:space="preserve">    6.5 </w:t>
            </w:r>
            <w:r w:rsidRPr="00F52942">
              <w:rPr>
                <w:rFonts w:ascii="TH SarabunPSK" w:eastAsia="Cordia New" w:hAnsi="TH SarabunPSK" w:cs="TH SarabunPSK" w:hint="cs"/>
                <w:cs/>
              </w:rPr>
              <w:t xml:space="preserve"> ส่งเสริมการวัดความรู้ เจตคติและกระบวนการ</w:t>
            </w:r>
          </w:p>
        </w:tc>
        <w:tc>
          <w:tcPr>
            <w:tcW w:w="0" w:type="auto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616" w:type="dxa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 w:rsidRPr="00F52942">
              <w:rPr>
                <w:rFonts w:ascii="TH SarabunPSK" w:eastAsia="Cordia New" w:hAnsi="TH SarabunPSK" w:cs="TH SarabunPSK"/>
              </w:rPr>
              <w:t>5.00</w:t>
            </w:r>
          </w:p>
        </w:tc>
        <w:tc>
          <w:tcPr>
            <w:tcW w:w="842" w:type="dxa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>0.00</w:t>
            </w:r>
          </w:p>
        </w:tc>
        <w:tc>
          <w:tcPr>
            <w:tcW w:w="1265" w:type="dxa"/>
            <w:tcBorders>
              <w:top w:val="nil"/>
            </w:tcBorders>
          </w:tcPr>
          <w:p w:rsidR="00FF5F47" w:rsidRPr="00F52942" w:rsidRDefault="00FF5F47" w:rsidP="00A80BCF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52942">
              <w:rPr>
                <w:rFonts w:ascii="TH SarabunPSK" w:eastAsia="Cordia New" w:hAnsi="TH SarabunPSK" w:cs="TH SarabunPSK" w:hint="cs"/>
                <w:cs/>
              </w:rPr>
              <w:t>มากที่สุด</w:t>
            </w:r>
          </w:p>
        </w:tc>
      </w:tr>
      <w:tr w:rsidR="00FF5F47" w:rsidRPr="00F52942" w:rsidTr="00E31A7B">
        <w:trPr>
          <w:trHeight w:val="73"/>
        </w:trPr>
        <w:tc>
          <w:tcPr>
            <w:tcW w:w="0" w:type="auto"/>
            <w:hideMark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เฉลี่ย</w:t>
            </w:r>
            <w:r w:rsidRPr="00F52942">
              <w:rPr>
                <w:rFonts w:ascii="TH SarabunPSK" w:eastAsia="Times New Roman" w:hAnsi="TH SarabunPSK" w:cs="TH SarabunPSK" w:hint="cs"/>
                <w:cs/>
              </w:rPr>
              <w:t>รวม</w:t>
            </w:r>
          </w:p>
        </w:tc>
        <w:tc>
          <w:tcPr>
            <w:tcW w:w="0" w:type="auto"/>
            <w:vAlign w:val="bottom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4.35</w:t>
            </w:r>
          </w:p>
        </w:tc>
        <w:tc>
          <w:tcPr>
            <w:tcW w:w="0" w:type="auto"/>
            <w:vAlign w:val="bottom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4.95</w:t>
            </w:r>
          </w:p>
        </w:tc>
        <w:tc>
          <w:tcPr>
            <w:tcW w:w="0" w:type="auto"/>
            <w:vAlign w:val="bottom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4.82</w:t>
            </w:r>
          </w:p>
        </w:tc>
        <w:tc>
          <w:tcPr>
            <w:tcW w:w="616" w:type="dxa"/>
            <w:vAlign w:val="bottom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4.84</w:t>
            </w:r>
          </w:p>
        </w:tc>
        <w:tc>
          <w:tcPr>
            <w:tcW w:w="616" w:type="dxa"/>
            <w:vAlign w:val="bottom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4.79</w:t>
            </w:r>
          </w:p>
        </w:tc>
        <w:tc>
          <w:tcPr>
            <w:tcW w:w="0" w:type="auto"/>
            <w:vAlign w:val="bottom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4.87</w:t>
            </w:r>
          </w:p>
        </w:tc>
        <w:tc>
          <w:tcPr>
            <w:tcW w:w="842" w:type="dxa"/>
            <w:vAlign w:val="bottom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0.42</w:t>
            </w:r>
          </w:p>
        </w:tc>
        <w:tc>
          <w:tcPr>
            <w:tcW w:w="1265" w:type="dxa"/>
          </w:tcPr>
          <w:p w:rsidR="00FF5F47" w:rsidRPr="00F52942" w:rsidRDefault="00FF5F47" w:rsidP="00A80BC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52942">
              <w:rPr>
                <w:rFonts w:ascii="TH SarabunPSK" w:eastAsia="Times New Roman" w:hAnsi="TH SarabunPSK" w:cs="TH SarabunPSK"/>
                <w:cs/>
              </w:rPr>
              <w:t>มากที่สุด</w:t>
            </w:r>
          </w:p>
        </w:tc>
      </w:tr>
    </w:tbl>
    <w:p w:rsidR="00FF5F47" w:rsidRPr="00F52942" w:rsidRDefault="00FF5F47" w:rsidP="00FF5F47">
      <w:pPr>
        <w:spacing w:after="0"/>
        <w:rPr>
          <w:rFonts w:ascii="Cordia New" w:eastAsia="Cordia New" w:hAnsi="Cordia New" w:cs="Angsana New"/>
          <w:sz w:val="28"/>
        </w:rPr>
      </w:pPr>
    </w:p>
    <w:p w:rsidR="00FF5F47" w:rsidRPr="00B63BC4" w:rsidRDefault="00FF5F47" w:rsidP="00FF5F4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F5F47" w:rsidRPr="00B63BC4" w:rsidRDefault="00FF5F47" w:rsidP="000642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F5F47" w:rsidRPr="00B63BC4" w:rsidSect="002211BF">
      <w:headerReference w:type="default" r:id="rId8"/>
      <w:pgSz w:w="11906" w:h="16838" w:code="9"/>
      <w:pgMar w:top="2160" w:right="1440" w:bottom="1440" w:left="2160" w:header="1440" w:footer="706" w:gutter="0"/>
      <w:pgNumType w:start="1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03" w:rsidRDefault="00253003" w:rsidP="00610BA1">
      <w:pPr>
        <w:spacing w:after="0" w:line="240" w:lineRule="auto"/>
      </w:pPr>
      <w:r>
        <w:separator/>
      </w:r>
    </w:p>
  </w:endnote>
  <w:endnote w:type="continuationSeparator" w:id="0">
    <w:p w:rsidR="00253003" w:rsidRDefault="00253003" w:rsidP="0061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03" w:rsidRDefault="00253003" w:rsidP="00610BA1">
      <w:pPr>
        <w:spacing w:after="0" w:line="240" w:lineRule="auto"/>
      </w:pPr>
      <w:r>
        <w:separator/>
      </w:r>
    </w:p>
  </w:footnote>
  <w:footnote w:type="continuationSeparator" w:id="0">
    <w:p w:rsidR="00253003" w:rsidRDefault="00253003" w:rsidP="0061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76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80BCF" w:rsidRPr="002211BF" w:rsidRDefault="00A80BCF" w:rsidP="002211BF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2211B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211B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211B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B261C" w:rsidRPr="00FB261C">
          <w:rPr>
            <w:rFonts w:ascii="TH SarabunPSK" w:hAnsi="TH SarabunPSK" w:cs="TH SarabunPSK"/>
            <w:noProof/>
            <w:sz w:val="32"/>
            <w:szCs w:val="32"/>
            <w:lang w:val="th-TH"/>
          </w:rPr>
          <w:t>132</w:t>
        </w:r>
        <w:r w:rsidRPr="002211B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DEF"/>
    <w:multiLevelType w:val="hybridMultilevel"/>
    <w:tmpl w:val="FB7C5C02"/>
    <w:lvl w:ilvl="0" w:tplc="F1DC0EAA">
      <w:start w:val="9"/>
      <w:numFmt w:val="bullet"/>
      <w:lvlText w:val="-"/>
      <w:lvlJc w:val="left"/>
      <w:pPr>
        <w:ind w:left="720" w:hanging="360"/>
      </w:pPr>
      <w:rPr>
        <w:rFonts w:ascii="TH SarabunPSK" w:eastAsia="Angsana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D3"/>
    <w:rsid w:val="000642D3"/>
    <w:rsid w:val="000C674B"/>
    <w:rsid w:val="000F750B"/>
    <w:rsid w:val="00156FF9"/>
    <w:rsid w:val="002211BF"/>
    <w:rsid w:val="00253003"/>
    <w:rsid w:val="002E503C"/>
    <w:rsid w:val="004F2B77"/>
    <w:rsid w:val="005123FE"/>
    <w:rsid w:val="00610BA1"/>
    <w:rsid w:val="008535F2"/>
    <w:rsid w:val="008B492E"/>
    <w:rsid w:val="008C11CD"/>
    <w:rsid w:val="00A47A13"/>
    <w:rsid w:val="00A80BCF"/>
    <w:rsid w:val="00B63BC4"/>
    <w:rsid w:val="00CE1FA8"/>
    <w:rsid w:val="00E31A7B"/>
    <w:rsid w:val="00F52942"/>
    <w:rsid w:val="00FB261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D3"/>
    <w:pPr>
      <w:ind w:left="720"/>
      <w:contextualSpacing/>
    </w:pPr>
  </w:style>
  <w:style w:type="table" w:customStyle="1" w:styleId="1">
    <w:name w:val="เส้นตาราง1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0BA1"/>
  </w:style>
  <w:style w:type="paragraph" w:styleId="a7">
    <w:name w:val="footer"/>
    <w:basedOn w:val="a"/>
    <w:link w:val="a8"/>
    <w:uiPriority w:val="99"/>
    <w:unhideWhenUsed/>
    <w:rsid w:val="0061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1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D3"/>
    <w:pPr>
      <w:ind w:left="720"/>
      <w:contextualSpacing/>
    </w:pPr>
  </w:style>
  <w:style w:type="table" w:customStyle="1" w:styleId="1">
    <w:name w:val="เส้นตาราง1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F52942"/>
    <w:pPr>
      <w:spacing w:after="0" w:line="240" w:lineRule="auto"/>
    </w:pPr>
    <w:rPr>
      <w:rFonts w:ascii="Angsana New" w:hAnsi="Angsana New" w:cs="Angsana New"/>
      <w:kern w:val="32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0BA1"/>
  </w:style>
  <w:style w:type="paragraph" w:styleId="a7">
    <w:name w:val="footer"/>
    <w:basedOn w:val="a"/>
    <w:link w:val="a8"/>
    <w:uiPriority w:val="99"/>
    <w:unhideWhenUsed/>
    <w:rsid w:val="0061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1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11</cp:revision>
  <cp:lastPrinted>2017-10-09T07:22:00Z</cp:lastPrinted>
  <dcterms:created xsi:type="dcterms:W3CDTF">2016-10-30T19:21:00Z</dcterms:created>
  <dcterms:modified xsi:type="dcterms:W3CDTF">2018-05-06T13:50:00Z</dcterms:modified>
</cp:coreProperties>
</file>