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F0" w:rsidRDefault="00A9460D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_x0000_s1026" style="position:absolute;left:0;text-align:left;margin-left:387.15pt;margin-top:-40.1pt;width:35.35pt;height:25.85pt;z-index:251658240" fillcolor="white [3212]" strokecolor="white [3212]"/>
        </w:pict>
      </w: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120" w:after="12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51549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02606E">
        <w:rPr>
          <w:rFonts w:asciiTheme="majorBidi" w:hAnsiTheme="majorBidi" w:cstheme="majorBidi"/>
          <w:sz w:val="40"/>
          <w:szCs w:val="40"/>
          <w:cs/>
        </w:rPr>
        <w:t>บรรณานุกรม</w:t>
      </w: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Pr="0002606E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3332B" w:rsidRDefault="00E3332B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6242F0" w:rsidP="006242F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lastRenderedPageBreak/>
        <w:t>กระทรวงศึกษาธิการ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2551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หลักสูตรการศึกษาขั้นพื้นฐานพุทธศักราช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2551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สาระและมาตรฐาน</w:t>
      </w:r>
    </w:p>
    <w:p w:rsidR="0048757C" w:rsidRPr="006242F0" w:rsidRDefault="006242F0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การเรียนรู้วิทยาศาสตร์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โรงพิมพ์คุรุสภาลาดพร้าว.</w:t>
      </w:r>
    </w:p>
    <w:p w:rsid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</w:pP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กัณฑิ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มา </w:t>
      </w:r>
      <w:r w:rsidR="006242F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สว่างวงษ์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2559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ความสัมพันธ์ระหว่างการรับรู้สภาพแวดล้อมในการเรียนปฏิบัติการ</w:t>
      </w:r>
    </w:p>
    <w:p w:rsidR="006242F0" w:rsidRDefault="006242F0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เคมี</w:t>
      </w:r>
      <w:r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เจตคติเชิงวิทยาศาสตร์ และเจตคติต่อการเรียนวิทยาศาสตร์ของนักเรียนชั้นมัธยมศึกษา</w:t>
      </w:r>
    </w:p>
    <w:p w:rsidR="0048757C" w:rsidRPr="006242F0" w:rsidRDefault="006242F0" w:rsidP="00DD647A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 xml:space="preserve">ปีที่ </w:t>
      </w:r>
      <w:r w:rsidR="0037124D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4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="00DD647A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วิทยานิพนธ์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ปริญญา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มหาบัณฑิต).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DD647A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มหาสารคาม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มหาสารคาม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6242F0" w:rsidRDefault="006242F0" w:rsidP="006242F0">
      <w:pPr>
        <w:tabs>
          <w:tab w:val="left" w:pos="0"/>
          <w:tab w:val="left" w:pos="576"/>
          <w:tab w:val="left" w:pos="709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jc w:val="thaiDistribute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เกรียงศักดิ์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เจริญวงศ์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ภักดิ์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2549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การคิดเชิงสร้างสรรค์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ซัค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เซสมี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เดีย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709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jc w:val="thaiDistribute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ขนิษฐา</w:t>
      </w:r>
      <w:r w:rsidR="006242F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จันทะไทย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2558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การพัฒนาบทเรียนบนเว็บเพื่อส่งเสริมความคิดสร้างสรรค์ด้วยการคิด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ab/>
        <w:t xml:space="preserve">นอกกรอบสำหรับนักเรียนชั้นมัธยมศึกษาปีที่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3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="00DD647A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วิทยานิพนธ์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ปริญญา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มหาบัณฑิต).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ab/>
      </w:r>
      <w:r w:rsidR="00DD647A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มหาสารคาม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มหาวิทยาลัย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ราช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มหาสารคาม</w:t>
      </w:r>
      <w:r w:rsid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6242F0" w:rsidRDefault="00E91DC7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จีระพันธุ์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พูลพัฒน์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และนฤมล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เนียมหอม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2558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).</w:t>
      </w:r>
      <w:r w:rsidR="006242F0"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การจัดสภาพแวดล้อมเพื่อส่งเสริมการเรียนรู้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  <w:t>สืบค้นเมื่อ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18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กรกฎาคม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2560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,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จาก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http://</w:t>
      </w:r>
      <w:r w:rsidRPr="006242F0">
        <w:rPr>
          <w:rFonts w:asciiTheme="majorBidi" w:eastAsia="Times New Roman" w:hAnsiTheme="majorBidi" w:cstheme="majorBidi"/>
          <w:color w:val="333333"/>
          <w:sz w:val="32"/>
          <w:szCs w:val="32"/>
        </w:rPr>
        <w:t>http://www.nareumon.com/index.php?</w:t>
      </w:r>
    </w:p>
    <w:p w:rsidR="00AD636E" w:rsidRDefault="006242F0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32"/>
          <w:szCs w:val="32"/>
        </w:rPr>
        <w:tab/>
      </w:r>
      <w:proofErr w:type="gramStart"/>
      <w:r>
        <w:rPr>
          <w:rFonts w:asciiTheme="majorBidi" w:eastAsia="Times New Roman" w:hAnsiTheme="majorBidi" w:cstheme="majorBidi"/>
          <w:color w:val="333333"/>
          <w:sz w:val="32"/>
          <w:szCs w:val="32"/>
        </w:rPr>
        <w:t>option=</w:t>
      </w:r>
      <w:proofErr w:type="gramEnd"/>
      <w:r>
        <w:rPr>
          <w:rFonts w:asciiTheme="majorBidi" w:eastAsia="Times New Roman" w:hAnsiTheme="majorBidi" w:cstheme="majorBidi"/>
          <w:color w:val="333333"/>
          <w:sz w:val="32"/>
          <w:szCs w:val="32"/>
        </w:rPr>
        <w:t>com_content&amp;task=view&amp;i</w:t>
      </w:r>
      <w:r w:rsidR="00E91DC7" w:rsidRPr="006242F0">
        <w:rPr>
          <w:rFonts w:asciiTheme="majorBidi" w:eastAsia="Times New Roman" w:hAnsiTheme="majorBidi" w:cstheme="majorBidi"/>
          <w:color w:val="333333"/>
          <w:sz w:val="32"/>
          <w:szCs w:val="32"/>
        </w:rPr>
        <w:t>d=24&amp;Itemid=46&amp;limit=1&amp;limitstart=0</w:t>
      </w:r>
    </w:p>
    <w:p w:rsidR="00AD636E" w:rsidRPr="00AD636E" w:rsidRDefault="00AD636E" w:rsidP="00AD636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ind w:left="576" w:hanging="576"/>
        <w:rPr>
          <w:rFonts w:asciiTheme="majorBidi" w:eastAsia="Calibri" w:hAnsiTheme="majorBidi" w:cstheme="majorBidi"/>
          <w:color w:val="000000"/>
          <w:sz w:val="32"/>
          <w:szCs w:val="32"/>
        </w:rPr>
      </w:pPr>
      <w:proofErr w:type="spellStart"/>
      <w:r w:rsidRPr="00AD636E">
        <w:rPr>
          <w:rFonts w:asciiTheme="majorBidi" w:hAnsiTheme="majorBidi" w:cstheme="majorBidi" w:hint="cs"/>
          <w:sz w:val="32"/>
          <w:szCs w:val="32"/>
          <w:cs/>
        </w:rPr>
        <w:t>ชลธิ</w:t>
      </w:r>
      <w:proofErr w:type="spellEnd"/>
      <w:r w:rsidRPr="00AD636E">
        <w:rPr>
          <w:rFonts w:asciiTheme="majorBidi" w:hAnsiTheme="majorBidi" w:cstheme="majorBidi" w:hint="cs"/>
          <w:sz w:val="32"/>
          <w:szCs w:val="32"/>
          <w:cs/>
        </w:rPr>
        <w:t xml:space="preserve">ชา </w:t>
      </w:r>
      <w:proofErr w:type="spellStart"/>
      <w:r w:rsidRPr="00AD636E">
        <w:rPr>
          <w:rFonts w:asciiTheme="majorBidi" w:hAnsiTheme="majorBidi" w:cstheme="majorBidi" w:hint="cs"/>
          <w:sz w:val="32"/>
          <w:szCs w:val="32"/>
          <w:cs/>
        </w:rPr>
        <w:t>ชิวป</w:t>
      </w:r>
      <w:proofErr w:type="spellEnd"/>
      <w:r w:rsidRPr="00AD636E">
        <w:rPr>
          <w:rFonts w:asciiTheme="majorBidi" w:hAnsiTheme="majorBidi" w:cstheme="majorBidi" w:hint="cs"/>
          <w:sz w:val="32"/>
          <w:szCs w:val="32"/>
          <w:cs/>
        </w:rPr>
        <w:t>รีชา</w:t>
      </w:r>
      <w:r w:rsidRPr="00AD636E">
        <w:rPr>
          <w:rFonts w:asciiTheme="majorBidi" w:eastAsia="Calibri" w:hAnsiTheme="majorBidi" w:cstheme="majorBidi"/>
          <w:sz w:val="32"/>
          <w:szCs w:val="32"/>
        </w:rPr>
        <w:t>.</w:t>
      </w:r>
      <w:r w:rsidRPr="00AD636E">
        <w:rPr>
          <w:rFonts w:asciiTheme="majorBidi" w:eastAsia="Calibri" w:hAnsiTheme="majorBidi" w:cstheme="majorBidi"/>
          <w:sz w:val="32"/>
          <w:szCs w:val="32"/>
          <w:cs/>
        </w:rPr>
        <w:t xml:space="preserve"> (</w:t>
      </w:r>
      <w:r w:rsidRPr="00AD636E">
        <w:rPr>
          <w:rFonts w:asciiTheme="majorBidi" w:eastAsia="Calibri" w:hAnsiTheme="majorBidi" w:cstheme="majorBidi"/>
          <w:sz w:val="32"/>
          <w:szCs w:val="32"/>
        </w:rPr>
        <w:t>2554</w:t>
      </w:r>
      <w:r w:rsidRPr="00AD636E">
        <w:rPr>
          <w:rFonts w:asciiTheme="majorBidi" w:eastAsia="Calibri" w:hAnsiTheme="majorBidi" w:cstheme="majorBidi"/>
          <w:sz w:val="32"/>
          <w:szCs w:val="32"/>
          <w:cs/>
        </w:rPr>
        <w:t>)</w:t>
      </w:r>
      <w:r w:rsidRPr="00AD636E">
        <w:rPr>
          <w:rFonts w:asciiTheme="majorBidi" w:eastAsia="Calibri" w:hAnsiTheme="majorBidi" w:cstheme="majorBidi"/>
          <w:sz w:val="32"/>
          <w:szCs w:val="32"/>
        </w:rPr>
        <w:t>.</w:t>
      </w:r>
      <w:r w:rsidRPr="00AD636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DD647A">
        <w:rPr>
          <w:rFonts w:asciiTheme="majorBidi" w:hAnsiTheme="majorBidi" w:cstheme="majorBidi" w:hint="cs"/>
          <w:i/>
          <w:iCs/>
          <w:sz w:val="32"/>
          <w:szCs w:val="32"/>
          <w:cs/>
        </w:rPr>
        <w:t>ความคิดสร้างสรรค์ของเด็กปฐมวัยที่ทำกิจกรรมศิลปะด้วยใบตอง</w:t>
      </w:r>
      <w:r w:rsidRPr="00DD647A">
        <w:rPr>
          <w:rFonts w:asciiTheme="majorBidi" w:eastAsia="Calibri" w:hAnsiTheme="majorBidi" w:cstheme="majorBidi"/>
          <w:i/>
          <w:iCs/>
          <w:sz w:val="32"/>
          <w:szCs w:val="32"/>
        </w:rPr>
        <w:t>.</w:t>
      </w:r>
      <w:r w:rsidRPr="00DD647A">
        <w:rPr>
          <w:rFonts w:asciiTheme="majorBidi" w:eastAsia="Calibri" w:hAnsiTheme="majorBidi" w:cstheme="majorBidi"/>
          <w:i/>
          <w:iCs/>
          <w:sz w:val="32"/>
          <w:szCs w:val="32"/>
          <w:cs/>
        </w:rPr>
        <w:t xml:space="preserve"> </w:t>
      </w:r>
      <w:r w:rsidRPr="00DD647A">
        <w:rPr>
          <w:rFonts w:asciiTheme="majorBidi" w:hAnsiTheme="majorBidi" w:cstheme="majorBidi" w:hint="cs"/>
          <w:i/>
          <w:iCs/>
          <w:sz w:val="32"/>
          <w:szCs w:val="32"/>
          <w:cs/>
        </w:rPr>
        <w:t>ปริญญาการศึกษามหาบัณฑิต</w:t>
      </w:r>
      <w:r w:rsidR="00DD647A">
        <w:rPr>
          <w:rFonts w:asciiTheme="majorBidi" w:hAnsiTheme="majorBidi" w:cstheme="majorBidi"/>
          <w:sz w:val="32"/>
          <w:szCs w:val="32"/>
        </w:rPr>
        <w:t xml:space="preserve"> </w:t>
      </w:r>
      <w:r w:rsidR="00DD647A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="00DD647A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วิทยานิพนธ์</w:t>
      </w:r>
      <w:r w:rsidR="00DD647A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ปริญญา</w:t>
      </w:r>
      <w:r w:rsidR="00DD647A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มหาบัณฑิต).</w:t>
      </w:r>
      <w:r w:rsidRPr="00AD636E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มหาสารคาม</w:t>
      </w:r>
      <w:r w:rsidR="00DD647A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โรฒ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ชาญณรงค์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พรรุ่งโรจน์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2546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ความคิดสร้างสรรค์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จุฬาลงกรณ์มหาวิทยาลัย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ทรรศนีย์ 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วราห์คำ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2554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การศึกษากาจัดสภาพแวดล้อมที่เอื้อต่อการเรียนรู้ของโรงเรียนวัด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>จันทร์ประดิษฐ์ราม สังกัดสำนักงานเขตภาษีเจริญ กรุงเทพมหานคร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DD647A">
        <w:rPr>
          <w:rFonts w:asciiTheme="majorBidi" w:eastAsia="Calibri" w:hAnsiTheme="majorBidi" w:cstheme="majorBidi"/>
          <w:color w:val="000000"/>
          <w:sz w:val="32"/>
          <w:szCs w:val="32"/>
        </w:rPr>
        <w:t>(</w:t>
      </w:r>
      <w:r w:rsidR="00DD647A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วิทยานิพนธ์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ปริญญา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  <w:t>มหาบัณฑิต</w:t>
      </w:r>
      <w:r w:rsidR="00DD647A">
        <w:rPr>
          <w:rFonts w:asciiTheme="majorBidi" w:eastAsia="Calibri" w:hAnsiTheme="majorBidi" w:cstheme="majorBidi"/>
          <w:color w:val="000000"/>
          <w:sz w:val="32"/>
          <w:szCs w:val="32"/>
        </w:rPr>
        <w:t>).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DD647A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กรุงเทพฯ</w:t>
      </w:r>
      <w:r w:rsidR="00DD647A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โรฒ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บุญชม 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ศรีสะอาด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2545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การวิจัยเบื้องต้น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(พิมพ์ครั้งที่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7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สุวีริยา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สาส์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น.</w:t>
      </w:r>
    </w:p>
    <w:p w:rsidR="00976F45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ปฏิคม 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พงษ์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ประเสริฐ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การศึกษาการจัดส</w:t>
      </w:r>
      <w:r w:rsidR="00526532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ภาพแวดล้อมและการบริการในโรงเรียน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="00526532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>เท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ศบาลสังกัดเทศบาลเมืองนครนายก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37124D">
        <w:rPr>
          <w:rFonts w:asciiTheme="majorBidi" w:eastAsia="Calibri" w:hAnsiTheme="majorBidi" w:cstheme="majorBidi"/>
          <w:color w:val="000000"/>
          <w:sz w:val="32"/>
          <w:szCs w:val="32"/>
        </w:rPr>
        <w:t>(</w:t>
      </w:r>
      <w:r w:rsidR="0037124D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สาร</w:t>
      </w:r>
      <w:r w:rsidR="0037124D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นิพนธ์</w:t>
      </w:r>
      <w:r w:rsidR="0037124D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ปริญญามหาบัณฑิต</w:t>
      </w:r>
      <w:r w:rsidR="0037124D">
        <w:rPr>
          <w:rFonts w:asciiTheme="majorBidi" w:eastAsia="Calibri" w:hAnsiTheme="majorBidi" w:cstheme="majorBidi"/>
          <w:color w:val="000000"/>
          <w:sz w:val="32"/>
          <w:szCs w:val="32"/>
        </w:rPr>
        <w:t>).</w:t>
      </w:r>
      <w:r w:rsidR="0037124D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="0037124D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37124D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37124D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="0037124D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โรฒ</w:t>
      </w:r>
      <w:proofErr w:type="spellEnd"/>
      <w:r w:rsidR="0037124D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6242F0" w:rsidRDefault="004C197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ประภัสสร 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ทิพย์สงเคราะห์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 (2014).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การออกแบบสภาพแวดล้อมการเรียนรู้ตามแนวคิดคอน</w:t>
      </w:r>
    </w:p>
    <w:p w:rsidR="006242F0" w:rsidRDefault="006242F0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proofErr w:type="spellStart"/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สตรัคชั่น</w:t>
      </w:r>
      <w:proofErr w:type="spellEnd"/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นิ</w:t>
      </w:r>
      <w:proofErr w:type="spellStart"/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สซึ่ม</w:t>
      </w:r>
      <w:proofErr w:type="spellEnd"/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เพื่อสนับสนุนการจัดการเรียนการสอนของโรงเรียนประถมศึกษา</w:t>
      </w:r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4C197E" w:rsidRDefault="006242F0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C197E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วารสารอิเล็กทรอนิกส์ทางการศึกษา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, </w:t>
      </w:r>
      <w:r w:rsidRPr="0037124D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1</w:t>
      </w:r>
      <w:r w:rsidR="004C197E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(9),1-15.</w:t>
      </w:r>
    </w:p>
    <w:p w:rsidR="0022714B" w:rsidRDefault="0022714B" w:rsidP="0022714B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ind w:left="576" w:hanging="576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ประยง  กำประโคน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(2542). </w:t>
      </w:r>
      <w:r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>ความสัมพันธ์ระหว่างความพึงพอใจในโปรแกรมการจัดการเรียนการสอนพลศึกษาในชั้นเรียนกับโปรแกรมการจัดการแข่งขันกีฬาภายในโรงเรียนของนักเรียนระดับมัธยมศึกษาตอนต้น สังกัดกรมสามัญศึกษา จังหวัดนครราชสีมา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731720">
        <w:rPr>
          <w:rFonts w:asciiTheme="majorBidi" w:eastAsia="Cordia New" w:hAnsiTheme="majorBidi" w:cstheme="majorBidi"/>
          <w:color w:val="000000"/>
          <w:sz w:val="32"/>
          <w:szCs w:val="32"/>
        </w:rPr>
        <w:t>(</w:t>
      </w:r>
      <w:proofErr w:type="spellStart"/>
      <w:r w:rsidR="0073172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ปริญญ</w:t>
      </w:r>
      <w:proofErr w:type="spellEnd"/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มหาบัณฑิต</w:t>
      </w:r>
      <w:r w:rsidR="00731720">
        <w:rPr>
          <w:rFonts w:asciiTheme="majorBidi" w:eastAsia="Cordia New" w:hAnsiTheme="majorBidi" w:cstheme="majorBidi"/>
          <w:color w:val="000000"/>
          <w:sz w:val="32"/>
          <w:szCs w:val="32"/>
        </w:rPr>
        <w:t>).</w:t>
      </w:r>
      <w:r w:rsidR="0073172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ขอนแก่น</w:t>
      </w:r>
      <w:r w:rsidR="00731720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มหาวิทยาลัยขอนแก่น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lastRenderedPageBreak/>
        <w:t>ประเสริฐ</w:t>
      </w:r>
      <w:r w:rsidR="006242F0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ผลิตผลการพิมพ์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2559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6242F0"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คำนิยม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:</w:t>
      </w:r>
      <w:r w:rsidR="006242F0"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วิถีสร้างการเรียนรู้เพื่อศิษย์ในศตวรรษที่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21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526532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สำนักพิมพ์มูลนิธิสดศรี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rtl/>
          <w:cs/>
        </w:rPr>
        <w:t>-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rtl/>
          <w:cs/>
        </w:rPr>
        <w:t>สฤษดิ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วงศ์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002AFE" w:rsidRPr="00AD636E" w:rsidRDefault="0048757C" w:rsidP="00AD636E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ปรียา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ภรณ์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6242F0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ประกอบเสริม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2559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ความสัมพันธ์ระหว่างสภาพแวดล้อมในการเรียนปฏิบัติการ</w:t>
      </w:r>
      <w:r w:rsidR="00526532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ab/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ชีววิทยากับเจตคติต่อการเรียนชีววิทยาและผลการเรียนรายวิชาชีววิทยาของนักเรียนชั้น</w:t>
      </w:r>
      <w:r w:rsidR="00526532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ab/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 xml:space="preserve">มัธยมศึกษาปีที่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5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7D249F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(ปริญญา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มหาบัณฑิต).</w:t>
      </w:r>
      <w:r w:rsidR="007D249F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มหาสารคาม</w:t>
      </w:r>
      <w:r w:rsidR="007D249F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มหาสารคาม</w:t>
      </w:r>
      <w:r w:rsidR="00002AFE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พงษ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ธร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ผามูลสุข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2544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การศึกษาสภาพแวดล้อมในการเรียนวิชาวิทยาศาสตร์ของนักเรียนชั้น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 xml:space="preserve">มัธยมศึกษาปีที่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3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ในโรงเรียนสังกัดกรมสามัญศึกษาและสังกัดสำนักงานการศึกษา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เทศบาล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เขตการศึกษา 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9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(</w:t>
      </w:r>
      <w:r w:rsidR="007D249F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ปริญญา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มหาบัณฑิต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).</w:t>
      </w:r>
      <w:r w:rsidR="007D249F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="007D249F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มหาสารคาม</w:t>
      </w:r>
      <w:r w:rsidR="007D249F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มหาวิทยาลัยมหาสารคาม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พรรณวิไล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ชมชิด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2557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พฤติกรรมการสอนวิทยาศาสตร์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มหาสารคาม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ตักสิลาการพิมพ์.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ไพฑูรย์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สุขศรีงาม และ อรทัย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สีหาบุญมี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2553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การศึกษาความคิดเห็นเกี่ยวกับปัจจัยที่มี</w:t>
      </w:r>
      <w:r w:rsidR="00526532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="00526532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ความสำคัญในการทำวิจัยระดับปริญญาโท เพื่อสำเร็จการศึกษาตามระยะเวลาที่</w:t>
      </w:r>
      <w:r w:rsidR="00002AFE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หลักสูตร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>กำหนด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งานวิจัยสถาบัน บัณฑิตวิทยาลัย มหาวิทยาลัยมหาสารคาม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E44B9A" w:rsidRPr="006242F0" w:rsidRDefault="00E44B9A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ไพศาล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วร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คำ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2558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การวิจัยทางการศึกษา</w:t>
      </w:r>
      <w:r w:rsidR="00101572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มหาสารคาม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ตักสิลาการพิมพ์.</w:t>
      </w:r>
    </w:p>
    <w:p w:rsidR="00002AFE" w:rsidRDefault="00953DD5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รติมา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พิพัฒน์กุลสวัสดิ์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 (2015).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บทบาทของผู้ปกตรองในการส่งเสริมความคิดสร้างสรรค์สำหรับ</w:t>
      </w:r>
    </w:p>
    <w:p w:rsidR="00953DD5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="00953DD5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เด็กอนุบาล โรงเรียนอนุบาลสายรุ้ง</w:t>
      </w:r>
      <w:r w:rsidR="00953DD5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953DD5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วารสารอิเล็กทรอนิกส์ทางการศึกษา</w:t>
      </w:r>
      <w:r w:rsidR="006961B1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,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1</w:t>
      </w:r>
      <w:r w:rsidR="006961B1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(10),419-428.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วรา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ยุดา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นามมนตรี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(ม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ป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ความสำคัญของวิทยาศาสตร์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สืบค้นเมื่อ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20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มิถุนายน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2560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,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จาก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http://https://sites.google.com/site/arayuda/khwam-sakhay-khxng-withyasastr</w:t>
      </w:r>
      <w:r w:rsidR="0048757C" w:rsidRPr="006242F0"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วิจารณ์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พานิช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2555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การพัฒนาครูในศตวรรษที่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21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สืบค้นเมื่อ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กรกฎาคม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2560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,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จาก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http:/</w:t>
      </w:r>
      <w:r w:rsidR="0048757C" w:rsidRPr="00002AFE">
        <w:rPr>
          <w:rFonts w:asciiTheme="majorBidi" w:eastAsia="Calibri" w:hAnsiTheme="majorBidi" w:cstheme="majorBidi"/>
          <w:color w:val="000000"/>
          <w:sz w:val="32"/>
          <w:szCs w:val="32"/>
        </w:rPr>
        <w:t>/http://lripsm.wixsite.com/21st/-21</w:t>
      </w:r>
    </w:p>
    <w:p w:rsidR="0048757C" w:rsidRPr="006242F0" w:rsidRDefault="00101572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วิถีสร้างการเรียนรู้เพื่อศิษย์ในศตวรรษที่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21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2555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48757C" w:rsidRPr="006242F0">
        <w:rPr>
          <w:rFonts w:asciiTheme="majorBidi" w:eastAsia="SimSun" w:hAnsiTheme="majorBidi" w:cstheme="majorBidi"/>
          <w:smallCaps/>
          <w:noProof/>
          <w:sz w:val="32"/>
          <w:szCs w:val="32"/>
          <w:cs/>
        </w:rPr>
        <w:t>สำนักพิมพ์มูลนิธิสดศรี</w:t>
      </w:r>
      <w:r w:rsidR="0048757C" w:rsidRPr="006242F0">
        <w:rPr>
          <w:rFonts w:asciiTheme="majorBidi" w:eastAsia="SimSun" w:hAnsiTheme="majorBidi" w:cstheme="majorBidi"/>
          <w:smallCaps/>
          <w:noProof/>
          <w:sz w:val="32"/>
          <w:szCs w:val="32"/>
          <w:rtl/>
          <w:cs/>
          <w:lang w:bidi="ar-SA"/>
        </w:rPr>
        <w:t>-</w:t>
      </w:r>
      <w:r w:rsidR="0048757C" w:rsidRPr="006242F0">
        <w:rPr>
          <w:rFonts w:asciiTheme="majorBidi" w:eastAsia="SimSun" w:hAnsiTheme="majorBidi" w:cstheme="majorBidi"/>
          <w:smallCaps/>
          <w:noProof/>
          <w:sz w:val="32"/>
          <w:szCs w:val="32"/>
          <w:rtl/>
          <w:cs/>
        </w:rPr>
        <w:t>สฤษดิ์วงศ์</w:t>
      </w:r>
      <w:r w:rsidR="0048757C" w:rsidRPr="006242F0">
        <w:rPr>
          <w:rFonts w:asciiTheme="majorBidi" w:eastAsia="SimSun" w:hAnsiTheme="majorBidi" w:cstheme="majorBidi"/>
          <w:smallCaps/>
          <w:noProof/>
          <w:sz w:val="32"/>
          <w:szCs w:val="32"/>
          <w:lang w:bidi="ar-SA"/>
        </w:rPr>
        <w:t>.</w:t>
      </w:r>
    </w:p>
    <w:p w:rsidR="0048757C" w:rsidRPr="006242F0" w:rsidRDefault="00101572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การสร้างการเรียนรู้สู่ศตวรรษที่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21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.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2556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ส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เจริญการพิมพ์.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วิโรจน์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สารัตนะ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2555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กระบวนทัศน์ใหม่ทางการศึกษา กรณีทัศนะต่อการศึกษาศตวรรษที่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21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002AFE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ซี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เอ็ดบุ๊ค</w:t>
      </w:r>
      <w:proofErr w:type="spellEnd"/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วุฒิชัย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ดานะ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2552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ความสัมพันธ์ระหว่างบรรยากาศและสิ่งแวดล้อมในโรงเรียนกับผลสัมฤทธิ์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>ทางการเรียนของนักศึกษาในโรงเรียน สังกัดสำนั</w:t>
      </w:r>
      <w:r w:rsidR="00E44B9A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กงานเขตพื้นที่การศึกษาในจังหวัด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เลย</w:t>
      </w:r>
      <w:r w:rsidR="00E44B9A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</w:r>
      <w:r w:rsidR="00AB4A2F">
        <w:rPr>
          <w:rFonts w:asciiTheme="majorBidi" w:eastAsia="Calibri" w:hAnsiTheme="majorBidi" w:cstheme="majorBidi"/>
          <w:color w:val="000000"/>
          <w:sz w:val="32"/>
          <w:szCs w:val="32"/>
        </w:rPr>
        <w:t>(</w:t>
      </w:r>
      <w:r w:rsidR="00AB4A2F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วิทยานิพนธ์ปริญญา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มหาบัณฑิต</w:t>
      </w:r>
      <w:r w:rsidR="00AB4A2F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). </w:t>
      </w:r>
      <w:r w:rsidR="00AB4A2F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เลย</w:t>
      </w:r>
      <w:r w:rsidR="00AB4A2F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เลย</w:t>
      </w:r>
      <w:r w:rsidR="00002AFE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สมจิต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สว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ธนไพบูลย์และคณะ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2547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การวิจัยและพัฒนาชุดกิกรรมการจัดกระบวนการเรียนรู้ที่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  <w:t>เน้นผู้เรียนเป็นสำคัญด้วยกิจกรรมที่หลากหลาย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E44B9A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มหาวิทยาลัยศรีนค</w:t>
      </w:r>
      <w:proofErr w:type="spellStart"/>
      <w:r w:rsidR="00E44B9A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ริท</w:t>
      </w:r>
      <w:proofErr w:type="spellEnd"/>
      <w:r w:rsidR="00E44B9A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รวิ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โรฒ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lastRenderedPageBreak/>
        <w:t xml:space="preserve">สมพร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บุญสุข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2531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ศึกษาการรับรู้สภาพแวดล้อมทางการเรียนในชั้นเรียนวิชาฟิสิกส์ของ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="00002AFE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นักเรียนระดับชั้นมัธยมศึกษาตอนปลายในโรงเรียนรัฐบาลสังกัดกรมสามัญศึกษาเขต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="00E44B9A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ab/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การศึกษา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10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ปีการศึกษา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2530</w:t>
      </w:r>
      <w:r w:rsidR="00A2519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ปริญญานิพนธ์มหาบัณฑิต</w:t>
      </w:r>
      <w:r w:rsidR="00A2519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).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มหาสารคาม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: </w:t>
      </w:r>
    </w:p>
    <w:p w:rsidR="00002AFE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มหาวิทยาลัยศรีนครินทรวิ</w:t>
      </w:r>
      <w:proofErr w:type="spellStart"/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โรฒ</w:t>
      </w:r>
      <w:proofErr w:type="spellEnd"/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สมศักดิ์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ภู่วิภา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ดาวรรธน์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2544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101572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เทคนิคการส่งเริมความคิดสร้างสรรค์</w:t>
      </w:r>
      <w:r w:rsidRPr="00101572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โรงพิมพ์ไทย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วัฒนาพานิช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สุจินต์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วิศวธี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รานนท์และคณะ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2552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การพัฒนาชุดฝึกอบรมทางไกลในการพัฒนาสมรรถนะครู 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ด้านกาจัดการเรียนการสอนวิทยาศาสตร์ เรื่องการพัฒนาทักษะกระบวนการทางวิทยาศาสตร์ 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สาขาวิชาศึกษาศาสตร์ มหาวิทยาลัยสุโขทัยธรรมาธิราช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สุคนธ์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สินธพานันท์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และคณะ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2555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พัฒนาทักษะการคิด</w:t>
      </w:r>
      <w:r w:rsidR="00002AFE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ตามแนวปฏิรูปการศึกษา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ab/>
        <w:t>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เทคนิคพ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ริ้น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ติ้ง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สุ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รางค์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โค้วต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ระ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กูล</w:t>
      </w:r>
      <w:proofErr w:type="spellEnd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จิตวิทยาการศึกษา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(พิมพ์ครั้งที่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7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กรุงเทพฯ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โรงพิมพ์จุฬาลงกรณ์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มหาวิทยาลัย.</w:t>
      </w:r>
    </w:p>
    <w:p w:rsidR="00002AFE" w:rsidRDefault="005007FD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สุรีย์พร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แก้วหล่อ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002AFE">
        <w:rPr>
          <w:rFonts w:asciiTheme="majorBidi" w:eastAsia="Calibri" w:hAnsiTheme="majorBidi" w:cstheme="majorBidi"/>
          <w:color w:val="000000"/>
          <w:sz w:val="32"/>
          <w:szCs w:val="32"/>
        </w:rPr>
        <w:t>(2557).</w:t>
      </w:r>
      <w:r w:rsidRPr="006242F0"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ศึกษาความพึงพอใจของนักศึกษาคณะวิทยาการที่มีต่อการจัดสภาพ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5007FD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แวดล้อมแลกิจกรรมด้านศิลปะและ</w:t>
      </w:r>
      <w:proofErr w:type="spellStart"/>
      <w:r w:rsidR="005007FD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วัฒนธรรมอ</w:t>
      </w:r>
      <w:proofErr w:type="spellEnd"/>
      <w:r w:rsidR="005007FD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ขงคณะวิทยาการจัดการ มหาวิทยาลัยราช</w:t>
      </w:r>
      <w:proofErr w:type="spellStart"/>
      <w:r w:rsidR="005007FD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ภัฏ</w:t>
      </w:r>
      <w:proofErr w:type="spellEnd"/>
    </w:p>
    <w:p w:rsidR="005007FD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5007FD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พิบูลสงคราม</w:t>
      </w:r>
      <w:r w:rsidR="00E42972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 </w:t>
      </w:r>
      <w:r w:rsidR="00E42972" w:rsidRPr="00E42972">
        <w:rPr>
          <w:rFonts w:asciiTheme="majorBidi" w:eastAsia="Calibri" w:hAnsiTheme="majorBidi" w:cstheme="majorBidi"/>
          <w:color w:val="000000"/>
          <w:sz w:val="32"/>
          <w:szCs w:val="32"/>
        </w:rPr>
        <w:t>(</w:t>
      </w:r>
      <w:r w:rsidR="00E42972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วิทยานิพนธ์มหาบัณฑิต</w:t>
      </w:r>
      <w:r w:rsidR="00E42972" w:rsidRPr="00E42972">
        <w:rPr>
          <w:rFonts w:asciiTheme="majorBidi" w:eastAsia="Calibri" w:hAnsiTheme="majorBidi" w:cstheme="majorBidi"/>
          <w:color w:val="000000"/>
          <w:sz w:val="32"/>
          <w:szCs w:val="32"/>
        </w:rPr>
        <w:t>)</w:t>
      </w:r>
      <w:r w:rsidR="00E42972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F13E00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 </w:t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พิษณุโล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ก</w:t>
      </w:r>
      <w:r w:rsidR="00485766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="00F13E00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="00F13E00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ภัฏ</w:t>
      </w:r>
      <w:proofErr w:type="spellEnd"/>
      <w:r w:rsidR="00F13E00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พิบูลสงคราม</w:t>
      </w:r>
      <w:r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สุทธิดา </w:t>
      </w:r>
      <w:r w:rsidR="00002AFE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วงศามิ่ง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2559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>การสร้างแบบทดสอบความคิดสร้างสรรค์ทางวิทยาศาสตร์สำหรับ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  <w:cs/>
        </w:rPr>
        <w:t xml:space="preserve">นักเรียนชั้นประถมศึกษาปีที่ </w:t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6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485766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(ปริญญา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มหาบัณฑิต).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485766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มหาสารคาม</w:t>
      </w:r>
      <w:r w:rsidR="00485766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มหาวิทยาลัยราช</w:t>
      </w:r>
      <w:proofErr w:type="spellStart"/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ภัฏ</w:t>
      </w:r>
      <w:proofErr w:type="spellEnd"/>
    </w:p>
    <w:p w:rsidR="0048757C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ab/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มหาสารคาม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976F45" w:rsidRDefault="00976F45" w:rsidP="00976F45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ind w:left="576" w:hanging="576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เสาวนีย์  วงศ์ประทุม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(2543). </w:t>
      </w:r>
      <w:r w:rsidRPr="00976F45">
        <w:rPr>
          <w:rFonts w:asciiTheme="majorBidi" w:eastAsia="Cordia New" w:hAnsiTheme="majorBidi" w:cstheme="majorBidi" w:hint="cs"/>
          <w:i/>
          <w:iCs/>
          <w:color w:val="000000"/>
          <w:sz w:val="32"/>
          <w:szCs w:val="32"/>
          <w:cs/>
        </w:rPr>
        <w:t xml:space="preserve">การสร้างแบบทดสอบวัดความคิดสร้างสรรค์ทางวิทยาศาสตร์สำหรับนักเรียนชั้นประถมศึกษาปีที่ </w:t>
      </w:r>
      <w:r w:rsidRPr="00976F45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5-6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="00485766">
        <w:rPr>
          <w:rFonts w:asciiTheme="majorBidi" w:eastAsia="Cordia New" w:hAnsiTheme="majorBidi" w:cstheme="majorBidi"/>
          <w:color w:val="000000"/>
          <w:sz w:val="32"/>
          <w:szCs w:val="32"/>
        </w:rPr>
        <w:t>(</w:t>
      </w:r>
      <w:r w:rsidR="00485766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วิทยานิพนธ์</w:t>
      </w: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มหาบัณฑิต</w:t>
      </w:r>
      <w:r w:rsidR="00485766">
        <w:rPr>
          <w:rFonts w:asciiTheme="majorBidi" w:eastAsia="Cordia New" w:hAnsiTheme="majorBidi" w:cstheme="majorBidi"/>
          <w:color w:val="000000"/>
          <w:sz w:val="32"/>
          <w:szCs w:val="32"/>
        </w:rPr>
        <w:t>)</w:t>
      </w:r>
      <w:r w:rsidR="00485766"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 xml:space="preserve"> ขอนแก่น</w:t>
      </w:r>
      <w:proofErr w:type="gramStart"/>
      <w:r w:rsidR="00485766">
        <w:rPr>
          <w:rFonts w:asciiTheme="majorBidi" w:eastAsia="Cordia New" w:hAnsiTheme="majorBidi" w:cstheme="majorBidi"/>
          <w:color w:val="000000"/>
          <w:sz w:val="32"/>
          <w:szCs w:val="32"/>
        </w:rPr>
        <w:t>:</w:t>
      </w:r>
      <w:r>
        <w:rPr>
          <w:rFonts w:asciiTheme="majorBidi" w:eastAsia="Cordia New" w:hAnsiTheme="majorBidi" w:cstheme="majorBidi" w:hint="cs"/>
          <w:color w:val="000000"/>
          <w:sz w:val="32"/>
          <w:szCs w:val="32"/>
          <w:cs/>
        </w:rPr>
        <w:t>มหาวิทยาลัยขอนแก่น</w:t>
      </w:r>
      <w:proofErr w:type="gramEnd"/>
      <w:r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002AFE" w:rsidRDefault="00CB7881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  <w:cs/>
        </w:rPr>
        <w:t xml:space="preserve">หทัยรัตน์ </w:t>
      </w:r>
      <w:r w:rsidR="00002AF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242F0">
        <w:rPr>
          <w:rFonts w:asciiTheme="majorBidi" w:hAnsiTheme="majorBidi" w:cstheme="majorBidi"/>
          <w:sz w:val="32"/>
          <w:szCs w:val="32"/>
          <w:cs/>
        </w:rPr>
        <w:t>ประทุมสูตร</w:t>
      </w:r>
      <w:r w:rsidRPr="006242F0">
        <w:rPr>
          <w:rFonts w:asciiTheme="majorBidi" w:hAnsiTheme="majorBidi" w:cstheme="majorBidi"/>
          <w:sz w:val="32"/>
          <w:szCs w:val="32"/>
        </w:rPr>
        <w:t xml:space="preserve">. (2542). </w:t>
      </w:r>
      <w:r w:rsidRPr="006242F0">
        <w:rPr>
          <w:rFonts w:asciiTheme="majorBidi" w:hAnsiTheme="majorBidi" w:cstheme="majorBidi"/>
          <w:sz w:val="32"/>
          <w:szCs w:val="32"/>
          <w:cs/>
        </w:rPr>
        <w:t>ความพึงพอใจการปฏิบัติงานพยาบาลในโรงเรียนพยาบาลของรัฐ</w:t>
      </w:r>
    </w:p>
    <w:p w:rsidR="00CB7881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CB7881" w:rsidRPr="006242F0">
        <w:rPr>
          <w:rFonts w:asciiTheme="majorBidi" w:hAnsiTheme="majorBidi" w:cstheme="majorBidi"/>
          <w:sz w:val="32"/>
          <w:szCs w:val="32"/>
          <w:cs/>
        </w:rPr>
        <w:t>และเอกชนในจังหวัดเชียงใหม่</w:t>
      </w:r>
      <w:r w:rsidR="00CB7881" w:rsidRPr="006242F0">
        <w:rPr>
          <w:rFonts w:asciiTheme="majorBidi" w:hAnsiTheme="majorBidi" w:cstheme="majorBidi"/>
          <w:sz w:val="32"/>
          <w:szCs w:val="32"/>
        </w:rPr>
        <w:t xml:space="preserve">. </w:t>
      </w:r>
      <w:r w:rsidR="00485766">
        <w:rPr>
          <w:rFonts w:asciiTheme="majorBidi" w:hAnsiTheme="majorBidi" w:cstheme="majorBidi"/>
          <w:sz w:val="32"/>
          <w:szCs w:val="32"/>
        </w:rPr>
        <w:t>(</w:t>
      </w:r>
      <w:r w:rsidR="00485766">
        <w:rPr>
          <w:rFonts w:asciiTheme="majorBidi" w:hAnsiTheme="majorBidi" w:cstheme="majorBidi"/>
          <w:sz w:val="32"/>
          <w:szCs w:val="32"/>
          <w:cs/>
        </w:rPr>
        <w:t>วิทยานิพนธ์</w:t>
      </w:r>
      <w:r w:rsidR="00485766">
        <w:rPr>
          <w:rFonts w:asciiTheme="majorBidi" w:hAnsiTheme="majorBidi" w:cstheme="majorBidi" w:hint="cs"/>
          <w:sz w:val="32"/>
          <w:szCs w:val="32"/>
          <w:cs/>
        </w:rPr>
        <w:t>มหาบัณฑิต</w:t>
      </w:r>
      <w:r w:rsidR="00485766">
        <w:rPr>
          <w:rFonts w:asciiTheme="majorBidi" w:hAnsiTheme="majorBidi" w:cstheme="majorBidi"/>
          <w:sz w:val="32"/>
          <w:szCs w:val="32"/>
        </w:rPr>
        <w:t>)</w:t>
      </w:r>
      <w:r w:rsidR="00CB7881" w:rsidRPr="006242F0">
        <w:rPr>
          <w:rFonts w:asciiTheme="majorBidi" w:hAnsiTheme="majorBidi" w:cstheme="majorBidi"/>
          <w:sz w:val="32"/>
          <w:szCs w:val="32"/>
        </w:rPr>
        <w:t xml:space="preserve">. </w:t>
      </w:r>
      <w:r w:rsidR="00CB7881" w:rsidRPr="006242F0">
        <w:rPr>
          <w:rFonts w:asciiTheme="majorBidi" w:hAnsiTheme="majorBidi" w:cstheme="majorBidi"/>
          <w:sz w:val="32"/>
          <w:szCs w:val="32"/>
          <w:cs/>
        </w:rPr>
        <w:t>พิษณุโลก</w:t>
      </w:r>
      <w:r w:rsidR="00CB7881" w:rsidRPr="006242F0">
        <w:rPr>
          <w:rFonts w:asciiTheme="majorBidi" w:hAnsiTheme="majorBidi" w:cstheme="majorBidi"/>
          <w:sz w:val="32"/>
          <w:szCs w:val="32"/>
        </w:rPr>
        <w:t xml:space="preserve">: </w:t>
      </w:r>
      <w:r w:rsidR="00CB7881" w:rsidRPr="006242F0">
        <w:rPr>
          <w:rFonts w:asciiTheme="majorBidi" w:hAnsiTheme="majorBidi" w:cstheme="majorBidi"/>
          <w:sz w:val="32"/>
          <w:szCs w:val="32"/>
          <w:cs/>
        </w:rPr>
        <w:t>มหาวิทยาลัยนเรศวร</w:t>
      </w:r>
      <w:r w:rsidR="00CB7881" w:rsidRPr="006242F0">
        <w:rPr>
          <w:rFonts w:asciiTheme="majorBidi" w:hAnsiTheme="majorBidi" w:cstheme="majorBidi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อารี 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พันธ์มณี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2543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คิดอย่างสร้างสรรค์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(พิมพ์ครั้งที่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6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กรุงเทพ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บริษัทต้นอ้อ .</w:t>
      </w:r>
    </w:p>
    <w:p w:rsidR="00602F7A" w:rsidRPr="00101572" w:rsidRDefault="00101572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 w:hint="cs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>ฝึกให้คิดเป็น คิดให้สร้างสรรค์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002AFE">
        <w:rPr>
          <w:rFonts w:asciiTheme="majorBidi" w:eastAsia="Calibri" w:hAnsiTheme="majorBidi" w:cstheme="majorBidi" w:hint="cs"/>
          <w:color w:val="000000"/>
          <w:sz w:val="32"/>
          <w:szCs w:val="32"/>
          <w:cs/>
        </w:rPr>
        <w:t xml:space="preserve">.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(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2557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กรุงเทพฯ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:</w:t>
      </w:r>
      <w:r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โรงพิมพ์แห่งจุฬาลงกรณ์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มหาวิทยาลัย.</w:t>
      </w:r>
    </w:p>
    <w:p w:rsidR="00002AFE" w:rsidRDefault="006F2CA1" w:rsidP="00002AF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Adelman, H. S., &amp; Taylor, L. (2002). Classroom climate. In S. W. Lee, P. A. Lowe, &amp; E. </w:t>
      </w:r>
    </w:p>
    <w:p w:rsidR="00002AFE" w:rsidRDefault="00002AFE" w:rsidP="00002AF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242F0">
        <w:rPr>
          <w:rFonts w:asciiTheme="majorBidi" w:hAnsiTheme="majorBidi" w:cstheme="majorBidi"/>
          <w:sz w:val="32"/>
          <w:szCs w:val="32"/>
        </w:rPr>
        <w:t xml:space="preserve">Robinson (Eds.), Encyclopedia of school psychology; pp. 304–312. Thousand Oaks, CA: 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6242F0">
        <w:rPr>
          <w:rFonts w:asciiTheme="majorBidi" w:hAnsiTheme="majorBidi" w:cstheme="majorBidi"/>
          <w:sz w:val="32"/>
          <w:szCs w:val="32"/>
        </w:rPr>
        <w:t>Sage</w:t>
      </w:r>
      <w:r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>.</w:t>
      </w:r>
    </w:p>
    <w:p w:rsidR="00002AFE" w:rsidRPr="006242F0" w:rsidRDefault="00002AFE" w:rsidP="00002AF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 w:hint="cs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Anderson, H. H.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1980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Creative and Its Cultivation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New </w:t>
      </w:r>
      <w:proofErr w:type="gramStart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York :</w:t>
      </w:r>
      <w:proofErr w:type="gramEnd"/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Harper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002AFE" w:rsidRDefault="00002AFE" w:rsidP="00002AF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6242F0">
        <w:rPr>
          <w:rFonts w:asciiTheme="majorBidi" w:eastAsia="Calibri" w:hAnsiTheme="majorBidi" w:cstheme="majorBidi"/>
          <w:sz w:val="32"/>
          <w:szCs w:val="32"/>
        </w:rPr>
        <w:lastRenderedPageBreak/>
        <w:t>Caine, R. N., and Caine, G. (2002). Making conne</w:t>
      </w:r>
      <w:r>
        <w:rPr>
          <w:rFonts w:asciiTheme="majorBidi" w:eastAsia="Calibri" w:hAnsiTheme="majorBidi" w:cstheme="majorBidi"/>
          <w:sz w:val="32"/>
          <w:szCs w:val="32"/>
        </w:rPr>
        <w:t xml:space="preserve">ctions: Teaching and the human </w:t>
      </w:r>
      <w:r w:rsidRPr="006242F0">
        <w:rPr>
          <w:rFonts w:asciiTheme="majorBidi" w:eastAsia="Calibri" w:hAnsiTheme="majorBidi" w:cstheme="majorBidi"/>
          <w:sz w:val="32"/>
          <w:szCs w:val="32"/>
        </w:rPr>
        <w:t xml:space="preserve">brain. </w:t>
      </w:r>
    </w:p>
    <w:p w:rsidR="00002AFE" w:rsidRPr="006242F0" w:rsidRDefault="00002AFE" w:rsidP="00002AFE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</w:rPr>
        <w:tab/>
      </w:r>
      <w:r w:rsidRPr="006242F0">
        <w:rPr>
          <w:rFonts w:asciiTheme="majorBidi" w:eastAsia="Calibri" w:hAnsiTheme="majorBidi" w:cstheme="majorBidi"/>
          <w:sz w:val="32"/>
          <w:szCs w:val="32"/>
        </w:rPr>
        <w:t xml:space="preserve">Alexandria, VA: Association </w:t>
      </w:r>
      <w:r>
        <w:rPr>
          <w:rFonts w:asciiTheme="majorBidi" w:eastAsia="Calibri" w:hAnsiTheme="majorBidi" w:cstheme="majorBidi"/>
          <w:sz w:val="32"/>
          <w:szCs w:val="32"/>
        </w:rPr>
        <w:t xml:space="preserve">for Supervision and Curriculum </w:t>
      </w:r>
      <w:r w:rsidRPr="006242F0">
        <w:rPr>
          <w:rFonts w:asciiTheme="majorBidi" w:eastAsia="Calibri" w:hAnsiTheme="majorBidi" w:cstheme="majorBidi"/>
          <w:sz w:val="32"/>
          <w:szCs w:val="32"/>
        </w:rPr>
        <w:t xml:space="preserve">Development. </w:t>
      </w:r>
    </w:p>
    <w:p w:rsidR="00002AFE" w:rsidRDefault="00002AFE" w:rsidP="00002AFE">
      <w:pPr>
        <w:shd w:val="clear" w:color="auto" w:fill="FFFFFF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proofErr w:type="spellStart"/>
      <w:r w:rsidRPr="006242F0">
        <w:rPr>
          <w:rFonts w:asciiTheme="majorBidi" w:eastAsia="Times New Roman" w:hAnsiTheme="majorBidi" w:cstheme="majorBidi"/>
          <w:sz w:val="32"/>
          <w:szCs w:val="32"/>
        </w:rPr>
        <w:t>Caroli</w:t>
      </w:r>
      <w:proofErr w:type="spellEnd"/>
      <w:r w:rsidRPr="006242F0">
        <w:rPr>
          <w:rFonts w:asciiTheme="majorBidi" w:eastAsia="Times New Roman" w:hAnsiTheme="majorBidi" w:cstheme="majorBidi"/>
          <w:sz w:val="32"/>
          <w:szCs w:val="32"/>
        </w:rPr>
        <w:t xml:space="preserve">, M. E. and </w:t>
      </w:r>
      <w:proofErr w:type="spellStart"/>
      <w:r w:rsidRPr="006242F0">
        <w:rPr>
          <w:rFonts w:asciiTheme="majorBidi" w:eastAsia="Times New Roman" w:hAnsiTheme="majorBidi" w:cstheme="majorBidi"/>
          <w:sz w:val="32"/>
          <w:szCs w:val="32"/>
        </w:rPr>
        <w:t>Segone</w:t>
      </w:r>
      <w:proofErr w:type="spellEnd"/>
      <w:r w:rsidRPr="006242F0">
        <w:rPr>
          <w:rFonts w:asciiTheme="majorBidi" w:eastAsia="Times New Roman" w:hAnsiTheme="majorBidi" w:cstheme="majorBidi"/>
          <w:sz w:val="32"/>
          <w:szCs w:val="32"/>
        </w:rPr>
        <w:t>, E. (2009)</w:t>
      </w:r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>. Creative th</w:t>
      </w:r>
      <w:r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inking and big five factors of </w:t>
      </w:r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personality </w:t>
      </w:r>
    </w:p>
    <w:p w:rsidR="00002AFE" w:rsidRDefault="00002AFE" w:rsidP="00002AFE">
      <w:pPr>
        <w:shd w:val="clear" w:color="auto" w:fill="FFFFFF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>
        <w:rPr>
          <w:rFonts w:asciiTheme="majorBidi" w:eastAsia="Times New Roman" w:hAnsiTheme="majorBidi" w:cstheme="majorBidi"/>
          <w:color w:val="222222"/>
          <w:sz w:val="32"/>
          <w:szCs w:val="32"/>
        </w:rPr>
        <w:tab/>
      </w:r>
      <w:proofErr w:type="gramStart"/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>measured</w:t>
      </w:r>
      <w:proofErr w:type="gramEnd"/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 in Italian school children. </w:t>
      </w:r>
      <w:r w:rsidRPr="006242F0">
        <w:rPr>
          <w:rFonts w:asciiTheme="majorBidi" w:eastAsia="Times New Roman" w:hAnsiTheme="majorBidi" w:cstheme="majorBidi"/>
          <w:i/>
          <w:iCs/>
          <w:color w:val="222222"/>
          <w:sz w:val="32"/>
          <w:szCs w:val="32"/>
        </w:rPr>
        <w:t>Psychological Journal</w:t>
      </w:r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. </w:t>
      </w:r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ab/>
      </w:r>
      <w:proofErr w:type="spellStart"/>
      <w:proofErr w:type="gramStart"/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>Vol</w:t>
      </w:r>
      <w:proofErr w:type="spellEnd"/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>(</w:t>
      </w:r>
      <w:proofErr w:type="gramEnd"/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 xml:space="preserve">105)(3). December 2009; </w:t>
      </w:r>
    </w:p>
    <w:p w:rsidR="00002AFE" w:rsidRPr="006242F0" w:rsidRDefault="00002AFE" w:rsidP="00002AFE">
      <w:pPr>
        <w:shd w:val="clear" w:color="auto" w:fill="FFFFFF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Times New Roman" w:hAnsiTheme="majorBidi" w:cstheme="majorBidi" w:hint="cs"/>
          <w:color w:val="222222"/>
          <w:sz w:val="32"/>
          <w:szCs w:val="32"/>
          <w:cs/>
        </w:rPr>
      </w:pPr>
      <w:r>
        <w:rPr>
          <w:rFonts w:asciiTheme="majorBidi" w:eastAsia="Times New Roman" w:hAnsiTheme="majorBidi" w:cstheme="majorBidi"/>
          <w:color w:val="222222"/>
          <w:sz w:val="32"/>
          <w:szCs w:val="32"/>
        </w:rPr>
        <w:tab/>
      </w:r>
      <w:r w:rsidRPr="006242F0">
        <w:rPr>
          <w:rFonts w:asciiTheme="majorBidi" w:eastAsia="Times New Roman" w:hAnsiTheme="majorBidi" w:cstheme="majorBidi"/>
          <w:color w:val="222222"/>
          <w:sz w:val="32"/>
          <w:szCs w:val="32"/>
        </w:rPr>
        <w:t>pp. 791-803.</w:t>
      </w:r>
    </w:p>
    <w:p w:rsidR="00002AFE" w:rsidRDefault="00002AFE" w:rsidP="00002AFE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proofErr w:type="spellStart"/>
      <w:r w:rsidRPr="006242F0">
        <w:t>Chanthala</w:t>
      </w:r>
      <w:proofErr w:type="spellEnd"/>
      <w:r w:rsidRPr="006242F0">
        <w:t xml:space="preserve">, C., </w:t>
      </w:r>
      <w:proofErr w:type="spellStart"/>
      <w:r w:rsidRPr="006242F0">
        <w:t>Santiboon</w:t>
      </w:r>
      <w:proofErr w:type="spellEnd"/>
      <w:r w:rsidRPr="006242F0">
        <w:t xml:space="preserve">, T., &amp; </w:t>
      </w:r>
      <w:proofErr w:type="spellStart"/>
      <w:r w:rsidRPr="006242F0">
        <w:t>Ponkham</w:t>
      </w:r>
      <w:proofErr w:type="spellEnd"/>
      <w:r w:rsidRPr="006242F0">
        <w:t xml:space="preserve">, K. (2017). Instructional designing the STEM education </w:t>
      </w:r>
    </w:p>
    <w:p w:rsidR="00002AFE" w:rsidRDefault="00002AFE" w:rsidP="00002AFE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i/>
          <w:kern w:val="36"/>
        </w:rPr>
      </w:pPr>
      <w:r>
        <w:tab/>
      </w:r>
      <w:proofErr w:type="gramStart"/>
      <w:r w:rsidRPr="006242F0">
        <w:t>model</w:t>
      </w:r>
      <w:proofErr w:type="gramEnd"/>
      <w:r w:rsidRPr="006242F0">
        <w:t xml:space="preserve"> for fostering creative thinking abilities in physics laboratory environment classes. </w:t>
      </w:r>
    </w:p>
    <w:p w:rsidR="00002AFE" w:rsidRPr="006242F0" w:rsidRDefault="00002AFE" w:rsidP="00002AFE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rPr>
          <w:i/>
          <w:kern w:val="36"/>
        </w:rPr>
        <w:tab/>
      </w:r>
      <w:r w:rsidRPr="006242F0">
        <w:rPr>
          <w:i/>
          <w:kern w:val="36"/>
        </w:rPr>
        <w:t>International Journal of Education and Practice</w:t>
      </w:r>
      <w:r w:rsidRPr="006242F0">
        <w:t>. 2017, Volume 5, Issue 11; pp. 259 – 272.</w:t>
      </w:r>
    </w:p>
    <w:p w:rsidR="00002AFE" w:rsidRDefault="00002AFE" w:rsidP="00002AFE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Dimmitt, C., Carey, J. C., &amp; Hatch, P. A. (2007). Evidence-based school counseling: Making a </w:t>
      </w:r>
    </w:p>
    <w:p w:rsidR="00002AFE" w:rsidRPr="006242F0" w:rsidRDefault="00002AFE" w:rsidP="00002AFE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Pr="006242F0">
        <w:rPr>
          <w:rFonts w:asciiTheme="majorBidi" w:hAnsiTheme="majorBidi" w:cstheme="majorBidi"/>
          <w:sz w:val="32"/>
          <w:szCs w:val="32"/>
        </w:rPr>
        <w:t>difference</w:t>
      </w:r>
      <w:proofErr w:type="gramEnd"/>
      <w:r w:rsidRPr="006242F0">
        <w:rPr>
          <w:rFonts w:asciiTheme="majorBidi" w:hAnsiTheme="majorBidi" w:cstheme="majorBidi"/>
          <w:sz w:val="32"/>
          <w:szCs w:val="32"/>
        </w:rPr>
        <w:t xml:space="preserve"> with data-driven practices. Thousand Oaks, CA: Corwin Press.</w:t>
      </w:r>
    </w:p>
    <w:p w:rsidR="00002AFE" w:rsidRDefault="00F431EC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Fisher, D. L. &amp; Fraser, B. J. (1981). Validity and use of my class inventory. </w:t>
      </w:r>
      <w:r w:rsidRPr="006242F0">
        <w:rPr>
          <w:rFonts w:asciiTheme="majorBidi" w:hAnsiTheme="majorBidi" w:cstheme="majorBidi"/>
          <w:i/>
          <w:iCs/>
          <w:sz w:val="32"/>
          <w:szCs w:val="32"/>
        </w:rPr>
        <w:t xml:space="preserve">Science </w:t>
      </w:r>
    </w:p>
    <w:p w:rsidR="006F2CA1" w:rsidRPr="006242F0" w:rsidRDefault="00002AFE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r w:rsidR="00F431EC" w:rsidRPr="006242F0">
        <w:rPr>
          <w:rFonts w:asciiTheme="majorBidi" w:hAnsiTheme="majorBidi" w:cstheme="majorBidi"/>
          <w:i/>
          <w:iCs/>
          <w:sz w:val="32"/>
          <w:szCs w:val="32"/>
        </w:rPr>
        <w:t>Education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F431EC" w:rsidRPr="006242F0">
        <w:rPr>
          <w:rFonts w:asciiTheme="majorBidi" w:hAnsiTheme="majorBidi" w:cstheme="majorBidi"/>
          <w:sz w:val="32"/>
          <w:szCs w:val="32"/>
        </w:rPr>
        <w:t>65, pp. 145-156.</w:t>
      </w:r>
    </w:p>
    <w:p w:rsidR="00002AFE" w:rsidRDefault="00F431EC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>Fraser, B</w:t>
      </w:r>
      <w:proofErr w:type="gramStart"/>
      <w:r w:rsidRPr="006242F0">
        <w:rPr>
          <w:rFonts w:asciiTheme="majorBidi" w:hAnsiTheme="majorBidi" w:cstheme="majorBidi"/>
          <w:sz w:val="32"/>
          <w:szCs w:val="32"/>
        </w:rPr>
        <w:t>. .</w:t>
      </w:r>
      <w:proofErr w:type="gramEnd"/>
      <w:r w:rsidRPr="006242F0">
        <w:rPr>
          <w:rFonts w:asciiTheme="majorBidi" w:hAnsiTheme="majorBidi" w:cstheme="majorBidi"/>
          <w:sz w:val="32"/>
          <w:szCs w:val="32"/>
        </w:rPr>
        <w:t xml:space="preserve">J. &amp; O'Brien, P. (1985). Student and teacher perceptions of the environment of </w:t>
      </w:r>
    </w:p>
    <w:p w:rsidR="00F431EC" w:rsidRPr="006242F0" w:rsidRDefault="00002AFE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F431EC" w:rsidRPr="006242F0">
        <w:rPr>
          <w:rFonts w:asciiTheme="majorBidi" w:hAnsiTheme="majorBidi" w:cstheme="majorBidi"/>
          <w:sz w:val="32"/>
          <w:szCs w:val="32"/>
        </w:rPr>
        <w:t>elementary-school</w:t>
      </w:r>
      <w:proofErr w:type="gramEnd"/>
      <w:r w:rsidR="00F431EC" w:rsidRPr="006242F0">
        <w:rPr>
          <w:rFonts w:asciiTheme="majorBidi" w:hAnsiTheme="majorBidi" w:cstheme="majorBidi"/>
          <w:sz w:val="32"/>
          <w:szCs w:val="32"/>
        </w:rPr>
        <w:t xml:space="preserve"> classrooms.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431EC" w:rsidRPr="006242F0">
        <w:rPr>
          <w:rFonts w:asciiTheme="majorBidi" w:hAnsiTheme="majorBidi" w:cstheme="majorBidi"/>
          <w:i/>
          <w:iCs/>
          <w:sz w:val="32"/>
          <w:szCs w:val="32"/>
        </w:rPr>
        <w:t>Elementary School Journal </w:t>
      </w:r>
      <w:r w:rsidR="00F431EC" w:rsidRPr="006242F0">
        <w:rPr>
          <w:rFonts w:asciiTheme="majorBidi" w:hAnsiTheme="majorBidi" w:cstheme="majorBidi"/>
          <w:sz w:val="32"/>
          <w:szCs w:val="32"/>
        </w:rPr>
        <w:t xml:space="preserve">85; pp.567-580. </w:t>
      </w:r>
    </w:p>
    <w:p w:rsidR="00002AFE" w:rsidRDefault="00F431EC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Fraser, </w:t>
      </w:r>
      <w:proofErr w:type="gramStart"/>
      <w:r w:rsidRPr="006242F0">
        <w:rPr>
          <w:rFonts w:asciiTheme="majorBidi" w:hAnsiTheme="majorBidi" w:cstheme="majorBidi"/>
          <w:sz w:val="32"/>
          <w:szCs w:val="32"/>
        </w:rPr>
        <w:t>B..</w:t>
      </w:r>
      <w:proofErr w:type="gramEnd"/>
      <w:r w:rsidRPr="006242F0">
        <w:rPr>
          <w:rFonts w:asciiTheme="majorBidi" w:hAnsiTheme="majorBidi" w:cstheme="majorBidi"/>
          <w:sz w:val="32"/>
          <w:szCs w:val="32"/>
        </w:rPr>
        <w:t>J., Anderson, G</w:t>
      </w:r>
      <w:proofErr w:type="gramStart"/>
      <w:r w:rsidRPr="006242F0">
        <w:rPr>
          <w:rFonts w:asciiTheme="majorBidi" w:hAnsiTheme="majorBidi" w:cstheme="majorBidi"/>
          <w:sz w:val="32"/>
          <w:szCs w:val="32"/>
        </w:rPr>
        <w:t>. .</w:t>
      </w:r>
      <w:proofErr w:type="gramEnd"/>
      <w:r w:rsidRPr="006242F0">
        <w:rPr>
          <w:rFonts w:asciiTheme="majorBidi" w:hAnsiTheme="majorBidi" w:cstheme="majorBidi"/>
          <w:sz w:val="32"/>
          <w:szCs w:val="32"/>
        </w:rPr>
        <w:t>J. &amp; Walberg, H. J. (1982).</w:t>
      </w:r>
      <w:r w:rsidR="00002AFE">
        <w:rPr>
          <w:rFonts w:asciiTheme="majorBidi" w:hAnsiTheme="majorBidi" w:cstheme="majorBidi"/>
          <w:sz w:val="32"/>
          <w:szCs w:val="32"/>
        </w:rPr>
        <w:t xml:space="preserve"> </w:t>
      </w:r>
      <w:r w:rsidRPr="006242F0">
        <w:rPr>
          <w:rFonts w:asciiTheme="majorBidi" w:hAnsiTheme="majorBidi" w:cstheme="majorBidi"/>
          <w:i/>
          <w:iCs/>
          <w:sz w:val="32"/>
          <w:szCs w:val="32"/>
        </w:rPr>
        <w:t xml:space="preserve">Assessment of learning environments: 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ab/>
      </w:r>
      <w:proofErr w:type="gramStart"/>
      <w:r w:rsidR="00F431EC" w:rsidRPr="006242F0">
        <w:rPr>
          <w:rFonts w:asciiTheme="majorBidi" w:hAnsiTheme="majorBidi" w:cstheme="majorBidi"/>
          <w:i/>
          <w:iCs/>
          <w:sz w:val="32"/>
          <w:szCs w:val="32"/>
        </w:rPr>
        <w:t>manual</w:t>
      </w:r>
      <w:proofErr w:type="gramEnd"/>
      <w:r w:rsidR="00F431EC" w:rsidRPr="006242F0">
        <w:rPr>
          <w:rFonts w:asciiTheme="majorBidi" w:hAnsiTheme="majorBidi" w:cstheme="majorBidi"/>
          <w:i/>
          <w:iCs/>
          <w:sz w:val="32"/>
          <w:szCs w:val="32"/>
        </w:rPr>
        <w:t xml:space="preserve"> for Learning Environment Inventory (LEI) and My Class Inventory (MCI)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431EC" w:rsidRPr="006242F0">
        <w:rPr>
          <w:rFonts w:asciiTheme="majorBidi" w:hAnsiTheme="majorBidi" w:cstheme="majorBidi"/>
          <w:sz w:val="32"/>
          <w:szCs w:val="32"/>
        </w:rPr>
        <w:t xml:space="preserve">(third </w:t>
      </w:r>
    </w:p>
    <w:p w:rsidR="00F431EC" w:rsidRPr="006242F0" w:rsidRDefault="00002AFE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F431EC" w:rsidRPr="006242F0">
        <w:rPr>
          <w:rFonts w:asciiTheme="majorBidi" w:hAnsiTheme="majorBidi" w:cstheme="majorBidi"/>
          <w:sz w:val="32"/>
          <w:szCs w:val="32"/>
        </w:rPr>
        <w:t>version</w:t>
      </w:r>
      <w:proofErr w:type="gramEnd"/>
      <w:r w:rsidR="00F431EC" w:rsidRPr="006242F0">
        <w:rPr>
          <w:rFonts w:asciiTheme="majorBidi" w:hAnsiTheme="majorBidi" w:cstheme="majorBidi"/>
          <w:sz w:val="32"/>
          <w:szCs w:val="32"/>
        </w:rPr>
        <w:t>), Western Australian Institute of Technology, Perth, Australia.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Fisher, D. L. and Fraser, B. J.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1983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A Comp</w:t>
      </w:r>
      <w:r w:rsidR="00002AFE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arison of Actual and Preferred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Classroom </w:t>
      </w:r>
    </w:p>
    <w:p w:rsidR="00002AFE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Environments as Perceived by Science Teachers and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ab/>
        <w:t xml:space="preserve">Students. </w:t>
      </w:r>
      <w:r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Journal 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of Research in 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ab/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Science Teaching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, 20, pp. 55-61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002AF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Fisher, D. L. and Fraser, B. J.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1992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Cooperatin</w:t>
      </w:r>
      <w:r w:rsidR="00002AFE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g and Student Teacher's Actual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and Preferred </w:t>
      </w:r>
    </w:p>
    <w:p w:rsidR="0048757C" w:rsidRPr="006242F0" w:rsidRDefault="00002AF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ab/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Learning Environment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.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  <w:cs/>
        </w:rPr>
        <w:t xml:space="preserve"> </w:t>
      </w:r>
      <w:r w:rsidR="0048757C"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Learning Environments Research</w:t>
      </w:r>
      <w:r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. 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Volume 1, Number 2, 181-197</w:t>
      </w:r>
      <w:r w:rsidR="0048757C" w:rsidRPr="006242F0">
        <w:rPr>
          <w:rFonts w:asciiTheme="majorBidi" w:eastAsia="Calibri" w:hAnsiTheme="majorBidi" w:cstheme="majorBidi"/>
          <w:color w:val="000000"/>
          <w:sz w:val="32"/>
          <w:szCs w:val="32"/>
          <w:cs/>
        </w:rPr>
        <w:t>.</w:t>
      </w:r>
    </w:p>
    <w:p w:rsidR="00002AFE" w:rsidRDefault="00F431EC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proofErr w:type="spellStart"/>
      <w:r w:rsidRPr="006242F0">
        <w:t>Goh</w:t>
      </w:r>
      <w:proofErr w:type="spellEnd"/>
      <w:r w:rsidRPr="006242F0">
        <w:t>, S. C., Young, D</w:t>
      </w:r>
      <w:proofErr w:type="gramStart"/>
      <w:r w:rsidRPr="006242F0">
        <w:t>. .</w:t>
      </w:r>
      <w:proofErr w:type="gramEnd"/>
      <w:r w:rsidRPr="006242F0">
        <w:t>J. &amp; Fraser, B</w:t>
      </w:r>
      <w:proofErr w:type="gramStart"/>
      <w:r w:rsidRPr="006242F0">
        <w:t>. .</w:t>
      </w:r>
      <w:proofErr w:type="gramEnd"/>
      <w:r w:rsidRPr="006242F0">
        <w:t xml:space="preserve">J. (1995). Psychosocial climate and student outcomes in </w:t>
      </w:r>
    </w:p>
    <w:p w:rsidR="00002AFE" w:rsidRDefault="00002AF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i/>
        </w:rPr>
      </w:pPr>
      <w:r>
        <w:tab/>
      </w:r>
      <w:proofErr w:type="gramStart"/>
      <w:r w:rsidR="00F431EC" w:rsidRPr="006242F0">
        <w:t>elementary</w:t>
      </w:r>
      <w:proofErr w:type="gramEnd"/>
      <w:r w:rsidR="00F431EC" w:rsidRPr="006242F0">
        <w:t xml:space="preserve"> mathematics cla</w:t>
      </w:r>
      <w:r>
        <w:t xml:space="preserve">ssrooms: A multilevel analysis. </w:t>
      </w:r>
      <w:r w:rsidR="00F431EC" w:rsidRPr="006242F0">
        <w:rPr>
          <w:i/>
        </w:rPr>
        <w:t xml:space="preserve">Journal of Experimental </w:t>
      </w:r>
    </w:p>
    <w:p w:rsidR="00F431EC" w:rsidRPr="006242F0" w:rsidRDefault="00002AF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rPr>
          <w:i/>
        </w:rPr>
        <w:tab/>
      </w:r>
      <w:r w:rsidR="00F431EC" w:rsidRPr="006242F0">
        <w:rPr>
          <w:i/>
        </w:rPr>
        <w:t>Education</w:t>
      </w:r>
      <w:r>
        <w:rPr>
          <w:i/>
        </w:rPr>
        <w:t xml:space="preserve"> </w:t>
      </w:r>
      <w:r w:rsidR="00F431EC" w:rsidRPr="006242F0">
        <w:t>64; pp. 29 - 40.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</w:pP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Guilford, J.P. (1950). Creativity </w:t>
      </w:r>
      <w:proofErr w:type="spellStart"/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>theory.</w:t>
      </w:r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>American</w:t>
      </w:r>
      <w:proofErr w:type="spellEnd"/>
      <w:r w:rsidRPr="006242F0">
        <w:rPr>
          <w:rFonts w:asciiTheme="majorBidi" w:eastAsia="Calibri" w:hAnsiTheme="majorBidi" w:cstheme="majorBidi"/>
          <w:i/>
          <w:iCs/>
          <w:color w:val="000000"/>
          <w:sz w:val="32"/>
          <w:szCs w:val="32"/>
        </w:rPr>
        <w:t xml:space="preserve"> Psychologist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 xml:space="preserve">, Vol.5, Issue 9, pp. </w:t>
      </w:r>
      <w:r w:rsidRPr="006242F0">
        <w:rPr>
          <w:rFonts w:asciiTheme="majorBidi" w:eastAsia="Calibri" w:hAnsiTheme="majorBidi" w:cstheme="majorBidi"/>
          <w:color w:val="000000"/>
          <w:sz w:val="32"/>
          <w:szCs w:val="32"/>
        </w:rPr>
        <w:tab/>
        <w:t>444–454</w:t>
      </w:r>
      <w:r w:rsidRPr="006242F0">
        <w:rPr>
          <w:rFonts w:asciiTheme="majorBidi" w:eastAsia="Calibri" w:hAnsiTheme="majorBidi" w:cstheme="majorBidi"/>
          <w:b/>
          <w:bCs/>
          <w:color w:val="000000"/>
          <w:sz w:val="32"/>
          <w:szCs w:val="32"/>
        </w:rPr>
        <w:t>.</w:t>
      </w:r>
    </w:p>
    <w:p w:rsidR="0048757C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alibri" w:hAnsiTheme="majorBidi" w:cstheme="majorBidi"/>
          <w:color w:val="000000"/>
          <w:sz w:val="32"/>
          <w:szCs w:val="32"/>
        </w:rPr>
        <w:t>________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 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(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1967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The Nature of Human Intelligence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 New York: McGraw-Hill.</w:t>
      </w:r>
    </w:p>
    <w:p w:rsidR="0020165E" w:rsidRDefault="000833FC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Guilford and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Hoepfner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R. (1971). The Analysis of Intelligence. New York: McGraw-Hill Book </w:t>
      </w:r>
    </w:p>
    <w:p w:rsidR="000833FC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0833FC" w:rsidRPr="006242F0">
        <w:rPr>
          <w:rFonts w:asciiTheme="majorBidi" w:hAnsiTheme="majorBidi" w:cstheme="majorBidi"/>
          <w:sz w:val="32"/>
          <w:szCs w:val="32"/>
        </w:rPr>
        <w:t>Company.</w:t>
      </w:r>
    </w:p>
    <w:p w:rsidR="0020165E" w:rsidRDefault="00F431EC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i/>
        </w:rPr>
      </w:pPr>
      <w:proofErr w:type="spellStart"/>
      <w:r w:rsidRPr="006242F0">
        <w:t>Majeed</w:t>
      </w:r>
      <w:proofErr w:type="spellEnd"/>
      <w:r w:rsidRPr="006242F0">
        <w:t xml:space="preserve">, A., Fraser, B. J. &amp; Aldridge, J. M. (2001). </w:t>
      </w:r>
      <w:r w:rsidRPr="006242F0">
        <w:rPr>
          <w:i/>
        </w:rPr>
        <w:t xml:space="preserve">Junior Secondary Mathematics Student’s </w:t>
      </w:r>
    </w:p>
    <w:p w:rsidR="0020165E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rPr>
          <w:i/>
        </w:rPr>
        <w:lastRenderedPageBreak/>
        <w:tab/>
      </w:r>
      <w:r w:rsidR="00F431EC" w:rsidRPr="006242F0">
        <w:rPr>
          <w:i/>
        </w:rPr>
        <w:t>Learning Environment and Satisfaction in Brunei Darussalam</w:t>
      </w:r>
      <w:r w:rsidR="00F431EC" w:rsidRPr="006242F0">
        <w:t xml:space="preserve">. Paper Presented at the </w:t>
      </w:r>
    </w:p>
    <w:p w:rsidR="0020165E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r w:rsidR="00F431EC" w:rsidRPr="006242F0">
        <w:t xml:space="preserve">Annual Conference of the Australian Association for Research in Education December </w:t>
      </w:r>
    </w:p>
    <w:p w:rsidR="0020165E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r w:rsidR="00F431EC" w:rsidRPr="006242F0">
        <w:t xml:space="preserve">2-6, 2001, Fremantle, Western Australia. Retrieved from website: </w:t>
      </w:r>
    </w:p>
    <w:p w:rsidR="00F431EC" w:rsidRPr="00F62EED" w:rsidRDefault="0020165E" w:rsidP="00F62EED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r w:rsidR="00F431EC" w:rsidRPr="006242F0">
        <w:t>https://www.aare.edu.au/data</w:t>
      </w:r>
      <w:r>
        <w:t>/publications/2001/maj01681.pdf.</w:t>
      </w:r>
    </w:p>
    <w:p w:rsidR="0020165E" w:rsidRDefault="006F2CA1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242F0">
        <w:rPr>
          <w:rFonts w:asciiTheme="majorBidi" w:hAnsiTheme="majorBidi" w:cstheme="majorBidi"/>
          <w:sz w:val="32"/>
          <w:szCs w:val="32"/>
        </w:rPr>
        <w:t>Mariani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M., Webb, L.,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Villares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E., &amp;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Brigman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G. (2015). Effects of Student Success Skills on </w:t>
      </w:r>
    </w:p>
    <w:p w:rsidR="006F2CA1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F2CA1" w:rsidRPr="006242F0">
        <w:rPr>
          <w:rFonts w:asciiTheme="majorBidi" w:hAnsiTheme="majorBidi" w:cstheme="majorBidi"/>
          <w:sz w:val="32"/>
          <w:szCs w:val="32"/>
        </w:rPr>
        <w:t>pro-social</w:t>
      </w:r>
      <w:proofErr w:type="gramEnd"/>
      <w:r w:rsidR="006F2CA1" w:rsidRPr="006242F0">
        <w:rPr>
          <w:rFonts w:asciiTheme="majorBidi" w:hAnsiTheme="majorBidi" w:cstheme="majorBidi"/>
          <w:sz w:val="32"/>
          <w:szCs w:val="32"/>
        </w:rPr>
        <w:t xml:space="preserve"> and bullying behavior. The Professional Counselor, 5(3); pp. 341-353</w:t>
      </w:r>
    </w:p>
    <w:p w:rsidR="0020165E" w:rsidRDefault="006F2CA1" w:rsidP="006242F0">
      <w:pPr>
        <w:pStyle w:val="1"/>
        <w:shd w:val="clear" w:color="auto" w:fill="FFFFFF" w:themeFill="background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 w:val="0"/>
          <w:bCs w:val="0"/>
        </w:rPr>
      </w:pPr>
      <w:proofErr w:type="spellStart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>Mariani</w:t>
      </w:r>
      <w:proofErr w:type="spellEnd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 xml:space="preserve">, M., </w:t>
      </w:r>
      <w:proofErr w:type="spellStart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>Villares</w:t>
      </w:r>
      <w:proofErr w:type="spellEnd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 xml:space="preserve">, E., Sink, C. A., Colvin, K., </w:t>
      </w:r>
      <w:proofErr w:type="spellStart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>Kuba</w:t>
      </w:r>
      <w:proofErr w:type="spellEnd"/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>, S. P.</w:t>
      </w:r>
      <w:r w:rsidRPr="006242F0">
        <w:rPr>
          <w:rFonts w:asciiTheme="majorBidi" w:hAnsiTheme="majorBidi" w:cstheme="majorBidi"/>
          <w:shd w:val="clear" w:color="auto" w:fill="FFFFFF" w:themeFill="background1"/>
        </w:rPr>
        <w:t xml:space="preserve"> </w:t>
      </w:r>
      <w:r w:rsidRPr="006242F0">
        <w:rPr>
          <w:rFonts w:asciiTheme="majorBidi" w:hAnsiTheme="majorBidi" w:cstheme="majorBidi"/>
          <w:b w:val="0"/>
          <w:bCs w:val="0"/>
          <w:shd w:val="clear" w:color="auto" w:fill="FFFFFF" w:themeFill="background1"/>
        </w:rPr>
        <w:t>(2016</w:t>
      </w:r>
      <w:r w:rsidRPr="006242F0">
        <w:rPr>
          <w:rFonts w:asciiTheme="majorBidi" w:hAnsiTheme="majorBidi" w:cstheme="majorBidi"/>
          <w:b w:val="0"/>
          <w:bCs w:val="0"/>
        </w:rPr>
        <w:t xml:space="preserve">). Confirming the Structural </w:t>
      </w:r>
    </w:p>
    <w:p w:rsidR="0020165E" w:rsidRDefault="0020165E" w:rsidP="006242F0">
      <w:pPr>
        <w:pStyle w:val="1"/>
        <w:shd w:val="clear" w:color="auto" w:fill="FFFFFF" w:themeFill="background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Style w:val="pub-type-label"/>
          <w:rFonts w:asciiTheme="majorBidi" w:hAnsiTheme="majorBidi" w:cstheme="majorBidi"/>
          <w:b w:val="0"/>
          <w:bCs w:val="0"/>
          <w:caps/>
          <w:shd w:val="clear" w:color="auto" w:fill="FFFFFF" w:themeFill="background1"/>
        </w:rPr>
      </w:pPr>
      <w:r>
        <w:rPr>
          <w:rFonts w:asciiTheme="majorBidi" w:hAnsiTheme="majorBidi" w:cstheme="majorBidi"/>
          <w:b w:val="0"/>
          <w:bCs w:val="0"/>
        </w:rPr>
        <w:tab/>
      </w:r>
      <w:r w:rsidR="006F2CA1" w:rsidRPr="006242F0">
        <w:rPr>
          <w:rFonts w:asciiTheme="majorBidi" w:hAnsiTheme="majorBidi" w:cstheme="majorBidi"/>
          <w:b w:val="0"/>
          <w:bCs w:val="0"/>
        </w:rPr>
        <w:t xml:space="preserve">Validity of the My Class Inventory-Short Form Revised. </w:t>
      </w:r>
      <w:r w:rsidR="006F2CA1" w:rsidRPr="006242F0">
        <w:rPr>
          <w:rStyle w:val="pub-type-label"/>
          <w:rFonts w:asciiTheme="majorBidi" w:hAnsiTheme="majorBidi" w:cstheme="majorBidi"/>
          <w:b w:val="0"/>
          <w:bCs w:val="0"/>
          <w:caps/>
          <w:shd w:val="clear" w:color="auto" w:fill="FFFFFF" w:themeFill="background1"/>
        </w:rPr>
        <w:t xml:space="preserve">ACADEMIC JOURNAL </w:t>
      </w:r>
    </w:p>
    <w:p w:rsidR="006F2CA1" w:rsidRPr="006242F0" w:rsidRDefault="0020165E" w:rsidP="006242F0">
      <w:pPr>
        <w:pStyle w:val="1"/>
        <w:shd w:val="clear" w:color="auto" w:fill="FFFFFF" w:themeFill="background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b w:val="0"/>
          <w:bCs w:val="0"/>
        </w:rPr>
      </w:pPr>
      <w:r>
        <w:rPr>
          <w:rStyle w:val="pub-type-label"/>
          <w:rFonts w:asciiTheme="majorBidi" w:hAnsiTheme="majorBidi" w:cstheme="majorBidi"/>
          <w:b w:val="0"/>
          <w:bCs w:val="0"/>
          <w:caps/>
          <w:shd w:val="clear" w:color="auto" w:fill="FFFFFF" w:themeFill="background1"/>
        </w:rPr>
        <w:tab/>
      </w:r>
      <w:r w:rsidR="006F2CA1" w:rsidRPr="006242F0">
        <w:rPr>
          <w:rStyle w:val="pub-type-label"/>
          <w:rFonts w:asciiTheme="majorBidi" w:hAnsiTheme="majorBidi" w:cstheme="majorBidi"/>
          <w:b w:val="0"/>
          <w:bCs w:val="0"/>
          <w:caps/>
          <w:shd w:val="clear" w:color="auto" w:fill="FFFFFF" w:themeFill="background1"/>
        </w:rPr>
        <w:t>ARTICLE</w:t>
      </w:r>
      <w:r w:rsidR="006F2CA1" w:rsidRPr="006242F0">
        <w:rPr>
          <w:rStyle w:val="a4"/>
          <w:rFonts w:asciiTheme="majorBidi" w:hAnsiTheme="majorBidi" w:cstheme="majorBidi"/>
          <w:shd w:val="clear" w:color="auto" w:fill="F8F8F8"/>
        </w:rPr>
        <w:t xml:space="preserve">. </w:t>
      </w:r>
      <w:r w:rsidR="006F2CA1" w:rsidRPr="006242F0">
        <w:rPr>
          <w:rStyle w:val="a4"/>
          <w:rFonts w:asciiTheme="majorBidi" w:hAnsiTheme="majorBidi" w:cstheme="majorBidi"/>
          <w:b w:val="0"/>
          <w:bCs w:val="0"/>
          <w:shd w:val="clear" w:color="auto" w:fill="FFFFFF" w:themeFill="background1"/>
        </w:rPr>
        <w:t>Professional School Counseling. Vol.3 Issue 5, 2016.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Movavesik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, M. J.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1981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"Creative in Science Education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Vol. 65 </w:t>
      </w:r>
      <w:proofErr w:type="gram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No.2 :</w:t>
      </w:r>
      <w:proofErr w:type="gram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221-225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20165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Mumford, M. D. (2003). Where have we been, where are we going? Taking stock in creativity </w:t>
      </w:r>
    </w:p>
    <w:p w:rsidR="0048757C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proofErr w:type="spellStart"/>
      <w:proofErr w:type="gramStart"/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research.</w:t>
      </w:r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Creativity</w:t>
      </w:r>
      <w:proofErr w:type="spellEnd"/>
      <w:proofErr w:type="gramEnd"/>
      <w:r w:rsidR="0048757C"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 xml:space="preserve"> Research Journal</w:t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 Vol. 15(3): pp. 107–120</w:t>
      </w:r>
      <w:r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Osborn, A.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1963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Applied Imagination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New York: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Charles Scribers.</w:t>
      </w:r>
    </w:p>
    <w:p w:rsidR="0020165E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Plitz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, A. and 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Sund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, B. R.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1974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Creative Teaching of Science in Elementary School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Boston </w:t>
      </w:r>
    </w:p>
    <w:p w:rsidR="0048757C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="0048757C"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Allyn and bacon.</w:t>
      </w:r>
    </w:p>
    <w:p w:rsidR="0020165E" w:rsidRDefault="006F2CA1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  <w:rPr>
          <w:i/>
        </w:rPr>
      </w:pPr>
      <w:proofErr w:type="spellStart"/>
      <w:r w:rsidRPr="006242F0">
        <w:t>Santiboon</w:t>
      </w:r>
      <w:proofErr w:type="spellEnd"/>
      <w:r w:rsidRPr="006242F0">
        <w:t xml:space="preserve">, T. (2013). School environments inventory in primary education in Thailand. </w:t>
      </w:r>
      <w:r w:rsidRPr="006242F0">
        <w:rPr>
          <w:i/>
        </w:rPr>
        <w:t xml:space="preserve">Merit </w:t>
      </w:r>
    </w:p>
    <w:p w:rsidR="0020165E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rPr>
          <w:i/>
        </w:rPr>
        <w:tab/>
      </w:r>
      <w:r w:rsidR="006F2CA1" w:rsidRPr="006242F0">
        <w:rPr>
          <w:i/>
        </w:rPr>
        <w:t xml:space="preserve">Research Journal of Education and Review </w:t>
      </w:r>
      <w:r w:rsidR="006F2CA1" w:rsidRPr="006242F0">
        <w:t xml:space="preserve">(ISSN: 2350-2282) Vol. 1(10) pp. 250-258, </w:t>
      </w:r>
    </w:p>
    <w:p w:rsidR="006F2CA1" w:rsidRPr="006242F0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r w:rsidR="006F2CA1" w:rsidRPr="006242F0">
        <w:t>November, 2013.</w:t>
      </w:r>
    </w:p>
    <w:p w:rsidR="0020165E" w:rsidRDefault="006F2CA1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 w:rsidRPr="006242F0">
        <w:t xml:space="preserve">Sink, C. A., and Spencer, L. R. (2005). My class inventory-short form as an accountability tool </w:t>
      </w:r>
    </w:p>
    <w:p w:rsidR="0020165E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proofErr w:type="gramStart"/>
      <w:r w:rsidR="006F2CA1" w:rsidRPr="006242F0">
        <w:t>for</w:t>
      </w:r>
      <w:proofErr w:type="gramEnd"/>
      <w:r w:rsidR="006F2CA1" w:rsidRPr="006242F0">
        <w:t xml:space="preserve"> elementary school counselors to measure classroom climate. American School </w:t>
      </w:r>
    </w:p>
    <w:p w:rsidR="006F2CA1" w:rsidRPr="006242F0" w:rsidRDefault="0020165E" w:rsidP="006242F0">
      <w:pPr>
        <w:pStyle w:val="Citation1"/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0" w:firstLine="0"/>
        <w:jc w:val="thaiDistribute"/>
      </w:pPr>
      <w:r>
        <w:tab/>
      </w:r>
      <w:r w:rsidR="006F2CA1" w:rsidRPr="006242F0">
        <w:t xml:space="preserve">Counselor Association, </w:t>
      </w:r>
      <w:proofErr w:type="spellStart"/>
      <w:r w:rsidR="006F2CA1" w:rsidRPr="006242F0">
        <w:t>Vol</w:t>
      </w:r>
      <w:proofErr w:type="spellEnd"/>
      <w:r w:rsidR="006F2CA1" w:rsidRPr="006242F0">
        <w:t xml:space="preserve"> 2(5): pp. 245-256.</w:t>
      </w:r>
    </w:p>
    <w:p w:rsidR="0048757C" w:rsidRPr="006242F0" w:rsidRDefault="0048757C" w:rsidP="006242F0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Sternberg, R. J. (2011).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Creativity.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Cognitive</w:t>
      </w:r>
      <w:proofErr w:type="spellEnd"/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 xml:space="preserve"> Psychology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(6 </w:t>
      </w:r>
      <w:proofErr w:type="gram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ed</w:t>
      </w:r>
      <w:proofErr w:type="gram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.). 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Cengage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Learning</w:t>
      </w:r>
      <w:r w:rsidR="0020165E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</w:p>
    <w:p w:rsidR="00602F7A" w:rsidRPr="0048621F" w:rsidRDefault="0048757C" w:rsidP="0048621F">
      <w:pPr>
        <w:tabs>
          <w:tab w:val="left" w:pos="0"/>
          <w:tab w:val="left" w:pos="576"/>
          <w:tab w:val="left" w:pos="864"/>
          <w:tab w:val="left" w:pos="1152"/>
          <w:tab w:val="left" w:pos="1224"/>
          <w:tab w:val="left" w:pos="1440"/>
          <w:tab w:val="left" w:pos="1685"/>
          <w:tab w:val="left" w:pos="1728"/>
          <w:tab w:val="left" w:pos="2016"/>
          <w:tab w:val="left" w:pos="2304"/>
          <w:tab w:val="left" w:pos="2592"/>
          <w:tab w:val="left" w:pos="2880"/>
          <w:tab w:val="left" w:pos="3067"/>
        </w:tabs>
        <w:spacing w:after="0" w:line="240" w:lineRule="auto"/>
        <w:rPr>
          <w:rFonts w:asciiTheme="majorBidi" w:eastAsia="Cordia New" w:hAnsiTheme="majorBidi" w:cstheme="majorBidi"/>
          <w:color w:val="000000"/>
          <w:sz w:val="32"/>
          <w:szCs w:val="32"/>
        </w:rPr>
      </w:pP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Torrance, P. </w:t>
      </w:r>
      <w:proofErr w:type="gram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E..</w:t>
      </w:r>
      <w:proofErr w:type="gramEnd"/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(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1962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)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i/>
          <w:iCs/>
          <w:color w:val="000000"/>
          <w:sz w:val="32"/>
          <w:szCs w:val="32"/>
        </w:rPr>
        <w:t>Guiding Creative Talent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Englewood </w:t>
      </w:r>
      <w:proofErr w:type="spellStart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Chiffs</w:t>
      </w:r>
      <w:proofErr w:type="spellEnd"/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.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New Jersey: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 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</w:rPr>
        <w:t>Prentice - Hall</w:t>
      </w:r>
      <w:r w:rsidRPr="006242F0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.</w:t>
      </w:r>
      <w:bookmarkStart w:id="0" w:name="_GoBack"/>
      <w:bookmarkEnd w:id="0"/>
    </w:p>
    <w:p w:rsidR="0020165E" w:rsidRDefault="006F2CA1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6242F0">
        <w:rPr>
          <w:rFonts w:asciiTheme="majorBidi" w:hAnsiTheme="majorBidi" w:cstheme="majorBidi"/>
          <w:sz w:val="32"/>
          <w:szCs w:val="32"/>
        </w:rPr>
        <w:t>Villares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E.,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Frain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M.,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Brigman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G., Webb, L., &amp; </w:t>
      </w:r>
      <w:proofErr w:type="spellStart"/>
      <w:r w:rsidRPr="006242F0">
        <w:rPr>
          <w:rFonts w:asciiTheme="majorBidi" w:hAnsiTheme="majorBidi" w:cstheme="majorBidi"/>
          <w:sz w:val="32"/>
          <w:szCs w:val="32"/>
        </w:rPr>
        <w:t>Peluso</w:t>
      </w:r>
      <w:proofErr w:type="spellEnd"/>
      <w:r w:rsidRPr="006242F0">
        <w:rPr>
          <w:rFonts w:asciiTheme="majorBidi" w:hAnsiTheme="majorBidi" w:cstheme="majorBidi"/>
          <w:sz w:val="32"/>
          <w:szCs w:val="32"/>
        </w:rPr>
        <w:t xml:space="preserve">, P. (2012). The impact of Student </w:t>
      </w:r>
    </w:p>
    <w:p w:rsidR="0020165E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F2CA1" w:rsidRPr="006242F0">
        <w:rPr>
          <w:rFonts w:asciiTheme="majorBidi" w:hAnsiTheme="majorBidi" w:cstheme="majorBidi"/>
          <w:sz w:val="32"/>
          <w:szCs w:val="32"/>
        </w:rPr>
        <w:t xml:space="preserve">Success Skills on math and reading scores: A meta-analysis. Counseling Outcome </w:t>
      </w:r>
    </w:p>
    <w:p w:rsidR="00E3332B" w:rsidRPr="006242F0" w:rsidRDefault="0020165E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6F2CA1" w:rsidRPr="006242F0">
        <w:rPr>
          <w:rFonts w:asciiTheme="majorBidi" w:hAnsiTheme="majorBidi" w:cstheme="majorBidi"/>
          <w:sz w:val="32"/>
          <w:szCs w:val="32"/>
        </w:rPr>
        <w:t>Research and Evaluation, 3(1); pp. 3–16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20165E" w:rsidRDefault="006F2CA1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6242F0">
        <w:rPr>
          <w:rFonts w:asciiTheme="majorBidi" w:hAnsiTheme="majorBidi" w:cstheme="majorBidi"/>
          <w:sz w:val="32"/>
          <w:szCs w:val="32"/>
        </w:rPr>
        <w:t xml:space="preserve">Wiseman, A.W. (2010). The uses of evidence for educational policymaking: Global contexts and </w:t>
      </w:r>
    </w:p>
    <w:p w:rsidR="006F2CA1" w:rsidRPr="006242F0" w:rsidRDefault="0020165E" w:rsidP="006242F0">
      <w:pPr>
        <w:tabs>
          <w:tab w:val="left" w:pos="0"/>
          <w:tab w:val="left" w:pos="576"/>
          <w:tab w:val="left" w:pos="864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6F2CA1" w:rsidRPr="006242F0">
        <w:rPr>
          <w:rFonts w:asciiTheme="majorBidi" w:hAnsiTheme="majorBidi" w:cstheme="majorBidi"/>
          <w:sz w:val="32"/>
          <w:szCs w:val="32"/>
        </w:rPr>
        <w:t>international</w:t>
      </w:r>
      <w:proofErr w:type="gramEnd"/>
      <w:r w:rsidR="006F2CA1" w:rsidRPr="006242F0">
        <w:rPr>
          <w:rFonts w:asciiTheme="majorBidi" w:hAnsiTheme="majorBidi" w:cstheme="majorBidi"/>
          <w:sz w:val="32"/>
          <w:szCs w:val="32"/>
        </w:rPr>
        <w:t xml:space="preserve"> trends. Review of Research in Education, 34(1), pp. 1–24.</w:t>
      </w:r>
    </w:p>
    <w:p w:rsidR="009F02C6" w:rsidRPr="006242F0" w:rsidRDefault="009F02C6" w:rsidP="006242F0">
      <w:pPr>
        <w:tabs>
          <w:tab w:val="left" w:pos="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9F02C6" w:rsidRPr="006242F0" w:rsidSect="008611E4">
      <w:headerReference w:type="default" r:id="rId6"/>
      <w:pgSz w:w="11906" w:h="16838"/>
      <w:pgMar w:top="2160" w:right="1440" w:bottom="1440" w:left="2160" w:header="1440" w:footer="1440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0D" w:rsidRDefault="00A9460D" w:rsidP="00CB7881">
      <w:pPr>
        <w:spacing w:after="0" w:line="240" w:lineRule="auto"/>
      </w:pPr>
      <w:r>
        <w:separator/>
      </w:r>
    </w:p>
  </w:endnote>
  <w:endnote w:type="continuationSeparator" w:id="0">
    <w:p w:rsidR="00A9460D" w:rsidRDefault="00A9460D" w:rsidP="00CB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0D" w:rsidRDefault="00A9460D" w:rsidP="00CB7881">
      <w:pPr>
        <w:spacing w:after="0" w:line="240" w:lineRule="auto"/>
      </w:pPr>
      <w:r>
        <w:separator/>
      </w:r>
    </w:p>
  </w:footnote>
  <w:footnote w:type="continuationSeparator" w:id="0">
    <w:p w:rsidR="00A9460D" w:rsidRDefault="00A9460D" w:rsidP="00CB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93103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02606E" w:rsidRPr="0002606E" w:rsidRDefault="00BC5F24">
        <w:pPr>
          <w:pStyle w:val="a5"/>
          <w:jc w:val="right"/>
          <w:rPr>
            <w:rFonts w:asciiTheme="majorBidi" w:hAnsiTheme="majorBidi" w:cstheme="majorBidi"/>
            <w:sz w:val="32"/>
            <w:szCs w:val="40"/>
          </w:rPr>
        </w:pPr>
        <w:r w:rsidRPr="0002606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02606E" w:rsidRPr="0002606E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02606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48621F">
          <w:rPr>
            <w:rFonts w:asciiTheme="majorBidi" w:hAnsiTheme="majorBidi" w:cstheme="majorBidi"/>
            <w:noProof/>
            <w:sz w:val="32"/>
            <w:szCs w:val="40"/>
          </w:rPr>
          <w:t>105</w:t>
        </w:r>
        <w:r w:rsidRPr="0002606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57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3332B"/>
    <w:rsid w:val="00002AFE"/>
    <w:rsid w:val="0002606E"/>
    <w:rsid w:val="000833FC"/>
    <w:rsid w:val="000C6E1A"/>
    <w:rsid w:val="00101572"/>
    <w:rsid w:val="00126807"/>
    <w:rsid w:val="001532D8"/>
    <w:rsid w:val="001E1989"/>
    <w:rsid w:val="0020165E"/>
    <w:rsid w:val="0022714B"/>
    <w:rsid w:val="002A36FC"/>
    <w:rsid w:val="002B7094"/>
    <w:rsid w:val="0037124D"/>
    <w:rsid w:val="00391FB8"/>
    <w:rsid w:val="0040112D"/>
    <w:rsid w:val="004250C8"/>
    <w:rsid w:val="00485766"/>
    <w:rsid w:val="0048621F"/>
    <w:rsid w:val="0048757C"/>
    <w:rsid w:val="004A63EA"/>
    <w:rsid w:val="004C197E"/>
    <w:rsid w:val="005007FD"/>
    <w:rsid w:val="00526532"/>
    <w:rsid w:val="00582FEF"/>
    <w:rsid w:val="00601256"/>
    <w:rsid w:val="00602F7A"/>
    <w:rsid w:val="00623652"/>
    <w:rsid w:val="006242F0"/>
    <w:rsid w:val="0063082E"/>
    <w:rsid w:val="006961B1"/>
    <w:rsid w:val="006F2CA1"/>
    <w:rsid w:val="00722CFB"/>
    <w:rsid w:val="00731720"/>
    <w:rsid w:val="00744735"/>
    <w:rsid w:val="007518E5"/>
    <w:rsid w:val="0079122F"/>
    <w:rsid w:val="007D249F"/>
    <w:rsid w:val="00851549"/>
    <w:rsid w:val="008611E4"/>
    <w:rsid w:val="0087277A"/>
    <w:rsid w:val="00875DAE"/>
    <w:rsid w:val="00951615"/>
    <w:rsid w:val="00953DD5"/>
    <w:rsid w:val="00976F45"/>
    <w:rsid w:val="009F02C6"/>
    <w:rsid w:val="00A01220"/>
    <w:rsid w:val="00A25190"/>
    <w:rsid w:val="00A332E2"/>
    <w:rsid w:val="00A55D1D"/>
    <w:rsid w:val="00A9460D"/>
    <w:rsid w:val="00AB4A2F"/>
    <w:rsid w:val="00AD636E"/>
    <w:rsid w:val="00BC5F24"/>
    <w:rsid w:val="00CB7881"/>
    <w:rsid w:val="00D04C35"/>
    <w:rsid w:val="00D62CB3"/>
    <w:rsid w:val="00DD647A"/>
    <w:rsid w:val="00DE2D4F"/>
    <w:rsid w:val="00E3332B"/>
    <w:rsid w:val="00E42972"/>
    <w:rsid w:val="00E44B9A"/>
    <w:rsid w:val="00E91DC7"/>
    <w:rsid w:val="00ED23E1"/>
    <w:rsid w:val="00F13E00"/>
    <w:rsid w:val="00F431EC"/>
    <w:rsid w:val="00F46570"/>
    <w:rsid w:val="00F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82386DA-1D26-4100-89E9-EB162CA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49"/>
  </w:style>
  <w:style w:type="paragraph" w:styleId="1">
    <w:name w:val="heading 1"/>
    <w:basedOn w:val="a"/>
    <w:next w:val="a"/>
    <w:link w:val="10"/>
    <w:qFormat/>
    <w:rsid w:val="006F2CA1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2D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0"/>
    <w:link w:val="1"/>
    <w:rsid w:val="006F2CA1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pub-type-label">
    <w:name w:val="pub-type-label"/>
    <w:basedOn w:val="a0"/>
    <w:rsid w:val="006F2CA1"/>
  </w:style>
  <w:style w:type="character" w:styleId="a4">
    <w:name w:val="Emphasis"/>
    <w:basedOn w:val="a0"/>
    <w:uiPriority w:val="20"/>
    <w:qFormat/>
    <w:rsid w:val="006F2CA1"/>
    <w:rPr>
      <w:i/>
      <w:iCs/>
    </w:rPr>
  </w:style>
  <w:style w:type="paragraph" w:customStyle="1" w:styleId="Citation1">
    <w:name w:val="Citation1"/>
    <w:basedOn w:val="a"/>
    <w:autoRedefine/>
    <w:rsid w:val="006F2CA1"/>
    <w:pPr>
      <w:tabs>
        <w:tab w:val="left" w:pos="720"/>
        <w:tab w:val="left" w:pos="1008"/>
        <w:tab w:val="left" w:pos="1296"/>
        <w:tab w:val="left" w:pos="1584"/>
        <w:tab w:val="left" w:pos="1872"/>
        <w:tab w:val="left" w:pos="2160"/>
      </w:tabs>
      <w:spacing w:after="0" w:line="240" w:lineRule="auto"/>
      <w:ind w:left="567" w:hanging="567"/>
    </w:pPr>
    <w:rPr>
      <w:rFonts w:asciiTheme="majorBidi" w:eastAsia="Times New Roman" w:hAnsiTheme="majorBidi" w:cstheme="majorBidi"/>
      <w:iCs/>
      <w:sz w:val="32"/>
      <w:szCs w:val="3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CB7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B7881"/>
  </w:style>
  <w:style w:type="paragraph" w:styleId="a7">
    <w:name w:val="footer"/>
    <w:basedOn w:val="a"/>
    <w:link w:val="a8"/>
    <w:uiPriority w:val="99"/>
    <w:unhideWhenUsed/>
    <w:rsid w:val="00CB7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B7881"/>
  </w:style>
  <w:style w:type="character" w:styleId="a9">
    <w:name w:val="Hyperlink"/>
    <w:basedOn w:val="a0"/>
    <w:uiPriority w:val="99"/>
    <w:unhideWhenUsed/>
    <w:rsid w:val="00624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1585</Words>
  <Characters>9040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Windows User</cp:lastModifiedBy>
  <cp:revision>36</cp:revision>
  <dcterms:created xsi:type="dcterms:W3CDTF">2017-08-31T13:43:00Z</dcterms:created>
  <dcterms:modified xsi:type="dcterms:W3CDTF">2018-04-29T15:58:00Z</dcterms:modified>
</cp:coreProperties>
</file>