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A" w:rsidRPr="00E22EFC" w:rsidRDefault="00D37161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auto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1.85pt;margin-top:-37.6pt;width:32.55pt;height:21.75pt;z-index:251662336" stroked="f">
            <v:textbox>
              <w:txbxContent>
                <w:p w:rsidR="00593E1D" w:rsidRDefault="00593E1D"/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color w:val="auto"/>
          <w:sz w:val="40"/>
          <w:szCs w:val="40"/>
        </w:rPr>
        <w:pict>
          <v:shape id="_x0000_s1028" type="#_x0000_t202" style="position:absolute;left:0;text-align:left;margin-left:213.2pt;margin-top:-38.3pt;width:23.7pt;height:21.75pt;z-index:251661312;mso-height-percent:200;mso-height-percent:200;mso-width-relative:margin;mso-height-relative:margin" strokecolor="white [3212]">
            <v:textbox style="mso-fit-shape-to-text:t">
              <w:txbxContent>
                <w:p w:rsidR="00DE1EFD" w:rsidRDefault="00DE1EFD" w:rsidP="00DE1EFD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  <w:r w:rsidRPr="00E22EFC">
        <w:rPr>
          <w:rFonts w:ascii="Angsana New" w:hAnsi="Angsana New" w:cs="Angsana New"/>
          <w:b/>
          <w:bCs/>
          <w:color w:val="auto"/>
          <w:sz w:val="40"/>
          <w:szCs w:val="40"/>
          <w:cs/>
        </w:rPr>
        <w:t>ภาคผนวก</w:t>
      </w: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D37161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auto"/>
          <w:sz w:val="40"/>
          <w:szCs w:val="40"/>
        </w:rPr>
        <w:lastRenderedPageBreak/>
        <w:pict>
          <v:shape id="_x0000_s1031" type="#_x0000_t202" style="position:absolute;left:0;text-align:left;margin-left:387pt;margin-top:-37.4pt;width:48.45pt;height:31.85pt;z-index:251663360" stroked="f">
            <v:textbox>
              <w:txbxContent>
                <w:p w:rsidR="00593E1D" w:rsidRDefault="00593E1D"/>
              </w:txbxContent>
            </v:textbox>
          </v:shape>
        </w:pict>
      </w: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22EFC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ก </w:t>
      </w:r>
    </w:p>
    <w:p w:rsidR="00E22EFC" w:rsidRPr="00B4352F" w:rsidRDefault="00E22EFC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  <w:r w:rsidRPr="00E22EFC">
        <w:rPr>
          <w:rFonts w:ascii="Angsana New" w:hAnsi="Angsana New" w:cs="Angsana New"/>
          <w:b/>
          <w:bCs/>
          <w:sz w:val="40"/>
          <w:szCs w:val="40"/>
          <w:cs/>
        </w:rPr>
        <w:t xml:space="preserve">เครื่องมือเพื่อการวิจัย  </w:t>
      </w: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Default="000E50EA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B4352F" w:rsidRPr="00E22EFC" w:rsidRDefault="00B4352F" w:rsidP="000E50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b/>
          <w:bCs/>
          <w:color w:val="auto"/>
          <w:sz w:val="40"/>
          <w:szCs w:val="40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22EFC">
        <w:rPr>
          <w:rFonts w:ascii="Angsana New" w:hAnsi="Angsana New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="00ED19C2">
        <w:rPr>
          <w:rFonts w:ascii="Angsana New" w:hAnsi="Angsana New"/>
          <w:b/>
          <w:bCs/>
          <w:sz w:val="32"/>
          <w:szCs w:val="32"/>
        </w:rPr>
        <w:t xml:space="preserve">  </w:t>
      </w:r>
      <w:r w:rsidRPr="00E22EFC">
        <w:rPr>
          <w:rFonts w:ascii="Angsana New" w:hAnsi="Angsana New"/>
          <w:b/>
          <w:bCs/>
          <w:sz w:val="32"/>
          <w:szCs w:val="32"/>
          <w:cs/>
        </w:rPr>
        <w:t xml:space="preserve">การบริหารจัดการหลักสูตรท้องถิ่นของสถานศึกษาขั้นพื้นฐาน </w:t>
      </w:r>
    </w:p>
    <w:p w:rsidR="000E50EA" w:rsidRPr="00ED19C2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D19C2">
        <w:rPr>
          <w:rFonts w:ascii="Angsana New" w:hAnsi="Angsana New"/>
          <w:b/>
          <w:bCs/>
          <w:sz w:val="32"/>
          <w:szCs w:val="32"/>
          <w:cs/>
        </w:rPr>
        <w:t>สังกัดสำนักงานเขตพื้นที่การศึกษามัธยมศึกษา  เขต 26</w:t>
      </w:r>
    </w:p>
    <w:p w:rsidR="000E50EA" w:rsidRPr="00ED19C2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D19C2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50EA" w:rsidRPr="00ED19C2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b/>
          <w:bCs/>
          <w:sz w:val="32"/>
          <w:szCs w:val="32"/>
        </w:rPr>
      </w:pPr>
      <w:r w:rsidRPr="00ED19C2">
        <w:rPr>
          <w:rFonts w:ascii="Angsana New" w:hAnsi="Angsana New"/>
          <w:b/>
          <w:bCs/>
          <w:sz w:val="32"/>
          <w:szCs w:val="32"/>
          <w:cs/>
        </w:rPr>
        <w:t>คำชี้แจง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ind w:left="36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1. แบบสอบถามฉบับนี้แบ่งออกเป็น 3 ตอน ดังนี้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  <w:cs/>
        </w:rPr>
        <w:tab/>
        <w:t>ตอนที่</w:t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</w:rPr>
        <w:t xml:space="preserve"> 1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เป็นแบบสอบถามเกี่ยวกับสถานภาพของผู้ตอบแบบสอบถามมีลักษณะ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เป็นแบบสำรวจรายการ</w:t>
      </w:r>
      <w:r w:rsidRPr="00E22EFC">
        <w:rPr>
          <w:rFonts w:ascii="Angsana New" w:eastAsia="AngsanaUPC-Bold" w:hAnsi="Angsana New"/>
          <w:color w:val="000000"/>
          <w:sz w:val="32"/>
          <w:szCs w:val="32"/>
        </w:rPr>
        <w:t xml:space="preserve"> (Checklist)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  <w:cs/>
        </w:rPr>
        <w:t>ตอนที่</w:t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</w:rPr>
        <w:t xml:space="preserve"> 2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 xml:space="preserve">เป็นแบบสอบถามเกี่ยวกับการบริหารจัดการหลักสูตรท้องถิ่น </w:t>
      </w:r>
      <w:r w:rsidRPr="00E22EFC">
        <w:rPr>
          <w:rFonts w:ascii="Angsana New" w:hAnsi="Angsana New"/>
          <w:sz w:val="32"/>
          <w:szCs w:val="32"/>
          <w:cs/>
        </w:rPr>
        <w:t>3  ด้าน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มีลักษณะเป็นแบบสอบถามแบบมาตราส่วนประมาณค่า (</w:t>
      </w:r>
      <w:r w:rsidRPr="00E22EFC">
        <w:rPr>
          <w:rFonts w:ascii="Angsana New" w:eastAsia="AngsanaUPC-Bold" w:hAnsi="Angsana New"/>
          <w:color w:val="000000"/>
          <w:sz w:val="32"/>
          <w:szCs w:val="32"/>
        </w:rPr>
        <w:t xml:space="preserve">Rating Scale) 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มี 5 ระดับ คือ มากที่สุด มาก ปานกลาง น้อย และน้อยที่สุด จำนวน 4</w:t>
      </w:r>
      <w:r w:rsidRPr="00E22EFC">
        <w:rPr>
          <w:rFonts w:ascii="Angsana New" w:eastAsia="AngsanaUPC-Bold" w:hAnsi="Angsana New"/>
          <w:color w:val="000000"/>
          <w:sz w:val="32"/>
          <w:szCs w:val="32"/>
        </w:rPr>
        <w:t>1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 xml:space="preserve"> ข้อ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  <w:cs/>
        </w:rPr>
        <w:t>ตอนที่</w:t>
      </w:r>
      <w:r w:rsidRPr="00E22EFC">
        <w:rPr>
          <w:rFonts w:ascii="Angsana New" w:eastAsia="AngsanaUPC-Bold" w:hAnsi="Angsana New"/>
          <w:b/>
          <w:bCs/>
          <w:color w:val="000000"/>
          <w:sz w:val="32"/>
          <w:szCs w:val="32"/>
        </w:rPr>
        <w:t xml:space="preserve"> 3</w:t>
      </w:r>
      <w:r w:rsidRPr="00E22EFC">
        <w:rPr>
          <w:rFonts w:ascii="Angsana New" w:eastAsia="AngsanaUPC-Bold" w:hAnsi="Angsana New"/>
          <w:color w:val="FFFFFF"/>
          <w:sz w:val="32"/>
          <w:szCs w:val="32"/>
        </w:rPr>
        <w:t>.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เป็นแบบสอบถามปลายเปิด</w:t>
      </w:r>
      <w:r w:rsidRPr="00E22EFC">
        <w:rPr>
          <w:rFonts w:ascii="Angsana New" w:eastAsia="AngsanaUPC-Bold" w:hAnsi="Angsana New"/>
          <w:color w:val="000000"/>
          <w:sz w:val="32"/>
          <w:szCs w:val="32"/>
        </w:rPr>
        <w:t xml:space="preserve"> (Open-ended Questionnaire) 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เพื่อผู้ตอบ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แบบสอบถามได้ให้ข้อเสนอแนะ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</w:rPr>
        <w:tab/>
        <w:t xml:space="preserve">2. 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แบบสอบถามนี้ใช้เป็นข้อมูลในการวิจัยและประมวลผลในภาพรวมเท่านั้น คำตอบของท่าน ผู้วิจัยเก็บไว้เป็นความลับ จึงไม่มีผลกระทบต่อการปฏิบัติงานของท่านแต่ประการใด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  <w:t>3. กรุณาพิจารณาและตอบให้ครบทุกข้อตามสภาพจริงมากที่สุด เพื่อความสมบูรณ์ของเนื้อหาเพราะทุกคำตอบมีความสำคัญต่อการวิจัย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ผู้วิจัยขอขอบพระคุณทุกท่านที่ให้ความร่วมมือมา ณ โอกาสนี้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  <w:t>นางสาวนริศรา   กองสา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  <w:t>นักศึกษาปริญญาโท  สาขา</w:t>
      </w:r>
      <w:r w:rsidR="00DE1EFD"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วิชา</w:t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การบริหารการศึกษา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</w:r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ab/>
        <w:t xml:space="preserve">             มหาวิทยาลัยราช</w:t>
      </w:r>
      <w:proofErr w:type="spellStart"/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ภัฏ</w:t>
      </w:r>
      <w:proofErr w:type="spellEnd"/>
      <w:r w:rsidRPr="00E22EFC">
        <w:rPr>
          <w:rFonts w:ascii="Angsana New" w:eastAsia="AngsanaUPC-Bold" w:hAnsi="Angsana New"/>
          <w:color w:val="000000"/>
          <w:sz w:val="32"/>
          <w:szCs w:val="32"/>
          <w:cs/>
        </w:rPr>
        <w:t>มหาสารคาม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B4352F" w:rsidRPr="00E22EFC" w:rsidRDefault="00B4352F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ED19C2" w:rsidRPr="00E22EFC" w:rsidRDefault="00ED19C2" w:rsidP="000E50EA">
      <w:pPr>
        <w:tabs>
          <w:tab w:val="left" w:pos="907"/>
          <w:tab w:val="left" w:pos="1191"/>
          <w:tab w:val="left" w:pos="1474"/>
          <w:tab w:val="left" w:pos="1758"/>
        </w:tabs>
        <w:autoSpaceDE w:val="0"/>
        <w:autoSpaceDN w:val="0"/>
        <w:adjustRightInd w:val="0"/>
        <w:rPr>
          <w:rFonts w:ascii="Angsana New" w:eastAsia="AngsanaUPC-Bold" w:hAnsi="Angsana New"/>
          <w:color w:val="000000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E22EFC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ตอนที่ 1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</w:t>
      </w:r>
      <w:r w:rsidRPr="00E22EFC">
        <w:rPr>
          <w:rFonts w:ascii="Angsana New" w:hAnsi="Angsana New"/>
          <w:b/>
          <w:bCs/>
          <w:sz w:val="32"/>
          <w:szCs w:val="32"/>
          <w:cs/>
        </w:rPr>
        <w:t>สถานภาพของผู้ตอบแบบสอบถาม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>………………………………………………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22EFC">
        <w:rPr>
          <w:rFonts w:ascii="Angsana New" w:hAnsi="Angsana New"/>
          <w:b/>
          <w:bCs/>
          <w:color w:val="000000"/>
          <w:sz w:val="32"/>
          <w:szCs w:val="32"/>
        </w:rPr>
        <w:t xml:space="preserve">  </w:t>
      </w:r>
      <w:r w:rsidRPr="00E22EFC">
        <w:rPr>
          <w:rFonts w:ascii="Angsana New" w:hAnsi="Angsana New"/>
          <w:sz w:val="32"/>
          <w:szCs w:val="32"/>
          <w:cs/>
        </w:rPr>
        <w:t xml:space="preserve">โปรดกาเครื่องหมาย   </w:t>
      </w:r>
      <w:r w:rsidRPr="00E22EFC">
        <w:rPr>
          <w:rFonts w:ascii="Angsana New" w:hAnsi="Angsana New"/>
          <w:sz w:val="32"/>
          <w:szCs w:val="32"/>
        </w:rPr>
        <w:sym w:font="Wingdings" w:char="00FC"/>
      </w:r>
      <w:r w:rsidRPr="00E22EFC">
        <w:rPr>
          <w:rFonts w:ascii="Angsana New" w:hAnsi="Angsana New"/>
          <w:sz w:val="32"/>
          <w:szCs w:val="32"/>
          <w:cs/>
        </w:rPr>
        <w:t xml:space="preserve"> ลงใน (   ) หน้าข้อความที่ตรงกับสภาพความเป็นจริง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>1. ตำแหน่งหน้าที่ปัจจุบัน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(   )  ผู้อำนวยการสถานศึกษา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(   )  ครู</w:t>
      </w:r>
      <w:r w:rsidR="00B646C2" w:rsidRPr="00E22EFC">
        <w:rPr>
          <w:rFonts w:ascii="Angsana New" w:hAnsi="Angsana New"/>
          <w:sz w:val="32"/>
          <w:szCs w:val="32"/>
          <w:cs/>
        </w:rPr>
        <w:t>ผู้สอน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>2. ขนาดสถานศึกษา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(   )  ขนาดเล็ก</w:t>
      </w:r>
      <w:r w:rsidR="00ED19C2">
        <w:rPr>
          <w:rFonts w:ascii="Angsana New" w:hAnsi="Angsana New" w:hint="cs"/>
          <w:sz w:val="32"/>
          <w:szCs w:val="32"/>
          <w:cs/>
        </w:rPr>
        <w:t xml:space="preserve"> </w:t>
      </w:r>
      <w:r w:rsidRPr="00E22EFC">
        <w:rPr>
          <w:rFonts w:ascii="Angsana New" w:hAnsi="Angsana New"/>
          <w:sz w:val="32"/>
          <w:szCs w:val="32"/>
          <w:cs/>
        </w:rPr>
        <w:t>(นักเรียน 1 - 300 คน)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(   )  ขนาดกลาง</w:t>
      </w:r>
      <w:r w:rsidR="00ED19C2">
        <w:rPr>
          <w:rFonts w:ascii="Angsana New" w:hAnsi="Angsana New" w:hint="cs"/>
          <w:sz w:val="32"/>
          <w:szCs w:val="32"/>
          <w:cs/>
        </w:rPr>
        <w:t xml:space="preserve"> </w:t>
      </w:r>
      <w:r w:rsidRPr="00E22EFC">
        <w:rPr>
          <w:rFonts w:ascii="Angsana New" w:hAnsi="Angsana New"/>
          <w:sz w:val="32"/>
          <w:szCs w:val="32"/>
          <w:cs/>
        </w:rPr>
        <w:t>(นักเรียน 301 - 1,499 คน)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  <w:tab w:val="left" w:pos="1758"/>
        </w:tabs>
        <w:rPr>
          <w:rFonts w:ascii="Angsana New" w:hAnsi="Angsana New"/>
          <w:sz w:val="32"/>
          <w:szCs w:val="32"/>
          <w:cs/>
        </w:rPr>
      </w:pPr>
      <w:r w:rsidRPr="00E22EFC">
        <w:rPr>
          <w:rFonts w:ascii="Angsana New" w:hAnsi="Angsana New"/>
          <w:sz w:val="32"/>
          <w:szCs w:val="32"/>
          <w:cs/>
        </w:rPr>
        <w:tab/>
        <w:t>(   )  ขนาดใหญ่</w:t>
      </w:r>
      <w:r w:rsidR="00ED19C2">
        <w:rPr>
          <w:rFonts w:ascii="Angsana New" w:hAnsi="Angsana New" w:hint="cs"/>
          <w:sz w:val="32"/>
          <w:szCs w:val="32"/>
          <w:cs/>
        </w:rPr>
        <w:t xml:space="preserve"> </w:t>
      </w:r>
      <w:r w:rsidRPr="00E22EFC">
        <w:rPr>
          <w:rFonts w:ascii="Angsana New" w:hAnsi="Angsana New"/>
          <w:sz w:val="32"/>
          <w:szCs w:val="32"/>
          <w:cs/>
        </w:rPr>
        <w:t>(นักเรียน 1,500 คนขึ้นไป)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3B6E5F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b/>
          <w:bCs/>
          <w:color w:val="000000"/>
          <w:sz w:val="36"/>
          <w:szCs w:val="36"/>
          <w:cs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E22EFC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ตอนที่ 2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</w:t>
      </w:r>
      <w:r w:rsidRPr="00E22EFC">
        <w:rPr>
          <w:rFonts w:ascii="Angsana New" w:hAnsi="Angsana New"/>
          <w:b/>
          <w:bCs/>
          <w:sz w:val="32"/>
          <w:szCs w:val="32"/>
          <w:cs/>
        </w:rPr>
        <w:t>การบริหารจัดการหลักสูตรท้องถิ่นของสถานศึกษาขั้นพื้นฐาน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สังกัดสำนักงานเขตพื้นที่การศึกษามัธยมศึกษา เขต 26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>………………………………………………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22EFC">
        <w:rPr>
          <w:rFonts w:ascii="Angsana New" w:hAnsi="Angsana New"/>
          <w:b/>
          <w:bCs/>
          <w:color w:val="000000"/>
          <w:sz w:val="32"/>
          <w:szCs w:val="32"/>
        </w:rPr>
        <w:t xml:space="preserve">  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color w:val="000000"/>
          <w:sz w:val="32"/>
          <w:szCs w:val="32"/>
          <w:cs/>
        </w:rPr>
        <w:tab/>
        <w:t>แบบสอบถามนี้เป็นแบบสอบถามแบบมาตราส่วนประมาณค่า 5 ระดับ ถามความคิดเห็นของผู้บริหารและครูผู้สอนต่อ</w:t>
      </w:r>
      <w:r w:rsidRPr="00E22EFC">
        <w:rPr>
          <w:rFonts w:ascii="Angsana New" w:hAnsi="Angsana New"/>
          <w:sz w:val="32"/>
          <w:szCs w:val="32"/>
          <w:cs/>
        </w:rPr>
        <w:t>การบริหาร</w:t>
      </w:r>
      <w:r w:rsidR="00E973F1" w:rsidRPr="00E22EFC">
        <w:rPr>
          <w:rFonts w:ascii="Angsana New" w:hAnsi="Angsana New"/>
          <w:sz w:val="32"/>
          <w:szCs w:val="32"/>
          <w:cs/>
        </w:rPr>
        <w:t>จัดการหลักสูตร</w:t>
      </w:r>
      <w:r w:rsidRPr="00E22EFC">
        <w:rPr>
          <w:rFonts w:ascii="Angsana New" w:hAnsi="Angsana New"/>
          <w:sz w:val="32"/>
          <w:szCs w:val="32"/>
          <w:cs/>
        </w:rPr>
        <w:t>ท้องถิ่นของสถานศึกษา สังกัดสำนักงานเขตพื้นที่การศึกษามัธยมศึกษา เขต 26โปรดอ่านข้อความในแต่ละข้อ แล้วพิจารณาตอบตามความเป็นจริง      การบริหารจัดการหลักสูตรระดับท้องถิ่นในสถานศึกษาของท่านอยู่ในระดับใด คือ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  <w:t xml:space="preserve">5 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หมายถึง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มีการปฏิบัติอยู่ในระดับมากที่สุด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  <w:t xml:space="preserve">4 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หมายถึง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มีการปฏิบัติอยู่ในระดับมาก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  <w:t xml:space="preserve">3 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หมายถึง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มีการปฏิบัติอยู่ในระดับปานกลาง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  <w:t xml:space="preserve">2 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หมายถึง</w:t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  <w:cs/>
        </w:rPr>
        <w:t>มีการปฏิบัติอยู่ในระดับน้อย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  <w:t xml:space="preserve">1 </w:t>
      </w: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sz w:val="32"/>
          <w:szCs w:val="32"/>
          <w:cs/>
        </w:rPr>
        <w:tab/>
        <w:t>หมายถึง</w:t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</w:rPr>
        <w:tab/>
      </w:r>
      <w:r w:rsidRPr="00E22EFC">
        <w:rPr>
          <w:rFonts w:ascii="Angsana New" w:hAnsi="Angsana New"/>
          <w:sz w:val="32"/>
          <w:szCs w:val="32"/>
          <w:cs/>
        </w:rPr>
        <w:t>มีการปฏิบัติน้อยอยู่ในระดับน้อยที่สุด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</w:r>
      <w:r w:rsidRPr="00E22EFC">
        <w:rPr>
          <w:rFonts w:ascii="Angsana New" w:hAnsi="Angsana New"/>
          <w:color w:val="000000"/>
          <w:sz w:val="32"/>
          <w:szCs w:val="32"/>
          <w:cs/>
        </w:rPr>
        <w:t>แล้วทำเครื่องหมาย</w:t>
      </w:r>
      <w:r w:rsidRPr="00E22EFC">
        <w:rPr>
          <w:rFonts w:ascii="Angsana New" w:hAnsi="Angsana New"/>
          <w:sz w:val="32"/>
          <w:szCs w:val="32"/>
        </w:rPr>
        <w:sym w:font="Wingdings" w:char="00FC"/>
      </w:r>
      <w:r w:rsidRPr="00E22EFC">
        <w:rPr>
          <w:rFonts w:ascii="Angsana New" w:hAnsi="Angsana New"/>
          <w:color w:val="000000"/>
          <w:sz w:val="32"/>
          <w:szCs w:val="32"/>
          <w:cs/>
        </w:rPr>
        <w:t>ลงในช่องระดับการปฏิบัติเพียงข้อละ 1 เครื่องหมาย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12"/>
          <w:szCs w:val="1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ตัวอย่างการตอบแบบสอบถาม</w:t>
      </w:r>
    </w:p>
    <w:tbl>
      <w:tblPr>
        <w:tblW w:w="83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332"/>
        <w:gridCol w:w="990"/>
        <w:gridCol w:w="569"/>
        <w:gridCol w:w="1141"/>
        <w:gridCol w:w="605"/>
        <w:gridCol w:w="1015"/>
      </w:tblGrid>
      <w:tr w:rsidR="000E50EA" w:rsidRPr="00E22EFC" w:rsidTr="00B4352F">
        <w:trPr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การบริหาร</w:t>
            </w:r>
            <w:r w:rsidR="00E973F1"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จัดการหลักสูตร</w:t>
            </w: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0E50EA" w:rsidRPr="00E22EFC" w:rsidTr="00B4352F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2" w:type="dxa"/>
            <w:vMerge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9" w:type="dxa"/>
            <w:tcBorders>
              <w:top w:val="nil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41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0E50EA" w:rsidRPr="00E22EFC" w:rsidTr="00B4352F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332" w:type="dxa"/>
            <w:vMerge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9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41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22EF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E50EA" w:rsidRPr="00E22EFC" w:rsidTr="00B4352F">
        <w:trPr>
          <w:trHeight w:val="2352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2EFC">
              <w:rPr>
                <w:rFonts w:ascii="Angsana New" w:hAnsi="Angsana New"/>
                <w:sz w:val="32"/>
                <w:szCs w:val="32"/>
                <w:cs/>
              </w:rPr>
              <w:t>1.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22EFC">
              <w:rPr>
                <w:rFonts w:ascii="Angsana New" w:hAnsi="Angsana New"/>
                <w:sz w:val="32"/>
                <w:szCs w:val="32"/>
                <w:cs/>
              </w:rPr>
              <w:t>2.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b/>
                <w:bCs/>
                <w:sz w:val="32"/>
                <w:szCs w:val="32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b/>
                <w:bCs/>
                <w:sz w:val="32"/>
                <w:szCs w:val="32"/>
                <w:cs/>
                <w:lang w:eastAsia="ko-KR"/>
              </w:rPr>
              <w:t>การบริหารจัดการหลักสูตร</w:t>
            </w:r>
            <w:r w:rsidR="00E973F1" w:rsidRPr="00E22EFC">
              <w:rPr>
                <w:rFonts w:ascii="Angsana New" w:eastAsia="Batang" w:hAnsi="Angsana New"/>
                <w:b/>
                <w:bCs/>
                <w:sz w:val="32"/>
                <w:szCs w:val="32"/>
                <w:cs/>
                <w:lang w:eastAsia="ko-KR"/>
              </w:rPr>
              <w:t>ท้องถิ่น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  <w:r w:rsidRPr="00E22EFC">
              <w:rPr>
                <w:rFonts w:ascii="Angsana New" w:eastAsia="Batang" w:hAnsi="Angsana New"/>
                <w:sz w:val="32"/>
                <w:szCs w:val="32"/>
                <w:cs/>
                <w:lang w:eastAsia="ko-KR"/>
              </w:rPr>
              <w:t>การบริหารจัดการหลักสูตรสอดคล้องกับการปฏิรูปการศึกษา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eastAsia="Batang" w:hAnsi="Angsana New"/>
                <w:sz w:val="32"/>
                <w:szCs w:val="32"/>
                <w:lang w:eastAsia="ko-KR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E22EFC">
              <w:rPr>
                <w:rFonts w:ascii="Angsana New" w:hAnsi="Angsana New"/>
                <w:sz w:val="32"/>
                <w:szCs w:val="32"/>
                <w:cs/>
              </w:rPr>
              <w:t>การบริหารจัดการหลักสูตรสอดคล้องกับ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cs/>
              </w:rPr>
            </w:pPr>
            <w:r w:rsidRPr="00E22EFC">
              <w:rPr>
                <w:rFonts w:ascii="Angsana New" w:hAnsi="Angsana New"/>
                <w:sz w:val="32"/>
                <w:szCs w:val="32"/>
                <w:cs/>
              </w:rPr>
              <w:t>นโยบายคุณธรรมนำความรู้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2EFC">
              <w:rPr>
                <w:rFonts w:ascii="Angsana New" w:hAnsi="Angsana New"/>
                <w:sz w:val="32"/>
                <w:szCs w:val="32"/>
              </w:rPr>
              <w:sym w:font="Wingdings" w:char="00FC"/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22EFC">
              <w:rPr>
                <w:rFonts w:ascii="Angsana New" w:hAnsi="Angsana New"/>
                <w:sz w:val="32"/>
                <w:szCs w:val="32"/>
              </w:rPr>
              <w:sym w:font="Wingdings" w:char="00FC"/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b/>
          <w:bCs/>
          <w:sz w:val="12"/>
          <w:szCs w:val="1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คำอธิบาย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tab/>
        <w:t>1. หมายความว่า ท่านมีความคิดเห็น เกี่ยวกับการบริหารจัดการหลักสูตร</w:t>
      </w:r>
      <w:r w:rsidR="00E973F1" w:rsidRPr="00E22EFC">
        <w:rPr>
          <w:rFonts w:ascii="Angsana New" w:hAnsi="Angsana New"/>
          <w:sz w:val="32"/>
          <w:szCs w:val="32"/>
          <w:cs/>
        </w:rPr>
        <w:t>ท้องถิ่น</w:t>
      </w:r>
      <w:r w:rsidRPr="00E22EFC">
        <w:rPr>
          <w:rFonts w:ascii="Angsana New" w:hAnsi="Angsana New"/>
          <w:sz w:val="32"/>
          <w:szCs w:val="32"/>
          <w:cs/>
        </w:rPr>
        <w:t>สอดคล้องกับการปฏิรูปการศึกษา อยู่ในระดับมากที่สุด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  <w:cs/>
        </w:rPr>
        <w:lastRenderedPageBreak/>
        <w:tab/>
        <w:t>2. หมายความว่า ท่านมีความคิดเห็น เกี่ยวกับการบริหารจัดการหลักสูตร</w:t>
      </w:r>
      <w:r w:rsidR="00E973F1" w:rsidRPr="00E22EFC">
        <w:rPr>
          <w:rFonts w:ascii="Angsana New" w:hAnsi="Angsana New"/>
          <w:sz w:val="32"/>
          <w:szCs w:val="32"/>
          <w:cs/>
        </w:rPr>
        <w:t>ท้องถิ่น</w:t>
      </w:r>
      <w:r w:rsidRPr="00E22EFC">
        <w:rPr>
          <w:rFonts w:ascii="Angsana New" w:hAnsi="Angsana New"/>
          <w:sz w:val="32"/>
          <w:szCs w:val="32"/>
          <w:cs/>
        </w:rPr>
        <w:t>สอดคล้องกับนโยบายคุณธรรมนำความรู้อยู่ในระดับมาก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tbl>
      <w:tblPr>
        <w:tblW w:w="8044" w:type="dxa"/>
        <w:jc w:val="center"/>
        <w:tblInd w:w="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606"/>
        <w:gridCol w:w="777"/>
        <w:gridCol w:w="748"/>
        <w:gridCol w:w="748"/>
        <w:gridCol w:w="748"/>
        <w:gridCol w:w="748"/>
      </w:tblGrid>
      <w:tr w:rsidR="000E50EA" w:rsidRPr="00E22EFC" w:rsidTr="00B4352F">
        <w:trPr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92793C" w:rsidRDefault="00E973F1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การบริหารจัดการหลักสูตร</w:t>
            </w:r>
            <w:r w:rsidR="000E50EA" w:rsidRPr="0092793C">
              <w:rPr>
                <w:rFonts w:ascii="Angsana New" w:hAnsi="Angsana New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ระดับการปฏิบัติ</w:t>
            </w:r>
          </w:p>
        </w:tc>
      </w:tr>
      <w:tr w:rsidR="000E50EA" w:rsidRPr="00E22EFC" w:rsidTr="00B4352F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606" w:type="dxa"/>
            <w:vMerge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48" w:type="dxa"/>
            <w:tcBorders>
              <w:top w:val="nil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48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48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E50EA" w:rsidRPr="00E22EFC" w:rsidTr="00B4352F">
        <w:trPr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606" w:type="dxa"/>
            <w:vMerge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748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748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748" w:type="dxa"/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0E50EA" w:rsidRPr="00E22EFC" w:rsidTr="00B4352F">
        <w:trPr>
          <w:trHeight w:val="1106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1.</w:t>
            </w: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b/>
                <w:bCs/>
                <w:sz w:val="28"/>
                <w:cs/>
              </w:rPr>
              <w:t>การจัดทำกรอบหลักสูตรระดับท้องถิ่น</w:t>
            </w:r>
          </w:p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สถานศึกษาพัฒนาหลักสูตรสถานศึกษาให้สอดคล้องกับความต้องการของท้องถิ่น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E22EFC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899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E22EFC" w:rsidP="00E22EFC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สถานศึกษาเป็นส่วนหนึ่งของชุมชนท้องถิ่นสร้างจิตสำนึกใหม่  สร้างสังคมเข้มแข็ง  สร้างระบบเศรษฐกิจชุมชนท้องถิ่นที่เข้มแข็ง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971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92793C">
              <w:rPr>
                <w:rFonts w:ascii="Angsana New" w:hAnsi="Angsana New"/>
                <w:sz w:val="28"/>
              </w:rPr>
              <w:t>3.</w:t>
            </w: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สถานศึกษาพัฒนาหลักสูตรสำหรับการจัดการศึกษาโดยคำนึงถึงผู้เรียนเป็นศูนย์กลาง</w:t>
            </w:r>
            <w:r w:rsidRPr="0092793C">
              <w:rPr>
                <w:rFonts w:ascii="Angsana New" w:eastAsia="Batang" w:hAnsi="Angsana New"/>
                <w:sz w:val="28"/>
                <w:lang w:eastAsia="ko-KR"/>
              </w:rPr>
              <w:t> </w:t>
            </w:r>
            <w:r w:rsidRPr="0092793C">
              <w:rPr>
                <w:rFonts w:ascii="Angsana New" w:eastAsia="Batang" w:hAnsi="Angsana New"/>
                <w:sz w:val="28"/>
                <w:cs/>
                <w:lang w:eastAsia="ko-KR"/>
              </w:rPr>
              <w:t>ผู้เรียนได้เลือกสิ่งที่ผู้เรียนสนใจ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710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4.</w:t>
            </w: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eastAsia="Batang" w:hAnsi="Angsana New"/>
                <w:sz w:val="28"/>
                <w:cs/>
                <w:lang w:eastAsia="ko-KR"/>
              </w:rPr>
              <w:t>ผู้บริหารสถานศึกษาพัฒนาหลักสูตรระดับท้องถิ่นให้สอดคล้องกับสภาพท้องถิ่น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710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5.</w:t>
            </w: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92793C">
              <w:rPr>
                <w:rFonts w:ascii="Angsana New" w:eastAsia="Batang" w:hAnsi="Angsana New"/>
                <w:sz w:val="28"/>
                <w:cs/>
                <w:lang w:eastAsia="ko-KR"/>
              </w:rPr>
              <w:t>ครูผู้สอนนำหลักสูตรมาพัฒนาสู่การจัดการเรียนการสอนที่มี ประสิทธิภาพเพื่อให้บรรลุตามจุดมุ่งหมายที่วางไว้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800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6.</w:t>
            </w: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สถานศึกษาจัดทำหลักสูตรสถานศึกษาตามขั้นตอนที่สำนักวิชาการและมาตรฐานการศึกษากำหนด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342A09" w:rsidRPr="00E22EFC" w:rsidTr="00B4352F">
        <w:trPr>
          <w:trHeight w:val="719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342A09" w:rsidRPr="0092793C" w:rsidRDefault="00342A09" w:rsidP="00BC1853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92793C">
              <w:rPr>
                <w:rFonts w:ascii="Angsana New" w:hAnsi="Angsana New"/>
                <w:sz w:val="28"/>
              </w:rPr>
              <w:t>7.</w:t>
            </w:r>
          </w:p>
        </w:tc>
        <w:tc>
          <w:tcPr>
            <w:tcW w:w="3606" w:type="dxa"/>
          </w:tcPr>
          <w:p w:rsidR="00342A09" w:rsidRPr="0092793C" w:rsidRDefault="00342A09" w:rsidP="00BC1853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hAnsi="Angsana New"/>
                <w:sz w:val="28"/>
                <w:cs/>
              </w:rPr>
              <w:t>สถานศึกษาจัดทำหลักสูตรสถานศึกษาตามขั้นตอนที่มาตรฐานการศึกษากำหนด</w:t>
            </w:r>
          </w:p>
        </w:tc>
        <w:tc>
          <w:tcPr>
            <w:tcW w:w="777" w:type="dxa"/>
          </w:tcPr>
          <w:p w:rsidR="00342A09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342A09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342A09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342A09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42A09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0E50EA" w:rsidRPr="00E22EFC" w:rsidTr="00B4352F">
        <w:trPr>
          <w:trHeight w:val="1788"/>
          <w:jc w:val="center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92793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92793C">
              <w:rPr>
                <w:rFonts w:ascii="Angsana New" w:hAnsi="Angsana New"/>
                <w:sz w:val="28"/>
              </w:rPr>
              <w:t>8</w:t>
            </w:r>
            <w:r w:rsidR="000E50EA" w:rsidRPr="0092793C">
              <w:rPr>
                <w:rFonts w:ascii="Angsana New" w:hAnsi="Angsana New"/>
                <w:sz w:val="28"/>
              </w:rPr>
              <w:t>.</w:t>
            </w: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92793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606" w:type="dxa"/>
          </w:tcPr>
          <w:p w:rsidR="000E50EA" w:rsidRPr="0092793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92793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สถานศึกษาจัดทำหลักสูตรสถานศึกษาโดยมีวิสัยทัศน์  คุณลักษณะอันพึงประสงค์  โครงสร้างหลักสูตร คำอธิบายรายวิชา  และเกณฑ์การจบหลักสูตร  เป็นองค์ประกอบ</w:t>
            </w:r>
          </w:p>
        </w:tc>
        <w:tc>
          <w:tcPr>
            <w:tcW w:w="77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Cs w:val="24"/>
              </w:rPr>
            </w:pPr>
          </w:p>
        </w:tc>
      </w:tr>
    </w:tbl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tbl>
      <w:tblPr>
        <w:tblpPr w:leftFromText="180" w:rightFromText="180" w:vertAnchor="text" w:horzAnchor="margin" w:tblpXSpec="center" w:tblpY="-250"/>
        <w:tblW w:w="82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2"/>
        <w:gridCol w:w="766"/>
        <w:gridCol w:w="735"/>
        <w:gridCol w:w="1167"/>
        <w:gridCol w:w="605"/>
        <w:gridCol w:w="739"/>
      </w:tblGrid>
      <w:tr w:rsidR="000E50EA" w:rsidRPr="00E22EFC" w:rsidTr="00B4352F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E22EFC" w:rsidRDefault="00E973F1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การบริหารจัดการหลักสูตร</w:t>
            </w:r>
            <w:r w:rsidR="000E50EA" w:rsidRPr="00E22EFC">
              <w:rPr>
                <w:rFonts w:ascii="Angsana New" w:hAnsi="Angsana New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ระดับการปฏิบัติ</w:t>
            </w:r>
          </w:p>
        </w:tc>
      </w:tr>
      <w:tr w:rsidR="000E50EA" w:rsidRPr="00E22EFC" w:rsidTr="00B4352F">
        <w:tc>
          <w:tcPr>
            <w:tcW w:w="656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592" w:type="dxa"/>
            <w:vMerge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35" w:type="dxa"/>
            <w:tcBorders>
              <w:top w:val="nil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E50EA" w:rsidRPr="00E22EFC" w:rsidTr="00B4352F">
        <w:tc>
          <w:tcPr>
            <w:tcW w:w="656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592" w:type="dxa"/>
            <w:vMerge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0E50EA" w:rsidRPr="00E22EFC" w:rsidTr="00B4352F">
        <w:trPr>
          <w:trHeight w:val="1103"/>
        </w:trPr>
        <w:tc>
          <w:tcPr>
            <w:tcW w:w="656" w:type="dxa"/>
            <w:tcBorders>
              <w:left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9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592" w:type="dxa"/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ประสานความร่วมมือและแลกเปลี่ยนประสบการณ์ด้านการแนะแนวระหว่างสถานศึกษาหรือเครือข่ายอื่นๆ ในเขตพื้นที่การศึกษา</w:t>
            </w: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366"/>
        </w:trPr>
        <w:tc>
          <w:tcPr>
            <w:tcW w:w="656" w:type="dxa"/>
            <w:tcBorders>
              <w:left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10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592" w:type="dxa"/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สถานศึกษานำเสนอร่างเอกสารหลักสูตรสถานศึกษา และระเบียบการวัดประเมินผล ต่อคณะกรรมการสถานศึกษาเพื่อพิจารณาให้ความเห็นชอบ</w:t>
            </w: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425"/>
        </w:trPr>
        <w:tc>
          <w:tcPr>
            <w:tcW w:w="656" w:type="dxa"/>
            <w:tcBorders>
              <w:left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11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592" w:type="dxa"/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ครูผู้สอนนำหลักสูตรสถานศึกษาไปกำหนดโครงสร้างรายวิชาและทำการออกแบบหน่วยการเรียนรู้เพื่อพัฒนาผู้เรียนให้มีคุณภาพตามเป้าหมาย</w:t>
            </w: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905"/>
        </w:trPr>
        <w:tc>
          <w:tcPr>
            <w:tcW w:w="656" w:type="dxa"/>
            <w:tcBorders>
              <w:left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12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592" w:type="dxa"/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สถานศึกษาดำเนินการติดตามผลการใช้หลักสูตรอย่างต่อเนื่อง เป็นระยะๆ</w:t>
            </w: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85"/>
        </w:trPr>
        <w:tc>
          <w:tcPr>
            <w:tcW w:w="656" w:type="dxa"/>
            <w:tcBorders>
              <w:lef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13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592" w:type="dxa"/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  <w:t>การส่งเสริมสนับสนุน</w:t>
            </w:r>
            <w:r w:rsidR="00E973F1" w:rsidRPr="00E22EFC"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  <w:t>ระดับท้องถิ่น</w:t>
            </w:r>
          </w:p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สถานศึกษามีการดำเนินการส่งเสริมให้บุคลากรมีความรู้ ความสามารถ มีทักษะ ในการทำงานที่ดีขึ้น ตลอดจนมีทัศนคติที่ดีในการทำงาน</w:t>
            </w:r>
          </w:p>
        </w:tc>
        <w:tc>
          <w:tcPr>
            <w:tcW w:w="766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245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14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สถานศึกษามีวิธีการพัฒนา</w:t>
            </w:r>
            <w:r w:rsidRPr="00E22EFC">
              <w:rPr>
                <w:rFonts w:ascii="Angsana New" w:hAnsi="Angsana New"/>
                <w:sz w:val="28"/>
                <w:cs/>
              </w:rPr>
              <w:t>บุคลากรโดยการปฐมนิเทศการฝึกอบรมการส่งเสริมด้านวิชาการการส่งไปศึกษาดูงาน และการส่งเสริมให้มีการศึกษาต่อ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245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0E50EA" w:rsidRPr="00E22EFC" w:rsidRDefault="00342A09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15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สถานศึกษามีการเตรียมความพร้อม</w:t>
            </w:r>
            <w:r w:rsidRPr="00E22EFC">
              <w:rPr>
                <w:rFonts w:ascii="Angsana New" w:hAnsi="Angsana New"/>
                <w:sz w:val="28"/>
                <w:cs/>
              </w:rPr>
              <w:t>ของบุคลากรที่เกี่ยวข้องในการพัฒนาหลักสูตรและการจัดการเรียนรู้ให้ได้ตามมาตรฐานการเรียนรู้และตัวชี้วัดที่กำหนดเพื่อเป็นเป้าหมายในการพัฒนาผู้เรียนรวมทั้งการวัดและประเมินผลการเรียนรู้แบบอิงมาตรฐาน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0E50EA" w:rsidRPr="00E22EFC" w:rsidRDefault="000E50EA" w:rsidP="005D0B9B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tbl>
      <w:tblPr>
        <w:tblpPr w:leftFromText="180" w:rightFromText="180" w:vertAnchor="text" w:horzAnchor="margin" w:tblpXSpec="center" w:tblpY="-57"/>
        <w:tblW w:w="81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759"/>
        <w:gridCol w:w="777"/>
        <w:gridCol w:w="748"/>
        <w:gridCol w:w="748"/>
        <w:gridCol w:w="748"/>
        <w:gridCol w:w="748"/>
      </w:tblGrid>
      <w:tr w:rsidR="000E50EA" w:rsidRPr="00E22EFC" w:rsidTr="00B4352F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E22EFC" w:rsidRDefault="00E973F1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การบริหารจัดการหลักสูตร</w:t>
            </w:r>
            <w:r w:rsidR="000E50EA" w:rsidRPr="00E22EFC">
              <w:rPr>
                <w:rFonts w:ascii="Angsana New" w:hAnsi="Angsana New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ระดับการปฏิบัติ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75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48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75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0E50EA" w:rsidRPr="00E22EFC" w:rsidTr="00B4352F">
        <w:trPr>
          <w:trHeight w:val="1419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16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มีการจัดสรรทรัพยากรให้เหมาะสมกับการพัฒนาแต่ละด้านโดยมุ่งเน้นที่เป้าหมายสำคัญคือการพัฒนาคุณภาพผู้เรีย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366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17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การดำเนินการเกี่ยวกับงบประมาณและทรัพยากรโดยคำนึงถึงการกำหนดสัดส่วนการใช้งบประมาณการวางแผนและบริหารงบประมาณ และการระดมทุนและทรัพยากรในท้องถิ่นจากหน่วยงานองค์กรต่างๆ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425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18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บุคลากรในสถานศึกษาได้มีส่วนเกี่ยวข้องในการปฏิบัติงานทั้งด้านการแสดงความคิดเห็น</w:t>
            </w:r>
            <w:r w:rsidRPr="00E22EFC">
              <w:rPr>
                <w:rFonts w:ascii="Angsana New" w:hAnsi="Angsana New"/>
                <w:sz w:val="28"/>
              </w:rPr>
              <w:t xml:space="preserve">  </w:t>
            </w:r>
            <w:r w:rsidRPr="00E22EFC">
              <w:rPr>
                <w:rFonts w:ascii="Angsana New" w:hAnsi="Angsana New"/>
                <w:sz w:val="28"/>
                <w:cs/>
              </w:rPr>
              <w:t>การตัดสินใจและการปฏิบัติงาน</w:t>
            </w:r>
            <w:r w:rsidRPr="00E22EFC">
              <w:rPr>
                <w:rFonts w:ascii="Angsana New" w:hAnsi="Angsana New"/>
                <w:sz w:val="28"/>
              </w:rPr>
              <w:t xml:space="preserve">  </w:t>
            </w:r>
            <w:r w:rsidRPr="00E22EFC">
              <w:rPr>
                <w:rFonts w:ascii="Angsana New" w:hAnsi="Angsana New"/>
                <w:sz w:val="28"/>
                <w:cs/>
              </w:rPr>
              <w:t>ตลอดจนการประเมินผล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436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 xml:space="preserve"> 19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เปิดโอกาสให้ผู้เกี่ยวข้องและผู้มีส่วนได้ส่วนเสียได้มีบทบาทร่วมคิดร่วมตัดสินใจมีส่วนร่วมในการจัดการ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85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20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การติดต่อสื่อสารกับเขตพื้นที่การศึกษาและชุมชนอย่างสม่ำเสมอเพื่อเข้าถึงผู้ปกครองโดยมีการประสานการทำงานอย่างใกล้ชิดกับฝ่ายต่างๆเพื่อร่วมมือช่วยเหลือกันในการแก้ไขปัญหาอุปสรรคที่เกิดขึ้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1245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21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5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เปิดโอกาสให้ทุกภาคส่วนได้มีส่วนร่วมในการวางแผนแสดงความคิดเห็นเกี่ยวกับหลักสูตรและการจัดการเรียนการสอนและมีส่วนในการตรวจสอบคุณภาพผู้เรียนตลอดถึงการปรับปรุงพัฒน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tbl>
      <w:tblPr>
        <w:tblpPr w:leftFromText="180" w:rightFromText="180" w:vertAnchor="text" w:horzAnchor="margin" w:tblpXSpec="center" w:tblpY="-100"/>
        <w:tblW w:w="82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029"/>
        <w:gridCol w:w="777"/>
        <w:gridCol w:w="748"/>
        <w:gridCol w:w="704"/>
        <w:gridCol w:w="728"/>
        <w:gridCol w:w="625"/>
      </w:tblGrid>
      <w:tr w:rsidR="000E50EA" w:rsidRPr="00E22EFC" w:rsidTr="00B4352F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การบริหารจัดการหลักสูตรท้องถิ่น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ระดับการปฏิบัติ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402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48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402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0E50EA" w:rsidRPr="00E22EFC" w:rsidTr="00B4352F">
        <w:trPr>
          <w:trHeight w:val="878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22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จัดให้มีศูนย์เครือข่ายเพื่อให้เกิดการแบ่งปันช่วยเหลือกันระหว่างโรงเรียนและหน่วยงานต่างๆ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40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23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สถานศึกษามีศูนย์วิชาการเพื่อสนับสนุนส่งเสริมการพัฒนาและใช้หลักสูตร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795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24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มีศูนย์เครือข่ายการเรียนรู้ระดับท้องถิ่นตามกลุ่มสาระการเรียนรู้ในแต่ละระดับการศึกษาเพื่อให้เกิดความเข้มแข็งทางวิชาการ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16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25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มีการจัดทำคลังความรู้เพื่อให้ครูและบุคลากรทางการศึกษาใช้เป็นแหล่งเรียนรู้ในเรื่องต่างๆที่เกี่ยวข้องกับการจัดการเรียนรู้ของสถาน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718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26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สถานศึกษาจัดเวทีแลกเปลี่ยนเรียนรู้เกี่ยวกับหลักสูตรและการจัดการเรียนการสอนเช่นให้มี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การประกวดโครงงานนำเสนอผลงานทางวิชาการ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27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ใช้กรอบหลักสูตรระดับท้องถิ่นเพื่อเป็นแนวทางในการจัดการเรียนการสอนในเรื่องเกี่ยวกับท้องถิ่นในแง่มุมต่างๆ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28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สถานศึกษามีส่วนร่วมกับเขตพื้นที่การศึกษาในการจัดทำกรอบหลักสูตรระดับท้องถิ่น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29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สถานศึกษากำหนดเป้าหมาย</w:t>
            </w:r>
            <w:r w:rsidRPr="00E22EFC">
              <w:rPr>
                <w:rFonts w:ascii="Angsana New" w:eastAsia="Batang" w:hAnsi="Angsana New"/>
                <w:sz w:val="28"/>
                <w:lang w:eastAsia="ko-KR"/>
              </w:rPr>
              <w:t>/</w:t>
            </w: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จุดเน้นเพื่อเป็นคุณภาพที่ต้องการให้เกิดขึ้นในตัวผู้เรียน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30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ครูผู้สอนใช้สาระการเรียนรู้ท้องถิ่นเพื่อเป็นแนวทางในการจัดให้ผู้เรียนได้เรียนรู้ในเรื่องเกี่ยวกับท้องถิ่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31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4029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ผู้เรียนมีส่วนร่วมในการอนุรักษ์สภาพแวดล้อมภูมิปัญญาท้องถิ่นสภาพแวดล้อมในท้องถิ่น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</w:tr>
    </w:tbl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p w:rsidR="000E50EA" w:rsidRPr="00E22EFC" w:rsidRDefault="000E50EA" w:rsidP="000E50EA">
      <w:pPr>
        <w:spacing w:after="200" w:line="276" w:lineRule="auto"/>
        <w:rPr>
          <w:rFonts w:ascii="Angsana New" w:eastAsiaTheme="minorHAnsi" w:hAnsi="Angsana New"/>
          <w:sz w:val="22"/>
        </w:rPr>
      </w:pPr>
    </w:p>
    <w:tbl>
      <w:tblPr>
        <w:tblpPr w:leftFromText="180" w:rightFromText="180" w:vertAnchor="text" w:horzAnchor="margin" w:tblpXSpec="center" w:tblpY="-86"/>
        <w:tblW w:w="81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939"/>
        <w:gridCol w:w="777"/>
        <w:gridCol w:w="748"/>
        <w:gridCol w:w="704"/>
        <w:gridCol w:w="728"/>
        <w:gridCol w:w="625"/>
      </w:tblGrid>
      <w:tr w:rsidR="000E50EA" w:rsidRPr="00E22EFC" w:rsidTr="00B4352F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</w:tcBorders>
            <w:vAlign w:val="center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การบริหารจัดการหลักสูตรท้องถิ่น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ระดับการปฏิบัติ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93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48" w:type="dxa"/>
            <w:tcBorders>
              <w:top w:val="nil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E50EA" w:rsidRPr="00E22EFC" w:rsidTr="00B4352F">
        <w:tc>
          <w:tcPr>
            <w:tcW w:w="669" w:type="dxa"/>
            <w:vMerge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3939" w:type="dxa"/>
            <w:vMerge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22EFC">
              <w:rPr>
                <w:rFonts w:ascii="Angsana New" w:hAnsi="Angsana New"/>
                <w:b/>
                <w:bCs/>
                <w:sz w:val="28"/>
                <w:cs/>
              </w:rPr>
              <w:t>1</w:t>
            </w:r>
          </w:p>
        </w:tc>
      </w:tr>
      <w:tr w:rsidR="000E50EA" w:rsidRPr="00E22EFC" w:rsidTr="00B4352F">
        <w:trPr>
          <w:trHeight w:val="878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32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สถานศึกษาประเมินคุณภาพผู้เรียนและรายงานผลการศึกษาต่อสำนักงานเขตพื้นที่การศึกษา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40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33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  <w:t>การกำกับดูแลคุณภาพ</w:t>
            </w:r>
            <w:r w:rsidR="00E973F1" w:rsidRPr="00E22EFC">
              <w:rPr>
                <w:rFonts w:ascii="Angsana New" w:eastAsia="Batang" w:hAnsi="Angsana New"/>
                <w:b/>
                <w:bCs/>
                <w:sz w:val="28"/>
                <w:cs/>
                <w:lang w:eastAsia="ko-KR"/>
              </w:rPr>
              <w:t>ระดับท้องถิ่น</w:t>
            </w:r>
          </w:p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สถานศึกษามีศูนย์วิชาการเพื่อสนับสนุนส่งเสริมการพัฒนาและใช้หลักสูตร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795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34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สถานศึกษาจัดทำแผนพัฒนาคุณภาพการศึกษาตามระบบประกันคุณภาพการศึกษาของสถานศึกษา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816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35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shd w:val="clear" w:color="auto" w:fill="FFFFFF"/>
              <w:tabs>
                <w:tab w:val="left" w:pos="907"/>
                <w:tab w:val="left" w:pos="1191"/>
                <w:tab w:val="left" w:pos="1474"/>
                <w:tab w:val="left" w:pos="1758"/>
              </w:tabs>
              <w:rPr>
                <w:rFonts w:ascii="Angsana New" w:eastAsia="Batang" w:hAnsi="Angsana New"/>
                <w:sz w:val="28"/>
                <w:cs/>
                <w:lang w:eastAsia="ko-KR"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สถานศึกษามีการบริหารจัดการ และ</w:t>
            </w:r>
            <w:proofErr w:type="spellStart"/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ดําเนิน</w:t>
            </w:r>
            <w:proofErr w:type="spellEnd"/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กิจกรรมตามภารกิจปกติของสถานศึกษาเพื่อพัฒนาคุณภาพของผู้เรียนอย่างต่อเนื่อง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718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36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สถานศึกษาจัดทำและกำหนดเป้าหมาย</w:t>
            </w:r>
            <w:r w:rsidRPr="00E22EFC">
              <w:rPr>
                <w:rFonts w:ascii="Angsana New" w:eastAsia="Batang" w:hAnsi="Angsana New"/>
                <w:sz w:val="28"/>
                <w:lang w:eastAsia="ko-KR"/>
              </w:rPr>
              <w:t>/</w:t>
            </w:r>
            <w:r w:rsidRPr="00E22EFC">
              <w:rPr>
                <w:rFonts w:ascii="Angsana New" w:eastAsia="Batang" w:hAnsi="Angsana New"/>
                <w:sz w:val="28"/>
                <w:cs/>
                <w:lang w:eastAsia="ko-KR"/>
              </w:rPr>
              <w:t>จุดเน้นในการพัฒนาคุณภาพการศึกษาให้มีความสอดคล้องกับมาตรฐานการเรียนรู้ตามหลักสูตรแกนกลางและบริบทความต้องการของเขตพื้นที่การ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</w:rPr>
              <w:t>37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สถานศึกษาพัฒนาระบบประกันคุณภาพ</w:t>
            </w:r>
          </w:p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การศึกษาภายในสถานศึกษา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38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สถานศึกษาติดตามกำกับดูแลส่งเสริมและพัฒนาคุณภาพการศึกษาอย่างต่อเนื่อง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39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  <w:tab w:val="left" w:pos="1758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สถานศึกษาให้ความร่วมมือกับสำนักงานเขตพื้นที่การศึกษาในการประเมินคุณภาพผู้เรียน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40</w:t>
            </w:r>
            <w:r w:rsidR="000E50EA" w:rsidRPr="00E22EFC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สถานศึกษาดำเนินการสอบเพื่อประเมินคุณภาพผู้เรียนตามแผนและกำหนดการที่วางไว้ด้วยความยุติธรรม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</w:tr>
      <w:tr w:rsidR="000E50EA" w:rsidRPr="00E22EFC" w:rsidTr="00B4352F">
        <w:trPr>
          <w:trHeight w:val="581"/>
        </w:trPr>
        <w:tc>
          <w:tcPr>
            <w:tcW w:w="669" w:type="dxa"/>
            <w:tcBorders>
              <w:left w:val="single" w:sz="4" w:space="0" w:color="auto"/>
            </w:tcBorders>
          </w:tcPr>
          <w:p w:rsidR="000E50EA" w:rsidRPr="00E22EFC" w:rsidRDefault="00342A09" w:rsidP="00B4352F">
            <w:pPr>
              <w:tabs>
                <w:tab w:val="left" w:pos="907"/>
                <w:tab w:val="left" w:pos="1191"/>
                <w:tab w:val="left" w:pos="1474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</w:rPr>
              <w:t>41</w:t>
            </w:r>
            <w:r w:rsidR="000E50EA" w:rsidRPr="00E22EFC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3939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  <w:cs/>
              </w:rPr>
            </w:pPr>
            <w:r w:rsidRPr="00E22EFC">
              <w:rPr>
                <w:rFonts w:ascii="Angsana New" w:hAnsi="Angsana New"/>
                <w:sz w:val="28"/>
                <w:cs/>
              </w:rPr>
              <w:t>สถานศึกษามีการนิเทศภายในอย่างเป็นระบบ เพื่อให้ครูพัฒนาหลักสูตรในระดับชั้นเรียนได้ดีและจัดการเรียนรู้</w:t>
            </w:r>
            <w:r w:rsidRPr="00E22EFC">
              <w:rPr>
                <w:rFonts w:ascii="Angsana New" w:hAnsi="Angsana New"/>
                <w:sz w:val="28"/>
              </w:rPr>
              <w:t> </w:t>
            </w:r>
            <w:r w:rsidRPr="00E22EFC">
              <w:rPr>
                <w:rFonts w:ascii="Angsana New" w:hAnsi="Angsana New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777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4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4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8" w:type="dxa"/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0E50EA" w:rsidRPr="00E22EFC" w:rsidRDefault="000E50EA" w:rsidP="00B4352F">
            <w:pPr>
              <w:rPr>
                <w:rFonts w:ascii="Angsana New" w:hAnsi="Angsana New"/>
                <w:sz w:val="28"/>
              </w:rPr>
            </w:pPr>
          </w:p>
        </w:tc>
      </w:tr>
    </w:tbl>
    <w:p w:rsidR="00E22EFC" w:rsidRDefault="00E22EFC" w:rsidP="003B6E5F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E22EFC" w:rsidRDefault="00E22EFC" w:rsidP="003B6E5F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E22EFC" w:rsidRDefault="00E22EFC" w:rsidP="003B6E5F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0E50EA" w:rsidRPr="00E22EFC" w:rsidRDefault="000E50EA" w:rsidP="003B6E5F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6"/>
          <w:szCs w:val="36"/>
          <w:cs/>
        </w:rPr>
      </w:pPr>
      <w:r w:rsidRPr="00E22EFC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ตอนที่ 3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แบบสอบถามปลายเปิด </w:t>
      </w:r>
      <w:r w:rsidRPr="00E22EFC">
        <w:rPr>
          <w:rFonts w:ascii="Angsana New" w:hAnsi="Angsana New"/>
          <w:b/>
          <w:bCs/>
          <w:color w:val="000000"/>
          <w:sz w:val="32"/>
          <w:szCs w:val="32"/>
        </w:rPr>
        <w:t xml:space="preserve">(Open-ended Questionnaire) 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22EFC">
        <w:rPr>
          <w:rFonts w:ascii="Angsana New" w:hAnsi="Angsana New"/>
          <w:b/>
          <w:bCs/>
          <w:color w:val="000000"/>
          <w:sz w:val="32"/>
          <w:szCs w:val="32"/>
          <w:cs/>
        </w:rPr>
        <w:t>ข้อเสนอแนะเกี่ยวกับ</w:t>
      </w:r>
      <w:r w:rsidRPr="00E22EFC">
        <w:rPr>
          <w:rFonts w:ascii="Angsana New" w:hAnsi="Angsana New"/>
          <w:b/>
          <w:bCs/>
          <w:sz w:val="32"/>
          <w:szCs w:val="32"/>
          <w:cs/>
        </w:rPr>
        <w:t>การบริหารจัดการหลักสูตรท้องถิ่นของสถานศึกษาขั้นพื้นฐาน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สังกัดสำนักงานเขตพื้นที่การศึกษามัธยมศึกษา เขต 26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sz w:val="32"/>
          <w:szCs w:val="32"/>
        </w:rPr>
        <w:t>………………………………………………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jc w:val="center"/>
        <w:rPr>
          <w:rFonts w:ascii="Angsana New" w:hAnsi="Angsana New"/>
          <w:sz w:val="12"/>
          <w:szCs w:val="12"/>
        </w:rPr>
      </w:pP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 w:val="32"/>
          <w:szCs w:val="32"/>
        </w:rPr>
      </w:pPr>
      <w:r w:rsidRPr="00E22EFC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E22EFC">
        <w:rPr>
          <w:rFonts w:ascii="Angsana New" w:hAnsi="Angsana New"/>
          <w:sz w:val="32"/>
          <w:szCs w:val="32"/>
          <w:cs/>
        </w:rPr>
        <w:t xml:space="preserve">  ขอความกรุณาให้ข้อเสนอแนะเกี่ยวกับการบริหารจัดการศึกษาท้องถิ่นแต่ละด้าน ต่อไปนี้</w:t>
      </w:r>
    </w:p>
    <w:p w:rsidR="000E50EA" w:rsidRPr="00E22EFC" w:rsidRDefault="000E50EA" w:rsidP="000E50EA">
      <w:pPr>
        <w:tabs>
          <w:tab w:val="left" w:pos="907"/>
          <w:tab w:val="left" w:pos="1191"/>
          <w:tab w:val="left" w:pos="1474"/>
        </w:tabs>
        <w:rPr>
          <w:rFonts w:ascii="Angsana New" w:hAnsi="Angsana New"/>
          <w:szCs w:val="24"/>
        </w:rPr>
      </w:pPr>
    </w:p>
    <w:p w:rsidR="000E50EA" w:rsidRPr="00E22EFC" w:rsidRDefault="000E50EA" w:rsidP="000E50EA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lang w:eastAsia="ko-KR"/>
        </w:rPr>
      </w:pPr>
      <w:r w:rsidRPr="00E22EFC">
        <w:rPr>
          <w:rFonts w:ascii="Angsana New" w:hAnsi="Angsana New"/>
          <w:sz w:val="32"/>
          <w:szCs w:val="32"/>
        </w:rPr>
        <w:t>1.</w:t>
      </w:r>
      <w:r w:rsidR="00B4352F">
        <w:rPr>
          <w:rFonts w:ascii="Angsana New" w:eastAsia="Batang" w:hAnsi="Angsana New" w:hint="cs"/>
          <w:sz w:val="32"/>
          <w:szCs w:val="32"/>
          <w:cs/>
          <w:lang w:eastAsia="ko-KR"/>
        </w:rPr>
        <w:t xml:space="preserve"> </w:t>
      </w:r>
      <w:r w:rsidR="00E973F1" w:rsidRPr="00E22EFC">
        <w:rPr>
          <w:rFonts w:ascii="Angsana New" w:eastAsia="Batang" w:hAnsi="Angsana New"/>
          <w:sz w:val="32"/>
          <w:szCs w:val="32"/>
          <w:cs/>
          <w:lang w:eastAsia="ko-KR"/>
        </w:rPr>
        <w:t>การจัดทำกรอบหลักสูตรระดับท้องถิ่น</w:t>
      </w:r>
    </w:p>
    <w:p w:rsidR="000E50EA" w:rsidRDefault="000E50EA" w:rsidP="000E50EA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lang w:eastAsia="ko-KR"/>
        </w:rPr>
      </w:pPr>
      <w:r w:rsidRPr="00E22EFC">
        <w:rPr>
          <w:rFonts w:ascii="Angsana New" w:eastAsia="Batang" w:hAnsi="Angsana New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:rsidR="00E973F1" w:rsidRPr="00E22EFC" w:rsidRDefault="00E973F1" w:rsidP="000E50EA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cs/>
          <w:lang w:eastAsia="ko-KR"/>
        </w:rPr>
      </w:pPr>
      <w:r w:rsidRPr="00E22EFC">
        <w:rPr>
          <w:rFonts w:ascii="Angsana New" w:eastAsia="Batang" w:hAnsi="Angsana New"/>
          <w:sz w:val="32"/>
          <w:szCs w:val="32"/>
          <w:lang w:eastAsia="ko-KR"/>
        </w:rPr>
        <w:t xml:space="preserve">2. </w:t>
      </w:r>
      <w:r w:rsidRPr="00E22EFC">
        <w:rPr>
          <w:rFonts w:ascii="Angsana New" w:eastAsia="Batang" w:hAnsi="Angsana New"/>
          <w:sz w:val="32"/>
          <w:szCs w:val="32"/>
          <w:cs/>
          <w:lang w:eastAsia="ko-KR"/>
        </w:rPr>
        <w:t>การส่งเสริมสนับสนุนระดับท้องถิ่น</w:t>
      </w:r>
    </w:p>
    <w:p w:rsidR="000E50EA" w:rsidRDefault="000E50EA" w:rsidP="000E50EA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lang w:eastAsia="ko-KR"/>
        </w:rPr>
      </w:pPr>
      <w:r w:rsidRPr="00E22EFC">
        <w:rPr>
          <w:rFonts w:ascii="Angsana New" w:eastAsia="Batang" w:hAnsi="Angsana New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0EA" w:rsidRPr="00E22EFC" w:rsidRDefault="00E973F1" w:rsidP="000E50EA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cs/>
          <w:lang w:eastAsia="ko-KR"/>
        </w:rPr>
      </w:pPr>
      <w:r w:rsidRPr="00E22EFC">
        <w:rPr>
          <w:rFonts w:ascii="Angsana New" w:eastAsia="Batang" w:hAnsi="Angsana New"/>
          <w:sz w:val="32"/>
          <w:szCs w:val="32"/>
          <w:lang w:eastAsia="ko-KR"/>
        </w:rPr>
        <w:t>3</w:t>
      </w:r>
      <w:r w:rsidR="000E50EA" w:rsidRPr="00E22EFC">
        <w:rPr>
          <w:rFonts w:ascii="Angsana New" w:eastAsia="Batang" w:hAnsi="Angsana New"/>
          <w:sz w:val="32"/>
          <w:szCs w:val="32"/>
          <w:lang w:eastAsia="ko-KR"/>
        </w:rPr>
        <w:t xml:space="preserve">. </w:t>
      </w:r>
      <w:r w:rsidR="000E50EA" w:rsidRPr="00E22EFC">
        <w:rPr>
          <w:rFonts w:ascii="Angsana New" w:eastAsia="Batang" w:hAnsi="Angsana New"/>
          <w:sz w:val="32"/>
          <w:szCs w:val="32"/>
          <w:cs/>
          <w:lang w:eastAsia="ko-KR"/>
        </w:rPr>
        <w:t>การกำกับดูแลคุณภาพ</w:t>
      </w:r>
      <w:r w:rsidRPr="00E22EFC">
        <w:rPr>
          <w:rFonts w:ascii="Angsana New" w:eastAsia="Batang" w:hAnsi="Angsana New"/>
          <w:sz w:val="32"/>
          <w:szCs w:val="32"/>
          <w:cs/>
          <w:lang w:eastAsia="ko-KR"/>
        </w:rPr>
        <w:t>ระดับท้องถิ่น</w:t>
      </w:r>
    </w:p>
    <w:p w:rsidR="000E50EA" w:rsidRPr="00E22EFC" w:rsidRDefault="000E50EA" w:rsidP="00A803AC">
      <w:pPr>
        <w:shd w:val="clear" w:color="auto" w:fill="FFFFFF"/>
        <w:tabs>
          <w:tab w:val="left" w:pos="907"/>
          <w:tab w:val="left" w:pos="1191"/>
          <w:tab w:val="left" w:pos="1474"/>
          <w:tab w:val="left" w:pos="1758"/>
        </w:tabs>
        <w:rPr>
          <w:rFonts w:ascii="Angsana New" w:eastAsia="Batang" w:hAnsi="Angsana New"/>
          <w:sz w:val="32"/>
          <w:szCs w:val="32"/>
          <w:lang w:eastAsia="ko-KR"/>
        </w:rPr>
      </w:pPr>
      <w:r w:rsidRPr="00E22EFC">
        <w:rPr>
          <w:rFonts w:ascii="Angsana New" w:eastAsia="Batang" w:hAnsi="Angsana New"/>
          <w:sz w:val="32"/>
          <w:szCs w:val="3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C69" w:rsidRPr="00E22EFC" w:rsidRDefault="00686C69" w:rsidP="00B4352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color w:val="auto"/>
          <w:sz w:val="32"/>
          <w:szCs w:val="32"/>
        </w:rPr>
      </w:pPr>
      <w:r w:rsidRPr="00E22EFC">
        <w:rPr>
          <w:rFonts w:ascii="Angsana New" w:hAnsi="Angsana New" w:cs="Angsana New"/>
          <w:color w:val="auto"/>
          <w:sz w:val="32"/>
          <w:szCs w:val="32"/>
          <w:cs/>
        </w:rPr>
        <w:t>ขอขอบคุณที่ได้ให้ความอนุเคราะห์ในการตอบแบบสอบถาม</w:t>
      </w:r>
    </w:p>
    <w:p w:rsidR="000E50EA" w:rsidRPr="00E22EFC" w:rsidRDefault="00686C69" w:rsidP="00B4352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 w:cs="Angsana New"/>
          <w:color w:val="auto"/>
          <w:sz w:val="32"/>
          <w:szCs w:val="32"/>
        </w:rPr>
      </w:pPr>
      <w:r w:rsidRPr="00E22EFC">
        <w:rPr>
          <w:rFonts w:ascii="Angsana New" w:hAnsi="Angsana New" w:cs="Angsana New"/>
          <w:color w:val="auto"/>
          <w:sz w:val="32"/>
          <w:szCs w:val="32"/>
          <w:cs/>
        </w:rPr>
        <w:t>นางสาว</w:t>
      </w:r>
      <w:r w:rsidR="003B6E5F" w:rsidRPr="00E22EFC">
        <w:rPr>
          <w:rFonts w:ascii="Angsana New" w:hAnsi="Angsana New" w:cs="Angsana New"/>
          <w:color w:val="auto"/>
          <w:sz w:val="32"/>
          <w:szCs w:val="32"/>
          <w:cs/>
        </w:rPr>
        <w:t>นริศรา  กองสา</w:t>
      </w:r>
    </w:p>
    <w:p w:rsidR="008C13DF" w:rsidRPr="00E22EFC" w:rsidRDefault="008C13DF">
      <w:pPr>
        <w:rPr>
          <w:rFonts w:ascii="Angsana New" w:hAnsi="Angsana New"/>
        </w:rPr>
      </w:pPr>
    </w:p>
    <w:sectPr w:rsidR="008C13DF" w:rsidRPr="00E22EFC" w:rsidSect="00593E1D">
      <w:headerReference w:type="default" r:id="rId7"/>
      <w:pgSz w:w="11906" w:h="16838"/>
      <w:pgMar w:top="2160" w:right="1440" w:bottom="1440" w:left="2160" w:header="1440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61" w:rsidRDefault="00D37161" w:rsidP="003B6E5F">
      <w:r>
        <w:separator/>
      </w:r>
    </w:p>
  </w:endnote>
  <w:endnote w:type="continuationSeparator" w:id="0">
    <w:p w:rsidR="00D37161" w:rsidRDefault="00D37161" w:rsidP="003B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61" w:rsidRDefault="00D37161" w:rsidP="003B6E5F">
      <w:r>
        <w:separator/>
      </w:r>
    </w:p>
  </w:footnote>
  <w:footnote w:type="continuationSeparator" w:id="0">
    <w:p w:rsidR="00D37161" w:rsidRDefault="00D37161" w:rsidP="003B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059416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B6E5F" w:rsidRPr="00593E1D" w:rsidRDefault="004C0F9F" w:rsidP="00E22EFC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593E1D">
          <w:rPr>
            <w:rFonts w:ascii="Angsana New" w:hAnsi="Angsana New"/>
            <w:sz w:val="32"/>
            <w:szCs w:val="32"/>
          </w:rPr>
          <w:fldChar w:fldCharType="begin"/>
        </w:r>
        <w:r w:rsidR="00E22EFC" w:rsidRPr="00593E1D">
          <w:rPr>
            <w:rFonts w:ascii="Angsana New" w:hAnsi="Angsana New"/>
            <w:sz w:val="32"/>
            <w:szCs w:val="32"/>
          </w:rPr>
          <w:instrText>PAGE   \* MERGEFORMAT</w:instrText>
        </w:r>
        <w:r w:rsidRPr="00593E1D">
          <w:rPr>
            <w:rFonts w:ascii="Angsana New" w:hAnsi="Angsana New"/>
            <w:sz w:val="32"/>
            <w:szCs w:val="32"/>
          </w:rPr>
          <w:fldChar w:fldCharType="separate"/>
        </w:r>
        <w:r w:rsidR="00B326C2" w:rsidRPr="00B326C2">
          <w:rPr>
            <w:rFonts w:ascii="Angsana New" w:hAnsi="Angsana New"/>
            <w:noProof/>
            <w:sz w:val="32"/>
            <w:szCs w:val="32"/>
            <w:lang w:val="th-TH"/>
          </w:rPr>
          <w:t>99</w:t>
        </w:r>
        <w:r w:rsidRPr="00593E1D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50EA"/>
    <w:rsid w:val="00045B59"/>
    <w:rsid w:val="000E50EA"/>
    <w:rsid w:val="001E019A"/>
    <w:rsid w:val="00222D3E"/>
    <w:rsid w:val="00274D3F"/>
    <w:rsid w:val="002E4054"/>
    <w:rsid w:val="003279A5"/>
    <w:rsid w:val="00342A09"/>
    <w:rsid w:val="0037477C"/>
    <w:rsid w:val="00375166"/>
    <w:rsid w:val="003B6E5F"/>
    <w:rsid w:val="00401E6C"/>
    <w:rsid w:val="00413967"/>
    <w:rsid w:val="004A78F7"/>
    <w:rsid w:val="004C0F9F"/>
    <w:rsid w:val="00593E1D"/>
    <w:rsid w:val="005A17B6"/>
    <w:rsid w:val="00686C69"/>
    <w:rsid w:val="008C13DF"/>
    <w:rsid w:val="008D3EE2"/>
    <w:rsid w:val="008F385E"/>
    <w:rsid w:val="0092793C"/>
    <w:rsid w:val="00933D9A"/>
    <w:rsid w:val="009F2C3E"/>
    <w:rsid w:val="00A803AC"/>
    <w:rsid w:val="00B326C2"/>
    <w:rsid w:val="00B4352F"/>
    <w:rsid w:val="00B646C2"/>
    <w:rsid w:val="00D37161"/>
    <w:rsid w:val="00DE1EFD"/>
    <w:rsid w:val="00E22EFC"/>
    <w:rsid w:val="00E973F1"/>
    <w:rsid w:val="00ED19C2"/>
    <w:rsid w:val="00F4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0EA"/>
    <w:pPr>
      <w:autoSpaceDE w:val="0"/>
      <w:autoSpaceDN w:val="0"/>
      <w:adjustRightInd w:val="0"/>
      <w:spacing w:after="0" w:line="240" w:lineRule="auto"/>
    </w:pPr>
    <w:rPr>
      <w:rFonts w:ascii="AngsanaUPC" w:eastAsia="Calibri" w:hAnsi="AngsanaUPC" w:cs="AngsanaUP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6E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B6E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B6E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B6E5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rmu</cp:lastModifiedBy>
  <cp:revision>6</cp:revision>
  <cp:lastPrinted>2018-08-16T02:02:00Z</cp:lastPrinted>
  <dcterms:created xsi:type="dcterms:W3CDTF">2017-07-29T04:46:00Z</dcterms:created>
  <dcterms:modified xsi:type="dcterms:W3CDTF">2018-08-16T02:09:00Z</dcterms:modified>
</cp:coreProperties>
</file>