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139CC" w:rsidRPr="00DD515C" w:rsidRDefault="00D909B3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-494030</wp:posOffset>
                </wp:positionV>
                <wp:extent cx="1285875" cy="333375"/>
                <wp:effectExtent l="0" t="0" r="28575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33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17236F" id="สี่เหลี่ยมผืนผ้ามุมมน 1" o:spid="_x0000_s1026" style="position:absolute;margin-left:413.25pt;margin-top:-38.9pt;width:101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" fillcolor="white [3212]" strokecolor="white [3212]" strokeweight="2pt"/>
            </w:pict>
          </mc:Fallback>
        </mc:AlternateContent>
      </w: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6478C" w:rsidRPr="00DD515C" w:rsidRDefault="00E6478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6478C" w:rsidRPr="00DD515C" w:rsidRDefault="00E6478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6478C" w:rsidRPr="00DD515C" w:rsidRDefault="00E6478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6478C" w:rsidRPr="00DD515C" w:rsidRDefault="00E6478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0F4785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0F4785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ภาคผนวก ง</w:t>
      </w:r>
    </w:p>
    <w:p w:rsidR="000F4785" w:rsidRPr="000F4785" w:rsidRDefault="000F4785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909B3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D909B3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ผลการวิเคราะห์หาค่าดัชนีประสิทธิผลและผลสัมฤทธิ์ทางการเรียน</w:t>
      </w:r>
    </w:p>
    <w:p w:rsidR="007139CC" w:rsidRPr="00D909B3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D909B3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ก่อนเรียนและหลังเรียน</w:t>
      </w:r>
    </w:p>
    <w:p w:rsidR="007139CC" w:rsidRPr="00D909B3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7139CC" w:rsidRPr="00D909B3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D909B3" w:rsidRPr="00DD515C" w:rsidRDefault="00D909B3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Pr="00DD515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ค่าดัชนีความสอดคล้อง (</w:t>
      </w:r>
      <w:r w:rsidRPr="00DD515C">
        <w:rPr>
          <w:rFonts w:asciiTheme="majorBidi" w:eastAsia="Times New Roman" w:hAnsiTheme="majorBidi" w:cstheme="majorBidi"/>
          <w:b/>
          <w:bCs/>
          <w:sz w:val="32"/>
          <w:szCs w:val="32"/>
        </w:rPr>
        <w:t>IOC</w:t>
      </w: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) ของแบบทดสอบผลสัมฤทธิ์ทางการเรียนรู้</w:t>
      </w:r>
    </w:p>
    <w:p w:rsidR="007139CC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กับผลการเรียนรู้ที่คาดหวัง จากผู้เชี่ยวชาญ </w:t>
      </w:r>
      <w:r w:rsidRPr="00DD515C">
        <w:rPr>
          <w:rFonts w:asciiTheme="majorBidi" w:eastAsia="Times New Roman" w:hAnsiTheme="majorBidi" w:cstheme="majorBidi"/>
          <w:b/>
          <w:bCs/>
          <w:sz w:val="32"/>
          <w:szCs w:val="32"/>
        </w:rPr>
        <w:t>5</w:t>
      </w: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คน</w:t>
      </w:r>
    </w:p>
    <w:p w:rsidR="000F4785" w:rsidRPr="00DD515C" w:rsidRDefault="000F4785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2091F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B2091F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ง.1</w:t>
      </w:r>
      <w:r w:rsidRPr="00DD515C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 xml:space="preserve"> </w:t>
      </w:r>
    </w:p>
    <w:p w:rsidR="007139CC" w:rsidRPr="00B2091F" w:rsidRDefault="007139C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B2091F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ผลการพิจารณาความสอดคล้องข้อสอบกับผลการเรียนรู้</w:t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894"/>
        <w:gridCol w:w="895"/>
        <w:gridCol w:w="895"/>
        <w:gridCol w:w="895"/>
        <w:gridCol w:w="899"/>
        <w:gridCol w:w="912"/>
        <w:gridCol w:w="904"/>
        <w:gridCol w:w="1104"/>
      </w:tblGrid>
      <w:tr w:rsidR="007139CC" w:rsidRPr="00DD515C" w:rsidTr="00B2091F">
        <w:trPr>
          <w:trHeight w:val="78"/>
          <w:jc w:val="center"/>
        </w:trPr>
        <w:tc>
          <w:tcPr>
            <w:tcW w:w="892" w:type="dxa"/>
            <w:vMerge w:val="restart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4478" w:type="dxa"/>
            <w:gridSpan w:val="5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912" w:type="dxa"/>
            <w:vMerge w:val="restart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position w:val="-14"/>
                <w:sz w:val="32"/>
                <w:szCs w:val="32"/>
              </w:rPr>
              <w:object w:dxaOrig="5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4pt;height:20.7pt" o:ole="">
                  <v:imagedata r:id="rId6" o:title=""/>
                </v:shape>
                <o:OLEObject Type="Embed" ProgID="Equation.DSMT4" ShapeID="_x0000_i1025" DrawAspect="Content" ObjectID="_1564911303" r:id="rId7"/>
              </w:object>
            </w:r>
          </w:p>
        </w:tc>
        <w:tc>
          <w:tcPr>
            <w:tcW w:w="904" w:type="dxa"/>
            <w:vMerge w:val="restart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ค่า(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IOC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104" w:type="dxa"/>
            <w:vMerge w:val="restart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สรุปผล</w:t>
            </w:r>
          </w:p>
        </w:tc>
      </w:tr>
      <w:tr w:rsidR="007139CC" w:rsidRPr="00DD515C" w:rsidTr="00B2091F">
        <w:trPr>
          <w:trHeight w:val="352"/>
          <w:jc w:val="center"/>
        </w:trPr>
        <w:tc>
          <w:tcPr>
            <w:tcW w:w="892" w:type="dxa"/>
            <w:vMerge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position w:val="-14"/>
                <w:sz w:val="32"/>
                <w:szCs w:val="32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</w:tr>
      <w:tr w:rsidR="007139CC" w:rsidRPr="00DD515C" w:rsidTr="00B2091F">
        <w:trPr>
          <w:trHeight w:val="438"/>
          <w:jc w:val="center"/>
        </w:trPr>
        <w:tc>
          <w:tcPr>
            <w:tcW w:w="892" w:type="dxa"/>
            <w:tcBorders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4" w:type="dxa"/>
            <w:tcBorders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8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8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8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7139CC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9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</w:tbl>
    <w:p w:rsidR="007139CC" w:rsidRP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B2091F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>(ต่อ)</w:t>
      </w:r>
    </w:p>
    <w:p w:rsidR="007139CC" w:rsidRPr="00DD515C" w:rsidRDefault="00B2091F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ง.1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(ต่อ)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882"/>
        <w:gridCol w:w="882"/>
        <w:gridCol w:w="882"/>
        <w:gridCol w:w="882"/>
        <w:gridCol w:w="883"/>
        <w:gridCol w:w="939"/>
        <w:gridCol w:w="921"/>
        <w:gridCol w:w="1152"/>
      </w:tblGrid>
      <w:tr w:rsidR="007139CC" w:rsidRPr="00DD515C" w:rsidTr="00B2091F">
        <w:trPr>
          <w:trHeight w:val="78"/>
          <w:jc w:val="center"/>
        </w:trPr>
        <w:tc>
          <w:tcPr>
            <w:tcW w:w="878" w:type="dxa"/>
            <w:vMerge w:val="restart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4411" w:type="dxa"/>
            <w:gridSpan w:val="5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939" w:type="dxa"/>
            <w:vMerge w:val="restart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position w:val="-14"/>
                <w:sz w:val="32"/>
                <w:szCs w:val="32"/>
              </w:rPr>
              <w:object w:dxaOrig="540" w:dyaOrig="400">
                <v:shape id="_x0000_i1026" type="#_x0000_t75" style="width:29.4pt;height:20.7pt" o:ole="">
                  <v:imagedata r:id="rId6" o:title=""/>
                </v:shape>
                <o:OLEObject Type="Embed" ProgID="Equation.DSMT4" ShapeID="_x0000_i1026" DrawAspect="Content" ObjectID="_1564911304" r:id="rId8"/>
              </w:object>
            </w:r>
          </w:p>
        </w:tc>
        <w:tc>
          <w:tcPr>
            <w:tcW w:w="921" w:type="dxa"/>
            <w:vMerge w:val="restart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ค่า(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IOC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152" w:type="dxa"/>
            <w:vMerge w:val="restart"/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สรุปผล</w:t>
            </w:r>
          </w:p>
        </w:tc>
      </w:tr>
      <w:tr w:rsidR="007139CC" w:rsidRPr="00DD515C" w:rsidTr="00B2091F">
        <w:trPr>
          <w:trHeight w:val="353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position w:val="-14"/>
                <w:sz w:val="32"/>
                <w:szCs w:val="32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vAlign w:val="center"/>
          </w:tcPr>
          <w:p w:rsidR="007139CC" w:rsidRPr="00DD515C" w:rsidRDefault="007139C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</w:tr>
      <w:tr w:rsidR="00B2091F" w:rsidRPr="00DD515C" w:rsidTr="00B2091F">
        <w:trPr>
          <w:trHeight w:val="353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9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9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9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42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B2091F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</w:tbl>
    <w:p w:rsidR="00B2091F" w:rsidRP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</w:pPr>
      <w:r w:rsidRPr="00B2091F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>(ต่อ)</w:t>
      </w: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2091F" w:rsidRPr="00DD515C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ง.1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(ต่อ)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882"/>
        <w:gridCol w:w="882"/>
        <w:gridCol w:w="882"/>
        <w:gridCol w:w="882"/>
        <w:gridCol w:w="883"/>
        <w:gridCol w:w="939"/>
        <w:gridCol w:w="921"/>
        <w:gridCol w:w="1152"/>
      </w:tblGrid>
      <w:tr w:rsidR="00B2091F" w:rsidRPr="00DD515C" w:rsidTr="00AD2182">
        <w:trPr>
          <w:trHeight w:val="78"/>
          <w:jc w:val="center"/>
        </w:trPr>
        <w:tc>
          <w:tcPr>
            <w:tcW w:w="878" w:type="dxa"/>
            <w:vMerge w:val="restart"/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4411" w:type="dxa"/>
            <w:gridSpan w:val="5"/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939" w:type="dxa"/>
            <w:vMerge w:val="restart"/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position w:val="-14"/>
                <w:sz w:val="32"/>
                <w:szCs w:val="32"/>
              </w:rPr>
              <w:object w:dxaOrig="540" w:dyaOrig="400">
                <v:shape id="_x0000_i1027" type="#_x0000_t75" style="width:29.4pt;height:20.7pt" o:ole="">
                  <v:imagedata r:id="rId6" o:title=""/>
                </v:shape>
                <o:OLEObject Type="Embed" ProgID="Equation.DSMT4" ShapeID="_x0000_i1027" DrawAspect="Content" ObjectID="_1564911305" r:id="rId9"/>
              </w:object>
            </w:r>
          </w:p>
        </w:tc>
        <w:tc>
          <w:tcPr>
            <w:tcW w:w="921" w:type="dxa"/>
            <w:vMerge w:val="restart"/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ค่า(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IOC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152" w:type="dxa"/>
            <w:vMerge w:val="restart"/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สรุปผล</w:t>
            </w:r>
          </w:p>
        </w:tc>
      </w:tr>
      <w:tr w:rsidR="00B2091F" w:rsidRPr="00DD515C" w:rsidTr="00AD2182">
        <w:trPr>
          <w:trHeight w:val="353"/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position w:val="-14"/>
                <w:sz w:val="32"/>
                <w:szCs w:val="32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AD21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</w:tr>
      <w:tr w:rsidR="00B2091F" w:rsidRPr="00DD515C" w:rsidTr="00AD2182">
        <w:trPr>
          <w:trHeight w:val="353"/>
          <w:jc w:val="center"/>
        </w:trPr>
        <w:tc>
          <w:tcPr>
            <w:tcW w:w="878" w:type="dxa"/>
            <w:tcBorders>
              <w:bottom w:val="single" w:sz="4" w:space="0" w:color="auto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AD2182">
        <w:trPr>
          <w:trHeight w:val="439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AD2182">
        <w:trPr>
          <w:trHeight w:val="431"/>
          <w:jc w:val="center"/>
        </w:trPr>
        <w:tc>
          <w:tcPr>
            <w:tcW w:w="878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  <w:tr w:rsidR="00B2091F" w:rsidRPr="00DD515C" w:rsidTr="00AD2182">
        <w:trPr>
          <w:trHeight w:val="425"/>
          <w:jc w:val="center"/>
        </w:trPr>
        <w:tc>
          <w:tcPr>
            <w:tcW w:w="878" w:type="dxa"/>
            <w:tcBorders>
              <w:top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882" w:type="dxa"/>
            <w:tcBorders>
              <w:top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2" w:type="dxa"/>
            <w:tcBorders>
              <w:top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83" w:type="dxa"/>
            <w:tcBorders>
              <w:top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+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1" w:type="dxa"/>
            <w:tcBorders>
              <w:top w:val="nil"/>
            </w:tcBorders>
            <w:vAlign w:val="center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nil"/>
            </w:tcBorders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สอดคล้อง</w:t>
            </w:r>
          </w:p>
        </w:tc>
      </w:tr>
    </w:tbl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139CC" w:rsidRDefault="007139CC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หมายเหตุ</w:t>
      </w:r>
      <w:r w:rsidR="00B2091F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ผู้วิจัยคัดเลือกแบบวัดผลสัมฤทธิ์ทางการเรียน ออกจำนวน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 คือ ข้อที่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7,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13,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21,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27,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29,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34,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39,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42,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45</w:t>
      </w:r>
      <w:r w:rsidR="00B2091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 xml:space="preserve">48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 xml:space="preserve">เหลือแบบวัดผลสัมฤทธิ์จำนวนทั้งหมด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 xml:space="preserve">40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2091F" w:rsidRPr="00DD515C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DD515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lastRenderedPageBreak/>
        <w:t>ผลการวิเคราะห์ความยาก ค่าอำนาจจำแนกและค่าความเชื่อมั่น</w:t>
      </w:r>
    </w:p>
    <w:p w:rsid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DD515C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ของแบบทดสอบผลสัมฤทธิ์ทางการเรียนรู้</w:t>
      </w:r>
    </w:p>
    <w:p w:rsidR="00B2091F" w:rsidRPr="00DD515C" w:rsidRDefault="00B2091F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B2091F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12737C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ง</w:t>
      </w:r>
      <w:r w:rsidR="00B2091F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.</w:t>
      </w:r>
      <w:r w:rsidR="00B2091F" w:rsidRPr="00B2091F"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>2</w:t>
      </w:r>
      <w:r w:rsidRPr="00DD515C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</w:p>
    <w:p w:rsidR="00DD515C" w:rsidRPr="00B2091F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B2091F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ผลการวิเคราะห์ความยาก</w:t>
      </w:r>
      <w:r w:rsidR="00B71ABD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 xml:space="preserve"> 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(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</w:rPr>
        <w:t>P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)</w:t>
      </w:r>
      <w:r w:rsidRPr="00B2091F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 xml:space="preserve"> 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ค่าอำนาจจำแนก</w:t>
      </w:r>
      <w:r w:rsidR="00B71ABD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 xml:space="preserve"> 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(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</w:rPr>
        <w:t>B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) และความเชื่อมั่น (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Livingston </w:t>
      </w:r>
      <w:r w:rsidRPr="00B2091F">
        <w:rPr>
          <w:rFonts w:asciiTheme="majorBidi" w:eastAsia="Times New Roman" w:hAnsiTheme="majorBidi" w:cs="Angsana New"/>
          <w:i/>
          <w:iCs/>
          <w:sz w:val="32"/>
          <w:szCs w:val="32"/>
          <w:cs/>
        </w:rPr>
        <w:t>‘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</w:rPr>
        <w:t>s Method</w:t>
      </w:r>
      <w:r w:rsidRPr="00B2091F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) ของแบบทดสอบผลสัมฤทธิ์ทางการเรียนรู้</w:t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1"/>
        <w:gridCol w:w="2041"/>
      </w:tblGrid>
      <w:tr w:rsidR="00DD515C" w:rsidRPr="00DD515C" w:rsidTr="00B2091F">
        <w:trPr>
          <w:jc w:val="center"/>
        </w:trPr>
        <w:tc>
          <w:tcPr>
            <w:tcW w:w="2040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2040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(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P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204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(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B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204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ค่าความเชื่อมั่น</w:t>
            </w:r>
          </w:p>
        </w:tc>
      </w:tr>
      <w:tr w:rsidR="00DD515C" w:rsidRPr="00DD515C" w:rsidTr="00B2091F">
        <w:trPr>
          <w:trHeight w:val="440"/>
          <w:jc w:val="center"/>
        </w:trPr>
        <w:tc>
          <w:tcPr>
            <w:tcW w:w="2040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           </w:t>
            </w:r>
            <w:r w:rsidR="0009730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    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19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2040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68</w:t>
            </w:r>
          </w:p>
          <w:p w:rsidR="00DD515C" w:rsidRPr="00DD515C" w:rsidRDefault="00DD515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71</w:t>
            </w:r>
          </w:p>
        </w:tc>
        <w:tc>
          <w:tcPr>
            <w:tcW w:w="204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55</w:t>
            </w:r>
          </w:p>
          <w:p w:rsidR="00DD515C" w:rsidRPr="00DD515C" w:rsidRDefault="00DD515C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204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 xml:space="preserve">          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       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96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B2091F" w:rsidRP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B2091F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>(ต่อ)</w:t>
      </w:r>
    </w:p>
    <w:p w:rsid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2091F" w:rsidRPr="00B2091F" w:rsidRDefault="00B2091F" w:rsidP="00B209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12737C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ง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.</w:t>
      </w:r>
      <w:r w:rsidRPr="00B2091F">
        <w:rPr>
          <w:rFonts w:asciiTheme="majorBidi" w:eastAsia="Times New Roman" w:hAnsiTheme="majorBidi" w:cs="Angsana New" w:hint="cs"/>
          <w:b/>
          <w:bCs/>
          <w:sz w:val="32"/>
          <w:szCs w:val="32"/>
          <w:cs/>
        </w:rPr>
        <w:t>2</w:t>
      </w:r>
      <w:r w:rsidRPr="00DD515C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B2091F">
        <w:rPr>
          <w:rFonts w:asciiTheme="majorBidi" w:eastAsia="Times New Roman" w:hAnsiTheme="majorBidi" w:cstheme="majorBidi" w:hint="cs"/>
          <w:sz w:val="32"/>
          <w:szCs w:val="32"/>
          <w:cs/>
        </w:rPr>
        <w:t>(ต่อ)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1"/>
        <w:gridCol w:w="2041"/>
      </w:tblGrid>
      <w:tr w:rsidR="00DD515C" w:rsidRPr="00DD515C" w:rsidTr="00B2091F">
        <w:trPr>
          <w:jc w:val="center"/>
        </w:trPr>
        <w:tc>
          <w:tcPr>
            <w:tcW w:w="2040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2040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ค่าความยาก(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P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204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ค่าอำนาจจำแนก(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B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204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ค่าความเชื่อมั่น</w:t>
            </w:r>
          </w:p>
        </w:tc>
      </w:tr>
      <w:tr w:rsidR="00DD515C" w:rsidRPr="00DD515C" w:rsidTr="00B2091F">
        <w:trPr>
          <w:jc w:val="center"/>
        </w:trPr>
        <w:tc>
          <w:tcPr>
            <w:tcW w:w="2040" w:type="dxa"/>
          </w:tcPr>
          <w:p w:rsidR="00B2091F" w:rsidRDefault="00B2091F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22</w:t>
            </w:r>
          </w:p>
          <w:p w:rsidR="00B2091F" w:rsidRDefault="00B2091F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39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          40</w:t>
            </w:r>
          </w:p>
        </w:tc>
        <w:tc>
          <w:tcPr>
            <w:tcW w:w="2040" w:type="dxa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72</w:t>
            </w:r>
          </w:p>
          <w:p w:rsidR="00B2091F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71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         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2041" w:type="dxa"/>
          </w:tcPr>
          <w:p w:rsidR="00B2091F" w:rsidRPr="00DD515C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46</w:t>
            </w:r>
          </w:p>
          <w:p w:rsidR="00B2091F" w:rsidRDefault="00B2091F" w:rsidP="00B209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53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45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         0</w:t>
            </w:r>
            <w:r w:rsidRPr="00DD515C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eastAsia="Times New Roman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204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หมายเหตุ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91F">
        <w:rPr>
          <w:rFonts w:asciiTheme="majorBidi" w:eastAsia="Times New Roman" w:hAnsiTheme="majorBidi" w:cstheme="majorBidi"/>
          <w:sz w:val="32"/>
          <w:szCs w:val="32"/>
        </w:rPr>
        <w:tab/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>ความเชื่อมั่น</w:t>
      </w:r>
      <w:r w:rsidR="00B2091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Reliability</w:t>
      </w:r>
      <w:r w:rsidR="00B2091F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>ของแบบวัดทั้งฉบับเท่ากับ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 xml:space="preserve"> 0</w:t>
      </w:r>
      <w:r w:rsidRPr="00DD515C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96</w:t>
      </w: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 xml:space="preserve">        </w:t>
      </w:r>
      <w:r w:rsidR="00B2091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91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91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>ค่าความยาก</w:t>
      </w:r>
      <w:r w:rsidR="00B2091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Difficulty</w:t>
      </w:r>
      <w:r w:rsidR="00B2091F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 xml:space="preserve">อยู่ระหว่าง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0</w:t>
      </w:r>
      <w:r w:rsidRPr="00DD515C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 xml:space="preserve">45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 xml:space="preserve">ถึง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0</w:t>
      </w:r>
      <w:r w:rsidRPr="00DD515C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76</w:t>
      </w: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="Angsana New"/>
          <w:sz w:val="32"/>
          <w:szCs w:val="32"/>
          <w:cs/>
        </w:rPr>
        <w:t xml:space="preserve">        </w:t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ab/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ab/>
      </w:r>
      <w:r w:rsidR="00B2091F">
        <w:rPr>
          <w:rFonts w:asciiTheme="majorBidi" w:eastAsia="Times New Roman" w:hAnsiTheme="majorBidi" w:cs="Angsana New"/>
          <w:sz w:val="32"/>
          <w:szCs w:val="32"/>
          <w:cs/>
        </w:rPr>
        <w:tab/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>ค่าอำนาจจำแนก (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Discrimination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 xml:space="preserve">) อยู่ระหว่าง 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0</w:t>
      </w:r>
      <w:r w:rsidRPr="00DD515C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 xml:space="preserve">45 </w:t>
      </w:r>
      <w:r w:rsidRPr="00DD515C">
        <w:rPr>
          <w:rFonts w:asciiTheme="majorBidi" w:eastAsia="Times New Roman" w:hAnsiTheme="majorBidi" w:cstheme="majorBidi"/>
          <w:sz w:val="32"/>
          <w:szCs w:val="32"/>
          <w:cs/>
        </w:rPr>
        <w:t>ถึง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 xml:space="preserve"> 0</w:t>
      </w:r>
      <w:r w:rsidRPr="00DD515C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DD515C">
        <w:rPr>
          <w:rFonts w:asciiTheme="majorBidi" w:eastAsia="Times New Roman" w:hAnsiTheme="majorBidi" w:cstheme="majorBidi"/>
          <w:sz w:val="32"/>
          <w:szCs w:val="32"/>
        </w:rPr>
        <w:t>71</w:t>
      </w: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ผลการเปรียบเทียบผลสัมฤทธิ์ทางการเรียนก่อนเรียนและหลังเรียน</w:t>
      </w:r>
    </w:p>
    <w:p w:rsidR="00AD2182" w:rsidRPr="00DD515C" w:rsidRDefault="00AD2182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AD2182" w:rsidRDefault="00DD515C" w:rsidP="00AD21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DD515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12737C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ง</w:t>
      </w:r>
      <w:r w:rsidR="00AD2182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.3</w:t>
      </w:r>
      <w:r w:rsidRPr="00DD515C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</w:p>
    <w:p w:rsidR="00DD515C" w:rsidRPr="00AD2182" w:rsidRDefault="00DD515C" w:rsidP="00AD21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AD2182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ผลการเปรียบเทียบผลสัมฤทธิ์ทางการเรียนก่อนเรียนและหลังเรียน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530"/>
        <w:gridCol w:w="1440"/>
        <w:gridCol w:w="1080"/>
        <w:gridCol w:w="1651"/>
        <w:gridCol w:w="1375"/>
      </w:tblGrid>
      <w:tr w:rsidR="00DD515C" w:rsidRPr="00DD515C" w:rsidTr="0012737C">
        <w:trPr>
          <w:trHeight w:val="1291"/>
          <w:jc w:val="center"/>
        </w:trPr>
        <w:tc>
          <w:tcPr>
            <w:tcW w:w="117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1530" w:type="dxa"/>
            <w:vAlign w:val="center"/>
          </w:tcPr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440" w:type="dxa"/>
            <w:vAlign w:val="center"/>
          </w:tcPr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1651" w:type="dxa"/>
            <w:vAlign w:val="center"/>
          </w:tcPr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375" w:type="dxa"/>
            <w:vAlign w:val="center"/>
          </w:tcPr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DD515C" w:rsidRPr="00DD515C" w:rsidTr="0012737C">
        <w:trPr>
          <w:trHeight w:val="7789"/>
          <w:jc w:val="center"/>
        </w:trPr>
        <w:tc>
          <w:tcPr>
            <w:tcW w:w="1170" w:type="dxa"/>
            <w:vMerge w:val="restart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530" w:type="dxa"/>
            <w:vMerge w:val="restart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440" w:type="dxa"/>
            <w:vMerge w:val="restart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65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375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</w:tr>
      <w:tr w:rsidR="00DD515C" w:rsidRPr="00DD515C" w:rsidTr="0012737C">
        <w:trPr>
          <w:trHeight w:val="441"/>
          <w:jc w:val="center"/>
        </w:trPr>
        <w:tc>
          <w:tcPr>
            <w:tcW w:w="117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651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812</w:t>
            </w:r>
          </w:p>
        </w:tc>
        <w:tc>
          <w:tcPr>
            <w:tcW w:w="1375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1,076</w:t>
            </w:r>
          </w:p>
        </w:tc>
      </w:tr>
      <w:tr w:rsidR="00DD515C" w:rsidRPr="00DD515C" w:rsidTr="0012737C">
        <w:trPr>
          <w:trHeight w:val="441"/>
          <w:jc w:val="center"/>
        </w:trPr>
        <w:tc>
          <w:tcPr>
            <w:tcW w:w="117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position w:val="-4"/>
              </w:rPr>
              <w:object w:dxaOrig="279" w:dyaOrig="320">
                <v:shape id="_x0000_i1028" type="#_x0000_t75" style="width:14.4pt;height:14.4pt" o:ole="">
                  <v:imagedata r:id="rId10" o:title=""/>
                </v:shape>
                <o:OLEObject Type="Embed" ProgID="Equation.DSMT4" ShapeID="_x0000_i1028" DrawAspect="Content" ObjectID="_1564911306" r:id="rId11"/>
              </w:object>
            </w:r>
          </w:p>
        </w:tc>
        <w:tc>
          <w:tcPr>
            <w:tcW w:w="1651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  <w:r w:rsidRPr="00DD515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375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  <w:r w:rsidRPr="00DD515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</w:tr>
      <w:tr w:rsidR="00DD515C" w:rsidRPr="00DD515C" w:rsidTr="0012737C">
        <w:trPr>
          <w:trHeight w:val="441"/>
          <w:jc w:val="center"/>
        </w:trPr>
        <w:tc>
          <w:tcPr>
            <w:tcW w:w="117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DD515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DD515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651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DD515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1375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DD515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78</w:t>
            </w:r>
          </w:p>
        </w:tc>
      </w:tr>
    </w:tbl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DD515C" w:rsidRP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D515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D515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ผลการวิเคราะห์ค่าดัชนีประสิทธิผล</w:t>
      </w:r>
    </w:p>
    <w:p w:rsidR="0012737C" w:rsidRPr="00DD515C" w:rsidRDefault="0012737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2737C" w:rsidRPr="0012737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2737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12737C" w:rsidRPr="0012737C">
        <w:rPr>
          <w:rFonts w:asciiTheme="majorBidi" w:hAnsiTheme="majorBidi" w:cstheme="majorBidi" w:hint="cs"/>
          <w:b/>
          <w:bCs/>
          <w:sz w:val="32"/>
          <w:szCs w:val="32"/>
          <w:cs/>
        </w:rPr>
        <w:t>ง.4</w:t>
      </w:r>
    </w:p>
    <w:p w:rsidR="00DD515C" w:rsidRPr="0012737C" w:rsidRDefault="00DD515C" w:rsidP="000F47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12737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ผลการวิเคราะห์ดัชนีประสิทธิผลแผนการจัดกิจกรรมการเรียนรู้ เรื่อง ธาตุและสารประกอบ ระดับชั้นมัธยมศึกษาปีที่ </w:t>
      </w:r>
      <w:r w:rsidRPr="0012737C">
        <w:rPr>
          <w:rFonts w:asciiTheme="majorBidi" w:hAnsiTheme="majorBidi" w:cstheme="majorBidi"/>
          <w:i/>
          <w:iCs/>
          <w:sz w:val="32"/>
          <w:szCs w:val="32"/>
        </w:rPr>
        <w:t>2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1"/>
        <w:gridCol w:w="1361"/>
      </w:tblGrid>
      <w:tr w:rsidR="00DD515C" w:rsidRPr="00DD515C" w:rsidTr="0012737C">
        <w:tc>
          <w:tcPr>
            <w:tcW w:w="136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1360" w:type="dxa"/>
            <w:vAlign w:val="center"/>
          </w:tcPr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360" w:type="dxa"/>
            <w:vAlign w:val="center"/>
          </w:tcPr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36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1361" w:type="dxa"/>
            <w:vAlign w:val="center"/>
          </w:tcPr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361" w:type="dxa"/>
            <w:vAlign w:val="center"/>
          </w:tcPr>
          <w:p w:rsidR="0012737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หลังเรียน(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DD515C" w:rsidRPr="00DD515C" w:rsidTr="0012737C">
        <w:tc>
          <w:tcPr>
            <w:tcW w:w="1360" w:type="dxa"/>
            <w:vMerge w:val="restart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360" w:type="dxa"/>
            <w:vMerge w:val="restart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360" w:type="dxa"/>
            <w:vMerge w:val="restart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60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6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361" w:type="dxa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</w:tr>
      <w:tr w:rsidR="00DD515C" w:rsidRPr="00DD515C" w:rsidTr="0012737C">
        <w:tc>
          <w:tcPr>
            <w:tcW w:w="136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6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6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361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812</w:t>
            </w:r>
          </w:p>
        </w:tc>
        <w:tc>
          <w:tcPr>
            <w:tcW w:w="1361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1,076</w:t>
            </w:r>
          </w:p>
        </w:tc>
      </w:tr>
      <w:tr w:rsidR="00DD515C" w:rsidRPr="00DD515C" w:rsidTr="0012737C">
        <w:tc>
          <w:tcPr>
            <w:tcW w:w="136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6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60" w:type="dxa"/>
            <w:vMerge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position w:val="-4"/>
              </w:rPr>
              <w:object w:dxaOrig="279" w:dyaOrig="320">
                <v:shape id="_x0000_i1029" type="#_x0000_t75" style="width:14.4pt;height:14.4pt" o:ole="">
                  <v:imagedata r:id="rId10" o:title=""/>
                </v:shape>
                <o:OLEObject Type="Embed" ProgID="Equation.DSMT4" ShapeID="_x0000_i1029" DrawAspect="Content" ObjectID="_1564911307" r:id="rId12"/>
              </w:object>
            </w:r>
          </w:p>
        </w:tc>
        <w:tc>
          <w:tcPr>
            <w:tcW w:w="1361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23</w:t>
            </w:r>
            <w:r w:rsidRPr="00DD515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361" w:type="dxa"/>
            <w:vAlign w:val="center"/>
          </w:tcPr>
          <w:p w:rsidR="00DD515C" w:rsidRPr="00DD515C" w:rsidRDefault="00DD515C" w:rsidP="000F4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D515C">
              <w:rPr>
                <w:rFonts w:asciiTheme="majorBidi" w:hAnsiTheme="majorBidi" w:cstheme="majorBidi"/>
                <w:sz w:val="32"/>
                <w:szCs w:val="32"/>
              </w:rPr>
              <w:t>30</w:t>
            </w:r>
            <w:r w:rsidRPr="00DD515C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DD515C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</w:tr>
    </w:tbl>
    <w:p w:rsidR="00DD515C" w:rsidRPr="00DD515C" w:rsidRDefault="00DD515C" w:rsidP="001273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DD515C" w:rsidRPr="00DD515C" w:rsidSect="000F4785">
      <w:headerReference w:type="default" r:id="rId13"/>
      <w:pgSz w:w="11906" w:h="16838" w:code="9"/>
      <w:pgMar w:top="2160" w:right="1440" w:bottom="1440" w:left="2160" w:header="1440" w:footer="1440" w:gutter="0"/>
      <w:pgNumType w:start="20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182" w:rsidRDefault="00AD2182" w:rsidP="00D909B3">
      <w:pPr>
        <w:spacing w:after="0" w:line="240" w:lineRule="auto"/>
      </w:pPr>
      <w:r>
        <w:separator/>
      </w:r>
    </w:p>
  </w:endnote>
  <w:endnote w:type="continuationSeparator" w:id="0">
    <w:p w:rsidR="00AD2182" w:rsidRDefault="00AD2182" w:rsidP="00D9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182" w:rsidRDefault="00AD2182" w:rsidP="00D909B3">
      <w:pPr>
        <w:spacing w:after="0" w:line="240" w:lineRule="auto"/>
      </w:pPr>
      <w:r>
        <w:separator/>
      </w:r>
    </w:p>
  </w:footnote>
  <w:footnote w:type="continuationSeparator" w:id="0">
    <w:p w:rsidR="00AD2182" w:rsidRDefault="00AD2182" w:rsidP="00D9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sz w:val="32"/>
        <w:szCs w:val="32"/>
      </w:rPr>
      <w:id w:val="1308663085"/>
      <w:docPartObj>
        <w:docPartGallery w:val="Page Numbers (Top of Page)"/>
        <w:docPartUnique/>
      </w:docPartObj>
    </w:sdtPr>
    <w:sdtEndPr/>
    <w:sdtContent>
      <w:p w:rsidR="00AD2182" w:rsidRPr="00D909B3" w:rsidRDefault="00AD2182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D909B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909B3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D909B3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D909B3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D909B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C71D3" w:rsidRPr="003C71D3">
          <w:rPr>
            <w:rFonts w:asciiTheme="majorBidi" w:hAnsiTheme="majorBidi" w:cs="Angsana New"/>
            <w:noProof/>
            <w:sz w:val="32"/>
            <w:szCs w:val="32"/>
            <w:lang w:val="th-TH"/>
          </w:rPr>
          <w:t>212</w:t>
        </w:r>
        <w:r w:rsidRPr="00D909B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08"/>
    <w:rsid w:val="00097306"/>
    <w:rsid w:val="000F4785"/>
    <w:rsid w:val="0012737C"/>
    <w:rsid w:val="003C71D3"/>
    <w:rsid w:val="004C4AB9"/>
    <w:rsid w:val="00515F08"/>
    <w:rsid w:val="005D4807"/>
    <w:rsid w:val="007139CC"/>
    <w:rsid w:val="0084143C"/>
    <w:rsid w:val="008704A9"/>
    <w:rsid w:val="00A529AB"/>
    <w:rsid w:val="00AD2182"/>
    <w:rsid w:val="00B2091F"/>
    <w:rsid w:val="00B71ABD"/>
    <w:rsid w:val="00CD46DB"/>
    <w:rsid w:val="00D909B3"/>
    <w:rsid w:val="00DD515C"/>
    <w:rsid w:val="00E6478C"/>
    <w:rsid w:val="00F3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A17C1CA-CC46-4631-9341-27C8C16A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B3"/>
  </w:style>
  <w:style w:type="paragraph" w:styleId="Footer">
    <w:name w:val="footer"/>
    <w:basedOn w:val="Normal"/>
    <w:link w:val="FooterChar"/>
    <w:uiPriority w:val="99"/>
    <w:unhideWhenUsed/>
    <w:rsid w:val="00D90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B3"/>
  </w:style>
  <w:style w:type="paragraph" w:styleId="BalloonText">
    <w:name w:val="Balloon Text"/>
    <w:basedOn w:val="Normal"/>
    <w:link w:val="BalloonTextChar"/>
    <w:uiPriority w:val="99"/>
    <w:semiHidden/>
    <w:unhideWhenUsed/>
    <w:rsid w:val="000973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736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LabCC</cp:lastModifiedBy>
  <cp:revision>8</cp:revision>
  <cp:lastPrinted>2017-08-08T08:35:00Z</cp:lastPrinted>
  <dcterms:created xsi:type="dcterms:W3CDTF">2017-08-21T15:43:00Z</dcterms:created>
  <dcterms:modified xsi:type="dcterms:W3CDTF">2017-08-22T05:49:00Z</dcterms:modified>
</cp:coreProperties>
</file>