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DB" w:rsidRP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-542925</wp:posOffset>
                </wp:positionV>
                <wp:extent cx="1514475" cy="514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B0" w:rsidRDefault="00197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25pt;margin-top:-42.75pt;width:119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" fillcolor="white [3201]" stroked="f" strokeweight=".5pt">
                <v:textbox>
                  <w:txbxContent>
                    <w:p w:rsidR="00197DB0" w:rsidRDefault="00197DB0"/>
                  </w:txbxContent>
                </v:textbox>
              </v:shape>
            </w:pict>
          </mc:Fallback>
        </mc:AlternateContent>
      </w:r>
      <w:r w:rsidR="004C7DEB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bookmarkStart w:id="0" w:name="_GoBack"/>
      <w:bookmarkEnd w:id="0"/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P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C72DB" w:rsidRDefault="00D30A27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447F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1447F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1447F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A64C4" w:rsidRPr="001447FC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1447FC" w:rsidRP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cs/>
        </w:rPr>
      </w:pPr>
    </w:p>
    <w:p w:rsidR="005C72DB" w:rsidRPr="001447FC" w:rsidRDefault="005C72D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447FC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ผลการวิเคราะห์การหาคุณภาพแบบสอบถาม</w:t>
      </w: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61F6" w:rsidRPr="001447FC" w:rsidRDefault="00C161F6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A202D" w:rsidRP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-533400</wp:posOffset>
                </wp:positionV>
                <wp:extent cx="1019175" cy="533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B0" w:rsidRDefault="00197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18.75pt;margin-top:-42pt;width:80.2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" fillcolor="white [3201]" stroked="f" strokeweight=".5pt">
                <v:textbox>
                  <w:txbxContent>
                    <w:p w:rsidR="00197DB0" w:rsidRDefault="00197DB0"/>
                  </w:txbxContent>
                </v:textbox>
              </v:shape>
            </w:pict>
          </mc:Fallback>
        </mc:AlternateContent>
      </w:r>
    </w:p>
    <w:p w:rsidR="001229C9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447FC" w:rsidRDefault="001447FC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olor w:val="000000"/>
        </w:rPr>
      </w:pPr>
    </w:p>
    <w:p w:rsidR="001447FC" w:rsidRDefault="00827480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  <w:color w:val="000000"/>
        </w:rPr>
      </w:pPr>
      <w:r w:rsidRPr="001447FC">
        <w:rPr>
          <w:rFonts w:asciiTheme="majorBidi" w:hAnsiTheme="majorBidi" w:cstheme="majorBidi"/>
          <w:b/>
          <w:bCs/>
          <w:color w:val="000000"/>
          <w:cs/>
        </w:rPr>
        <w:lastRenderedPageBreak/>
        <w:t xml:space="preserve">ตารางที่ </w:t>
      </w:r>
      <w:r w:rsidR="001447FC">
        <w:rPr>
          <w:rFonts w:asciiTheme="majorBidi" w:hAnsiTheme="majorBidi" w:cstheme="majorBidi" w:hint="cs"/>
          <w:b/>
          <w:bCs/>
          <w:color w:val="000000"/>
          <w:cs/>
        </w:rPr>
        <w:t>จ.1</w:t>
      </w:r>
    </w:p>
    <w:p w:rsidR="001229C9" w:rsidRPr="001447FC" w:rsidRDefault="00EA202D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40"/>
          <w:szCs w:val="40"/>
        </w:rPr>
      </w:pPr>
      <w:r w:rsidRPr="001447FC">
        <w:rPr>
          <w:rFonts w:asciiTheme="majorBidi" w:hAnsiTheme="majorBidi" w:cstheme="majorBidi"/>
          <w:i/>
          <w:iCs/>
          <w:cs/>
        </w:rPr>
        <w:t>ยุทธศาสตร์นโยบายประชารัฐขององค์กรปกครองส่วนท้องถิ่นในจังหวัดชุมพร</w:t>
      </w:r>
    </w:p>
    <w:tbl>
      <w:tblPr>
        <w:tblW w:w="8271" w:type="dxa"/>
        <w:jc w:val="center"/>
        <w:tblInd w:w="252" w:type="dxa"/>
        <w:tblLook w:val="04A0" w:firstRow="1" w:lastRow="0" w:firstColumn="1" w:lastColumn="0" w:noHBand="0" w:noVBand="1"/>
      </w:tblPr>
      <w:tblGrid>
        <w:gridCol w:w="4377"/>
        <w:gridCol w:w="850"/>
        <w:gridCol w:w="900"/>
        <w:gridCol w:w="799"/>
        <w:gridCol w:w="654"/>
        <w:gridCol w:w="691"/>
      </w:tblGrid>
      <w:tr w:rsidR="00EB15F8" w:rsidRPr="00A16217" w:rsidTr="00A16217">
        <w:trPr>
          <w:trHeight w:val="940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ข้อคำถาม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ดร. กานต์  เสกขุนทด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รศ.ดร.ประสพสุข  </w:t>
            </w:r>
            <w:proofErr w:type="spellStart"/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ฤทธิ</w:t>
            </w:r>
            <w:proofErr w:type="spellEnd"/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เดช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  <w:p w:rsidR="001447FC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  <w:cs/>
              </w:rPr>
              <w:t>ดร.ศิวะทัศน์</w:t>
            </w:r>
          </w:p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  <w:cs/>
              </w:rPr>
              <w:t>สุขสุวรรณ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เฉลี่ย</w:t>
            </w:r>
          </w:p>
        </w:tc>
      </w:tr>
      <w:tr w:rsidR="00EB15F8" w:rsidRPr="00A16217" w:rsidTr="00A16217">
        <w:trPr>
          <w:trHeight w:val="465"/>
          <w:jc w:val="center"/>
        </w:trPr>
        <w:tc>
          <w:tcPr>
            <w:tcW w:w="4377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EB15F8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 xml:space="preserve">1. 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ด้านการให้หลักประกันสิทธิเสรีภาพ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p w:rsidR="00EB15F8" w:rsidRPr="00A16217" w:rsidRDefault="00EB15F8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 </w:t>
            </w:r>
          </w:p>
        </w:tc>
      </w:tr>
      <w:tr w:rsidR="00992D0A" w:rsidRPr="00A16217" w:rsidTr="00A16217">
        <w:trPr>
          <w:trHeight w:val="288"/>
          <w:jc w:val="center"/>
        </w:trPr>
        <w:tc>
          <w:tcPr>
            <w:tcW w:w="4377" w:type="dxa"/>
            <w:shd w:val="clear" w:color="000000" w:fill="FFFFFF"/>
          </w:tcPr>
          <w:p w:rsidR="00992D0A" w:rsidRPr="00A16217" w:rsidRDefault="00992D0A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1.1 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การ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รับรองและหลักประกันสิทธิทางการเมืองอย่างเสรีและเสมอภาค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992D0A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306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1.2 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สิทธิมนุษยชนและความเสมอภาคระหว่างหญิงชายที่เท่าเทียมกัน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1.3 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shd w:val="clear" w:color="auto" w:fill="FFFFFF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กฎหมาย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รับรองสิทธิในฐานะประชาชนในการรับรู้ข่าวสาร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ของทางราชการ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992D0A" w:rsidRPr="00A16217" w:rsidTr="00A16217">
        <w:trPr>
          <w:trHeight w:val="630"/>
          <w:jc w:val="center"/>
        </w:trPr>
        <w:tc>
          <w:tcPr>
            <w:tcW w:w="4377" w:type="dxa"/>
            <w:shd w:val="clear" w:color="000000" w:fill="FFFFFF"/>
          </w:tcPr>
          <w:p w:rsidR="00992D0A" w:rsidRPr="00A16217" w:rsidRDefault="00992D0A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1.4  การส่งเสริมให้มีการพิทักษ์สิทธิการดำเนินงานของรัฐในทางการบริหาร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เช่น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รองรับสิทธิประชาชนในการร้องขอให้รัฐจัดประชาพิจารณ์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992D0A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1.5  การควบคุมตรวจสอบการดำเนินงานของรัฐในทางการบริหาร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57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1.6  ภาครัฐให้การสนับสนุนการพัฒนาระบบศาลปกครองเพื่อพิทักษ์สิทธิประชาชนซึ่งอาจถูกละเมิดจากการดำเนินการของหน่วยงานของรัฐ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992D0A" w:rsidRPr="00A16217" w:rsidTr="00A16217">
        <w:trPr>
          <w:trHeight w:val="279"/>
          <w:jc w:val="center"/>
        </w:trPr>
        <w:tc>
          <w:tcPr>
            <w:tcW w:w="4377" w:type="dxa"/>
            <w:shd w:val="clear" w:color="000000" w:fill="FFFFFF"/>
          </w:tcPr>
          <w:p w:rsidR="00992D0A" w:rsidRPr="00A16217" w:rsidRDefault="00992D0A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2.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ด้านการจัดการแก้ไขความขัดแย้งในสังคมด้วยสันติวิธี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992D0A" w:rsidRPr="00A16217" w:rsidRDefault="00992D0A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2.1 สนับสนุนให้เกิดการทำงานร่วมกันเพื่อแก้ไขปัญหาความขัดแย้งอย่างสันติ โดยยอมรับพื้นฐานของความเสมอภาคและเคารพสิทธิซึ่งกัน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48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2.2 คำนึงถึงสิทธิของทุกฝ่ายที่ได้รับผลกระทบจากปัญหาให้เข้ามามีส่วนร่วมโดยตรงในการแก้ไขความขัดแย้ง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2.3 มีการสร้างเครือข่ายข้อมูลข่าวสารเครือข่ายการดำเนินการและส่งต่อปัญหาให้เกิดการเรียนรู้ร่วมกันร่วมมือและประสานงานกันในการแก้ไขปัญหาข้อขัดแย้งในสังคม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57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2.4 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ป้องกั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0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0.67</w:t>
            </w:r>
          </w:p>
        </w:tc>
      </w:tr>
      <w:tr w:rsidR="00827480" w:rsidRPr="00A16217" w:rsidTr="00A16217">
        <w:trPr>
          <w:trHeight w:val="52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2.5 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แก้ไขข้อขัดแย้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58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2.6 การแก้ไขความขัดแย้งหรือการป้องกันมีการนำวิสัยทัศน์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ทัศนคติที่ถูกต้อง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และความเข้าใจร่วมกันของคนในชุมชนและสังคมในวงกว้างร่วมกัน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2.7 ส่งเสริมให้เจ้าหน้าที่ของรัฐมีทัศนคติความเข้าใจและมีทักษะเกี่ยวกับกลไกกระบวนการต่าง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ในการจัดการความขัดแย้งในสังคมด้วยสันติวิธี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เช่น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การไกล่เกลี่ยประนีประนอม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การเจรจาต่อรอง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การใช้อนุญาโตตุลาการและให้เจ้าหน้าที่ของรัฐปฏิบัติงาน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504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2.8 การแก้ไขปัญหานั้น ได้ให้ความสำคัญกับการป้องกันการเกิดข้อขัดแย้งมากกว่าการแก้ไข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30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827480" w:rsidRPr="00A16217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2.9 การประชาสัมพันธ์เผยแพร่ด้วยการให้ข่าวสารข้อมูลที่ถูกต้อง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มีความจริงใจและให้ความร่วมมือแก่ทุกฝ่าย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ปิดโอกาสและสนับสนุนให้มีการปรึกษาหารือร่วมกันโดยทุกฝ่ายที่เกี่ยวข้องในระยะแรกเมื่อเกิดข้อขัดแย้งขึ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A1621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127318</wp:posOffset>
                      </wp:positionH>
                      <wp:positionV relativeFrom="paragraph">
                        <wp:posOffset>746443</wp:posOffset>
                      </wp:positionV>
                      <wp:extent cx="790575" cy="481012"/>
                      <wp:effectExtent l="0" t="0" r="952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481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DB0" w:rsidRPr="00A16217" w:rsidRDefault="00197DB0" w:rsidP="00A16217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0.05pt;margin-top:58.8pt;width:62.25pt;height:3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" fillcolor="white [3201]" stroked="f" strokeweight=".5pt">
                      <v:textbox>
                        <w:txbxContent>
                          <w:p w:rsidR="00197DB0" w:rsidRPr="00A16217" w:rsidRDefault="00197DB0" w:rsidP="00A16217">
                            <w:pPr>
                              <w:jc w:val="right"/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480"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A16217" w:rsidRPr="00A16217" w:rsidTr="00A16217">
        <w:trPr>
          <w:trHeight w:val="630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A16217" w:rsidRPr="00A16217" w:rsidRDefault="00A16217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cs/>
              </w:rPr>
            </w:pPr>
            <w:r w:rsidRPr="00A16217">
              <w:rPr>
                <w:rFonts w:asciiTheme="majorBidi" w:hAnsiTheme="majorBidi" w:cstheme="majorBidi" w:hint="cs"/>
                <w:b/>
                <w:bCs/>
                <w:spacing w:val="-8"/>
                <w:cs/>
              </w:rPr>
              <w:lastRenderedPageBreak/>
              <w:t>ตารางที่ จ.1</w:t>
            </w:r>
            <w:r>
              <w:rPr>
                <w:rFonts w:asciiTheme="majorBidi" w:hAnsiTheme="majorBidi" w:cstheme="majorBidi" w:hint="cs"/>
                <w:spacing w:val="-8"/>
                <w:cs/>
              </w:rPr>
              <w:t xml:space="preserve">  (ต่อ)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16217" w:rsidRPr="00A16217" w:rsidRDefault="00A1621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16217" w:rsidRPr="00A16217" w:rsidRDefault="00A1621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A16217" w:rsidRPr="00A16217" w:rsidRDefault="00A1621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A16217" w:rsidRPr="00A16217" w:rsidRDefault="00A1621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A16217" w:rsidRPr="00A16217" w:rsidRDefault="00A1621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A16217" w:rsidRPr="00A16217" w:rsidTr="00197DB0">
        <w:trPr>
          <w:trHeight w:val="940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ข้อคำถาม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ดร. กานต์  เสกขุนทด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รศ.ดร.ประสพสุข  </w:t>
            </w:r>
            <w:proofErr w:type="spellStart"/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ฤทธิ</w:t>
            </w:r>
            <w:proofErr w:type="spellEnd"/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เดช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  <w:cs/>
              </w:rPr>
              <w:t>ดร.ศิวะทัศน์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  <w:cs/>
              </w:rPr>
              <w:t>สุขสุวรรณ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เฉลี่ย</w:t>
            </w:r>
          </w:p>
        </w:tc>
      </w:tr>
      <w:tr w:rsidR="00827480" w:rsidRPr="00A16217" w:rsidTr="00A16217">
        <w:trPr>
          <w:trHeight w:val="323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827480" w:rsidRPr="00A16217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 xml:space="preserve">3.  ด้านการสร้างเสริมสมรรถนะของประชาชนและพลังทางสังคม 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827480" w:rsidRPr="00A16217" w:rsidTr="00A16217">
        <w:trPr>
          <w:trHeight w:val="432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 3.1  สนับสนุนงบประมาณแก่องค์กรพัฒนาเอกชนและองค์กรอื่นๆที่ให้ความช่วยเหลือประชาชนในด้านต่าง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3.2  ปลูกฝังวัฒนธรรมการเคารพกฎระเบียบและเผยแพร่ความรู้เรื่องกฎหมายให้เจ้าหน้าที่ของรัฐและประชาชนทราบอย่างกว้างขวาง โดยเฉพาะเรื่องสิทธิและหน้าที่ของประชาชน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  <w:noWrap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3.3 สนับสนุนการเผยแพร่และบังคับใช้ระเบียบการปฏิบัติราชการเพื่อประชาชนอย่างจริงจัง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3.4 ส่งเสริมเสรีภาพของสื่อมวลชนและสนับสนุนการพัฒนาสื่อเสรีตลอดจนโอกาสในการเข้าถึงสื่อและเครื่องมือการสื่อสารของรัฐ โดยประชาชนกลุ่มต่างๆ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เช่น การให้คนในชุมชนมีสิทธิใช้หอกระจายข่าวหมู่บ้าน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ให้มีวิทยุชุมชน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วิทยุท้องถิ่น เป็นต้น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930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3.5  สร้างความรู้ความเข้าใจที่ถูกต้องในสิทธิหน้าที่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สภาพเศรษฐกิจ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สังคมและการเมืองทั้งภายในและภายนอกประเทศแก่ประชาชน โดยใช้สื่อของรัฐและภาคเอกชน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ทางวิทยุและโทรทัศน์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 xml:space="preserve">   3.6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ทุกภาคส่วนร่วมกันแก้ไขปัญหา โดยมีเป้าหมายประโยชน์แก่ชุมชนและประเทศ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243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4.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 xml:space="preserve">ด้านการสร้างภาคีเพื่อการพัฒนา 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827480" w:rsidRPr="00A16217" w:rsidTr="00A16217">
        <w:trPr>
          <w:trHeight w:val="351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  <w:t xml:space="preserve">    4.1 การสนับสนุนการสร้างภาคีเพื่อการพัฒนาที่ไม่เป็นฝักฝ่ายใดทางการเมือง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4.2 การให้ความสำคัญกับการสร้างภาคีเพื่อการพัฒนาในระดับภูมิภาคท้องถิ่นและชุมชน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เช่น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ประชาคมจังหวัด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585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827480" w:rsidRPr="00A16217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4.3 การกำหนดให้การพัฒนาแบบภาคีเป็นเงื่อนไขในการจัดสรรทรัพยากร เช่น งบประมาณ กำลังคน เครื่องมือ เป็นต้น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21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4.4 มีการระบุภาคีให้หน่วยงานของรัฐเพื่อการพัฒนาในการวางแผนการดำเนินการโครงการต่าง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 อย่างชัดเจน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4.5 การระบุภาคีให้หน่วยงานของรัฐในการพัฒนาโครงการที่เกี่ยวข้องกับการพัฒนาอาชีพ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คุณภาพชีวิต  ทรัพยากรธรรมชาติ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และสิ่งแวดล้อม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827480" w:rsidRPr="00A16217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5.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ด้านการปรับดุลยภาพการมีส่วนร่วมในการพัฒนา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827480" w:rsidRPr="00A16217" w:rsidTr="00A16217">
        <w:trPr>
          <w:trHeight w:val="648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  <w:t xml:space="preserve">   5.1 การเพิ่มดุลการมีส่วนร่วมให้กับประชาคมและกลุ่มคนที่ยังขาดดุลการมีส่วนร่วม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  <w:t>เช่น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  <w:t>เกษตรกรรายย่อย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  <w:t>ชาวประมงพื้นบ้านชายฝั่งคนจนในเมือง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12"/>
                <w:sz w:val="22"/>
                <w:szCs w:val="22"/>
                <w:cs/>
              </w:rPr>
              <w:t>เป็นต้น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720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5.2 เพิ่มสัดส่วนตัวแทนภาคเอกชนและภาคประชาชนในคณะกรรมการคณะอนุกรรมการ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คณะทำงานต่าง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ของระบบบริหารการพัฒนา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เช่น คณะกรรมการพัฒนาจังหวัด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คณะทำงานบริหารและจัดการทรัพยากรธรรมชาติและสิ่งแวดล้อม เป็นต้น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A16217" w:rsidRPr="00A16217" w:rsidTr="00197DB0">
        <w:trPr>
          <w:trHeight w:val="593"/>
          <w:jc w:val="center"/>
        </w:trPr>
        <w:tc>
          <w:tcPr>
            <w:tcW w:w="4377" w:type="dxa"/>
            <w:shd w:val="clear" w:color="000000" w:fill="FFFFFF"/>
          </w:tcPr>
          <w:p w:rsidR="00A16217" w:rsidRPr="00A16217" w:rsidRDefault="00A16217" w:rsidP="00197DB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5.3 เปิดโอกาสให้องค์กรพัฒนาเอกชนและองค์กรประชาชนได้รับ  การสนับสนุนงบประมาณโดยตรงเพื่อดำเนินกิจกรรมพัฒนาร่วมกับภาครัฐ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08387" wp14:editId="1D2276D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375920</wp:posOffset>
                      </wp:positionV>
                      <wp:extent cx="676275" cy="442595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44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DB0" w:rsidRPr="00A16217" w:rsidRDefault="00197DB0" w:rsidP="00A16217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6.75pt;margin-top:29.6pt;width:53.2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" fillcolor="white [3201]" stroked="f" strokeweight=".5pt">
                      <v:textbox>
                        <w:txbxContent>
                          <w:p w:rsidR="00197DB0" w:rsidRPr="00A16217" w:rsidRDefault="00197DB0" w:rsidP="00A16217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A16217" w:rsidRPr="00A16217" w:rsidTr="00197DB0">
        <w:trPr>
          <w:trHeight w:val="630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cs/>
              </w:rPr>
            </w:pPr>
            <w:r w:rsidRPr="00A16217">
              <w:rPr>
                <w:rFonts w:asciiTheme="majorBidi" w:hAnsiTheme="majorBidi" w:cstheme="majorBidi" w:hint="cs"/>
                <w:b/>
                <w:bCs/>
                <w:spacing w:val="-8"/>
                <w:cs/>
              </w:rPr>
              <w:lastRenderedPageBreak/>
              <w:t>ตารางที่ จ.1</w:t>
            </w:r>
            <w:r>
              <w:rPr>
                <w:rFonts w:asciiTheme="majorBidi" w:hAnsiTheme="majorBidi" w:cstheme="majorBidi" w:hint="cs"/>
                <w:spacing w:val="-8"/>
                <w:cs/>
              </w:rPr>
              <w:t xml:space="preserve">  (ต่อ)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A16217" w:rsidRPr="00A16217" w:rsidTr="00197DB0">
        <w:trPr>
          <w:trHeight w:val="940"/>
          <w:jc w:val="center"/>
        </w:trPr>
        <w:tc>
          <w:tcPr>
            <w:tcW w:w="437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ข้อคำถาม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ดร. กานต์  เสกขุนทด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รศ.ดร.ประสพสุข  </w:t>
            </w:r>
            <w:proofErr w:type="spellStart"/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ฤทธิ</w:t>
            </w:r>
            <w:proofErr w:type="spellEnd"/>
            <w:r w:rsidRPr="00A16217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เดช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  <w:cs/>
              </w:rPr>
              <w:t>ดร.ศิวะทัศน์</w:t>
            </w:r>
          </w:p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12"/>
                <w:sz w:val="22"/>
                <w:szCs w:val="22"/>
                <w:cs/>
              </w:rPr>
              <w:t>สุขสุวรรณ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รวม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6217" w:rsidRPr="00A16217" w:rsidRDefault="00A16217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เฉลี่ย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5.4 เปิดโอกาสให้องค์กรพัฒนาเอกชนและองค์กรประชาชนสนับสนุนยุทธศาสตร์การพัฒนาของภาครัฐโดยกิจกรรมที่กำหนดให้ประชาชนเป็นฝ่ายนำและภาครัฐสนับสนุ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549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5.5 การสนับสนุนให้องค์กรประชาชนที่มีความเกี่ยวข้องสัมพันธ์กับพื้นที่และชุมชนนั้น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270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827480" w:rsidRPr="00A16217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 xml:space="preserve">    5.6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องค์กรพัฒนาเอกชน องค์กรประชาชนมีส่วนร่วมบริหารท้องถิ่นของตนและดำเนินงานการพัฒนาผ่านช่องทางองค์กรการบริหารส่วนท้องถิ่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เช่น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องค์การบริหารส่วนตำบลสภาตำบล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เทศบาล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สุขาภิบาล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และช่องทางอื่น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333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6.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 xml:space="preserve">ด้านการส่งเสริมท้องถิ่นให้มีส่วนร่วมในการพัฒนา 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6.1 การรับรองสิทธิชุมชนและท้องถิ่นในการจัดการทรัพยากรธรรมชาติ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และสิ่งแวดล้อม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6.2 ชุมชนและท้องถิ่นการมีส่วนร่วมในกิจกรรมและโครงการต่างๆ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ที่อยู่ในพื้นที่นั้น</w:t>
            </w:r>
            <w:r w:rsidR="00A16217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 เช่น ประชาชนผู้ได้รับผลกระทบจากโครงการพัฒนาของรัฐ เป็นต้น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6.3 ชุมชนและท้องถิ่นมีส่วนร่วมในการประเมินผลกระทบสิ่งแวดล้อมและติดตามตรวจสอบประเมินผลการดำเนินการโครงการ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6.4  ชุมชนและท้องถิ่นมีส่วนร่วมในการจัดสรรงบประมาณให้ท้องถิ่นในลักษณะเงินอุดหนุนทั่วไปให้มากขึ้น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6.5 ชุมชนและท้องถิ่นมีส่วนร่วมในการจัดสรรงบประมาณให้ท้องถิ่นในลักษณะเงินอุดหนุนเฉพาะกิจ เช่น จัดสรรเร่งด่วน หน่วยงานภายนอก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46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6.6  ชุมชนและท้องถิ่นมีอิสระในการกำหนดแผนงานรวมทั้งบริหารกิจกรรมให้สอดคล้องกับความต้องการและสภาพการณ์ของท้องถิ่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387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shd w:val="clear" w:color="auto" w:fill="FFFFFF"/>
                <w:cs/>
              </w:rPr>
              <w:t>7.  ด้านการเสริมสร้างศักยภาพขององค์กรพัฒนาเอกชนและองศ์กรประชาชน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827480" w:rsidRPr="00A16217" w:rsidTr="00A16217">
        <w:trPr>
          <w:trHeight w:val="639"/>
          <w:jc w:val="center"/>
        </w:trPr>
        <w:tc>
          <w:tcPr>
            <w:tcW w:w="4377" w:type="dxa"/>
            <w:shd w:val="clear" w:color="000000" w:fill="FFFFFF"/>
            <w:vAlign w:val="center"/>
          </w:tcPr>
          <w:p w:rsidR="00827480" w:rsidRPr="00A16217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 7.1 การส่งเสริมการจัดตั้งองค์กรพัฒนาเอกชนที่เป็นนิติบุคคลและไม่เป็นนิติบุคคลในพื้นที่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7.2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การส่งเสริมการจัดตั้งองค์กรประชาชนทั้งที่เป็นนิติบุคคลและไม่เป็นนิติบุคคล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  <w:hideMark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7.3 การสนับสนุนให้องค์กรพัฒนาเอกชนได้รับสิทธิประโยชน์ด้านภาษีและการสนับสนุนงบประมาณจากภาครัฐ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7.4 ส่งเสริมให้องค์กรธุรกิจเอกชนและองค์กรประชาชนสนับสนุนการดำเนินงานพัฒนาเพื่อชุมชนและสังคมด้วยมาตรการทางภาษ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7.5 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การสนับสนุนการพัฒนาเครือข่ายองค์กรประชาชนเพื่อแลกเปลี่ยนความรู้และประสบการณ์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827480" w:rsidRPr="00A16217" w:rsidTr="00A16217">
        <w:trPr>
          <w:trHeight w:val="615"/>
          <w:jc w:val="center"/>
        </w:trPr>
        <w:tc>
          <w:tcPr>
            <w:tcW w:w="4377" w:type="dxa"/>
            <w:tcBorders>
              <w:bottom w:val="single" w:sz="4" w:space="0" w:color="000000"/>
            </w:tcBorders>
            <w:shd w:val="clear" w:color="000000" w:fill="FFFFFF"/>
          </w:tcPr>
          <w:p w:rsidR="00827480" w:rsidRPr="00A16217" w:rsidRDefault="00827480" w:rsidP="00A1621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324" w:hanging="324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7.6 </w:t>
            </w:r>
            <w:r w:rsidRPr="00A16217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การสนับสนุนการพัฒนาเครือข่ายองค์กรประชาชนเพื่อเสริมสร้างทักษะ และศักยภาพในการบริหารจัดการชุมชนและท้องถิ่น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27480" w:rsidRPr="00A16217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A16217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</w:tbl>
    <w:p w:rsidR="001447FC" w:rsidRDefault="00827480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b/>
          <w:bCs/>
        </w:rPr>
      </w:pPr>
      <w:r w:rsidRPr="001447FC">
        <w:rPr>
          <w:rFonts w:asciiTheme="majorBidi" w:hAnsiTheme="majorBidi" w:cstheme="majorBidi"/>
          <w:b/>
          <w:bCs/>
          <w:color w:val="000000"/>
          <w:cs/>
        </w:rPr>
        <w:lastRenderedPageBreak/>
        <w:t xml:space="preserve">ตารางที่ </w:t>
      </w:r>
      <w:r w:rsidR="001447FC">
        <w:rPr>
          <w:rFonts w:asciiTheme="majorBidi" w:hAnsiTheme="majorBidi" w:cstheme="majorBidi" w:hint="cs"/>
          <w:b/>
          <w:bCs/>
          <w:color w:val="000000"/>
          <w:cs/>
        </w:rPr>
        <w:t>จ.</w:t>
      </w:r>
      <w:r w:rsidRPr="001447FC">
        <w:rPr>
          <w:rFonts w:asciiTheme="majorBidi" w:hAnsiTheme="majorBidi" w:cstheme="majorBidi"/>
          <w:b/>
          <w:bCs/>
          <w:color w:val="000000"/>
          <w:cs/>
        </w:rPr>
        <w:t xml:space="preserve">2  </w:t>
      </w:r>
    </w:p>
    <w:p w:rsidR="00E13C3D" w:rsidRPr="001447FC" w:rsidRDefault="00EA202D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sz w:val="40"/>
          <w:szCs w:val="40"/>
        </w:rPr>
      </w:pPr>
      <w:r w:rsidRPr="001447FC">
        <w:rPr>
          <w:rFonts w:asciiTheme="majorBidi" w:hAnsiTheme="majorBidi" w:cstheme="majorBidi"/>
          <w:i/>
          <w:iCs/>
          <w:cs/>
        </w:rPr>
        <w:t xml:space="preserve">การพัฒนาท้องถิ่นในจังหวัดชุมพร </w:t>
      </w:r>
      <w:r w:rsidRPr="001447FC">
        <w:rPr>
          <w:rFonts w:asciiTheme="majorBidi" w:hAnsiTheme="majorBidi" w:cstheme="majorBidi"/>
          <w:i/>
          <w:iCs/>
        </w:rPr>
        <w:t xml:space="preserve"> </w:t>
      </w:r>
    </w:p>
    <w:tbl>
      <w:tblPr>
        <w:tblW w:w="8208" w:type="dxa"/>
        <w:jc w:val="center"/>
        <w:tblLook w:val="04A0" w:firstRow="1" w:lastRow="0" w:firstColumn="1" w:lastColumn="0" w:noHBand="0" w:noVBand="1"/>
      </w:tblPr>
      <w:tblGrid>
        <w:gridCol w:w="4721"/>
        <w:gridCol w:w="786"/>
        <w:gridCol w:w="882"/>
        <w:gridCol w:w="818"/>
        <w:gridCol w:w="438"/>
        <w:gridCol w:w="563"/>
      </w:tblGrid>
      <w:tr w:rsidR="00541199" w:rsidRPr="00541199" w:rsidTr="00541199">
        <w:trPr>
          <w:trHeight w:val="660"/>
          <w:jc w:val="center"/>
        </w:trPr>
        <w:tc>
          <w:tcPr>
            <w:tcW w:w="4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ข้อคำถาม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ดร. กานต์  เสกขุนทด 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  <w:p w:rsid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รศ.ดร.ประสพสุข </w:t>
            </w:r>
          </w:p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proofErr w:type="spellStart"/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ฤทธิ</w:t>
            </w:r>
            <w:proofErr w:type="spellEnd"/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เดช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ดร.ศิวะทัศน์</w:t>
            </w:r>
          </w:p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สุขสุวรรณ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รวม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EA202D" w:rsidRPr="00541199" w:rsidRDefault="00EA202D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เฉลี่ย</w:t>
            </w:r>
          </w:p>
        </w:tc>
      </w:tr>
      <w:tr w:rsidR="00541199" w:rsidRPr="00541199" w:rsidTr="00541199">
        <w:trPr>
          <w:trHeight w:val="369"/>
          <w:jc w:val="center"/>
        </w:trPr>
        <w:tc>
          <w:tcPr>
            <w:tcW w:w="472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541199" w:rsidRDefault="00827480" w:rsidP="0054119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1. การสนับสนุนศักยภาพและโอกาสการพัฒนาของคน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</w:p>
        </w:tc>
      </w:tr>
      <w:tr w:rsidR="00541199" w:rsidRPr="00541199" w:rsidTr="00541199">
        <w:trPr>
          <w:trHeight w:val="360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1.1 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การให้หลักประกันสิทธิเสรีภาพส่วนบุคคลและสิทธิเสรีภาพของชุมชน</w:t>
            </w:r>
          </w:p>
        </w:tc>
        <w:tc>
          <w:tcPr>
            <w:tcW w:w="786" w:type="dxa"/>
            <w:shd w:val="clear" w:color="000000" w:fill="FFFFFF"/>
            <w:vAlign w:val="center"/>
            <w:hideMark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  <w:hideMark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  <w:hideMark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  <w:hideMark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70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1.2.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การให้ความสำคัญกับหลักมนุษยธรรม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เกียรติภูมิและศักดิ์ศรีของมนุษย์ทุกคน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43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1.3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หลักประกันการปฏิบัติอย่างเท่าเทียมกันภายใต้กฎหมาย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1.4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การให้หลักประกันในด้านโอกาสและช่องทางในการมีส่วนร่วมในส่วนของการกำหนดนโยบาย โครงการ และแผน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0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0.67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EE6AA2" w:rsidRPr="00541199" w:rsidRDefault="00EE6AA2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1.5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ให้หลักประกันในด้านโอกาสและช่องทางในการมีส่วนร่วมการบริหารจัดการการพัฒนาทั้งทางตรงและทางอ้อมเพื่อตอบสนองความจำเป็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EE6AA2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E6AA2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0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EE6AA2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EE6AA2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EE6AA2" w:rsidRPr="00541199" w:rsidRDefault="00EE6AA2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0.67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1.6 การให้หลักประกันในด้านโอกาสและช่องทางในการมีส่วนร่วมความต้องการของคนกลุ่มต่าง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ในสังคมอย่างเพียงพอ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61"/>
          <w:jc w:val="center"/>
        </w:trPr>
        <w:tc>
          <w:tcPr>
            <w:tcW w:w="4721" w:type="dxa"/>
            <w:shd w:val="clear" w:color="000000" w:fill="FFFFFF"/>
          </w:tcPr>
          <w:p w:rsidR="00B56DB0" w:rsidRPr="00541199" w:rsidRDefault="00B56DB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2. การพัฒนาสภาพแวดล้อมทางสังคม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B56DB0" w:rsidRPr="00541199" w:rsidRDefault="00B56DB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B56DB0" w:rsidRPr="00541199" w:rsidRDefault="00B56DB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18" w:type="dxa"/>
            <w:shd w:val="clear" w:color="000000" w:fill="FFFFFF"/>
            <w:vAlign w:val="center"/>
          </w:tcPr>
          <w:p w:rsidR="00B56DB0" w:rsidRPr="00541199" w:rsidRDefault="00B56DB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vAlign w:val="center"/>
          </w:tcPr>
          <w:p w:rsidR="00B56DB0" w:rsidRPr="00541199" w:rsidRDefault="00B56DB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63" w:type="dxa"/>
            <w:shd w:val="clear" w:color="000000" w:fill="FFFFFF"/>
            <w:vAlign w:val="center"/>
          </w:tcPr>
          <w:p w:rsidR="00B56DB0" w:rsidRPr="00541199" w:rsidRDefault="00B56DB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541199" w:rsidRPr="00541199" w:rsidTr="00541199">
        <w:trPr>
          <w:trHeight w:val="324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2.1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การสร้างสังคมเปิดที่มีความสมานฉันท์ปรองดองกัน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70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2.2 การยอมรับการเปลี่ยนแปลงและเห็นคุณค่าของความแตกต่างที่หลากหลาย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43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2.3</w:t>
            </w:r>
            <w:r w:rsid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>ก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ารสร้างความเท่าเทียมเสมอภาคระหว่างคนกลุ่มต่าง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ๆ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ในสังคม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306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541199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2.4 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การสร้างจริยธรรมของการใช้อำนาจที่เป็นธรรมในสังคม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61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2.5 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>ก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ารสร้างวัฒนธรรมของการใช้อำนาจที่เป็นธรรม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541199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2.6 </w:t>
            </w:r>
            <w:r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>ก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ารสร้างกติกาสังคมและแบบอย่างทางการเมืองและการบริหารที่ให้ความสำคัญกับการประนีประนอม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สันติธรรม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เมตตาธรรมและการยอมรับบังคับใช้กฎหมาย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="00827480"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ab/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072FD7" w:rsidRPr="00541199" w:rsidRDefault="00827480" w:rsidP="00A162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52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3. การเสริมสร้างศักยภาพการพัฒนาของภูมิภาคและชนบท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3.1 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ช่องทางให้คนส่วนใหญ่ที่อาศัยในส่วนภูมิภาคและชนบทได้รับประโยชน์จากการพัฒนาประเทศที่เท่าเทียมกันและเสมอภาคเพิ่มขึ้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3.2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ขีดความสามารถให้คนในภูมิภาคและชนบทได้รับการพัฒนาความรู้ความสามารถเพื่อให้สามารถแก้ไขปัญหาของตนเองและเสริมสร้างโอกาสการพัฒนาเพื่อสร้างอาชีพและการมีงานทำ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3.3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การสร้างขีดความสามารถให้คนในภูมิภาคและชนบทได้รับ</w:t>
            </w:r>
          </w:p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พัฒนาทักษะเพื่อให้สามารถแก้ไขปัญหาของตนเองและเสริมสร้างโอกาสการพัฒนาเพื่อสร้างอาชีพและการมีงานทำ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3.4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การสร้างขีดความสามารถให้คนในภูมิภาคและชนบทได้รับ</w:t>
            </w:r>
          </w:p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โอกาสในการรับบริการจากรัฐ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เพื่อให้สามารถแก้ไขปัญหาของตนเองและเสริมสร้างโอกาสการพัฒนาเพื่อสร้างอาชีพและการมีงานทำ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827480" w:rsidRPr="00541199" w:rsidRDefault="00827480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3.5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การให้คนในภูมิภาคและชนบทตระหนักถึงความสำคัญของการดูแลรักษา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อนุรักษ์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ฟื้นฟูและบูรณะทรัพยากรธรรมชาติและสิ่งแวดล้อม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เพื่ออนุชนรุ่นหลังชุมชนของตนเองและประเทศชาติโดยรวม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827480" w:rsidRPr="00541199" w:rsidRDefault="00827480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 3.6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การสร้างระบบและกลไกการบริหารเพื่อเปิดโอกาสให้ทุกฝ่ายในสังคมมีส่วนร่วมในการพัฒนาภูมิภาคและชนบท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54119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>
              <w:rPr>
                <w:rFonts w:asciiTheme="majorBidi" w:hAnsiTheme="majorBidi" w:cstheme="majorBidi"/>
                <w:noProof/>
                <w:color w:val="000000"/>
                <w:spacing w:val="-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352425</wp:posOffset>
                      </wp:positionV>
                      <wp:extent cx="734060" cy="459740"/>
                      <wp:effectExtent l="0" t="0" r="889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060" cy="45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DB0" w:rsidRPr="00541199" w:rsidRDefault="00197DB0" w:rsidP="00541199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.8pt;margin-top:27.75pt;width:57.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" fillcolor="white [3201]" stroked="f" strokeweight=".5pt">
                      <v:textbox>
                        <w:txbxContent>
                          <w:p w:rsidR="00197DB0" w:rsidRPr="00541199" w:rsidRDefault="00197DB0" w:rsidP="00541199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B9B"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450"/>
          <w:jc w:val="center"/>
        </w:trPr>
        <w:tc>
          <w:tcPr>
            <w:tcW w:w="4721" w:type="dxa"/>
            <w:shd w:val="clear" w:color="000000" w:fill="FFFFFF"/>
          </w:tcPr>
          <w:p w:rsidR="00541199" w:rsidRPr="00541199" w:rsidRDefault="00541199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Cs w:val="32"/>
              </w:rPr>
            </w:pPr>
            <w:r w:rsidRPr="00541199">
              <w:rPr>
                <w:rFonts w:asciiTheme="majorBidi" w:hAnsiTheme="majorBidi" w:cstheme="majorBidi" w:hint="cs"/>
                <w:b/>
                <w:bCs/>
                <w:spacing w:val="-8"/>
                <w:szCs w:val="32"/>
                <w:cs/>
              </w:rPr>
              <w:lastRenderedPageBreak/>
              <w:t>ตารางที่ จ.2</w:t>
            </w:r>
            <w:r>
              <w:rPr>
                <w:rFonts w:asciiTheme="majorBidi" w:hAnsiTheme="majorBidi" w:cstheme="majorBidi" w:hint="cs"/>
                <w:spacing w:val="-8"/>
                <w:szCs w:val="32"/>
                <w:cs/>
              </w:rPr>
              <w:t xml:space="preserve">  (ต่อ)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541199" w:rsidRPr="00541199" w:rsidRDefault="0054119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541199" w:rsidRPr="00541199" w:rsidRDefault="0054119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18" w:type="dxa"/>
            <w:shd w:val="clear" w:color="000000" w:fill="FFFFFF"/>
            <w:vAlign w:val="center"/>
          </w:tcPr>
          <w:p w:rsidR="00541199" w:rsidRPr="00541199" w:rsidRDefault="0054119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vAlign w:val="center"/>
          </w:tcPr>
          <w:p w:rsidR="00541199" w:rsidRPr="00541199" w:rsidRDefault="0054119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63" w:type="dxa"/>
            <w:shd w:val="clear" w:color="000000" w:fill="FFFFFF"/>
            <w:vAlign w:val="center"/>
          </w:tcPr>
          <w:p w:rsidR="00541199" w:rsidRPr="00541199" w:rsidRDefault="0054119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</w:tr>
      <w:tr w:rsidR="00541199" w:rsidRPr="00541199" w:rsidTr="00197DB0">
        <w:trPr>
          <w:trHeight w:val="660"/>
          <w:jc w:val="center"/>
        </w:trPr>
        <w:tc>
          <w:tcPr>
            <w:tcW w:w="4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ข้อคำถาม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ดร. กานต์  เสกขุนทด  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2</w:t>
            </w:r>
          </w:p>
          <w:p w:rsid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 xml:space="preserve">รศ.ดร.ประสพสุข </w:t>
            </w:r>
          </w:p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proofErr w:type="spellStart"/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ฤทธิ</w:t>
            </w:r>
            <w:proofErr w:type="spellEnd"/>
            <w:r w:rsidRPr="00541199">
              <w:rPr>
                <w:rFonts w:asciiTheme="majorBidi" w:hAnsiTheme="majorBidi" w:cstheme="majorBidi"/>
                <w:color w:val="000000" w:themeColor="text1"/>
                <w:spacing w:val="-8"/>
                <w:sz w:val="22"/>
                <w:szCs w:val="22"/>
                <w:cs/>
              </w:rPr>
              <w:t>เดช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 xml:space="preserve">คนที่ </w:t>
            </w: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ดร.ศิวะทัศน์</w:t>
            </w:r>
          </w:p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สุขสุวรรณ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รวม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41199" w:rsidRPr="00541199" w:rsidRDefault="00541199" w:rsidP="00197D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  <w:cs/>
              </w:rPr>
              <w:t>เฉลี่ย</w:t>
            </w:r>
          </w:p>
        </w:tc>
      </w:tr>
      <w:tr w:rsidR="00541199" w:rsidRPr="00541199" w:rsidTr="00541199">
        <w:trPr>
          <w:trHeight w:val="360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4. การพัฒนาสมรรถนะและประสิทธิภาพของระบบเศรษฐกิจ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70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4.1 การสร้างผู้นำที่มีความรู้ความเข้าใจในด้านการแก้ไขปัญหาและพัฒนาเศรษฐกิจ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4.2 การสร้างผู้นำที่มีวิสัยทัศน์กว้างไกลในด้านการแก้ไขปัญหาและพัฒนาเศรษฐกิจ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61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4.3 การสร้างระบบการบริหารที่มีประสิทธิผลและประสิทธิภาพ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4.4 การสร้างระบบการบริหารที่มีการให้หลักประกันความเสมอภาคและเสรีภาพในการแข่งขัน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333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4.5 การสนับสนุนให้เกิดความโปร่งใสกับการบริหารที่เกี่ยวกับสาธารณชน 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70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 4.6 การบริหารที่ยึดหลักการและเหตุผลในการตัดสินใจที่เกี่ยวข้องกับสาธารณชน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4.7 การสร้างระบบการบริหารที่สามารถตอบสนองและจัดการการเปลี่ยนแปลงด้านนโยบายและแนวทางการบริหารจัดการการพัฒนาประเทศ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4.8 ระบบการบริหารด้านนโยบายและแนวทางการบริหารจัดการการพัฒนาประเทศมีความต่อเนื่อง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279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5. การจัดการทรัพยากรธรรมชาติและสิ่งแวดล้อม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5.1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ทุกฝ่ายในสังคมสามารถร่วมกันควบคุมการใช้และอนุรักษ์ทรัพยากรธรรมชาติควบคู่ไปกับการพัฒนาเศรษฐกิจได้อย่างสมดุล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541199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  </w:t>
            </w:r>
            <w:r w:rsidR="00A55B9B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5.2 ทุกฝ่ายในสังคมสามารถร่วมกันควบคุมการใช้และอนุรักษ์สิ่งแวดล้อมควบคู่ไปกับการพัฒนาเศรษฐกิจได้อย่างสมดุล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5.3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การสร้างมาตรฐานหรือเกณฑ์วัดระบบสากลเพื่อควบคุมดูแลสภาวะแวดล้อมทั้งเขตเมือง ชุมชน ชนบทที่เอื้อต่อการมีคุณภาพชีวิตที่ดีของคนในสังคม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A55B9B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 xml:space="preserve">  </w:t>
            </w:r>
            <w:r w:rsidR="00541199">
              <w:rPr>
                <w:rFonts w:asciiTheme="majorBidi" w:hAnsiTheme="majorBidi" w:cstheme="majorBidi" w:hint="cs"/>
                <w:spacing w:val="-8"/>
                <w:sz w:val="22"/>
                <w:szCs w:val="22"/>
                <w:cs/>
              </w:rPr>
              <w:t xml:space="preserve"> </w:t>
            </w:r>
            <w:r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5.4 การสร้างระบบการบริหารจัดการให้ชุมชนในพื้นที่ซึ่งใช้ประโยชน์จากทรัพยากรธรรมชาติได้มีส่วนร่วมในการตัดสินใ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shd w:val="clear" w:color="000000" w:fill="FFFFFF"/>
          </w:tcPr>
          <w:p w:rsidR="00A55B9B" w:rsidRPr="00541199" w:rsidRDefault="00541199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</w:t>
            </w:r>
            <w:r w:rsidR="00A55B9B"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5.5 </w:t>
            </w:r>
            <w:r w:rsidR="00A55B9B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การสร้างระบบการบริหารจัดการให้ชุมชนในพื้นที่ซึ่งใช้ประโยชน์จากทรัพยากรธรรมชาติได้มีส่วนร่วมกำหนดแนวทางการดำเนินงานของภาครัฐที่จะส่งผลกระทบต่อสภาวะแวดล้อมและคุณภาพชีวิตของคนในพื้นที่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541199" w:rsidRPr="00541199" w:rsidTr="00541199">
        <w:trPr>
          <w:trHeight w:val="615"/>
          <w:jc w:val="center"/>
        </w:trPr>
        <w:tc>
          <w:tcPr>
            <w:tcW w:w="4721" w:type="dxa"/>
            <w:tcBorders>
              <w:bottom w:val="single" w:sz="4" w:space="0" w:color="auto"/>
            </w:tcBorders>
            <w:shd w:val="clear" w:color="000000" w:fill="FFFFFF"/>
          </w:tcPr>
          <w:p w:rsidR="00A55B9B" w:rsidRPr="00541199" w:rsidRDefault="00541199" w:rsidP="0054119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93" w:hanging="293"/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  </w:t>
            </w:r>
            <w:r w:rsidR="00A55B9B" w:rsidRPr="00541199">
              <w:rPr>
                <w:rFonts w:asciiTheme="majorBidi" w:hAnsiTheme="majorBidi" w:cstheme="majorBidi"/>
                <w:spacing w:val="-8"/>
                <w:sz w:val="22"/>
                <w:szCs w:val="22"/>
              </w:rPr>
              <w:t>5.6</w:t>
            </w:r>
            <w:r>
              <w:rPr>
                <w:rFonts w:asciiTheme="majorBidi" w:hAnsiTheme="majorBidi" w:cstheme="majorBidi"/>
                <w:spacing w:val="-8"/>
                <w:sz w:val="22"/>
                <w:szCs w:val="22"/>
              </w:rPr>
              <w:t xml:space="preserve"> </w:t>
            </w:r>
            <w:r w:rsidR="00A55B9B" w:rsidRPr="00541199">
              <w:rPr>
                <w:rFonts w:asciiTheme="majorBidi" w:hAnsiTheme="majorBidi" w:cstheme="majorBidi"/>
                <w:spacing w:val="-8"/>
                <w:sz w:val="22"/>
                <w:szCs w:val="22"/>
                <w:cs/>
              </w:rPr>
              <w:t>มีกลไกการเชื่อมโยงและการปฏิบัติในการจัดการทรัพยากรธรรมชาติและสิ่งแวดล้อมอย่างเป็นรูปธรรม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55B9B" w:rsidRPr="00541199" w:rsidRDefault="00A55B9B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8"/>
                <w:sz w:val="22"/>
                <w:szCs w:val="22"/>
              </w:rPr>
            </w:pPr>
            <w:r w:rsidRPr="00541199">
              <w:rPr>
                <w:rFonts w:asciiTheme="majorBidi" w:hAnsiTheme="majorBidi" w:cstheme="majorBidi"/>
                <w:color w:val="000000"/>
                <w:spacing w:val="-8"/>
                <w:sz w:val="22"/>
                <w:szCs w:val="22"/>
              </w:rPr>
              <w:t>1</w:t>
            </w:r>
          </w:p>
        </w:tc>
      </w:tr>
    </w:tbl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229C9" w:rsidRPr="001447FC" w:rsidRDefault="001229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2BC9" w:rsidRPr="001447FC" w:rsidRDefault="00222B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22BC9" w:rsidRPr="001447FC" w:rsidRDefault="00222BC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827480" w:rsidRPr="001447FC" w:rsidRDefault="00827480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827480" w:rsidRPr="001447FC" w:rsidRDefault="00827480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</w:rPr>
      </w:pPr>
    </w:p>
    <w:p w:rsidR="00541199" w:rsidRDefault="00827480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 w:rsidRPr="001447FC">
        <w:rPr>
          <w:rFonts w:asciiTheme="majorBidi" w:hAnsiTheme="majorBidi" w:cstheme="majorBidi"/>
          <w:b/>
          <w:bCs/>
          <w:color w:val="000000"/>
          <w:cs/>
        </w:rPr>
        <w:lastRenderedPageBreak/>
        <w:t xml:space="preserve">ตารางที่ </w:t>
      </w:r>
      <w:r w:rsidR="00541199">
        <w:rPr>
          <w:rFonts w:asciiTheme="majorBidi" w:hAnsiTheme="majorBidi" w:cstheme="majorBidi" w:hint="cs"/>
          <w:b/>
          <w:bCs/>
          <w:color w:val="000000"/>
          <w:cs/>
        </w:rPr>
        <w:t>จ.</w:t>
      </w:r>
      <w:r w:rsidRPr="001447FC">
        <w:rPr>
          <w:rFonts w:asciiTheme="majorBidi" w:hAnsiTheme="majorBidi" w:cstheme="majorBidi"/>
          <w:b/>
          <w:bCs/>
          <w:color w:val="000000"/>
          <w:cs/>
        </w:rPr>
        <w:t>3</w:t>
      </w:r>
      <w:r w:rsidR="00222BC9" w:rsidRPr="001447FC">
        <w:rPr>
          <w:rFonts w:asciiTheme="majorBidi" w:hAnsiTheme="majorBidi" w:cstheme="majorBidi"/>
          <w:b/>
          <w:bCs/>
          <w:color w:val="000000"/>
          <w:cs/>
        </w:rPr>
        <w:t xml:space="preserve">  </w:t>
      </w:r>
    </w:p>
    <w:p w:rsidR="006F2731" w:rsidRPr="00541199" w:rsidRDefault="006F2731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  <w:cs/>
        </w:rPr>
      </w:pPr>
      <w:r w:rsidRPr="00541199">
        <w:rPr>
          <w:rFonts w:asciiTheme="majorBidi" w:hAnsiTheme="majorBidi" w:cstheme="majorBidi"/>
          <w:i/>
          <w:iCs/>
          <w:cs/>
        </w:rPr>
        <w:t>ผลการวิเคราะห์ความสอดคล้องระหว่างวัตถุประสงค์</w:t>
      </w:r>
      <w:r w:rsidR="00E7007B" w:rsidRPr="00541199">
        <w:rPr>
          <w:rFonts w:asciiTheme="majorBidi" w:hAnsiTheme="majorBidi" w:cstheme="majorBidi"/>
          <w:i/>
          <w:iCs/>
          <w:cs/>
        </w:rPr>
        <w:t>ของนโยบายประชารัฐ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062"/>
        <w:gridCol w:w="451"/>
        <w:gridCol w:w="451"/>
        <w:gridCol w:w="483"/>
        <w:gridCol w:w="635"/>
        <w:gridCol w:w="619"/>
        <w:gridCol w:w="1016"/>
      </w:tblGrid>
      <w:tr w:rsidR="006F2731" w:rsidRPr="00197DB0" w:rsidTr="007E0D20">
        <w:trPr>
          <w:trHeight w:val="55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แปลผล</w:t>
            </w:r>
          </w:p>
        </w:tc>
      </w:tr>
      <w:tr w:rsidR="006F2731" w:rsidRPr="00197DB0" w:rsidTr="007E0D20">
        <w:trPr>
          <w:trHeight w:val="27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731" w:rsidRPr="00197DB0" w:rsidTr="007E0D20">
        <w:trPr>
          <w:trHeight w:val="30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</w:tcBorders>
            <w:vAlign w:val="center"/>
          </w:tcPr>
          <w:p w:rsidR="006F2731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1. </w:t>
            </w:r>
            <w:r w:rsidR="00EE6AA2"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ด้านการให้หลักประกันสิทธิเสรีภาพ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6F2731" w:rsidRPr="00197DB0" w:rsidRDefault="006F2731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4E5C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BD4E5C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1.1</w:t>
            </w:r>
          </w:p>
        </w:tc>
        <w:tc>
          <w:tcPr>
            <w:tcW w:w="4062" w:type="dxa"/>
            <w:shd w:val="clear" w:color="auto" w:fill="auto"/>
          </w:tcPr>
          <w:p w:rsidR="00BD4E5C" w:rsidRPr="00197DB0" w:rsidRDefault="00BD4E5C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รับรองและหลักประกันสิทธิทางการเมืองอย่างเสรีและเสมอภาค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BD4E5C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BD4E5C" w:rsidRPr="00197DB0" w:rsidRDefault="00BD4E5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D4E5C" w:rsidRPr="00197DB0" w:rsidRDefault="00BD4E5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BD4E5C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BD4E5C" w:rsidRPr="00197DB0" w:rsidRDefault="00BD4E5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BD4E5C" w:rsidRPr="00197DB0" w:rsidRDefault="00BD4E5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1.2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สิทธิมนุษยชนและความเสมอภาคระหว่างหญิงชายที่เท่าเทียมกัน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1.3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กฎหมาย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รับรองสิทธิในฐานะประชาชนในการรับรู้ข่าวสาร</w:t>
            </w: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ของทางราชการ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1.4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การส่งเสริมให้มีการพิทักษ์สิทธิการดำเนินงานของรัฐในทางการบริหาร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รองรับสิทธิประชาชนในการร้องขอให้รัฐจัดประชาพิจารณ์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1.5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การควบคุมตรวจสอบการดำเนินงานของรัฐในทางการบริหาร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561"/>
          <w:jc w:val="center"/>
        </w:trPr>
        <w:tc>
          <w:tcPr>
            <w:tcW w:w="491" w:type="dxa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1.6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ภาครัฐให้การสนับสนุนการพัฒนาระบบศาลปกครองเพื่อพิทักษ์สิทธิประชาชนซึ่งอาจถูกละเมิดจากการดำเนินการของหน่วยงานของรั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7E0D20">
        <w:trPr>
          <w:trHeight w:val="306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2. ด้านการจัดการแก้ไขความขัดแย้งในสังคมด้วยสันติวิธี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3DA4" w:rsidRPr="00197DB0" w:rsidTr="00197DB0">
        <w:trPr>
          <w:trHeight w:val="555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2.1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สนับสนุนให้เกิดการทำงานร่วมกันเพื่อแก้ไขปัญหาความขัดแย้งอย่างสันติ โดยยอมรับพื้นฐานของความเสมอภาคและเคารพสิทธิซึ่งกัน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555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2.2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คำนึงถึงสิทธิของทุกฝ่ายที่ได้รับผลกระทบจากปัญหาให้เข้ามามีส่วนร่วมโดยตรงในการแก้ไขความขัดแย้ง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555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2.3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453DA4" w:rsidRPr="00197DB0" w:rsidRDefault="00453DA4" w:rsidP="007E0D2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62" w:right="-65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มีการสร้างเครือข่ายข้อมูลข่าวสารเครือข่ายการดำเนิน การและส่งต่อปัญหาให้เกิดการเรียนรู้ร่วมกันร่วมมือและ ประสานงานกันในการแก้ไขปัญหาข้อขัดแย้งในสังคม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2.4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ป้องกั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0.67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360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2.5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ให้มีสถาบันท้องถิ่นและสถาบันวิชาการเพื่อทำหน้าที่ศึกษาค้นคว้ารวบรวมและเผยแพร่แนวทางการแก้ไขข้อขัดแย้ง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2.6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การแก้ไขความขัดแย้งหรือการป้องกันมีการนำวิสัยทัศน์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ทัศนคติที่ถูกต้อง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และความเข้าใจร่วมกันของคนในชุมชนและสังคมในวงกว้างร่วมกัน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7E0D20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062" w:type="dxa"/>
            <w:shd w:val="clear" w:color="auto" w:fill="auto"/>
          </w:tcPr>
          <w:p w:rsidR="007E0D20" w:rsidRPr="00197DB0" w:rsidRDefault="007E0D20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Pr="007E0D20" w:rsidRDefault="007E0D20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7E0D20" w:rsidRPr="00197DB0" w:rsidTr="00BA1D68">
        <w:trPr>
          <w:trHeight w:val="551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7E0D20" w:rsidRPr="007E0D20" w:rsidRDefault="007E0D20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Cs w:val="32"/>
                <w:cs/>
              </w:rPr>
            </w:pPr>
            <w:r w:rsidRPr="007E0D20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Default="007E0D20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7E0D20" w:rsidRPr="00197DB0" w:rsidTr="00EB1BA5">
        <w:trPr>
          <w:trHeight w:val="55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แปลผล</w:t>
            </w:r>
          </w:p>
        </w:tc>
      </w:tr>
      <w:tr w:rsidR="007E0D20" w:rsidRPr="00197DB0" w:rsidTr="00EB1BA5">
        <w:trPr>
          <w:trHeight w:val="27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3DA4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2.7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ส่งเสริมให้เจ้าหน้าที่ของรัฐมีทัศนคติความเข้าใจและมีทักษะเกี่ยวกับกลไกกระบวนการต่าง</w:t>
            </w:r>
            <w:r w:rsidR="007E0D2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ๆ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ในการจัดการความขัดแย้งในสังคมด้วยสันติวิธี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การไกล่เกลี่ยประนีประนอม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การเจรจาต่อรอง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การใช้อนุญาโตตุลาการและให้เจ้าหน้าที่ของรัฐปฏิบัติงาน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2.8</w:t>
            </w:r>
          </w:p>
        </w:tc>
        <w:tc>
          <w:tcPr>
            <w:tcW w:w="4062" w:type="dxa"/>
            <w:shd w:val="clear" w:color="auto" w:fill="auto"/>
          </w:tcPr>
          <w:p w:rsidR="00453DA4" w:rsidRPr="00197DB0" w:rsidRDefault="00453DA4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การแก้ไขปัญหานั้น ได้ให้ความสำคัญกับการป้องกันการเกิดข้อขัดแย้งมากกว่าการแก้ไข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453DA4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2.9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453DA4" w:rsidRPr="00197DB0" w:rsidRDefault="00453DA4" w:rsidP="007E0D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การประชาสัมพันธ์เผยแพร่ด้วยการให้ข่าวสารข้อมูลที่ถูกต้อง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มีความจริงใจและให้ความร่วมมือแก่ทุกฝ่าย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ปิดโอกาสและสนับสนุนให้มีการปรึกษาหารือร่วมกันโดยทุกฝ่ายที่เกี่ยวข้องในระยะแรกเมื่อเกิดข้อขัดแย้งขึ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453DA4" w:rsidRPr="00197DB0" w:rsidTr="007E0D20">
        <w:trPr>
          <w:trHeight w:val="324"/>
          <w:jc w:val="center"/>
        </w:trPr>
        <w:tc>
          <w:tcPr>
            <w:tcW w:w="4553" w:type="dxa"/>
            <w:gridSpan w:val="2"/>
            <w:shd w:val="clear" w:color="auto" w:fill="auto"/>
            <w:vAlign w:val="center"/>
          </w:tcPr>
          <w:p w:rsidR="00453DA4" w:rsidRPr="00197DB0" w:rsidRDefault="00453DA4" w:rsidP="007E0D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3. ด้านการสร้างเสริมสมรรถนะของประชาชนและพลังทางสังคม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3DA4" w:rsidRPr="00197DB0" w:rsidTr="00197DB0">
        <w:trPr>
          <w:trHeight w:val="55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3.1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453DA4" w:rsidRPr="00197DB0" w:rsidRDefault="00453DA4" w:rsidP="007E0D2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สนับสนุนงบประมาณแก่องค์กรพัฒนาเอกชนและองค์กรอื่นๆที่ให้ความช่วยเหลือประชาชนในด้านต่างๆ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53DA4" w:rsidRPr="00197DB0" w:rsidRDefault="00453DA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3.2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ปลูกฝังวัฒนธรรมการเคารพกฎระเบียบและเผยแพร่ความรู้เรื่องกฎหมายให้เจ้าหน้าที่ของรัฐและประชาชนทราบอย่างกว้างขวาง โดยเฉพาะเรื่องสิทธิและหน้าที่ของประชาชน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3.3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สนับสนุนการเผยแพร่และบังคับใช้ระเบียบการปฏิบัติราชการเพื่อประชาชนอย่างจริงจัง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3.4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เสรีภาพของสื่อมวลชนและสนับสนุนการพัฒนาสื่อเสรีตลอดจนโอกาสในการเข้าถึงสื่อและเครื่องมือการสื่อสารของรัฐ โดยประชาชนกลุ่มต่างๆ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 การให้คนในชุมชนมีสิทธิใช้หอกระจายข่าวหมู่บ้าน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ให้มีวิทยุชุมชน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วิทยุท้องถิ่น เป็นต้น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3.5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สร้างความรู้ความเข้าใจที่ถูกต้องในสิทธิหน้าที่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สภาพเศรษฐกิจ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สังคมและการเมืองทั้งภายในและภายนอกประเทศแก่ประชาชน โดยใช้สื่อของรัฐและภาคเอกชน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ทางวิทยุและโทรทัศน์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3.6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ทุกภาคส่วนร่วมกันแก้ไขปัญหา โดยมีเป้าหมายประโยชน์แก่ชุมชนและประเทศ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7E0D20">
        <w:trPr>
          <w:trHeight w:val="369"/>
          <w:jc w:val="center"/>
        </w:trPr>
        <w:tc>
          <w:tcPr>
            <w:tcW w:w="4553" w:type="dxa"/>
            <w:gridSpan w:val="2"/>
            <w:shd w:val="clear" w:color="auto" w:fill="auto"/>
            <w:vAlign w:val="center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4. </w:t>
            </w: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ด้านการสร้างภาคีเพื่อการพัฒนา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05D" w:rsidRPr="00197DB0" w:rsidTr="00197DB0">
        <w:trPr>
          <w:trHeight w:val="555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4.1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การสนับสนุนการสร้างภาคีเพื่อการพัฒนาที่ไม่เป็นฝักฝ่ายใดทางการเมือง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7E0D20" w:rsidRPr="00197DB0" w:rsidTr="00EB1BA5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062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P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7E0D20" w:rsidRPr="00197DB0" w:rsidTr="00EB1BA5">
        <w:trPr>
          <w:trHeight w:val="551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7E0D20" w:rsidRP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Cs w:val="32"/>
                <w:cs/>
              </w:rPr>
            </w:pPr>
            <w:r w:rsidRPr="007E0D20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7E0D20" w:rsidRPr="00197DB0" w:rsidTr="00EB1BA5">
        <w:trPr>
          <w:trHeight w:val="55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แปลผล</w:t>
            </w:r>
          </w:p>
        </w:tc>
      </w:tr>
      <w:tr w:rsidR="007E0D20" w:rsidRPr="00197DB0" w:rsidTr="00EB1BA5">
        <w:trPr>
          <w:trHeight w:val="27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0D20" w:rsidRPr="00197DB0" w:rsidTr="00CA29D5">
        <w:trPr>
          <w:trHeight w:val="555"/>
          <w:jc w:val="center"/>
        </w:trPr>
        <w:tc>
          <w:tcPr>
            <w:tcW w:w="491" w:type="dxa"/>
            <w:vMerge/>
            <w:shd w:val="clear" w:color="auto" w:fill="auto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7E0D20" w:rsidRPr="00197DB0" w:rsidRDefault="007E0D20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vMerge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vMerge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  <w:noWrap/>
            <w:vAlign w:val="center"/>
          </w:tcPr>
          <w:p w:rsidR="007E0D20" w:rsidRPr="00197DB0" w:rsidRDefault="007E0D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7E0D20" w:rsidRPr="00197DB0" w:rsidTr="00EB1BA5">
        <w:trPr>
          <w:trHeight w:val="555"/>
          <w:jc w:val="center"/>
        </w:trPr>
        <w:tc>
          <w:tcPr>
            <w:tcW w:w="491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4.2</w:t>
            </w:r>
          </w:p>
        </w:tc>
        <w:tc>
          <w:tcPr>
            <w:tcW w:w="4062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การให้ความสำคัญกับการสร้างภาคีเพื่อการพัฒนาในระดับภูมิภาคท้องถิ่นและชุมชน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ประชาคมจังหวัด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4.3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F0705D" w:rsidRPr="00197DB0" w:rsidRDefault="00F0705D" w:rsidP="007E0D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การกำหนดให้การพัฒนาแบบภาคีเป็นเงื่อนไขในการจัดสรรทรัพยากร เช่น งบประมาณ กำลังคน เครื่องมือ เป็นต้น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4.4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มีการระบุภาคีให้หน่วยงานของรัฐเพื่อการพัฒนาในการวางแผนการดำเนินการโครงการต่างๆ อย่างชัดเจน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4.5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การระบุภาคีให้หน่วยงานของรัฐในการพัฒนาโครงการที่เกี่ยวข้องกับการพัฒนาอาชีพ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คุณภาพชีวิต  ทรัพยากรธรรมชาติ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7E0D20">
        <w:trPr>
          <w:trHeight w:val="360"/>
          <w:jc w:val="center"/>
        </w:trPr>
        <w:tc>
          <w:tcPr>
            <w:tcW w:w="4553" w:type="dxa"/>
            <w:gridSpan w:val="2"/>
            <w:shd w:val="clear" w:color="auto" w:fill="auto"/>
            <w:vAlign w:val="center"/>
          </w:tcPr>
          <w:p w:rsidR="00F0705D" w:rsidRPr="00197DB0" w:rsidRDefault="00F0705D" w:rsidP="007E0D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5.  </w:t>
            </w: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ด้านการปรับดุลยภาพการมีส่วนร่วมในการพัฒนา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05D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5.1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การเพิ่มดุลการมีส่วนร่วมให้กับประชาคมและกลุ่มคนที่ยังขาดดุลการมีส่วนร่วม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เกษตรกรรายย่อย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ชาวประมงพื้นบ้านชายฝั่งคนจนในเมือง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5.2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เพิ่มสัดส่วนตัวแทนภาคเอกชนและภาคประชาชนในคณะกรรมการคณะอนุกรรมการ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คณะทำงานต่างๆ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ของระบบบริหารการพัฒนา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 คณะกรรมการพัฒนาจังหวัด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คณะทำงานบริหารและจัดการทรัพยากรธรรมชาติและสิ่งแวดล้อม เป็นต้น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5.3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ปิดโอกาสให้องค์กรพัฒนาเอกชนและองค์กรประชาชนได้รับการสนับสนุนงบประมาณโดยตรงเพื่อดำเนินกิจกรรมพัฒนาร่วมกับภาครั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5.4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ปิดโอกาสให้องค์กรพัฒนาเอกชนและองค์กรประชาชนสนับสนุนยุทธศาสตร์การพัฒนาของภาครัฐโดยกิจกรรมที่กำหนดให้ประชาชนเป็นฝ่ายนำและภาครัฐสนับสนุ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81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5.5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การสนับสนุนให้องค์กรประชาชนที่มีความเกี่ยวข้องสัมพันธ์กับพื้นที่และชุมชนนั้น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F0705D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5.6</w:t>
            </w:r>
          </w:p>
        </w:tc>
        <w:tc>
          <w:tcPr>
            <w:tcW w:w="4062" w:type="dxa"/>
            <w:shd w:val="clear" w:color="auto" w:fill="auto"/>
          </w:tcPr>
          <w:p w:rsidR="00F0705D" w:rsidRPr="00197DB0" w:rsidRDefault="00F0705D" w:rsidP="007E0D2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องค์กรพัฒนาเอกชน องค์กรประชาชนมีส่วนร่วมบริหารท้องถิ่นของตนและดำเนินงานการพัฒนาผ่านช่องทางองค์กรการบริหารส่วนท้องถิ่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เช่น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องค์การบริหารส่วนตำบลสภาตำบล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เทศบาล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สุขาภิบาล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และช่องทางอื่นๆ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0705D" w:rsidRPr="00197DB0" w:rsidRDefault="00F0705D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7E0D20" w:rsidRPr="00197DB0" w:rsidTr="00EB1BA5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062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P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7E0D20" w:rsidRPr="00197DB0" w:rsidTr="00EB1BA5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062" w:type="dxa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7E0D20" w:rsidRPr="00197DB0" w:rsidTr="00EB1BA5">
        <w:trPr>
          <w:trHeight w:val="551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7E0D20" w:rsidRP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Cs w:val="32"/>
                <w:cs/>
              </w:rPr>
            </w:pPr>
            <w:r w:rsidRPr="007E0D20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จ.3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7E0D20" w:rsidRPr="00197DB0" w:rsidTr="00EB1BA5">
        <w:trPr>
          <w:trHeight w:val="55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แปลผล</w:t>
            </w:r>
          </w:p>
        </w:tc>
      </w:tr>
      <w:tr w:rsidR="007E0D20" w:rsidRPr="00197DB0" w:rsidTr="00EB1BA5">
        <w:trPr>
          <w:trHeight w:val="27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0D20" w:rsidRPr="00197DB0" w:rsidTr="00EB1BA5">
        <w:trPr>
          <w:trHeight w:val="261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6.  </w:t>
            </w: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ด้านการส่งเสริมท้องถิ่นให้มีส่วนร่วมในการพัฒนา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7E0D20" w:rsidRPr="00197DB0" w:rsidRDefault="007E0D20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9C4F7F" w:rsidRPr="00197DB0" w:rsidTr="00197DB0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6.1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การรับรองสิทธิชุมชนและท้องถิ่นในการจัดการทรัพยากรธรรมชาติ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6.2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ชุมชนและท้องถิ่นการมีส่วนร่วมในกิจกรรมและโครงการต่างๆ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ที่อยู่ในพื้นที่นั้นๆ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เช่น ประชาชนผู้ได้รับผลกระทบจากโครงการพัฒนาของรัฐ เป็นต้น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6.3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ชุมชนและท้องถิ่นมีส่วนร่วมในการประเมินผลกระทบสิ่งแวดล้อมและติดตามตรวจสอบประเมินผลการดำเนินการโครงการ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6.4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ชุมชนและท้องถิ่นมีส่วนร่วมในการจัดสรรงบประมาณให้ท้องถิ่นในลักษณะเงินอุดหนุนทั่วไปให้มากขึ้น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6.5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ชุมชนและท้องถิ่นมีส่วนร่วมในการจัดสรรงบประมาณให้ท้องถิ่นในลักษณะเงินอุดหนุนเฉพาะกิจ เช่น จัดสรรเร่งด่วน หน่วยงานภายนอก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6.6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ุมชนและท้องถิ่นมีอิสระในการกำหนดแผนงานรวมทั้งบริหารกิจกรรมให้สอดคล้องกับความต้องการและสภาพการณ์ของท้องถิ่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25"/>
          <w:jc w:val="center"/>
        </w:trPr>
        <w:tc>
          <w:tcPr>
            <w:tcW w:w="4553" w:type="dxa"/>
            <w:gridSpan w:val="2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203" w:hanging="18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7.  ด้านการเสริมสร้างศักยภาพขององค์กรพัฒนาเอกชนและองศ์กรประชาชน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4F7F" w:rsidRPr="00197DB0" w:rsidTr="00197DB0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7.1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9C4F7F" w:rsidRPr="00197DB0" w:rsidRDefault="009C4F7F" w:rsidP="007E0D2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การส่งเสริมการจัดตั้งองค์กรพัฒนาเอกชนที่เป็นนิติบุคคลและไม่เป็นนิติบุคคลในพื้นที่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7.2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การส่งเสริมการจัดตั้งองค์กรประชาชนทั้งที่เป็นนิติบุคคลและไม่เป็นนิติบุคคล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7.3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การสนับสนุนให้องค์กรพัฒนาเอกชนได้รับสิทธิประโยชน์ด้านภาษีและการสนับสนุนงบประมาณจากภาครัฐ</w:t>
            </w:r>
            <w:r w:rsidRPr="00197DB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197DB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7.4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่งเสริมให้องค์กรธุรกิจเอกชนและองค์กรประชาชนสนับสนุนการดำเนินงานพัฒนาเพื่อชุมชนและสังคมด้วยมาตรการทางภาษี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7E0D20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7.5</w:t>
            </w:r>
          </w:p>
        </w:tc>
        <w:tc>
          <w:tcPr>
            <w:tcW w:w="4062" w:type="dxa"/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การสนับสนุนการพัฒนาเครือข่ายองค์กรประชาชนเพื่อแลกเปลี่ยนความรู้และประสบการณ์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  <w:tr w:rsidR="009C4F7F" w:rsidRPr="00197DB0" w:rsidTr="007E0D20">
        <w:trPr>
          <w:trHeight w:val="551"/>
          <w:jc w:val="center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7.6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</w:tcPr>
          <w:p w:rsidR="009C4F7F" w:rsidRPr="00197DB0" w:rsidRDefault="009C4F7F" w:rsidP="007E0D20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62" w:hanging="162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การสนับสนุนการพัฒนาเครือข่ายองค์กรประชาชนเพื่อเสริมสร้างทักษะ และศักยภาพในการบริหารจัดการชุมชนและท้องถิ่น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4F7F" w:rsidRPr="00197DB0" w:rsidRDefault="009C4F7F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7DB0">
              <w:rPr>
                <w:rFonts w:asciiTheme="majorBidi" w:hAnsiTheme="majorBidi" w:cstheme="majorBidi"/>
                <w:sz w:val="24"/>
                <w:szCs w:val="24"/>
                <w:cs/>
              </w:rPr>
              <w:t>สอดคล้อง</w:t>
            </w:r>
          </w:p>
        </w:tc>
      </w:tr>
    </w:tbl>
    <w:p w:rsidR="009C4F7F" w:rsidRPr="001447FC" w:rsidRDefault="009C4F7F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</w:p>
    <w:p w:rsidR="00E7007B" w:rsidRPr="001447FC" w:rsidRDefault="00E7007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</w:rPr>
      </w:pPr>
    </w:p>
    <w:p w:rsidR="00541199" w:rsidRDefault="0054119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0000"/>
          <w:cs/>
        </w:rPr>
        <w:lastRenderedPageBreak/>
        <w:t>ตาราง</w:t>
      </w:r>
      <w:r w:rsidR="00E7007B" w:rsidRPr="001447FC">
        <w:rPr>
          <w:rFonts w:asciiTheme="majorBidi" w:hAnsiTheme="majorBidi" w:cstheme="majorBidi"/>
          <w:b/>
          <w:bCs/>
          <w:color w:val="000000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color w:val="000000"/>
          <w:cs/>
        </w:rPr>
        <w:t>จ.</w:t>
      </w:r>
      <w:r w:rsidR="00E7007B" w:rsidRPr="001447FC">
        <w:rPr>
          <w:rFonts w:asciiTheme="majorBidi" w:hAnsiTheme="majorBidi" w:cstheme="majorBidi"/>
          <w:b/>
          <w:bCs/>
          <w:color w:val="000000"/>
          <w:cs/>
        </w:rPr>
        <w:t xml:space="preserve">4  </w:t>
      </w:r>
    </w:p>
    <w:p w:rsidR="00E7007B" w:rsidRPr="00541199" w:rsidRDefault="00E7007B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i/>
          <w:iCs/>
        </w:rPr>
      </w:pPr>
      <w:r w:rsidRPr="00541199">
        <w:rPr>
          <w:rFonts w:asciiTheme="majorBidi" w:hAnsiTheme="majorBidi" w:cstheme="majorBidi"/>
          <w:i/>
          <w:iCs/>
          <w:cs/>
        </w:rPr>
        <w:t>ผลการวิเคราะห์ความสอดคล้องระหว่างวัตถุประสงค์ของการพัฒนาท้องถิ่นในจังหวัดชุมพร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062"/>
        <w:gridCol w:w="451"/>
        <w:gridCol w:w="451"/>
        <w:gridCol w:w="483"/>
        <w:gridCol w:w="635"/>
        <w:gridCol w:w="619"/>
        <w:gridCol w:w="1016"/>
      </w:tblGrid>
      <w:tr w:rsidR="00E7007B" w:rsidRPr="007E0D20" w:rsidTr="00842C27">
        <w:trPr>
          <w:trHeight w:val="74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="Times New Roman" w:hAnsi="Times New Roman" w:cs="Times New Roman"/>
                <w:sz w:val="26"/>
                <w:szCs w:val="26"/>
              </w:rPr>
              <w:t>∑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แปลผล</w:t>
            </w:r>
          </w:p>
        </w:tc>
      </w:tr>
      <w:tr w:rsidR="00E7007B" w:rsidRPr="007E0D20" w:rsidTr="00842C27">
        <w:trPr>
          <w:trHeight w:val="36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7007B" w:rsidRPr="007E0D20" w:rsidTr="00842C27">
        <w:trPr>
          <w:trHeight w:val="332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</w:tcBorders>
          </w:tcPr>
          <w:p w:rsidR="00E7007B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 การสนับสนุนศักยภาพและโอกาสการพัฒนาของคน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E7007B" w:rsidRPr="007E0D20" w:rsidRDefault="00E7007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0CD4" w:rsidRPr="007E0D20" w:rsidTr="00842C27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1.1</w:t>
            </w:r>
          </w:p>
        </w:tc>
        <w:tc>
          <w:tcPr>
            <w:tcW w:w="4062" w:type="dxa"/>
            <w:shd w:val="clear" w:color="auto" w:fill="auto"/>
          </w:tcPr>
          <w:p w:rsidR="009A0CD4" w:rsidRPr="007E0D20" w:rsidRDefault="009A0CD4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การให้หลักประกันสิทธิเสรีภาพส่วนบุคคลและสิทธิเสรีภาพของชุมชน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9A0CD4" w:rsidRPr="007E0D20" w:rsidTr="00842C27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1.2</w:t>
            </w:r>
          </w:p>
        </w:tc>
        <w:tc>
          <w:tcPr>
            <w:tcW w:w="4062" w:type="dxa"/>
            <w:shd w:val="clear" w:color="auto" w:fill="auto"/>
          </w:tcPr>
          <w:p w:rsidR="009A0CD4" w:rsidRPr="007E0D20" w:rsidRDefault="009A0CD4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การให้ความสำคัญกับหลักมนุษยธรรม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เกียรติภูมิและศักดิ์ศรีของมนุษย์ทุกคน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9A0CD4" w:rsidRPr="007E0D20" w:rsidTr="00842C27">
        <w:trPr>
          <w:trHeight w:val="378"/>
          <w:jc w:val="center"/>
        </w:trPr>
        <w:tc>
          <w:tcPr>
            <w:tcW w:w="491" w:type="dxa"/>
            <w:shd w:val="clear" w:color="auto" w:fill="auto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1.3</w:t>
            </w:r>
          </w:p>
        </w:tc>
        <w:tc>
          <w:tcPr>
            <w:tcW w:w="4062" w:type="dxa"/>
            <w:shd w:val="clear" w:color="auto" w:fill="auto"/>
          </w:tcPr>
          <w:p w:rsidR="009A0CD4" w:rsidRPr="007E0D20" w:rsidRDefault="009A0CD4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หลักประกันการปฏิบัติอย่างเท่าเทียมกันภายใต้กฎหมาย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9A0CD4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1.4</w:t>
            </w:r>
          </w:p>
        </w:tc>
        <w:tc>
          <w:tcPr>
            <w:tcW w:w="4062" w:type="dxa"/>
            <w:shd w:val="clear" w:color="auto" w:fill="auto"/>
          </w:tcPr>
          <w:p w:rsidR="009A0CD4" w:rsidRPr="007E0D20" w:rsidRDefault="009A0CD4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การให้หลักประกันในด้านโอกาสและช่องทางในการมีส่วนร่วมในส่วนของการกำหนดนโยบาย โครงการ และแผน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9A0CD4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1.5</w:t>
            </w:r>
          </w:p>
        </w:tc>
        <w:tc>
          <w:tcPr>
            <w:tcW w:w="4062" w:type="dxa"/>
            <w:shd w:val="clear" w:color="auto" w:fill="auto"/>
          </w:tcPr>
          <w:p w:rsidR="009A0CD4" w:rsidRPr="007E0D20" w:rsidRDefault="009A0CD4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หลักประกันในด้านโอกาสและช่องทางในการมีส่วนร่วมการบริหารจัดการการพัฒนาทั้งทางตรงและทางอ้อมเพื่อตอบสนองความจำเป็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9A0CD4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1.6</w:t>
            </w:r>
          </w:p>
        </w:tc>
        <w:tc>
          <w:tcPr>
            <w:tcW w:w="4062" w:type="dxa"/>
            <w:shd w:val="clear" w:color="auto" w:fill="auto"/>
          </w:tcPr>
          <w:p w:rsidR="009A0CD4" w:rsidRPr="007E0D20" w:rsidRDefault="009A0CD4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การให้หลักประกันในด้านโอกาสและช่องทางในการมีส่วนร่วมความต้องการของคนกลุ่มต่าง</w:t>
            </w:r>
            <w:r w:rsidR="00842C27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ๆ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ในสังคมอย่างเพียงพอ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A0CD4" w:rsidRPr="007E0D20" w:rsidRDefault="009A0CD4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E40C20" w:rsidRPr="007E0D20" w:rsidTr="00842C27">
        <w:trPr>
          <w:trHeight w:val="252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E40C20" w:rsidRPr="007E0D20" w:rsidRDefault="00E40C20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2. การพัฒนาสภาพแวดล้อมทางสังคม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E40C20" w:rsidRPr="007E0D20" w:rsidTr="00842C27">
        <w:trPr>
          <w:trHeight w:val="270"/>
          <w:jc w:val="center"/>
        </w:trPr>
        <w:tc>
          <w:tcPr>
            <w:tcW w:w="491" w:type="dxa"/>
            <w:shd w:val="clear" w:color="auto" w:fill="auto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2.1</w:t>
            </w:r>
          </w:p>
        </w:tc>
        <w:tc>
          <w:tcPr>
            <w:tcW w:w="4062" w:type="dxa"/>
            <w:shd w:val="clear" w:color="auto" w:fill="auto"/>
          </w:tcPr>
          <w:p w:rsidR="00E40C20" w:rsidRPr="007E0D20" w:rsidRDefault="00E40C20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การสร้างสังคมเปิดที่มีความสมานฉันท์ปรองดองกัน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E40C20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2.2</w:t>
            </w:r>
          </w:p>
        </w:tc>
        <w:tc>
          <w:tcPr>
            <w:tcW w:w="4062" w:type="dxa"/>
            <w:shd w:val="clear" w:color="auto" w:fill="auto"/>
          </w:tcPr>
          <w:p w:rsidR="00E40C20" w:rsidRPr="007E0D20" w:rsidRDefault="00E40C20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การยอมรับการเปลี่ยนแปลงและเห็นคุณค่าของความแตกต่างที่หลากหลาย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E40C20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2.3</w:t>
            </w:r>
          </w:p>
        </w:tc>
        <w:tc>
          <w:tcPr>
            <w:tcW w:w="4062" w:type="dxa"/>
            <w:shd w:val="clear" w:color="auto" w:fill="auto"/>
          </w:tcPr>
          <w:p w:rsidR="00E40C20" w:rsidRPr="007E0D20" w:rsidRDefault="00E40C20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การสร้างความเท่าเทียมเสมอภาคระหว่างคนกลุ่มต่าง</w:t>
            </w:r>
            <w:r w:rsidR="00CC65A3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ๆในสังคม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E40C20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2.4</w:t>
            </w:r>
          </w:p>
        </w:tc>
        <w:tc>
          <w:tcPr>
            <w:tcW w:w="4062" w:type="dxa"/>
            <w:shd w:val="clear" w:color="auto" w:fill="auto"/>
          </w:tcPr>
          <w:p w:rsidR="00E40C20" w:rsidRPr="007E0D20" w:rsidRDefault="00E40C20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right="-65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การสร้างจริยธรรมของการใช้อำนาจที่เป็นธรรมในสังคม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0.67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E40C20" w:rsidRPr="007E0D20" w:rsidRDefault="00E40C20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324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2.5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การสร้างวัฒนธรรมของการใช้อำนาจที่เป็นธรรม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2.6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การสร้างกติกาสังคมและแบบอย่างทางการเมืองและการบริหารที่ให้ความสำคัญกับการประนีประนอม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สันติธรรม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เมตตาธรรมและการยอมรับบังคับใช้กฎหมาย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2.7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วัฒนธรรมประชาสังคมที่คนในสังคมมีความสำนึกถึงสิทธิหน้าที่ความรับผิดชอบร่วมกันในฐานะพลเมืองและความรับผิดชอบที่มีต่ออนุชนรุ่นหลัง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842C27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842C27" w:rsidRPr="007E0D20" w:rsidRDefault="00842C27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62" w:type="dxa"/>
            <w:shd w:val="clear" w:color="auto" w:fill="auto"/>
          </w:tcPr>
          <w:p w:rsidR="00842C27" w:rsidRPr="007E0D20" w:rsidRDefault="00842C27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42C27" w:rsidRPr="007E0D20" w:rsidRDefault="00842C27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42C27" w:rsidRPr="007E0D20" w:rsidRDefault="00842C27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842C27" w:rsidRPr="007E0D20" w:rsidRDefault="00842C27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842C27" w:rsidRPr="007E0D20" w:rsidRDefault="00842C27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842C27" w:rsidRPr="007E0D20" w:rsidRDefault="00842C27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842C27" w:rsidRPr="00842C27" w:rsidRDefault="00842C27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CC65A3" w:rsidRPr="007E0D20" w:rsidTr="00432748">
        <w:trPr>
          <w:trHeight w:val="551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CC65A3" w:rsidRPr="00CC65A3" w:rsidRDefault="00CC65A3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Cs w:val="32"/>
                <w:cs/>
              </w:rPr>
            </w:pPr>
            <w:r w:rsidRPr="00CC65A3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จ.4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C65A3" w:rsidRPr="007E0D20" w:rsidRDefault="00CC65A3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C65A3" w:rsidRPr="007E0D20" w:rsidRDefault="00CC65A3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C65A3" w:rsidRPr="007E0D20" w:rsidRDefault="00CC65A3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CC65A3" w:rsidRPr="007E0D20" w:rsidRDefault="00CC65A3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CC65A3" w:rsidRPr="007E0D20" w:rsidRDefault="00CC65A3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C65A3" w:rsidRDefault="00CC65A3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CC65A3" w:rsidRPr="007E0D20" w:rsidTr="00EB1BA5">
        <w:trPr>
          <w:trHeight w:val="74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="Times New Roman" w:hAnsi="Times New Roman" w:cs="Times New Roman"/>
                <w:sz w:val="26"/>
                <w:szCs w:val="26"/>
              </w:rPr>
              <w:t>∑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แปลผล</w:t>
            </w:r>
          </w:p>
        </w:tc>
      </w:tr>
      <w:tr w:rsidR="00CC65A3" w:rsidRPr="007E0D20" w:rsidTr="00EB1BA5">
        <w:trPr>
          <w:trHeight w:val="36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D385B" w:rsidRPr="007E0D20" w:rsidTr="00842C27">
        <w:trPr>
          <w:trHeight w:val="360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3. การเสริมสร้างศักยภาพการพัฒนาของภูมิภาคและชนบท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FD385B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3.1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ช่องทางให้คนส่วนใหญ่ที่อาศัยในส่วนภูมิภาคและชนบทได้รับประโยชน์จากการพัฒนาประเทศที่เท่าเทียมกันและเสมอภาคเพิ่มขึ้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3.2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ขีดความสามารถให้คนในภูมิภาคและชนบทได้รับการพัฒนาความรู้ความสามารถเพื่อให้สามารถแก้ไขปัญหาของตนเองและเสริมสร้างโอกาสการพัฒนาเพื่อสร้างอาชีพและการมีงานทำ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3.3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ขีดความสามารถให้คนในภูมิภาคและชนบทได้รับการพัฒนาทักษะเพื่อให้สามารถแก้ไขปัญหาของตนเองและเสริมสร้างโอกาสการพัฒนาเพื่อสร้างอาชีพและการมีงานทำ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3.4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การสร้างขีดความสามารถให้คนในภูมิภาคและชนบทได้รับโอกาสในการรับบริการจากรัฐ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เพื่อให้สามารถแก้ไขปัญหาของตนเองและเสริมสร้างโอกาสการพัฒนาเพื่อสร้างอาชีพและการมีงานทำ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3.5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การให้คนในภูมิภาคและชนบทตระหนักถึงความสำคัญของการดูแลรักษา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อนุรักษ์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ฟื้นฟูและบูรณะทรัพยากรธรรมชาติและสิ่งแวดล้อม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เพื่ออนุชนรุ่นหลังชุมชนของตนเองและประเทศชาติโดยรวม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557"/>
          <w:jc w:val="center"/>
        </w:trPr>
        <w:tc>
          <w:tcPr>
            <w:tcW w:w="491" w:type="dxa"/>
            <w:shd w:val="clear" w:color="auto" w:fill="auto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3.6</w:t>
            </w:r>
          </w:p>
        </w:tc>
        <w:tc>
          <w:tcPr>
            <w:tcW w:w="4062" w:type="dxa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การสร้างระบบและกลไกการบริหารเพื่อเปิดโอกาสให้ทุกฝ่ายในสังคมมีส่วนร่วมในการพัฒนาภูมิภาคและชนบท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FD385B" w:rsidRPr="007E0D20" w:rsidTr="00842C27">
        <w:trPr>
          <w:trHeight w:val="378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FD385B" w:rsidRPr="007E0D20" w:rsidRDefault="00FD385B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 การพัฒนาสมรรถนะและประสิทธิภาพของระบบเศรษฐกิจ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FD385B" w:rsidRPr="007E0D20" w:rsidRDefault="00FD385B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4.1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การสร้างผู้นำที่มีความรู้ความเข้าใจในด้านการแก้ไขปัญหาและพัฒนาเศรษฐกิจ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4.2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การสร้างผู้นำที่มีวิสัยทัศน์กว้างไกลในด้านการแก้ไขปัญหาและพัฒนาเศรษฐกิจ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4.3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การสร้างระบบการบริหารที่มีประสิทธิผลและประสิทธิภาพ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CC65A3" w:rsidRPr="007E0D20" w:rsidTr="00EB1BA5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62" w:type="dxa"/>
            <w:shd w:val="clear" w:color="auto" w:fill="auto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C65A3" w:rsidRPr="00842C27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  <w:r>
              <w:rPr>
                <w:rFonts w:asciiTheme="majorBidi" w:hAnsiTheme="majorBidi" w:cstheme="majorBidi" w:hint="cs"/>
                <w:i/>
                <w:iCs/>
                <w:szCs w:val="32"/>
                <w:cs/>
              </w:rPr>
              <w:t>(ต่อ)</w:t>
            </w:r>
          </w:p>
        </w:tc>
      </w:tr>
      <w:tr w:rsidR="00CC65A3" w:rsidRPr="007E0D20" w:rsidTr="00EB1BA5">
        <w:trPr>
          <w:trHeight w:val="551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CC65A3" w:rsidRPr="00CC65A3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Cs w:val="32"/>
                <w:cs/>
              </w:rPr>
            </w:pPr>
            <w:r w:rsidRPr="00CC65A3">
              <w:rPr>
                <w:rFonts w:asciiTheme="majorBidi" w:hAnsiTheme="majorBidi" w:cstheme="majorBidi" w:hint="cs"/>
                <w:b/>
                <w:bCs/>
                <w:szCs w:val="32"/>
                <w:cs/>
              </w:rPr>
              <w:lastRenderedPageBreak/>
              <w:t>ตารางที่ จ.4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 (ต่อ)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C65A3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Theme="majorBidi" w:hAnsiTheme="majorBidi" w:cstheme="majorBidi"/>
                <w:i/>
                <w:iCs/>
                <w:szCs w:val="32"/>
                <w:cs/>
              </w:rPr>
            </w:pPr>
          </w:p>
        </w:tc>
      </w:tr>
      <w:tr w:rsidR="00CC65A3" w:rsidRPr="007E0D20" w:rsidTr="00EB1BA5">
        <w:trPr>
          <w:trHeight w:val="74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ที่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ประเด็นการตรวจสอบ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ระดับความสอดคล้อง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="Times New Roman" w:hAnsi="Times New Roman" w:cs="Times New Roman"/>
                <w:sz w:val="26"/>
                <w:szCs w:val="26"/>
              </w:rPr>
              <w:t>∑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IOC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แปลผล</w:t>
            </w:r>
          </w:p>
        </w:tc>
      </w:tr>
      <w:tr w:rsidR="00CC65A3" w:rsidRPr="007E0D20" w:rsidTr="00EB1BA5">
        <w:trPr>
          <w:trHeight w:val="360"/>
          <w:jc w:val="center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0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-1</w:t>
            </w:r>
          </w:p>
        </w:tc>
        <w:tc>
          <w:tcPr>
            <w:tcW w:w="6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C65A3" w:rsidRPr="007E0D20" w:rsidRDefault="00CC65A3" w:rsidP="00EB1BA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4.4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การสร้างระบบการบริหารที่มีการให้หลักประกันความเสมอภาคและเสรีภาพในการแข่งขัน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4.5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การสนับสนุนให้เกิดความโปร่งใสกับการบริหารที่เกี่ยวกับสาธารณชน 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4.6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การบริหารที่ยึดหลักการและเหตุผลในการตัดสินใจที่เกี่ยวข้องกับสาธารณชน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4.7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ระบบการบริหารที่สามารถตอบสนองและจัดการการเปลี่ยนแปลงด้านนโยบายและแนวทางการบริหารจัดการการพัฒนาประเทศ</w:t>
            </w:r>
            <w:r w:rsidRPr="007E0D20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493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4.8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ระบบการบริหารด้านนโยบายและแนวทางการบริหารจัดการการพัฒนาประเทศมีความต่อเนื่อง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306"/>
          <w:jc w:val="center"/>
        </w:trPr>
        <w:tc>
          <w:tcPr>
            <w:tcW w:w="4553" w:type="dxa"/>
            <w:gridSpan w:val="2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 การจัดการทรัพยากรธรรมชาติและสิ่งแวดล้อม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5.1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ทุกฝ่ายในสังคมสามารถร่วมกันควบคุมการใช้และอนุรักษ์ทรัพยากรธรรมชาติควบคู่ไปกับการพัฒนาเศรษฐกิจได้อย่างสมดุล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5.2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ทุกฝ่ายในสังคมสามารถร่วมกันควบคุมการใช้และอนุรักษ์สิ่งแวดล้อมควบคู่ไปกับการพัฒนาเศรษฐกิจได้อย่างสมดุล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5.3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การสร้างมาตรฐานหรือเกณฑ์วัดระบบสากลเพื่อควบคุมดูแลสภาวะแวดล้อมทั้งเขตเมือง ชุมชน ชนบทที่เอื้อต่อการมีคุณภาพชีวิตที่ดีของคนในสังคม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5.4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ระบบการบริหารจัดการให้ชุมชนในพื้นที่ซึ่งใช้ประโยชน์จากทรัพยากรธรรมชาติได้มีส่วนร่วมในการตัดสินใจ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5.5</w:t>
            </w:r>
          </w:p>
        </w:tc>
        <w:tc>
          <w:tcPr>
            <w:tcW w:w="4062" w:type="dxa"/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การสร้างระบบการบริหารจัดการให้ชุมชนในพื้นที่ซึ่งใช้ประโยชน์จากทรัพยากรธรรมชาติได้มีส่วนร่วมกำหนดแนวทางการดำเนินงานของภาครัฐที่จะส่งผลกระทบต่อสภาวะแวดล้อมและคุณภาพชีวิตของคนในพื้นที่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  <w:tr w:rsidR="00A7050C" w:rsidRPr="007E0D20" w:rsidTr="00842C27">
        <w:trPr>
          <w:trHeight w:val="551"/>
          <w:jc w:val="center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5.6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auto"/>
          </w:tcPr>
          <w:p w:rsidR="00A7050C" w:rsidRPr="007E0D20" w:rsidRDefault="00A7050C" w:rsidP="00842C2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97" w:hanging="180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มีกลไกการเชื่อมโยงและการปฏิบัติในการจัดการทรัพยากรธรรมชาติและสิ่งแวดล้อมอย่างเป็นรูปธรรม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3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050C" w:rsidRPr="007E0D20" w:rsidRDefault="00A7050C" w:rsidP="001447FC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E0D20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</w:t>
            </w:r>
          </w:p>
        </w:tc>
      </w:tr>
    </w:tbl>
    <w:p w:rsidR="007E0D20" w:rsidRDefault="00EB4333" w:rsidP="007E0D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7E0D20">
        <w:rPr>
          <w:rFonts w:asciiTheme="majorBidi" w:hAnsiTheme="majorBidi" w:cstheme="majorBidi"/>
          <w:b/>
          <w:bCs/>
          <w:color w:val="000000"/>
          <w:cs/>
        </w:rPr>
        <w:lastRenderedPageBreak/>
        <w:t>ผลกา</w:t>
      </w:r>
      <w:r w:rsidR="00D0107C" w:rsidRPr="007E0D20">
        <w:rPr>
          <w:rFonts w:asciiTheme="majorBidi" w:hAnsiTheme="majorBidi" w:cstheme="majorBidi"/>
          <w:b/>
          <w:bCs/>
          <w:color w:val="000000"/>
          <w:cs/>
        </w:rPr>
        <w:t>รทดสอบค่าความเชื่อมั่นแบบสอบถาม</w:t>
      </w:r>
      <w:r w:rsidRPr="007E0D20">
        <w:rPr>
          <w:rFonts w:asciiTheme="majorBidi" w:hAnsiTheme="majorBidi" w:cstheme="majorBidi"/>
          <w:b/>
          <w:bCs/>
          <w:color w:val="000000"/>
          <w:cs/>
        </w:rPr>
        <w:t>การวิจัยเรื่อง</w:t>
      </w:r>
      <w:r w:rsidR="00E7007B" w:rsidRPr="007E0D20">
        <w:rPr>
          <w:rFonts w:asciiTheme="majorBidi" w:hAnsiTheme="majorBidi" w:cstheme="majorBidi"/>
          <w:b/>
          <w:bCs/>
          <w:cs/>
        </w:rPr>
        <w:t>รูปแบบนโยบายประชารัฐกับ</w:t>
      </w:r>
    </w:p>
    <w:p w:rsidR="00EB4333" w:rsidRPr="007E0D20" w:rsidRDefault="00E7007B" w:rsidP="007E0D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7E0D20">
        <w:rPr>
          <w:rFonts w:asciiTheme="majorBidi" w:hAnsiTheme="majorBidi" w:cstheme="majorBidi"/>
          <w:b/>
          <w:bCs/>
          <w:cs/>
        </w:rPr>
        <w:t>การพัฒนาท้องถิ่นในจังหวัดชุมพร</w:t>
      </w:r>
    </w:p>
    <w:p w:rsidR="00EB4333" w:rsidRPr="001447FC" w:rsidRDefault="00CC65A3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****** Method 1 (Space S</w:t>
      </w:r>
      <w:r w:rsidR="00EB4333" w:rsidRPr="001447FC">
        <w:rPr>
          <w:rFonts w:asciiTheme="majorBidi" w:hAnsiTheme="majorBidi" w:cstheme="majorBidi"/>
          <w:b/>
          <w:bCs/>
          <w:color w:val="000000"/>
        </w:rPr>
        <w:t xml:space="preserve">aver) </w:t>
      </w:r>
      <w:proofErr w:type="gramStart"/>
      <w:r>
        <w:rPr>
          <w:rFonts w:asciiTheme="majorBidi" w:hAnsiTheme="majorBidi" w:cstheme="majorBidi"/>
          <w:b/>
          <w:bCs/>
          <w:color w:val="000000"/>
        </w:rPr>
        <w:t>Will</w:t>
      </w:r>
      <w:proofErr w:type="gramEnd"/>
      <w:r>
        <w:rPr>
          <w:rFonts w:asciiTheme="majorBidi" w:hAnsiTheme="majorBidi" w:cstheme="majorBidi"/>
          <w:b/>
          <w:bCs/>
          <w:color w:val="000000"/>
        </w:rPr>
        <w:t xml:space="preserve"> be U</w:t>
      </w:r>
      <w:r w:rsidR="00EB4333" w:rsidRPr="001447FC">
        <w:rPr>
          <w:rFonts w:asciiTheme="majorBidi" w:hAnsiTheme="majorBidi" w:cstheme="majorBidi"/>
          <w:b/>
          <w:bCs/>
          <w:color w:val="000000"/>
        </w:rPr>
        <w:t xml:space="preserve">sed for this </w:t>
      </w:r>
      <w:r>
        <w:rPr>
          <w:rFonts w:asciiTheme="majorBidi" w:hAnsiTheme="majorBidi" w:cstheme="majorBidi"/>
          <w:b/>
          <w:bCs/>
          <w:color w:val="000000"/>
        </w:rPr>
        <w:t>A</w:t>
      </w:r>
      <w:r w:rsidR="00EB4333" w:rsidRPr="001447FC">
        <w:rPr>
          <w:rFonts w:asciiTheme="majorBidi" w:hAnsiTheme="majorBidi" w:cstheme="majorBidi"/>
          <w:b/>
          <w:bCs/>
          <w:color w:val="000000"/>
        </w:rPr>
        <w:t>nalysis ******</w:t>
      </w:r>
    </w:p>
    <w:p w:rsidR="00EB4333" w:rsidRPr="001447FC" w:rsidRDefault="00EB4333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</w:rPr>
      </w:pPr>
      <w:r w:rsidRPr="001447FC">
        <w:rPr>
          <w:rFonts w:asciiTheme="majorBidi" w:hAnsiTheme="majorBidi" w:cstheme="majorBidi"/>
          <w:b/>
          <w:bCs/>
          <w:color w:val="000000"/>
        </w:rPr>
        <w:t>R E L I A B I L I T Y   A N A L Y S I S   -   S C A L E   (A L P H A)</w:t>
      </w:r>
    </w:p>
    <w:tbl>
      <w:tblPr>
        <w:tblW w:w="6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3B5DE9" w:rsidRPr="00CC65A3" w:rsidTr="003B5DE9">
        <w:trPr>
          <w:cantSplit/>
          <w:jc w:val="center"/>
        </w:trPr>
        <w:tc>
          <w:tcPr>
            <w:tcW w:w="6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Item-Total Statistics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CC65A3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CC65A3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a1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455.251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a2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456.182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a3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452.481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a4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448.233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a5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444.610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a6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449.536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452.128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447.741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449.051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450.046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448.349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447.844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448.230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b9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449.404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.499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445.959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443.015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447.866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447.836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446.203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CC65A3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CC65A3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441.866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d1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445.353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d2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444.872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d3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452.921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d4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444.503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d5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451.895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e1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451.358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e2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446.049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e3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442.092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e4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448.487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e5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450.230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e6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457.666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f1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442.179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f2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449.138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f3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450.328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f4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449.666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f5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450.420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f6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445.994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g1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441.846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g2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452.451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g3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446.869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g4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447.548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g5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447.943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g6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445.302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h1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454.715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h2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441.221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CC65A3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CC65A3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3B5DE9" w:rsidRPr="00CC65A3" w:rsidTr="00197DB0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h3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451.076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h4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444.999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h5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445.282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h6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452.849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452.948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444.408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445.763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446.051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448.369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455.958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i7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438.969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j1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453.456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j2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453.938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j3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442.715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j4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447.153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j5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454.076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j6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454.994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443.938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446.972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449.461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.390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447.087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450.522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452.664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448.010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k8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445.385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.531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l1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455.712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Mean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Scale Variance if Item Deleted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Corrected Item-Total Correlation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CC65A3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CC65A3">
              <w:rPr>
                <w:rFonts w:asciiTheme="majorBidi" w:eastAsiaTheme="minorHAnsi" w:hAnsiTheme="majorBidi" w:cstheme="majorBidi"/>
                <w:color w:val="000000"/>
              </w:rPr>
              <w:t xml:space="preserve"> Alpha if Item Deleted</w:t>
            </w:r>
          </w:p>
        </w:tc>
      </w:tr>
      <w:tr w:rsidR="003B5DE9" w:rsidRPr="00CC65A3" w:rsidTr="00197DB0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l2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456.481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197DB0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l3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455.446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.214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l4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314.20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445.754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.481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.948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l5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442.500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.660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.947</w:t>
            </w:r>
          </w:p>
        </w:tc>
      </w:tr>
      <w:tr w:rsidR="003B5DE9" w:rsidRPr="00CC65A3" w:rsidTr="003B5DE9"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l6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313.95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455.279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.171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E9" w:rsidRPr="00CC65A3" w:rsidRDefault="003B5DE9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</w:tr>
    </w:tbl>
    <w:p w:rsidR="003B5DE9" w:rsidRPr="001447FC" w:rsidRDefault="003B5DE9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47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1469"/>
        <w:gridCol w:w="1172"/>
      </w:tblGrid>
      <w:tr w:rsidR="002B56D7" w:rsidRPr="001447FC" w:rsidTr="003B5DE9">
        <w:trPr>
          <w:cantSplit/>
          <w:jc w:val="center"/>
        </w:trPr>
        <w:tc>
          <w:tcPr>
            <w:tcW w:w="4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B56D7" w:rsidRPr="00CC65A3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Scale Statistics</w:t>
            </w:r>
          </w:p>
        </w:tc>
      </w:tr>
      <w:tr w:rsidR="002B56D7" w:rsidRPr="001447FC" w:rsidTr="003B5DE9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Mean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Variance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Std. Deviation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N of Items</w:t>
            </w:r>
          </w:p>
        </w:tc>
      </w:tr>
      <w:tr w:rsidR="002B56D7" w:rsidRPr="001447FC" w:rsidTr="003B5DE9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318.12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460.317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21.455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6D7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77</w:t>
            </w:r>
          </w:p>
        </w:tc>
      </w:tr>
    </w:tbl>
    <w:p w:rsidR="002B56D7" w:rsidRPr="001447FC" w:rsidRDefault="002B56D7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0F2524" w:rsidRPr="001447FC" w:rsidRDefault="000F2524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W w:w="31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54"/>
      </w:tblGrid>
      <w:tr w:rsidR="000F2524" w:rsidRPr="001447FC" w:rsidTr="002B56D7">
        <w:trPr>
          <w:cantSplit/>
          <w:jc w:val="center"/>
        </w:trPr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2524" w:rsidRPr="00CC65A3" w:rsidRDefault="000F2524" w:rsidP="00CC65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</w:rPr>
            </w:pPr>
            <w:r w:rsidRPr="00CC65A3">
              <w:rPr>
                <w:rFonts w:asciiTheme="majorBidi" w:eastAsiaTheme="minorHAnsi" w:hAnsiTheme="majorBidi" w:cstheme="majorBidi"/>
                <w:b/>
                <w:bCs/>
                <w:color w:val="000000"/>
              </w:rPr>
              <w:t>Reliability Statistics</w:t>
            </w:r>
          </w:p>
        </w:tc>
      </w:tr>
      <w:tr w:rsidR="000F2524" w:rsidRPr="001447FC" w:rsidTr="002B56D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24" w:rsidRPr="001447FC" w:rsidRDefault="000F2524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proofErr w:type="spellStart"/>
            <w:r w:rsidRPr="001447FC">
              <w:rPr>
                <w:rFonts w:asciiTheme="majorBidi" w:eastAsiaTheme="minorHAnsi" w:hAnsiTheme="majorBidi" w:cstheme="majorBidi"/>
                <w:color w:val="000000"/>
              </w:rPr>
              <w:t>Cronbach's</w:t>
            </w:r>
            <w:proofErr w:type="spellEnd"/>
            <w:r w:rsidRPr="001447FC">
              <w:rPr>
                <w:rFonts w:asciiTheme="majorBidi" w:eastAsiaTheme="minorHAnsi" w:hAnsiTheme="majorBidi" w:cstheme="majorBidi"/>
                <w:color w:val="000000"/>
              </w:rPr>
              <w:t xml:space="preserve"> Alpha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524" w:rsidRPr="001447FC" w:rsidRDefault="000F2524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N of Items</w:t>
            </w:r>
          </w:p>
        </w:tc>
      </w:tr>
      <w:tr w:rsidR="000F2524" w:rsidRPr="001447FC" w:rsidTr="002B56D7">
        <w:trPr>
          <w:cantSplit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24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.949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24" w:rsidRPr="001447FC" w:rsidRDefault="002B56D7" w:rsidP="001447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eastAsiaTheme="minorHAnsi" w:hAnsiTheme="majorBidi" w:cstheme="majorBidi"/>
                <w:color w:val="000000"/>
              </w:rPr>
            </w:pPr>
            <w:r w:rsidRPr="001447FC">
              <w:rPr>
                <w:rFonts w:asciiTheme="majorBidi" w:eastAsiaTheme="minorHAnsi" w:hAnsiTheme="majorBidi" w:cstheme="majorBidi"/>
                <w:color w:val="000000"/>
              </w:rPr>
              <w:t>77</w:t>
            </w:r>
          </w:p>
        </w:tc>
      </w:tr>
    </w:tbl>
    <w:p w:rsidR="000F2524" w:rsidRPr="001447FC" w:rsidRDefault="000F2524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</w:p>
    <w:p w:rsidR="00B65381" w:rsidRPr="001447FC" w:rsidRDefault="00B65381" w:rsidP="001447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sectPr w:rsidR="00B65381" w:rsidRPr="001447FC" w:rsidSect="004C7DEB">
      <w:headerReference w:type="even" r:id="rId7"/>
      <w:headerReference w:type="default" r:id="rId8"/>
      <w:headerReference w:type="first" r:id="rId9"/>
      <w:pgSz w:w="11907" w:h="16839" w:code="9"/>
      <w:pgMar w:top="2160" w:right="1440" w:bottom="1440" w:left="2160" w:header="1440" w:footer="1440" w:gutter="0"/>
      <w:pgNumType w:start="391"/>
      <w:cols w:space="708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D9" w:rsidRDefault="00E279D9" w:rsidP="00D0107C">
      <w:r>
        <w:separator/>
      </w:r>
    </w:p>
  </w:endnote>
  <w:endnote w:type="continuationSeparator" w:id="0">
    <w:p w:rsidR="00E279D9" w:rsidRDefault="00E279D9" w:rsidP="00D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D9" w:rsidRDefault="00E279D9" w:rsidP="00D0107C">
      <w:r>
        <w:separator/>
      </w:r>
    </w:p>
  </w:footnote>
  <w:footnote w:type="continuationSeparator" w:id="0">
    <w:p w:rsidR="00E279D9" w:rsidRDefault="00E279D9" w:rsidP="00D01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17265"/>
      <w:docPartObj>
        <w:docPartGallery w:val="Page Numbers (Top of Page)"/>
        <w:docPartUnique/>
      </w:docPartObj>
    </w:sdtPr>
    <w:sdtEndPr/>
    <w:sdtContent>
      <w:p w:rsidR="00197DB0" w:rsidRDefault="00197DB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EB" w:rsidRPr="004C7DEB">
          <w:rPr>
            <w:noProof/>
            <w:szCs w:val="32"/>
            <w:lang w:val="th-TH"/>
          </w:rPr>
          <w:t>408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059816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197DB0" w:rsidRPr="00D0107C" w:rsidRDefault="00197DB0" w:rsidP="003B3C85">
        <w:pPr>
          <w:pStyle w:val="a5"/>
          <w:jc w:val="right"/>
          <w:rPr>
            <w:szCs w:val="32"/>
          </w:rPr>
        </w:pPr>
        <w:r w:rsidRPr="00D0107C">
          <w:rPr>
            <w:szCs w:val="32"/>
          </w:rPr>
          <w:fldChar w:fldCharType="begin"/>
        </w:r>
        <w:r w:rsidRPr="00D0107C">
          <w:rPr>
            <w:szCs w:val="32"/>
          </w:rPr>
          <w:instrText>PAGE   \* MERGEFORMAT</w:instrText>
        </w:r>
        <w:r w:rsidRPr="00D0107C">
          <w:rPr>
            <w:szCs w:val="32"/>
          </w:rPr>
          <w:fldChar w:fldCharType="separate"/>
        </w:r>
        <w:r w:rsidR="004C7DEB" w:rsidRPr="004C7DEB">
          <w:rPr>
            <w:noProof/>
            <w:szCs w:val="32"/>
            <w:lang w:val="th-TH"/>
          </w:rPr>
          <w:t>407</w:t>
        </w:r>
        <w:r w:rsidRPr="00D0107C">
          <w:rPr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878878"/>
      <w:docPartObj>
        <w:docPartGallery w:val="Page Numbers (Top of Page)"/>
        <w:docPartUnique/>
      </w:docPartObj>
    </w:sdtPr>
    <w:sdtEndPr/>
    <w:sdtContent>
      <w:p w:rsidR="00197DB0" w:rsidRDefault="00197D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EB" w:rsidRPr="004C7DEB">
          <w:rPr>
            <w:noProof/>
            <w:szCs w:val="32"/>
            <w:lang w:val="th-TH"/>
          </w:rPr>
          <w:t>391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20"/>
  <w:evenAndOddHeaders/>
  <w:drawingGridHorizontalSpacing w:val="16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5"/>
    <w:rsid w:val="00035AA6"/>
    <w:rsid w:val="000628C2"/>
    <w:rsid w:val="00072057"/>
    <w:rsid w:val="00072FD7"/>
    <w:rsid w:val="000B2D0F"/>
    <w:rsid w:val="000C1F5F"/>
    <w:rsid w:val="000F2524"/>
    <w:rsid w:val="001229C9"/>
    <w:rsid w:val="001447FC"/>
    <w:rsid w:val="00160628"/>
    <w:rsid w:val="00197DB0"/>
    <w:rsid w:val="00222BC9"/>
    <w:rsid w:val="00277E02"/>
    <w:rsid w:val="002A38FD"/>
    <w:rsid w:val="002B56D7"/>
    <w:rsid w:val="002C43A1"/>
    <w:rsid w:val="00333282"/>
    <w:rsid w:val="00385DE1"/>
    <w:rsid w:val="003B3C85"/>
    <w:rsid w:val="003B5DE9"/>
    <w:rsid w:val="003E6C33"/>
    <w:rsid w:val="00406D3D"/>
    <w:rsid w:val="004535BA"/>
    <w:rsid w:val="00453DA4"/>
    <w:rsid w:val="004A64C4"/>
    <w:rsid w:val="004C7DEB"/>
    <w:rsid w:val="004E577E"/>
    <w:rsid w:val="004F3BFB"/>
    <w:rsid w:val="00541199"/>
    <w:rsid w:val="00541956"/>
    <w:rsid w:val="005C72DB"/>
    <w:rsid w:val="00632933"/>
    <w:rsid w:val="006555ED"/>
    <w:rsid w:val="00660945"/>
    <w:rsid w:val="00675FDD"/>
    <w:rsid w:val="006A3012"/>
    <w:rsid w:val="006F2731"/>
    <w:rsid w:val="007506BC"/>
    <w:rsid w:val="007E0D20"/>
    <w:rsid w:val="00827480"/>
    <w:rsid w:val="00837455"/>
    <w:rsid w:val="00842C27"/>
    <w:rsid w:val="008702E8"/>
    <w:rsid w:val="00876837"/>
    <w:rsid w:val="0091314E"/>
    <w:rsid w:val="0096230D"/>
    <w:rsid w:val="00977AED"/>
    <w:rsid w:val="00992D0A"/>
    <w:rsid w:val="009A0CD4"/>
    <w:rsid w:val="009C4F7F"/>
    <w:rsid w:val="00A16217"/>
    <w:rsid w:val="00A23BF6"/>
    <w:rsid w:val="00A55B9B"/>
    <w:rsid w:val="00A7050C"/>
    <w:rsid w:val="00A70998"/>
    <w:rsid w:val="00A75CB8"/>
    <w:rsid w:val="00A85800"/>
    <w:rsid w:val="00AA2A9D"/>
    <w:rsid w:val="00B56DB0"/>
    <w:rsid w:val="00B65381"/>
    <w:rsid w:val="00B87058"/>
    <w:rsid w:val="00BB2E96"/>
    <w:rsid w:val="00BD2E34"/>
    <w:rsid w:val="00BD4E5C"/>
    <w:rsid w:val="00C161F6"/>
    <w:rsid w:val="00C66DD3"/>
    <w:rsid w:val="00C82A96"/>
    <w:rsid w:val="00CC2021"/>
    <w:rsid w:val="00CC65A3"/>
    <w:rsid w:val="00CD175C"/>
    <w:rsid w:val="00D0107C"/>
    <w:rsid w:val="00D220C8"/>
    <w:rsid w:val="00D30A27"/>
    <w:rsid w:val="00D55AF1"/>
    <w:rsid w:val="00DA60FE"/>
    <w:rsid w:val="00E1337C"/>
    <w:rsid w:val="00E13C3D"/>
    <w:rsid w:val="00E260E0"/>
    <w:rsid w:val="00E279D9"/>
    <w:rsid w:val="00E33EA5"/>
    <w:rsid w:val="00E40C20"/>
    <w:rsid w:val="00E507BC"/>
    <w:rsid w:val="00E57765"/>
    <w:rsid w:val="00E7007B"/>
    <w:rsid w:val="00E712AB"/>
    <w:rsid w:val="00E83C64"/>
    <w:rsid w:val="00EA202D"/>
    <w:rsid w:val="00EB034D"/>
    <w:rsid w:val="00EB15F8"/>
    <w:rsid w:val="00EB4333"/>
    <w:rsid w:val="00ED3307"/>
    <w:rsid w:val="00EE23AC"/>
    <w:rsid w:val="00EE6AA2"/>
    <w:rsid w:val="00F0705D"/>
    <w:rsid w:val="00F35663"/>
    <w:rsid w:val="00F421D4"/>
    <w:rsid w:val="00F800DE"/>
    <w:rsid w:val="00FB17C1"/>
    <w:rsid w:val="00FD385B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No Spacing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0107C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4">
    <w:name w:val="No Spacing"/>
    <w:uiPriority w:val="1"/>
    <w:qFormat/>
    <w:rsid w:val="006F273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0107C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0107C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0107C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</dc:creator>
  <cp:lastModifiedBy>Windows User</cp:lastModifiedBy>
  <cp:revision>12</cp:revision>
  <cp:lastPrinted>2015-07-16T08:51:00Z</cp:lastPrinted>
  <dcterms:created xsi:type="dcterms:W3CDTF">2018-01-01T06:08:00Z</dcterms:created>
  <dcterms:modified xsi:type="dcterms:W3CDTF">2018-04-28T14:09:00Z</dcterms:modified>
</cp:coreProperties>
</file>