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63813" wp14:editId="2DE21442">
                <wp:simplePos x="0" y="0"/>
                <wp:positionH relativeFrom="column">
                  <wp:posOffset>4171950</wp:posOffset>
                </wp:positionH>
                <wp:positionV relativeFrom="paragraph">
                  <wp:posOffset>-742950</wp:posOffset>
                </wp:positionV>
                <wp:extent cx="1314450" cy="6667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28.5pt;margin-top:-58.5pt;width:103.5pt;height:5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" fillcolor="white [3201]" strokecolor="white [3212]" strokeweight="1pt"/>
            </w:pict>
          </mc:Fallback>
        </mc:AlternateContent>
      </w: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C2492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328A6" w:rsidRDefault="00EC2492" w:rsidP="00EC24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33764" wp14:editId="5700B452">
                <wp:simplePos x="0" y="0"/>
                <wp:positionH relativeFrom="column">
                  <wp:posOffset>-419100</wp:posOffset>
                </wp:positionH>
                <wp:positionV relativeFrom="paragraph">
                  <wp:posOffset>-781050</wp:posOffset>
                </wp:positionV>
                <wp:extent cx="1314450" cy="6667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33pt;margin-top:-61.5pt;width:103.5pt;height:5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" fillcolor="white [3201]" strokecolor="white [3212]" strokeweight="1pt"/>
            </w:pict>
          </mc:Fallback>
        </mc:AlternateContent>
      </w:r>
      <w:r w:rsidR="004328A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4328A6">
        <w:rPr>
          <w:rFonts w:asciiTheme="majorBidi" w:hAnsiTheme="majorBidi" w:cstheme="majorBidi" w:hint="cs"/>
          <w:b/>
          <w:bCs/>
          <w:sz w:val="40"/>
          <w:szCs w:val="40"/>
          <w:cs/>
        </w:rPr>
        <w:t>ค</w:t>
      </w:r>
    </w:p>
    <w:p w:rsidR="004328A6" w:rsidRPr="00CF445C" w:rsidRDefault="004328A6" w:rsidP="0043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Pr="004328A6" w:rsidRDefault="004328A6" w:rsidP="004328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328A6">
        <w:rPr>
          <w:rFonts w:asciiTheme="majorBidi" w:hAnsiTheme="majorBidi" w:cstheme="majorBidi"/>
          <w:b/>
          <w:bCs/>
          <w:sz w:val="40"/>
          <w:szCs w:val="40"/>
          <w:cs/>
        </w:rPr>
        <w:t>การประเมินค่าอำนาจจำแนก และความเชื่อมั่นของแบบสอบถาม</w:t>
      </w:r>
    </w:p>
    <w:p w:rsidR="00984AA2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EC249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7CFD1" wp14:editId="364C413E">
                <wp:simplePos x="0" y="0"/>
                <wp:positionH relativeFrom="column">
                  <wp:posOffset>-342900</wp:posOffset>
                </wp:positionH>
                <wp:positionV relativeFrom="paragraph">
                  <wp:posOffset>-590550</wp:posOffset>
                </wp:positionV>
                <wp:extent cx="1314450" cy="6667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-27pt;margin-top:-46.5pt;width:103.5pt;height:5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" fillcolor="white [3201]" strokecolor="white [3212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9BE87" wp14:editId="5E9F0035">
                <wp:simplePos x="0" y="0"/>
                <wp:positionH relativeFrom="column">
                  <wp:posOffset>4591050</wp:posOffset>
                </wp:positionH>
                <wp:positionV relativeFrom="paragraph">
                  <wp:posOffset>-590550</wp:posOffset>
                </wp:positionV>
                <wp:extent cx="1314450" cy="6667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61.5pt;margin-top:-46.5pt;width:103.5pt;height:5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" fillcolor="white [3201]" strokecolor="white [3212]" strokeweight="1pt"/>
            </w:pict>
          </mc:Fallback>
        </mc:AlternateContent>
      </w:r>
    </w:p>
    <w:p w:rsidR="004328A6" w:rsidRDefault="0016212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B4280" wp14:editId="7782E710">
                <wp:simplePos x="0" y="0"/>
                <wp:positionH relativeFrom="column">
                  <wp:posOffset>-772707</wp:posOffset>
                </wp:positionH>
                <wp:positionV relativeFrom="paragraph">
                  <wp:posOffset>-614855</wp:posOffset>
                </wp:positionV>
                <wp:extent cx="3742340" cy="540626"/>
                <wp:effectExtent l="0" t="0" r="10795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340" cy="5406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60.85pt;margin-top:-48.4pt;width:294.65pt;height:4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" fillcolor="white [3201]" strokecolor="white [3212]" strokeweight="1pt"/>
            </w:pict>
          </mc:Fallback>
        </mc:AlternateContent>
      </w: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212C" w:rsidRDefault="0016212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328A6" w:rsidRPr="00520B7E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6212C" w:rsidRPr="0016212C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6212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53CCF" w:rsidRPr="0016212C">
        <w:rPr>
          <w:rFonts w:asciiTheme="majorBidi" w:hAnsiTheme="majorBidi" w:cstheme="majorBidi" w:hint="cs"/>
          <w:b/>
          <w:bCs/>
          <w:sz w:val="32"/>
          <w:szCs w:val="32"/>
          <w:cs/>
        </w:rPr>
        <w:t>ค</w:t>
      </w:r>
      <w:r w:rsidRPr="0016212C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E53CCF" w:rsidRPr="0016212C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16212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E014C" w:rsidRPr="0016212C" w:rsidRDefault="00CE014C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16212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ผลการประเมินค่าอำนาจจำแนก </w:t>
      </w:r>
    </w:p>
    <w:tbl>
      <w:tblPr>
        <w:tblStyle w:val="a5"/>
        <w:tblW w:w="0" w:type="auto"/>
        <w:tblInd w:w="11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231"/>
        <w:gridCol w:w="3618"/>
      </w:tblGrid>
      <w:tr w:rsidR="00CE014C" w:rsidRPr="000A6FD1" w:rsidTr="000A6FD1"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014C" w:rsidRPr="000A6FD1" w:rsidRDefault="00CE014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>ข้อที่</w:t>
            </w:r>
          </w:p>
        </w:tc>
        <w:tc>
          <w:tcPr>
            <w:tcW w:w="32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CE014C" w:rsidRPr="000A6FD1" w:rsidRDefault="00CE014C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ค่าอำนาจจำแนก</w:t>
            </w:r>
            <w:r w:rsidR="00520B7E" w:rsidRPr="000A6FD1">
              <w:rPr>
                <w:rFonts w:asciiTheme="majorBidi" w:eastAsia="MingLiU" w:hAnsiTheme="majorBidi" w:cstheme="majorBidi"/>
                <w:color w:val="000000"/>
              </w:rPr>
              <w:t xml:space="preserve">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(r)</w:t>
            </w:r>
          </w:p>
        </w:tc>
        <w:tc>
          <w:tcPr>
            <w:tcW w:w="3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CE014C" w:rsidRPr="000A6FD1" w:rsidRDefault="00CE014C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 xml:space="preserve">ค่าความเชื่อมั่นของแบบสอบถาม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sym w:font="Symbol" w:char="F061"/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)</w:t>
            </w:r>
          </w:p>
        </w:tc>
      </w:tr>
      <w:tr w:rsidR="00D27885" w:rsidRPr="000A6FD1" w:rsidTr="000A6FD1">
        <w:tc>
          <w:tcPr>
            <w:tcW w:w="1098" w:type="dxa"/>
            <w:tcBorders>
              <w:top w:val="single" w:sz="4" w:space="0" w:color="000000" w:themeColor="text1"/>
            </w:tcBorders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 w:themeColor="text1"/>
            </w:tcBorders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.373</w:t>
            </w:r>
          </w:p>
        </w:tc>
        <w:tc>
          <w:tcPr>
            <w:tcW w:w="3618" w:type="dxa"/>
            <w:tcBorders>
              <w:top w:val="single" w:sz="4" w:space="0" w:color="000000" w:themeColor="text1"/>
            </w:tcBorders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.774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.512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.600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.598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.477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.614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.774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.512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.600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.729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.477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.702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.480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.693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.677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.469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.591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.405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</w:tbl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sz w:val="32"/>
          <w:szCs w:val="32"/>
        </w:rPr>
      </w:pPr>
      <w:r w:rsidRPr="000A6FD1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807A68" w:rsidRPr="00520B7E" w:rsidRDefault="00807A68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</w:rPr>
        <w:br w:type="page"/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53CCF">
        <w:rPr>
          <w:rFonts w:asciiTheme="majorBidi" w:hAnsiTheme="majorBidi" w:cstheme="majorBidi" w:hint="cs"/>
          <w:b/>
          <w:bCs/>
          <w:sz w:val="32"/>
          <w:szCs w:val="32"/>
          <w:cs/>
        </w:rPr>
        <w:t>ค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E53CCF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7216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16D4"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0" w:type="auto"/>
        <w:tblInd w:w="11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231"/>
        <w:gridCol w:w="3618"/>
      </w:tblGrid>
      <w:tr w:rsidR="00807A68" w:rsidRPr="000A6FD1" w:rsidTr="000A6FD1"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A68" w:rsidRPr="000A6FD1" w:rsidRDefault="00807A6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>ข้อที่</w:t>
            </w:r>
          </w:p>
        </w:tc>
        <w:tc>
          <w:tcPr>
            <w:tcW w:w="32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ค่าอำนาจจำแนก</w:t>
            </w:r>
            <w:r w:rsidR="00520B7E" w:rsidRPr="000A6FD1">
              <w:rPr>
                <w:rFonts w:asciiTheme="majorBidi" w:eastAsia="MingLiU" w:hAnsiTheme="majorBidi" w:cstheme="majorBidi"/>
                <w:color w:val="000000"/>
              </w:rPr>
              <w:t xml:space="preserve">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(r)</w:t>
            </w:r>
          </w:p>
        </w:tc>
        <w:tc>
          <w:tcPr>
            <w:tcW w:w="3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 xml:space="preserve">ค่าความเชื่อมั่นของแบบสอบถาม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sym w:font="Symbol" w:char="F061"/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)</w:t>
            </w:r>
          </w:p>
        </w:tc>
      </w:tr>
      <w:tr w:rsidR="00D27885" w:rsidRPr="000A6FD1" w:rsidTr="000A6FD1">
        <w:tc>
          <w:tcPr>
            <w:tcW w:w="1098" w:type="dxa"/>
            <w:tcBorders>
              <w:top w:val="single" w:sz="4" w:space="0" w:color="000000" w:themeColor="text1"/>
            </w:tcBorders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</w:rPr>
              <w:br w:type="page"/>
            </w: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3231" w:type="dxa"/>
            <w:tcBorders>
              <w:top w:val="single" w:sz="4" w:space="0" w:color="000000" w:themeColor="text1"/>
            </w:tcBorders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.810</w:t>
            </w:r>
          </w:p>
        </w:tc>
        <w:tc>
          <w:tcPr>
            <w:tcW w:w="3618" w:type="dxa"/>
            <w:tcBorders>
              <w:top w:val="single" w:sz="4" w:space="0" w:color="000000" w:themeColor="text1"/>
            </w:tcBorders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.756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.631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.774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.512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.600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.729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.477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.546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.774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.512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.600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.729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.477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49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.702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</w:tbl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hanging="1210"/>
        <w:jc w:val="right"/>
        <w:rPr>
          <w:rFonts w:asciiTheme="majorBidi" w:hAnsiTheme="majorBidi" w:cstheme="majorBidi"/>
          <w:sz w:val="32"/>
          <w:szCs w:val="32"/>
        </w:rPr>
      </w:pPr>
      <w:r w:rsidRPr="000A6FD1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807A68" w:rsidRPr="00520B7E" w:rsidRDefault="00807A68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</w:rPr>
        <w:br w:type="page"/>
      </w:r>
      <w:r w:rsidR="00E53CCF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53CCF">
        <w:rPr>
          <w:rFonts w:asciiTheme="majorBidi" w:hAnsiTheme="majorBidi" w:cstheme="majorBidi" w:hint="cs"/>
          <w:b/>
          <w:bCs/>
          <w:sz w:val="32"/>
          <w:szCs w:val="32"/>
          <w:cs/>
        </w:rPr>
        <w:t>ค.1</w:t>
      </w:r>
      <w:r w:rsidR="00E53CC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53CCF"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0" w:type="auto"/>
        <w:tblInd w:w="11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231"/>
        <w:gridCol w:w="3618"/>
      </w:tblGrid>
      <w:tr w:rsidR="00807A68" w:rsidRPr="000A6FD1" w:rsidTr="000A6FD1"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A68" w:rsidRPr="000A6FD1" w:rsidRDefault="00807A6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>ข้อที่</w:t>
            </w:r>
          </w:p>
        </w:tc>
        <w:tc>
          <w:tcPr>
            <w:tcW w:w="32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ค่าอำนาจจำแนก</w:t>
            </w:r>
            <w:r w:rsidR="00520B7E" w:rsidRPr="000A6FD1">
              <w:rPr>
                <w:rFonts w:asciiTheme="majorBidi" w:eastAsia="MingLiU" w:hAnsiTheme="majorBidi" w:cstheme="majorBidi"/>
                <w:color w:val="000000"/>
              </w:rPr>
              <w:t xml:space="preserve">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(r)</w:t>
            </w:r>
          </w:p>
        </w:tc>
        <w:tc>
          <w:tcPr>
            <w:tcW w:w="3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 xml:space="preserve">ค่าความเชื่อมั่นของแบบสอบถาม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sym w:font="Symbol" w:char="F061"/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)</w:t>
            </w:r>
          </w:p>
        </w:tc>
      </w:tr>
      <w:tr w:rsidR="00D5588B" w:rsidRPr="000A6FD1" w:rsidTr="000A6FD1">
        <w:tc>
          <w:tcPr>
            <w:tcW w:w="1098" w:type="dxa"/>
            <w:tcBorders>
              <w:top w:val="single" w:sz="4" w:space="0" w:color="000000" w:themeColor="text1"/>
            </w:tcBorders>
            <w:vAlign w:val="bottom"/>
          </w:tcPr>
          <w:p w:rsidR="00D5588B" w:rsidRPr="000A6FD1" w:rsidRDefault="00D5588B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3231" w:type="dxa"/>
            <w:tcBorders>
              <w:top w:val="single" w:sz="4" w:space="0" w:color="000000" w:themeColor="text1"/>
            </w:tcBorders>
            <w:vAlign w:val="center"/>
          </w:tcPr>
          <w:p w:rsidR="00D5588B" w:rsidRPr="000A6FD1" w:rsidRDefault="00D5588B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.774</w:t>
            </w:r>
          </w:p>
        </w:tc>
        <w:tc>
          <w:tcPr>
            <w:tcW w:w="3618" w:type="dxa"/>
            <w:tcBorders>
              <w:top w:val="single" w:sz="4" w:space="0" w:color="000000" w:themeColor="text1"/>
            </w:tcBorders>
            <w:vAlign w:val="center"/>
          </w:tcPr>
          <w:p w:rsidR="00D5588B" w:rsidRPr="000A6FD1" w:rsidRDefault="00D5588B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.512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.600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57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.729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.477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59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.702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.688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.731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.658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.469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.591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.405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.703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68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.756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69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.631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70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71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.660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.774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73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.767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.982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.512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.765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.600</w:t>
            </w: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231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618" w:type="dxa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sz w:val="32"/>
          <w:szCs w:val="32"/>
        </w:rPr>
      </w:pPr>
      <w:r w:rsidRPr="000A6FD1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807A68" w:rsidRPr="00520B7E" w:rsidRDefault="00807A68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</w:rPr>
        <w:br w:type="page"/>
      </w:r>
      <w:r w:rsidR="00E53CCF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53CCF">
        <w:rPr>
          <w:rFonts w:asciiTheme="majorBidi" w:hAnsiTheme="majorBidi" w:cstheme="majorBidi" w:hint="cs"/>
          <w:b/>
          <w:bCs/>
          <w:sz w:val="32"/>
          <w:szCs w:val="32"/>
          <w:cs/>
        </w:rPr>
        <w:t>ค.1</w:t>
      </w:r>
      <w:r w:rsidR="00E53CC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53CCF"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5"/>
        <w:tblW w:w="0" w:type="auto"/>
        <w:tblInd w:w="1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231"/>
        <w:gridCol w:w="3618"/>
      </w:tblGrid>
      <w:tr w:rsidR="00807A68" w:rsidRPr="000A6FD1" w:rsidTr="000A6FD1"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A68" w:rsidRPr="000A6FD1" w:rsidRDefault="00807A6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>ข้อที่</w:t>
            </w:r>
          </w:p>
        </w:tc>
        <w:tc>
          <w:tcPr>
            <w:tcW w:w="32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ค่าอำนาจจำแนก</w:t>
            </w:r>
            <w:r w:rsidR="00520B7E" w:rsidRPr="000A6FD1">
              <w:rPr>
                <w:rFonts w:asciiTheme="majorBidi" w:eastAsia="MingLiU" w:hAnsiTheme="majorBidi" w:cstheme="majorBidi"/>
                <w:color w:val="000000"/>
              </w:rPr>
              <w:t xml:space="preserve">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(r)</w:t>
            </w:r>
          </w:p>
        </w:tc>
        <w:tc>
          <w:tcPr>
            <w:tcW w:w="3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 xml:space="preserve">ค่าความเชื่อมั่นของแบบสอบถาม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(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sym w:font="Symbol" w:char="F061"/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)</w:t>
            </w:r>
          </w:p>
        </w:tc>
      </w:tr>
      <w:tr w:rsidR="00D5588B" w:rsidRPr="000A6FD1" w:rsidTr="000A6FD1">
        <w:tc>
          <w:tcPr>
            <w:tcW w:w="1098" w:type="dxa"/>
            <w:tcBorders>
              <w:top w:val="single" w:sz="4" w:space="0" w:color="000000" w:themeColor="text1"/>
            </w:tcBorders>
            <w:vAlign w:val="bottom"/>
          </w:tcPr>
          <w:p w:rsidR="00D5588B" w:rsidRPr="000A6FD1" w:rsidRDefault="00D5588B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3231" w:type="dxa"/>
            <w:tcBorders>
              <w:top w:val="single" w:sz="4" w:space="0" w:color="000000" w:themeColor="text1"/>
            </w:tcBorders>
            <w:vAlign w:val="center"/>
          </w:tcPr>
          <w:p w:rsidR="00D5588B" w:rsidRPr="000A6FD1" w:rsidRDefault="00D5588B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.729</w:t>
            </w:r>
          </w:p>
        </w:tc>
        <w:tc>
          <w:tcPr>
            <w:tcW w:w="3618" w:type="dxa"/>
            <w:tcBorders>
              <w:top w:val="single" w:sz="4" w:space="0" w:color="000000" w:themeColor="text1"/>
            </w:tcBorders>
            <w:vAlign w:val="center"/>
          </w:tcPr>
          <w:p w:rsidR="00D5588B" w:rsidRPr="000A6FD1" w:rsidRDefault="00D5588B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D27885" w:rsidRPr="000A6FD1" w:rsidTr="000A6FD1">
        <w:tc>
          <w:tcPr>
            <w:tcW w:w="1098" w:type="dxa"/>
            <w:tcBorders>
              <w:bottom w:val="single" w:sz="4" w:space="0" w:color="000000" w:themeColor="text1"/>
            </w:tcBorders>
            <w:vAlign w:val="bottom"/>
          </w:tcPr>
          <w:p w:rsidR="00D27885" w:rsidRPr="000A6FD1" w:rsidRDefault="00D27885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 xml:space="preserve">ข้อที่ </w:t>
            </w:r>
            <w:r w:rsidRPr="000A6FD1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.477</w:t>
            </w:r>
          </w:p>
        </w:tc>
        <w:tc>
          <w:tcPr>
            <w:tcW w:w="3618" w:type="dxa"/>
            <w:tcBorders>
              <w:bottom w:val="single" w:sz="4" w:space="0" w:color="000000" w:themeColor="text1"/>
            </w:tcBorders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6FD1">
              <w:rPr>
                <w:rFonts w:asciiTheme="majorBidi" w:eastAsia="Times New Roman" w:hAnsiTheme="majorBidi" w:cstheme="majorBidi"/>
                <w:color w:val="000000"/>
              </w:rPr>
              <w:t>.983</w:t>
            </w:r>
          </w:p>
        </w:tc>
      </w:tr>
      <w:tr w:rsidR="00807A68" w:rsidRPr="000A6FD1" w:rsidTr="000A6FD1">
        <w:tc>
          <w:tcPr>
            <w:tcW w:w="10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A68" w:rsidRPr="000A6FD1" w:rsidRDefault="00807A6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olor w:val="000000"/>
                <w:cs/>
              </w:rPr>
            </w:pPr>
            <w:r w:rsidRPr="000A6FD1">
              <w:rPr>
                <w:rFonts w:asciiTheme="majorBidi" w:hAnsiTheme="majorBidi" w:cstheme="majorBidi"/>
                <w:color w:val="000000"/>
                <w:cs/>
              </w:rPr>
              <w:t>รวม</w:t>
            </w:r>
          </w:p>
        </w:tc>
        <w:tc>
          <w:tcPr>
            <w:tcW w:w="323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ค่าอำนาจจำแนกระหว่าง</w:t>
            </w:r>
          </w:p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</w:rPr>
              <w:t>0.</w:t>
            </w: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373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 xml:space="preserve"> – 0.</w:t>
            </w: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810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ค่าความเชื่อมั่นของแบบสอบถาม</w:t>
            </w:r>
          </w:p>
          <w:p w:rsidR="00807A68" w:rsidRPr="000A6FD1" w:rsidRDefault="00807A68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MingLiU" w:hAnsiTheme="majorBidi" w:cstheme="majorBidi"/>
                <w:color w:val="000000"/>
              </w:rPr>
            </w:pP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 xml:space="preserve">ทั้งฉบับ </w:t>
            </w:r>
            <w:r w:rsidRPr="000A6FD1">
              <w:rPr>
                <w:rFonts w:asciiTheme="majorBidi" w:eastAsia="MingLiU" w:hAnsiTheme="majorBidi" w:cstheme="majorBidi"/>
                <w:color w:val="000000"/>
              </w:rPr>
              <w:t>0.</w:t>
            </w:r>
            <w:r w:rsidRPr="000A6FD1">
              <w:rPr>
                <w:rFonts w:asciiTheme="majorBidi" w:eastAsia="MingLiU" w:hAnsiTheme="majorBidi" w:cstheme="majorBidi"/>
                <w:color w:val="000000"/>
                <w:cs/>
              </w:rPr>
              <w:t>983</w:t>
            </w:r>
          </w:p>
        </w:tc>
      </w:tr>
    </w:tbl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07A68" w:rsidRPr="00520B7E" w:rsidRDefault="00807A68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hanging="1210"/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</w:rPr>
        <w:br w:type="page"/>
      </w:r>
    </w:p>
    <w:p w:rsidR="00C04C8A" w:rsidRDefault="000A6FD1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</w:p>
    <w:p w:rsidR="00D27885" w:rsidRPr="00C04C8A" w:rsidRDefault="000A6FD1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04C8A">
        <w:rPr>
          <w:rFonts w:asciiTheme="majorBidi" w:hAnsiTheme="majorBidi" w:cstheme="majorBidi"/>
          <w:i/>
          <w:iCs/>
          <w:sz w:val="32"/>
          <w:szCs w:val="32"/>
          <w:cs/>
        </w:rPr>
        <w:t>ความเชื่อมั่นของแบบสอบถาม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D27885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bottom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A6FD1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0A6FD1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</w:tcBorders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216.73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5503.743</w:t>
            </w:r>
          </w:p>
        </w:tc>
        <w:tc>
          <w:tcPr>
            <w:tcW w:w="1794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.373</w:t>
            </w:r>
          </w:p>
        </w:tc>
        <w:tc>
          <w:tcPr>
            <w:tcW w:w="1830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5441.179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5426.856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5463.240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.512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5441.487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217.05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5455.536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.598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5493.538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216.80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5452.523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.614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5440.712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5446.705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5441.179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5426.856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5463.240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.512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5441.487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5428.462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.729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5493.538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V19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5433.177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.702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5493.687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.480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216.35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5433.464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.693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V22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5437.584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.677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D27885" w:rsidRPr="000A6FD1" w:rsidTr="000A6FD1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V23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215.48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5496.615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.469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27885" w:rsidRPr="000A6FD1" w:rsidRDefault="00D27885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</w:tbl>
    <w:p w:rsidR="00D27885" w:rsidRPr="00520B7E" w:rsidRDefault="00D27885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FD1" w:rsidRP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0A6FD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  <w:r w:rsidR="00D5588B" w:rsidRPr="000A6FD1">
        <w:rPr>
          <w:rFonts w:asciiTheme="majorBidi" w:hAnsiTheme="majorBidi" w:cstheme="majorBidi"/>
          <w:i/>
          <w:iCs/>
          <w:sz w:val="32"/>
          <w:szCs w:val="32"/>
        </w:rPr>
        <w:br w:type="page"/>
      </w: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0A6FD1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A6FD1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0A6FD1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V24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216.48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5467.025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.591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top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V25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215.75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5514.038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.405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5458.394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216.78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5422.743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.810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216.70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5429.292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.756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V29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5465.128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.631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5440.712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5446.705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5441.179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5426.856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5463.240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.512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5441.487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5428.462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.729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5493.538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v39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216.30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5471.908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.546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5440.712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5446.705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5441.179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5426.856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5463.240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.512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v45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216.28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5441.487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v46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5467.074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</w:tbl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212C" w:rsidRDefault="0016212C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0A6FD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0A6FD1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A6FD1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0A6FD1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v47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5428.462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.729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top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v48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215.50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5493.538</w:t>
            </w:r>
          </w:p>
        </w:tc>
        <w:tc>
          <w:tcPr>
            <w:tcW w:w="1794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v49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5433.177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.702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5440.712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5446.705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5441.179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5426.856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5463.240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.512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5441.487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5428.462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.729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5493.538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v59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5433.177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.702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216.35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5448.849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.688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5431.487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.731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5440.087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.658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215.48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5496.615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.469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.591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215.75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5514.038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.405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5458.394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217.13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5447.087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.703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v68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216.70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5429.292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.756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BD64FB" w:rsidRPr="000A6FD1" w:rsidTr="00BD64FB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v69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216.53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5465.128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.631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BD64FB" w:rsidRPr="000A6FD1" w:rsidTr="00BD64FB">
        <w:trPr>
          <w:cantSplit/>
        </w:trPr>
        <w:tc>
          <w:tcPr>
            <w:tcW w:w="744" w:type="dxa"/>
            <w:tcBorders>
              <w:top w:val="nil"/>
              <w:bottom w:val="nil"/>
            </w:tcBorders>
            <w:shd w:val="clear" w:color="auto" w:fill="FFFFFF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v70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216.58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5440.712</w:t>
            </w:r>
          </w:p>
        </w:tc>
        <w:tc>
          <w:tcPr>
            <w:tcW w:w="1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.772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D64FB" w:rsidRPr="000A6FD1" w:rsidRDefault="00BD64FB" w:rsidP="000706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</w:tbl>
    <w:p w:rsidR="00BD64FB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16212C" w:rsidRDefault="0016212C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bookmarkStart w:id="0" w:name="_GoBack"/>
      <w:bookmarkEnd w:id="0"/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0A6FD1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0A6FD1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56" w:type="dxa"/>
        <w:tblInd w:w="20" w:type="dxa"/>
        <w:tblBorders>
          <w:top w:val="single" w:sz="4" w:space="0" w:color="000000" w:themeColor="text1"/>
          <w:bottom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94"/>
        <w:gridCol w:w="1794"/>
        <w:gridCol w:w="1794"/>
        <w:gridCol w:w="1830"/>
      </w:tblGrid>
      <w:tr w:rsidR="000A6FD1" w:rsidRPr="000A6FD1" w:rsidTr="000A6FD1">
        <w:trPr>
          <w:cantSplit/>
        </w:trPr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Corrected Item-Total Correlation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0A6FD1">
              <w:rPr>
                <w:rFonts w:asciiTheme="majorBidi" w:hAnsiTheme="majorBidi" w:cstheme="majorBidi"/>
                <w:sz w:val="32"/>
                <w:szCs w:val="32"/>
              </w:rPr>
              <w:t>Cronbach's</w:t>
            </w:r>
            <w:proofErr w:type="spellEnd"/>
            <w:r w:rsidRPr="000A6FD1">
              <w:rPr>
                <w:rFonts w:asciiTheme="majorBidi" w:hAnsiTheme="majorBidi" w:cstheme="majorBidi"/>
                <w:sz w:val="32"/>
                <w:szCs w:val="32"/>
              </w:rPr>
              <w:t xml:space="preserve"> Alpha if Item Deleted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v71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5446.705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.660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5441.179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.774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216.63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5426.856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.982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216.13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5463.240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.512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216.28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5441.487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v76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216.45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5467.074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.600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v77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216.50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5428.462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.729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  <w:tr w:rsidR="000A6FD1" w:rsidRPr="000A6FD1" w:rsidTr="000A6FD1">
        <w:trPr>
          <w:cantSplit/>
        </w:trPr>
        <w:tc>
          <w:tcPr>
            <w:tcW w:w="744" w:type="dxa"/>
            <w:shd w:val="clear" w:color="auto" w:fill="FFFFFF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v78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215.50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5493.538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.477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0A6FD1" w:rsidRPr="000A6FD1" w:rsidRDefault="000A6FD1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A6FD1">
              <w:rPr>
                <w:rFonts w:asciiTheme="majorBidi" w:hAnsiTheme="majorBidi" w:cstheme="majorBidi"/>
                <w:sz w:val="32"/>
                <w:szCs w:val="32"/>
              </w:rPr>
              <w:t>.983</w:t>
            </w:r>
          </w:p>
        </w:tc>
      </w:tr>
    </w:tbl>
    <w:p w:rsidR="000A6FD1" w:rsidRPr="00BD64FB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BD64FB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</w:p>
    <w:p w:rsidR="000A6FD1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1. </w:t>
      </w:r>
      <w:proofErr w:type="spellStart"/>
      <w:r w:rsidRPr="00520B7E">
        <w:rPr>
          <w:rFonts w:asciiTheme="majorBidi" w:hAnsiTheme="majorBidi" w:cstheme="majorBidi"/>
          <w:sz w:val="32"/>
          <w:szCs w:val="32"/>
        </w:rPr>
        <w:t>Cronbach's</w:t>
      </w:r>
      <w:proofErr w:type="spellEnd"/>
      <w:r w:rsidRPr="00520B7E">
        <w:rPr>
          <w:rFonts w:asciiTheme="majorBidi" w:hAnsiTheme="majorBidi" w:cstheme="majorBidi"/>
          <w:sz w:val="32"/>
          <w:szCs w:val="32"/>
        </w:rPr>
        <w:t xml:space="preserve"> Alpha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Pr="00520B7E">
        <w:rPr>
          <w:rFonts w:asciiTheme="majorBidi" w:hAnsiTheme="majorBidi" w:cstheme="majorBidi"/>
          <w:sz w:val="32"/>
          <w:szCs w:val="32"/>
        </w:rPr>
        <w:t>.983</w:t>
      </w:r>
    </w:p>
    <w:p w:rsidR="00BD64FB" w:rsidRPr="00520B7E" w:rsidRDefault="00BD64FB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Pr="00520B7E">
        <w:rPr>
          <w:rFonts w:asciiTheme="majorBidi" w:hAnsiTheme="majorBidi" w:cstheme="majorBidi"/>
          <w:sz w:val="32"/>
          <w:szCs w:val="32"/>
        </w:rPr>
        <w:t>N of Items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= </w:t>
      </w:r>
      <w:r w:rsidRPr="00520B7E">
        <w:rPr>
          <w:rFonts w:asciiTheme="majorBidi" w:hAnsiTheme="majorBidi" w:cstheme="majorBidi"/>
          <w:sz w:val="32"/>
          <w:szCs w:val="32"/>
        </w:rPr>
        <w:t>78</w:t>
      </w:r>
    </w:p>
    <w:p w:rsidR="000A6FD1" w:rsidRPr="00520B7E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6FD1" w:rsidRPr="00520B7E" w:rsidRDefault="000A6FD1" w:rsidP="000A6F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sectPr w:rsidR="00D5588B" w:rsidRPr="00520B7E" w:rsidSect="0016212C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FE" w:rsidRDefault="002258FE" w:rsidP="00F531C6">
      <w:r>
        <w:separator/>
      </w:r>
    </w:p>
  </w:endnote>
  <w:endnote w:type="continuationSeparator" w:id="0">
    <w:p w:rsidR="002258FE" w:rsidRDefault="002258FE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FE" w:rsidRDefault="002258FE" w:rsidP="00F531C6">
      <w:r>
        <w:separator/>
      </w:r>
    </w:p>
  </w:footnote>
  <w:footnote w:type="continuationSeparator" w:id="0">
    <w:p w:rsidR="002258FE" w:rsidRDefault="002258FE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6212C" w:rsidRPr="0016212C">
          <w:rPr>
            <w:rFonts w:asciiTheme="majorBidi" w:hAnsiTheme="majorBidi" w:cs="Angsana New"/>
            <w:noProof/>
            <w:sz w:val="32"/>
            <w:szCs w:val="32"/>
            <w:lang w:val="th-TH"/>
          </w:rPr>
          <w:t>276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6212C" w:rsidRPr="0016212C">
          <w:rPr>
            <w:rFonts w:asciiTheme="majorBidi" w:hAnsiTheme="majorBidi" w:cs="Angsana New"/>
            <w:noProof/>
            <w:sz w:val="32"/>
            <w:szCs w:val="32"/>
            <w:lang w:val="th-TH"/>
          </w:rPr>
          <w:t>275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6212C" w:rsidRPr="0016212C">
          <w:rPr>
            <w:rFonts w:asciiTheme="majorBidi" w:hAnsiTheme="majorBidi" w:cs="Angsana New"/>
            <w:noProof/>
            <w:sz w:val="32"/>
            <w:szCs w:val="32"/>
            <w:lang w:val="th-TH"/>
          </w:rPr>
          <w:t>269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576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F7720"/>
    <w:rsid w:val="00136C86"/>
    <w:rsid w:val="001554BC"/>
    <w:rsid w:val="0015707B"/>
    <w:rsid w:val="0016212C"/>
    <w:rsid w:val="00162B84"/>
    <w:rsid w:val="0018735E"/>
    <w:rsid w:val="001C2CD4"/>
    <w:rsid w:val="001E4E52"/>
    <w:rsid w:val="002258FE"/>
    <w:rsid w:val="002B3E61"/>
    <w:rsid w:val="002C0D29"/>
    <w:rsid w:val="0034608E"/>
    <w:rsid w:val="00385735"/>
    <w:rsid w:val="003A6804"/>
    <w:rsid w:val="003C25F7"/>
    <w:rsid w:val="003C54FB"/>
    <w:rsid w:val="003C6F47"/>
    <w:rsid w:val="003D0367"/>
    <w:rsid w:val="004261BA"/>
    <w:rsid w:val="004328A6"/>
    <w:rsid w:val="00436D9D"/>
    <w:rsid w:val="00452F2E"/>
    <w:rsid w:val="004634BF"/>
    <w:rsid w:val="00464A1E"/>
    <w:rsid w:val="0047574A"/>
    <w:rsid w:val="004B2E08"/>
    <w:rsid w:val="004F7E31"/>
    <w:rsid w:val="00520B7E"/>
    <w:rsid w:val="0053023C"/>
    <w:rsid w:val="00554B3A"/>
    <w:rsid w:val="0055550D"/>
    <w:rsid w:val="0057079C"/>
    <w:rsid w:val="005A6B48"/>
    <w:rsid w:val="005E0B1A"/>
    <w:rsid w:val="0061166F"/>
    <w:rsid w:val="00617EB0"/>
    <w:rsid w:val="006345EC"/>
    <w:rsid w:val="00654BE5"/>
    <w:rsid w:val="0068598D"/>
    <w:rsid w:val="00697FE6"/>
    <w:rsid w:val="006E2D3E"/>
    <w:rsid w:val="0071126D"/>
    <w:rsid w:val="007216D4"/>
    <w:rsid w:val="00733C08"/>
    <w:rsid w:val="007609DC"/>
    <w:rsid w:val="007803B6"/>
    <w:rsid w:val="007A65B6"/>
    <w:rsid w:val="007B042B"/>
    <w:rsid w:val="007B7712"/>
    <w:rsid w:val="00807A68"/>
    <w:rsid w:val="008106DC"/>
    <w:rsid w:val="0081073A"/>
    <w:rsid w:val="00810931"/>
    <w:rsid w:val="00844654"/>
    <w:rsid w:val="00847510"/>
    <w:rsid w:val="00885C7B"/>
    <w:rsid w:val="008B17D2"/>
    <w:rsid w:val="008C3909"/>
    <w:rsid w:val="008D5B72"/>
    <w:rsid w:val="008E5413"/>
    <w:rsid w:val="008F64FE"/>
    <w:rsid w:val="009055A3"/>
    <w:rsid w:val="009229ED"/>
    <w:rsid w:val="0095708B"/>
    <w:rsid w:val="00984AA2"/>
    <w:rsid w:val="00996BA5"/>
    <w:rsid w:val="009A68E0"/>
    <w:rsid w:val="00A22D77"/>
    <w:rsid w:val="00A51D73"/>
    <w:rsid w:val="00A90940"/>
    <w:rsid w:val="00AB4E16"/>
    <w:rsid w:val="00AD07ED"/>
    <w:rsid w:val="00AF4CEA"/>
    <w:rsid w:val="00AF59EE"/>
    <w:rsid w:val="00B155C9"/>
    <w:rsid w:val="00B24509"/>
    <w:rsid w:val="00B852E1"/>
    <w:rsid w:val="00BA01E5"/>
    <w:rsid w:val="00BA6786"/>
    <w:rsid w:val="00BD64FB"/>
    <w:rsid w:val="00BF0751"/>
    <w:rsid w:val="00BF0BE9"/>
    <w:rsid w:val="00BF719A"/>
    <w:rsid w:val="00C04C8A"/>
    <w:rsid w:val="00C374C6"/>
    <w:rsid w:val="00C87314"/>
    <w:rsid w:val="00CB0E1E"/>
    <w:rsid w:val="00CB5E20"/>
    <w:rsid w:val="00CC34A9"/>
    <w:rsid w:val="00CE014C"/>
    <w:rsid w:val="00CF445C"/>
    <w:rsid w:val="00CF6A79"/>
    <w:rsid w:val="00D27885"/>
    <w:rsid w:val="00D30709"/>
    <w:rsid w:val="00D347E6"/>
    <w:rsid w:val="00D51C8C"/>
    <w:rsid w:val="00D5588B"/>
    <w:rsid w:val="00D76355"/>
    <w:rsid w:val="00D771EC"/>
    <w:rsid w:val="00DA4B77"/>
    <w:rsid w:val="00DB79A6"/>
    <w:rsid w:val="00DC65DB"/>
    <w:rsid w:val="00E53CCF"/>
    <w:rsid w:val="00E55AD8"/>
    <w:rsid w:val="00E61D05"/>
    <w:rsid w:val="00E90E0E"/>
    <w:rsid w:val="00EA246E"/>
    <w:rsid w:val="00EC0B65"/>
    <w:rsid w:val="00EC2492"/>
    <w:rsid w:val="00ED2027"/>
    <w:rsid w:val="00EF4BE3"/>
    <w:rsid w:val="00F21A59"/>
    <w:rsid w:val="00F531C6"/>
    <w:rsid w:val="00F67BFC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6C63-68A4-415B-84FB-23C2FC7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6</cp:revision>
  <dcterms:created xsi:type="dcterms:W3CDTF">2017-10-01T06:03:00Z</dcterms:created>
  <dcterms:modified xsi:type="dcterms:W3CDTF">2017-10-07T13:26:00Z</dcterms:modified>
</cp:coreProperties>
</file>