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A" w:rsidRPr="006877C9" w:rsidRDefault="00C10894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b/>
          <w:bCs/>
          <w:sz w:val="40"/>
          <w:szCs w:val="40"/>
          <w:cs/>
        </w:rPr>
      </w:pPr>
      <w:r>
        <w:rPr>
          <w:rFonts w:hint="cs"/>
          <w:b/>
          <w:bCs/>
          <w:sz w:val="40"/>
          <w:szCs w:val="40"/>
          <w:cs/>
        </w:rPr>
        <w:t xml:space="preserve">บทที่ </w:t>
      </w:r>
      <w:r w:rsidR="00E26BCA" w:rsidRPr="006877C9">
        <w:rPr>
          <w:rFonts w:hint="cs"/>
          <w:b/>
          <w:bCs/>
          <w:sz w:val="40"/>
          <w:szCs w:val="40"/>
          <w:cs/>
        </w:rPr>
        <w:t>1</w:t>
      </w:r>
    </w:p>
    <w:p w:rsidR="00E26BCA" w:rsidRPr="00E4590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240" w:after="480"/>
        <w:jc w:val="center"/>
        <w:rPr>
          <w:b/>
          <w:bCs/>
          <w:sz w:val="40"/>
          <w:szCs w:val="40"/>
        </w:rPr>
      </w:pPr>
      <w:r w:rsidRPr="006877C9">
        <w:rPr>
          <w:rFonts w:hint="cs"/>
          <w:b/>
          <w:bCs/>
          <w:sz w:val="40"/>
          <w:szCs w:val="40"/>
          <w:cs/>
        </w:rPr>
        <w:t>บทนำ</w:t>
      </w:r>
    </w:p>
    <w:p w:rsidR="00E26BCA" w:rsidRPr="006877C9" w:rsidRDefault="002D51AE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ภูมิหลัง</w:t>
      </w:r>
    </w:p>
    <w:p w:rsidR="00E26BCA" w:rsidRPr="002D51AE" w:rsidRDefault="00E45905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sz w:val="16"/>
          <w:szCs w:val="16"/>
        </w:rPr>
      </w:pPr>
      <w:r>
        <w:rPr>
          <w:rFonts w:hint="cs"/>
          <w:cs/>
        </w:rPr>
        <w:tab/>
      </w:r>
      <w:r w:rsidR="00E26BCA" w:rsidRPr="002D51AE">
        <w:rPr>
          <w:rFonts w:hint="cs"/>
          <w:cs/>
        </w:rPr>
        <w:t>จากการเปลี่ยนแปลงการปกครองของประเทศไทยจากระบอบ</w:t>
      </w:r>
      <w:r w:rsidR="00865A7F" w:rsidRPr="002D51AE">
        <w:rPr>
          <w:rFonts w:hint="cs"/>
          <w:cs/>
        </w:rPr>
        <w:t xml:space="preserve"> สม</w:t>
      </w:r>
      <w:proofErr w:type="spellStart"/>
      <w:r w:rsidR="00865A7F" w:rsidRPr="002D51AE">
        <w:rPr>
          <w:rFonts w:hint="cs"/>
          <w:cs/>
        </w:rPr>
        <w:t>บูรณาญา</w:t>
      </w:r>
      <w:proofErr w:type="spellEnd"/>
      <w:r w:rsidR="00865A7F" w:rsidRPr="002D51AE">
        <w:rPr>
          <w:rFonts w:hint="cs"/>
          <w:cs/>
        </w:rPr>
        <w:t>สิทธิราช</w:t>
      </w:r>
      <w:r w:rsidR="00C10894" w:rsidRPr="002D51AE">
        <w:rPr>
          <w:rFonts w:hint="cs"/>
          <w:cs/>
        </w:rPr>
        <w:t xml:space="preserve">มาเป็นระบอบประชาธิปไตย ในวันที่ 24 มิถุนายน 2475 </w:t>
      </w:r>
      <w:r w:rsidR="00E26BCA" w:rsidRPr="002D51AE">
        <w:rPr>
          <w:rFonts w:hint="cs"/>
          <w:cs/>
        </w:rPr>
        <w:t>ในอดีตจนถึงปัจจุบันประเทศไทยมีกฎหม</w:t>
      </w:r>
      <w:r w:rsidR="00C10894" w:rsidRPr="002D51AE">
        <w:rPr>
          <w:rFonts w:hint="cs"/>
          <w:cs/>
        </w:rPr>
        <w:t xml:space="preserve">ายรัฐธรรมนูญแห่งราชอาณาจักรไทย ผ่านมาแล้วทั้งหมด 18 ฉบับ </w:t>
      </w:r>
      <w:r w:rsidR="00E26BCA" w:rsidRPr="002D51AE">
        <w:rPr>
          <w:rFonts w:hint="cs"/>
          <w:cs/>
        </w:rPr>
        <w:t>ซึ่งฉบับล่าสุด</w:t>
      </w:r>
      <w:r w:rsidR="005A7C84">
        <w:rPr>
          <w:rFonts w:hint="cs"/>
          <w:cs/>
        </w:rPr>
        <w:t xml:space="preserve"> </w:t>
      </w:r>
      <w:r w:rsidR="00E26BCA" w:rsidRPr="002D51AE">
        <w:rPr>
          <w:rFonts w:hint="cs"/>
          <w:cs/>
        </w:rPr>
        <w:t>ค</w:t>
      </w:r>
      <w:r w:rsidR="00C10894" w:rsidRPr="002D51AE">
        <w:rPr>
          <w:rFonts w:hint="cs"/>
          <w:cs/>
        </w:rPr>
        <w:t>ือรัฐธรรมนูญแห่งราชอาณาจักรไทย พุทธศักราช 2550</w:t>
      </w:r>
      <w:r w:rsidR="00E26BCA" w:rsidRPr="002D51AE">
        <w:rPr>
          <w:rFonts w:hint="cs"/>
          <w:cs/>
        </w:rPr>
        <w:t xml:space="preserve"> ในการเปลี่ยนแปลงการปกครองมาเป็นระบอบประชาธ</w:t>
      </w:r>
      <w:r w:rsidR="00C10894" w:rsidRPr="002D51AE">
        <w:rPr>
          <w:rFonts w:hint="cs"/>
          <w:cs/>
        </w:rPr>
        <w:t xml:space="preserve">ิปไตย </w:t>
      </w:r>
      <w:r w:rsidR="00436985" w:rsidRPr="002D51AE">
        <w:rPr>
          <w:rFonts w:hint="cs"/>
          <w:cs/>
        </w:rPr>
        <w:t>เป็นการเพิ่ม</w:t>
      </w:r>
      <w:r w:rsidR="00E26BCA" w:rsidRPr="002D51AE">
        <w:rPr>
          <w:rFonts w:hint="cs"/>
          <w:cs/>
        </w:rPr>
        <w:t>สิทธิเสรีภาพ</w:t>
      </w:r>
      <w:r w:rsidR="00436985" w:rsidRPr="002D51AE">
        <w:rPr>
          <w:rFonts w:hint="cs"/>
          <w:cs/>
        </w:rPr>
        <w:t>ของ</w:t>
      </w:r>
      <w:r w:rsidR="00E26BCA" w:rsidRPr="002D51AE">
        <w:rPr>
          <w:rFonts w:hint="cs"/>
          <w:cs/>
        </w:rPr>
        <w:t>ประชาชนในการมีส่วนร่วมทางการเมืองและสิทธิด้านอื่น ๆ ที่เกี่ยวข้อง</w:t>
      </w:r>
      <w:r w:rsidR="00C10894" w:rsidRPr="002D51AE">
        <w:rPr>
          <w:rFonts w:hint="cs"/>
          <w:cs/>
        </w:rPr>
        <w:t>กับชีวิตประจำวันของประชาชนทุกคน</w:t>
      </w:r>
      <w:r w:rsidR="00E26BCA" w:rsidRPr="002D51AE">
        <w:rPr>
          <w:rFonts w:hint="cs"/>
          <w:cs/>
        </w:rPr>
        <w:t xml:space="preserve"> แนวความคิดที่จะนำเอารูปแบบการปกครองร</w:t>
      </w:r>
      <w:r w:rsidR="00C10894" w:rsidRPr="002D51AE">
        <w:rPr>
          <w:rFonts w:hint="cs"/>
          <w:cs/>
        </w:rPr>
        <w:t>ะบอบประชาธิปไตยมาใช้ในประเทศไทย</w:t>
      </w:r>
      <w:r w:rsidR="00E26BCA" w:rsidRPr="002D51AE">
        <w:rPr>
          <w:rFonts w:hint="cs"/>
          <w:cs/>
        </w:rPr>
        <w:t xml:space="preserve"> ได้เริ่มต้นขึ้น</w:t>
      </w:r>
      <w:r w:rsidR="005A7C84">
        <w:rPr>
          <w:rFonts w:hint="cs"/>
          <w:cs/>
        </w:rPr>
        <w:t xml:space="preserve"> </w:t>
      </w:r>
      <w:r w:rsidR="00E26BCA" w:rsidRPr="002D51AE">
        <w:rPr>
          <w:rFonts w:hint="cs"/>
          <w:cs/>
        </w:rPr>
        <w:t>ให้เห็นเป็นรูปธรรม</w:t>
      </w:r>
      <w:r w:rsidR="005A7C84">
        <w:rPr>
          <w:rFonts w:hint="cs"/>
          <w:cs/>
        </w:rPr>
        <w:t xml:space="preserve"> </w:t>
      </w:r>
      <w:r w:rsidR="00E26BCA" w:rsidRPr="002D51AE">
        <w:rPr>
          <w:rFonts w:hint="cs"/>
          <w:cs/>
        </w:rPr>
        <w:t>เมื่อมีการเรียกร้องให้มีรัฐธรรมนูญและรัฐสภามาตั้งแต่รัชสมัยพระบาทสมเด็จพระจุ</w:t>
      </w:r>
      <w:r w:rsidR="00C10894" w:rsidRPr="002D51AE">
        <w:rPr>
          <w:rFonts w:hint="cs"/>
          <w:cs/>
        </w:rPr>
        <w:t xml:space="preserve">ลจอมเกล้าเจ้าอยู่หัว </w:t>
      </w:r>
      <w:r w:rsidR="00E26BCA" w:rsidRPr="002D51AE">
        <w:rPr>
          <w:rFonts w:hint="cs"/>
          <w:cs/>
        </w:rPr>
        <w:t>จากนั้นรัฐธรรมนูญฉบับปี</w:t>
      </w:r>
      <w:r w:rsidR="00C10894" w:rsidRPr="002D51AE">
        <w:rPr>
          <w:rFonts w:hint="cs"/>
          <w:cs/>
        </w:rPr>
        <w:t xml:space="preserve"> 2550 </w:t>
      </w:r>
      <w:r w:rsidR="00E26BCA" w:rsidRPr="002D51AE">
        <w:rPr>
          <w:rFonts w:hint="cs"/>
          <w:cs/>
        </w:rPr>
        <w:t>มีสาระสำคัญที่ให้ประชาชนมีส่วนร่วมทางก</w:t>
      </w:r>
      <w:r w:rsidR="00C10894" w:rsidRPr="002D51AE">
        <w:rPr>
          <w:rFonts w:hint="cs"/>
          <w:cs/>
        </w:rPr>
        <w:t xml:space="preserve">ารเมืองไว้อย่างมากมายหลายมาตรา ไม่ว่าจะเป็นในหมวด 3 </w:t>
      </w:r>
      <w:r w:rsidR="00E26BCA" w:rsidRPr="002D51AE">
        <w:rPr>
          <w:rFonts w:hint="cs"/>
          <w:cs/>
        </w:rPr>
        <w:t>สิท</w:t>
      </w:r>
      <w:r w:rsidR="00C10894" w:rsidRPr="002D51AE">
        <w:rPr>
          <w:rFonts w:hint="cs"/>
          <w:cs/>
        </w:rPr>
        <w:t xml:space="preserve">ธิและเสรีภาพของชนชาวไทย (มาตรา  </w:t>
      </w:r>
      <w:r w:rsidR="00E26BCA" w:rsidRPr="002D51AE">
        <w:rPr>
          <w:rFonts w:hint="cs"/>
          <w:cs/>
        </w:rPr>
        <w:t>26-6</w:t>
      </w:r>
      <w:r w:rsidR="00C10894" w:rsidRPr="002D51AE">
        <w:rPr>
          <w:rFonts w:hint="cs"/>
          <w:cs/>
        </w:rPr>
        <w:t xml:space="preserve">8) กล่าวถึงในเรื่องความเสมอภาค สิทธิและเสรีภาพส่วนบุคคล </w:t>
      </w:r>
      <w:r w:rsidR="00E26BCA" w:rsidRPr="002D51AE">
        <w:rPr>
          <w:rFonts w:hint="cs"/>
          <w:cs/>
        </w:rPr>
        <w:t>สิทธิในกระบวน</w:t>
      </w:r>
      <w:r w:rsidR="00C10894" w:rsidRPr="002D51AE">
        <w:rPr>
          <w:rFonts w:hint="cs"/>
          <w:cs/>
        </w:rPr>
        <w:t>การยุติธรรม สิทธิในทรัพย์สิน</w:t>
      </w:r>
      <w:r w:rsidR="00E26BCA" w:rsidRPr="002D51AE">
        <w:rPr>
          <w:rFonts w:hint="cs"/>
          <w:cs/>
        </w:rPr>
        <w:t xml:space="preserve"> ส</w:t>
      </w:r>
      <w:r w:rsidR="00C10894" w:rsidRPr="002D51AE">
        <w:rPr>
          <w:rFonts w:hint="cs"/>
          <w:cs/>
        </w:rPr>
        <w:t xml:space="preserve">ิทธิและเสรีภาพในการประกอบอาชีพ </w:t>
      </w:r>
      <w:r w:rsidR="00E26BCA" w:rsidRPr="002D51AE">
        <w:rPr>
          <w:rFonts w:hint="cs"/>
          <w:cs/>
        </w:rPr>
        <w:t>เสรีภาพในการแสดงความคิดเห็นของบุคคลและสื่อม</w:t>
      </w:r>
      <w:r w:rsidR="00C10894" w:rsidRPr="002D51AE">
        <w:rPr>
          <w:rFonts w:hint="cs"/>
          <w:cs/>
        </w:rPr>
        <w:t>วลชน สิทธิและเสรีภาพในการศึกษา</w:t>
      </w:r>
      <w:r w:rsidR="00E26BCA" w:rsidRPr="002D51AE">
        <w:rPr>
          <w:rFonts w:hint="cs"/>
          <w:cs/>
        </w:rPr>
        <w:t xml:space="preserve"> สิทธิในการได้รับบร</w:t>
      </w:r>
      <w:r w:rsidR="00C10894" w:rsidRPr="002D51AE">
        <w:rPr>
          <w:rFonts w:hint="cs"/>
          <w:cs/>
        </w:rPr>
        <w:t>ิการสาธารณสุขและสวัสดิการจากรัฐ</w:t>
      </w:r>
      <w:r w:rsidR="00E26BCA" w:rsidRPr="002D51AE">
        <w:rPr>
          <w:rFonts w:hint="cs"/>
          <w:cs/>
        </w:rPr>
        <w:t xml:space="preserve"> สิทธ</w:t>
      </w:r>
      <w:r w:rsidR="00C10894" w:rsidRPr="002D51AE">
        <w:rPr>
          <w:rFonts w:hint="cs"/>
          <w:cs/>
        </w:rPr>
        <w:t>ิในข้อมูลข่าวสารและการเรียกร้อง</w:t>
      </w:r>
      <w:r w:rsidR="00E26BCA" w:rsidRPr="002D51AE">
        <w:rPr>
          <w:rFonts w:hint="cs"/>
          <w:cs/>
        </w:rPr>
        <w:t xml:space="preserve"> เสรีภาพในการชุมนุมและการสมาค</w:t>
      </w:r>
      <w:r w:rsidR="00C10894" w:rsidRPr="002D51AE">
        <w:rPr>
          <w:rFonts w:hint="cs"/>
          <w:cs/>
        </w:rPr>
        <w:t xml:space="preserve">ม สิทธิชุมชน และสิทธิพิทักษ์รัฐธรรมนูญ </w:t>
      </w:r>
      <w:r w:rsidR="00E26BCA" w:rsidRPr="002D51AE">
        <w:rPr>
          <w:rFonts w:hint="cs"/>
          <w:cs/>
        </w:rPr>
        <w:t>ซึ่งเป็นเรื่องที่ประชาชน</w:t>
      </w:r>
      <w:r w:rsidR="00C10894" w:rsidRPr="002D51AE">
        <w:rPr>
          <w:rFonts w:hint="cs"/>
          <w:cs/>
        </w:rPr>
        <w:t xml:space="preserve">จะได้มีส่วนร่วมในการกำหนดนโยบาย การวางแผนการพัฒนาเศรษฐกิจ สังคมและการเมือง </w:t>
      </w:r>
      <w:r w:rsidR="00E26BCA" w:rsidRPr="002D51AE">
        <w:rPr>
          <w:rFonts w:hint="cs"/>
          <w:cs/>
        </w:rPr>
        <w:t>กรณีการเลือกตั้งท</w:t>
      </w:r>
      <w:r w:rsidR="00C10894" w:rsidRPr="002D51AE">
        <w:rPr>
          <w:rFonts w:hint="cs"/>
          <w:cs/>
        </w:rPr>
        <w:t xml:space="preserve">ี่มีทั้งในท้องถิ่นและระดับชาติ </w:t>
      </w:r>
      <w:r w:rsidR="00E26BCA" w:rsidRPr="002D51AE">
        <w:rPr>
          <w:rFonts w:hint="cs"/>
          <w:cs/>
        </w:rPr>
        <w:t>โดยกำหนดให้การเลือกตั้งเป็นสิทธิของพลเมือง (รัฐธรรมนูญแห่งราชอา</w:t>
      </w:r>
      <w:r w:rsidR="00C10894" w:rsidRPr="002D51AE">
        <w:rPr>
          <w:rFonts w:hint="cs"/>
          <w:cs/>
        </w:rPr>
        <w:t xml:space="preserve">ณาจักรไทย  พุทธศักราช  </w:t>
      </w:r>
      <w:r w:rsidR="00E26BCA" w:rsidRPr="002D51AE">
        <w:rPr>
          <w:rFonts w:hint="cs"/>
          <w:cs/>
        </w:rPr>
        <w:t xml:space="preserve">2550  </w:t>
      </w:r>
      <w:hyperlink r:id="rId8" w:history="1">
        <w:r w:rsidR="00E26BCA" w:rsidRPr="005A7C84">
          <w:rPr>
            <w:rStyle w:val="a3"/>
            <w:color w:val="auto"/>
            <w:u w:val="none"/>
          </w:rPr>
          <w:t>http://www.opdc.go.th</w:t>
        </w:r>
      </w:hyperlink>
      <w:r w:rsidR="00E26BCA" w:rsidRPr="002D51AE">
        <w:t xml:space="preserve">  </w:t>
      </w:r>
      <w:proofErr w:type="gramStart"/>
      <w:r w:rsidR="00E26BCA" w:rsidRPr="002D51AE">
        <w:rPr>
          <w:rFonts w:hint="cs"/>
          <w:cs/>
        </w:rPr>
        <w:t xml:space="preserve">สืบค้นเมื่อวันที่  </w:t>
      </w:r>
      <w:r w:rsidR="00E26BCA" w:rsidRPr="002D51AE">
        <w:t>28</w:t>
      </w:r>
      <w:proofErr w:type="gramEnd"/>
      <w:r w:rsidR="00E26BCA" w:rsidRPr="002D51AE">
        <w:t xml:space="preserve"> </w:t>
      </w:r>
      <w:r w:rsidR="00E26BCA" w:rsidRPr="002D51AE">
        <w:rPr>
          <w:rFonts w:hint="cs"/>
          <w:cs/>
        </w:rPr>
        <w:t xml:space="preserve">ธันวาคม </w:t>
      </w:r>
      <w:r w:rsidR="00E26BCA" w:rsidRPr="002D51AE">
        <w:t>2555</w:t>
      </w:r>
      <w:r w:rsidR="00E26BCA" w:rsidRPr="002D51AE">
        <w:rPr>
          <w:rFonts w:hint="cs"/>
          <w:cs/>
        </w:rPr>
        <w:t>)</w:t>
      </w:r>
    </w:p>
    <w:p w:rsidR="00C10894" w:rsidRPr="002D51AE" w:rsidRDefault="00E26BCA" w:rsidP="00C108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 w:rsidRPr="002D51AE">
        <w:tab/>
      </w:r>
      <w:r w:rsidR="00C10894" w:rsidRPr="002D51AE">
        <w:rPr>
          <w:rFonts w:hint="cs"/>
          <w:cs/>
        </w:rPr>
        <w:t>การมีส่วนร่วมทางการเมือง</w:t>
      </w:r>
      <w:r w:rsidRPr="002D51AE">
        <w:rPr>
          <w:rFonts w:hint="cs"/>
          <w:cs/>
        </w:rPr>
        <w:t xml:space="preserve"> โดยเฉพาะการมีส่วนร่วมในการปฏิรูปการเมืองยุคปัจจุบันที</w:t>
      </w:r>
      <w:r w:rsidR="00C10894" w:rsidRPr="002D51AE">
        <w:rPr>
          <w:rFonts w:hint="cs"/>
          <w:cs/>
        </w:rPr>
        <w:t>่กำลังเกิดขึ้นอยู่ของภาคประชาชน</w:t>
      </w:r>
      <w:r w:rsidRPr="002D51AE">
        <w:rPr>
          <w:rFonts w:hint="cs"/>
          <w:cs/>
        </w:rPr>
        <w:t xml:space="preserve"> ที่ต้องการเห็นการเมืองและสังคมเกิดความ</w:t>
      </w:r>
      <w:r w:rsidR="00C10894" w:rsidRPr="002D51AE">
        <w:rPr>
          <w:rFonts w:hint="cs"/>
          <w:cs/>
        </w:rPr>
        <w:t xml:space="preserve">เปลี่ยนแปลงไปในทิศทางที่ดีขึ้น </w:t>
      </w:r>
      <w:r w:rsidRPr="002D51AE">
        <w:rPr>
          <w:rFonts w:hint="cs"/>
          <w:cs/>
        </w:rPr>
        <w:t>เอื้</w:t>
      </w:r>
      <w:r w:rsidR="00C10894" w:rsidRPr="002D51AE">
        <w:rPr>
          <w:rFonts w:hint="cs"/>
          <w:cs/>
        </w:rPr>
        <w:t>อประโยชน์ต่อผู้ด้อยโอกาสมากขึ้น</w:t>
      </w:r>
      <w:r w:rsidRPr="002D51AE">
        <w:rPr>
          <w:rFonts w:hint="cs"/>
          <w:cs/>
        </w:rPr>
        <w:t xml:space="preserve"> และสร้างสรรค์สังคมให้ได้เกิดความเท่าเทียมอย่างที่เรียกได้ว่า </w:t>
      </w:r>
      <w:r w:rsidR="00C10894" w:rsidRPr="002D51AE">
        <w:rPr>
          <w:rFonts w:hint="cs"/>
          <w:cs/>
        </w:rPr>
        <w:t xml:space="preserve"> </w:t>
      </w:r>
      <w:r w:rsidRPr="002D51AE">
        <w:rPr>
          <w:rFonts w:hint="cs"/>
          <w:cs/>
        </w:rPr>
        <w:t>“ประชาธิปไตยกินได้</w:t>
      </w:r>
      <w:r w:rsidRPr="002D51AE">
        <w:rPr>
          <w:rFonts w:hint="cs"/>
          <w:i/>
          <w:iCs/>
          <w:cs/>
        </w:rPr>
        <w:t>”</w:t>
      </w:r>
      <w:r w:rsidR="00C10894" w:rsidRPr="002D51AE">
        <w:rPr>
          <w:rFonts w:hint="cs"/>
          <w:cs/>
        </w:rPr>
        <w:t xml:space="preserve"> </w:t>
      </w:r>
      <w:r w:rsidRPr="002D51AE">
        <w:rPr>
          <w:rFonts w:hint="cs"/>
          <w:cs/>
        </w:rPr>
        <w:t xml:space="preserve"> แต่เมื่อย้อนมองดูสภาพความเป็นจริงที่เกิด</w:t>
      </w:r>
      <w:r w:rsidR="00C10894" w:rsidRPr="002D51AE">
        <w:rPr>
          <w:rFonts w:hint="cs"/>
          <w:cs/>
        </w:rPr>
        <w:t xml:space="preserve"> ขึ้น</w:t>
      </w:r>
      <w:r w:rsidRPr="002D51AE">
        <w:rPr>
          <w:rFonts w:hint="cs"/>
          <w:cs/>
        </w:rPr>
        <w:t xml:space="preserve"> จะพบว่าการมีส่วนร่วมของประชาชนในก</w:t>
      </w:r>
      <w:r w:rsidR="00C10894" w:rsidRPr="002D51AE">
        <w:rPr>
          <w:rFonts w:hint="cs"/>
          <w:cs/>
        </w:rPr>
        <w:t xml:space="preserve">ระบวนการปฏิรูปการเมืองและสังคม </w:t>
      </w:r>
      <w:r w:rsidRPr="002D51AE">
        <w:rPr>
          <w:rFonts w:hint="cs"/>
          <w:cs/>
        </w:rPr>
        <w:t>ไม่ว่าจะใน</w:t>
      </w:r>
      <w:r w:rsidR="00C10894" w:rsidRPr="002D51AE">
        <w:rPr>
          <w:rFonts w:hint="cs"/>
          <w:cs/>
        </w:rPr>
        <w:lastRenderedPageBreak/>
        <w:t xml:space="preserve">อดีตหรือปัจจุบันก็ตาม </w:t>
      </w:r>
      <w:r w:rsidRPr="002D51AE">
        <w:rPr>
          <w:rFonts w:hint="cs"/>
          <w:cs/>
        </w:rPr>
        <w:t>ประชาชนธรรมดาทั่วไปที่ไม่ได้เป็นบุคคลมีชื่อเสียงเป็นที่รู้จักของสังคมจะมีข้อจำกัดในการมีส่วนร่วมดังก</w:t>
      </w:r>
      <w:r w:rsidR="00C10894" w:rsidRPr="002D51AE">
        <w:rPr>
          <w:rFonts w:hint="cs"/>
          <w:cs/>
        </w:rPr>
        <w:t xml:space="preserve">ล่าวอย่างเห็นได้ชัดในหลายประการ ได้แก่ </w:t>
      </w:r>
      <w:r w:rsidRPr="002D51AE">
        <w:rPr>
          <w:rFonts w:hint="cs"/>
          <w:cs/>
        </w:rPr>
        <w:t>ต้</w:t>
      </w:r>
      <w:r w:rsidR="00C10894" w:rsidRPr="002D51AE">
        <w:rPr>
          <w:rFonts w:hint="cs"/>
          <w:cs/>
        </w:rPr>
        <w:t xml:space="preserve">นทุนในการมีส่วนร่วมในกระบวนการ </w:t>
      </w:r>
      <w:r w:rsidRPr="002D51AE">
        <w:rPr>
          <w:rFonts w:hint="cs"/>
          <w:cs/>
        </w:rPr>
        <w:t>กล่าวคือค่าใช้จ่ายต่าง ๆ ในการมีส่วนร่วมในการปฏิรูปการ</w:t>
      </w:r>
      <w:r w:rsidR="00C10894" w:rsidRPr="002D51AE">
        <w:rPr>
          <w:rFonts w:hint="cs"/>
          <w:cs/>
        </w:rPr>
        <w:t xml:space="preserve"> </w:t>
      </w:r>
      <w:r w:rsidRPr="002D51AE">
        <w:rPr>
          <w:rFonts w:hint="cs"/>
          <w:cs/>
        </w:rPr>
        <w:t>เมืองและสังคมต่าง ๆ ประชาชนกลุ่มนั้น ๆ</w:t>
      </w:r>
      <w:r w:rsidR="00C10894" w:rsidRPr="002D51AE">
        <w:rPr>
          <w:rFonts w:hint="cs"/>
          <w:cs/>
        </w:rPr>
        <w:t xml:space="preserve"> จะต้องเป็นผู้ออกค่าใช้จ่ายเอง </w:t>
      </w:r>
      <w:r w:rsidRPr="002D51AE">
        <w:rPr>
          <w:rFonts w:hint="cs"/>
          <w:cs/>
        </w:rPr>
        <w:t>ไม่ว่าจะเป็นการเข้า</w:t>
      </w:r>
      <w:r w:rsidR="005A7C84">
        <w:rPr>
          <w:rFonts w:hint="cs"/>
          <w:cs/>
        </w:rPr>
        <w:t xml:space="preserve"> </w:t>
      </w:r>
      <w:r w:rsidRPr="002D51AE">
        <w:rPr>
          <w:rFonts w:hint="cs"/>
          <w:cs/>
        </w:rPr>
        <w:t>ชื่อเสนอกฎหมายจะต้องเป็นการเข้าชื่อของ</w:t>
      </w:r>
      <w:r w:rsidR="00C10894" w:rsidRPr="002D51AE">
        <w:rPr>
          <w:rFonts w:hint="cs"/>
          <w:cs/>
        </w:rPr>
        <w:t xml:space="preserve">ผู้มีสิทธิเลือกตั้งไม่น้อยกว่า 50,000 รายชื่อ </w:t>
      </w:r>
      <w:r w:rsidRPr="002D51AE">
        <w:rPr>
          <w:rFonts w:hint="cs"/>
          <w:cs/>
        </w:rPr>
        <w:t>โดยในกระบวนการล่ารายชื่อให้ครบก็เป็นสิ่งที่ยากลำบากและล้วนแต่มีต้นทุนค่าใช้จ่ายทั้งสิ้น  อีกทั้งเอกสาร</w:t>
      </w:r>
      <w:r w:rsidR="00C10894" w:rsidRPr="002D51AE">
        <w:rPr>
          <w:rFonts w:hint="cs"/>
          <w:cs/>
        </w:rPr>
        <w:t>ประกอบต่าง ๆ อีกหลายประการ คือ</w:t>
      </w:r>
      <w:r w:rsidRPr="002D51AE">
        <w:rPr>
          <w:rFonts w:hint="cs"/>
          <w:cs/>
        </w:rPr>
        <w:t xml:space="preserve"> สำเนาบัตร</w:t>
      </w:r>
      <w:r w:rsidR="00865A7F" w:rsidRPr="002D51AE">
        <w:rPr>
          <w:rFonts w:hint="cs"/>
          <w:cs/>
        </w:rPr>
        <w:t>ประจำตัว</w:t>
      </w:r>
      <w:r w:rsidR="00C10894" w:rsidRPr="002D51AE">
        <w:rPr>
          <w:rFonts w:hint="cs"/>
          <w:cs/>
        </w:rPr>
        <w:t>ประชาชน สำเนาทะเบียนบ้าน</w:t>
      </w:r>
      <w:r w:rsidRPr="002D51AE">
        <w:rPr>
          <w:rFonts w:hint="cs"/>
          <w:cs/>
        </w:rPr>
        <w:t xml:space="preserve"> ที่เพิ่มภาระต้นทุนข</w:t>
      </w:r>
      <w:r w:rsidR="00C10894" w:rsidRPr="002D51AE">
        <w:rPr>
          <w:rFonts w:hint="cs"/>
          <w:cs/>
        </w:rPr>
        <w:t xml:space="preserve">องการมีส่วนร่วมสูงขึ้นอีกตามมา </w:t>
      </w:r>
      <w:r w:rsidRPr="002D51AE">
        <w:rPr>
          <w:rFonts w:hint="cs"/>
          <w:cs/>
        </w:rPr>
        <w:t>นั่นก็เป็นข้อสังเกตที่ชัดเจนว่ากระบวนการมีส่วนร่วมของประ</w:t>
      </w:r>
      <w:r w:rsidR="00C10894" w:rsidRPr="002D51AE">
        <w:rPr>
          <w:rFonts w:hint="cs"/>
          <w:cs/>
        </w:rPr>
        <w:t>ชาชนในการเข้าชื่อเสนอกฎหมายนั้น</w:t>
      </w:r>
      <w:r w:rsidRPr="002D51AE">
        <w:rPr>
          <w:rFonts w:hint="cs"/>
          <w:cs/>
        </w:rPr>
        <w:t xml:space="preserve"> ไม่สามารถทำให้เกิดขึ้นได้จริงถ้าหากกลุ่มภาคประชาชนนั้นไม่ได้รับการสนับสนุนงบประมาณจากแหล่งใดแหล่งหนึ่ง  หรืออาจส</w:t>
      </w:r>
      <w:r w:rsidR="00C10894" w:rsidRPr="002D51AE">
        <w:rPr>
          <w:rFonts w:hint="cs"/>
          <w:cs/>
        </w:rPr>
        <w:t>ำเร็จได้แต่ก็คงเป็นที่ยากลำบาก ความเสี่ยง ชีวิต ทรัพย์สิน ชื่อเสียง</w:t>
      </w:r>
      <w:r w:rsidRPr="002D51AE">
        <w:rPr>
          <w:rFonts w:hint="cs"/>
          <w:cs/>
        </w:rPr>
        <w:t xml:space="preserve"> และความน่าเชื่อ</w:t>
      </w:r>
      <w:r w:rsidR="00C10894" w:rsidRPr="002D51AE">
        <w:rPr>
          <w:rFonts w:hint="cs"/>
          <w:cs/>
        </w:rPr>
        <w:t xml:space="preserve"> ถือ</w:t>
      </w:r>
      <w:r w:rsidRPr="002D51AE">
        <w:rPr>
          <w:rFonts w:hint="cs"/>
          <w:cs/>
        </w:rPr>
        <w:t xml:space="preserve"> เป็นสิ่งที่ทำให้การใช้สิทธิของประชาชนอ่อน</w:t>
      </w:r>
      <w:r w:rsidR="00C10894" w:rsidRPr="002D51AE">
        <w:rPr>
          <w:rFonts w:hint="cs"/>
          <w:cs/>
        </w:rPr>
        <w:t xml:space="preserve">แอลงในการมีส่วนร่วมทางการเมือง </w:t>
      </w:r>
      <w:r w:rsidRPr="002D51AE">
        <w:rPr>
          <w:rFonts w:hint="cs"/>
          <w:cs/>
        </w:rPr>
        <w:t>เพราะทุกครั้งที่ประชาชนธรรมดาเข้าไปมีส่วนร่วมในจุดนี้และเปิดประเด็นเป็นที่น่าสนใจและเป็นประเด็นร่วมของสังคมที่ทำให้เห็นสภาพ</w:t>
      </w:r>
      <w:r w:rsidR="00C10894" w:rsidRPr="002D51AE">
        <w:rPr>
          <w:rFonts w:hint="cs"/>
          <w:cs/>
        </w:rPr>
        <w:t>ปัญหาที่แท้จริงก็มักจะถูกคุกคาม ข่มขู่</w:t>
      </w:r>
      <w:r w:rsidRPr="002D51AE">
        <w:rPr>
          <w:rFonts w:hint="cs"/>
          <w:cs/>
        </w:rPr>
        <w:t xml:space="preserve"> จากผู้มีอำนาจ  หรือถูกข่มขู่เมื่ออกมาใช้สิทธิของตนตามรัฐธรรมนูญ  ดังนั้นควรให้มีการคุ้มครองประชาชน</w:t>
      </w:r>
      <w:r w:rsidR="00C10894" w:rsidRPr="002D51AE">
        <w:rPr>
          <w:rFonts w:hint="cs"/>
          <w:cs/>
        </w:rPr>
        <w:t xml:space="preserve">ในกระบวนการต่าง ๆ เหล่านี้ด้วย ความสัมพันธ์ทางอำนาจ หมายถึง </w:t>
      </w:r>
      <w:r w:rsidRPr="002D51AE">
        <w:rPr>
          <w:rFonts w:hint="cs"/>
          <w:cs/>
        </w:rPr>
        <w:t>กลุ่มประชาชนทั่วไปจะไม่สามารถเข้าถึงอำนาจต่าง ๆ ได้</w:t>
      </w:r>
      <w:r w:rsidR="00C10894" w:rsidRPr="002D51AE">
        <w:rPr>
          <w:rFonts w:hint="cs"/>
          <w:cs/>
        </w:rPr>
        <w:t>อย่างเท่าเทียมกันกับคนระดับสูง หรือชนชั้นปกครอง</w:t>
      </w:r>
      <w:r w:rsidRPr="002D51AE">
        <w:rPr>
          <w:rFonts w:hint="cs"/>
          <w:cs/>
        </w:rPr>
        <w:t xml:space="preserve"> สิ่งที่จะเกิดขึ้นตามมาก็คือนโยบายต่าง ๆ ที่เกิดขึ้นจะตอบสนองต่อผู้ที่สามารถเข้าถึงเครือข่ายความ</w:t>
      </w:r>
      <w:r w:rsidR="00C10894" w:rsidRPr="002D51AE">
        <w:rPr>
          <w:rFonts w:hint="cs"/>
          <w:cs/>
        </w:rPr>
        <w:t xml:space="preserve"> </w:t>
      </w:r>
      <w:r w:rsidRPr="002D51AE">
        <w:rPr>
          <w:rFonts w:hint="cs"/>
          <w:cs/>
        </w:rPr>
        <w:t>สัมพันธ์ทางอำนาจเหล่านั้น</w:t>
      </w:r>
      <w:r w:rsidR="00C10894" w:rsidRPr="002D51AE">
        <w:rPr>
          <w:rFonts w:hint="cs"/>
          <w:cs/>
        </w:rPr>
        <w:t xml:space="preserve"> </w:t>
      </w:r>
      <w:r w:rsidRPr="002D51AE">
        <w:rPr>
          <w:rFonts w:hint="cs"/>
          <w:cs/>
        </w:rPr>
        <w:t>และจะไม่ตอบสนองต่อภาคประชาชน</w:t>
      </w:r>
      <w:r w:rsidR="00C10894" w:rsidRPr="002D51AE">
        <w:rPr>
          <w:rFonts w:hint="cs"/>
          <w:cs/>
        </w:rPr>
        <w:t xml:space="preserve"> </w:t>
      </w:r>
      <w:r w:rsidRPr="002D51AE">
        <w:rPr>
          <w:rFonts w:hint="cs"/>
          <w:cs/>
        </w:rPr>
        <w:t>ซึ่งไม่สามารถเข้าถึงเครือ</w:t>
      </w:r>
      <w:r w:rsidR="00C10894" w:rsidRPr="002D51AE">
        <w:rPr>
          <w:rFonts w:hint="cs"/>
          <w:cs/>
        </w:rPr>
        <w:t xml:space="preserve"> </w:t>
      </w:r>
      <w:r w:rsidRPr="002D51AE">
        <w:rPr>
          <w:rFonts w:hint="cs"/>
          <w:cs/>
        </w:rPr>
        <w:t>ข</w:t>
      </w:r>
      <w:r w:rsidR="00C10894" w:rsidRPr="002D51AE">
        <w:rPr>
          <w:rFonts w:hint="cs"/>
          <w:cs/>
        </w:rPr>
        <w:t xml:space="preserve">่ายความสัมพันธ์ทางอำนาจนั้นได้ กล่าวง่าย ๆ คือ </w:t>
      </w:r>
      <w:r w:rsidRPr="002D51AE">
        <w:rPr>
          <w:rFonts w:hint="cs"/>
          <w:cs/>
        </w:rPr>
        <w:t>ชนชั้นใดเป็นผู้ปกครองก็จะ</w:t>
      </w:r>
      <w:r w:rsidR="00C10894" w:rsidRPr="002D51AE">
        <w:rPr>
          <w:rFonts w:hint="cs"/>
          <w:cs/>
        </w:rPr>
        <w:t xml:space="preserve">เอื้อประโยชน์ต่อชนชั้นเดียวกัน </w:t>
      </w:r>
      <w:r w:rsidRPr="002D51AE">
        <w:rPr>
          <w:rFonts w:hint="cs"/>
          <w:cs/>
        </w:rPr>
        <w:t>ทั้งหมดเป็นปัญหาในการมีส่วนร่วมทางการเมืองของภาคประชาชน (ปัญหาการมีส่วนร่วมทางการเมืองของภาคประชาชน</w:t>
      </w:r>
      <w:r w:rsidR="00C10894" w:rsidRPr="002D51AE">
        <w:rPr>
          <w:rFonts w:hint="cs"/>
          <w:cs/>
        </w:rPr>
        <w:t xml:space="preserve"> </w:t>
      </w:r>
      <w:r w:rsidRPr="002D51AE">
        <w:rPr>
          <w:rFonts w:hint="cs"/>
          <w:cs/>
        </w:rPr>
        <w:t xml:space="preserve"> ออนไลน์ </w:t>
      </w:r>
      <w:r w:rsidRPr="002D51AE">
        <w:t xml:space="preserve">: </w:t>
      </w:r>
      <w:hyperlink r:id="rId9" w:history="1">
        <w:r w:rsidRPr="005A7C84">
          <w:rPr>
            <w:rStyle w:val="a3"/>
            <w:color w:val="auto"/>
            <w:u w:val="none"/>
          </w:rPr>
          <w:t>http://thaingo.org</w:t>
        </w:r>
      </w:hyperlink>
      <w:r w:rsidRPr="005A7C84">
        <w:t xml:space="preserve">  </w:t>
      </w:r>
      <w:r w:rsidRPr="005A7C84">
        <w:rPr>
          <w:rFonts w:hint="cs"/>
          <w:cs/>
        </w:rPr>
        <w:t>สืบค้</w:t>
      </w:r>
      <w:r w:rsidRPr="002D51AE">
        <w:rPr>
          <w:rFonts w:hint="cs"/>
          <w:cs/>
        </w:rPr>
        <w:t xml:space="preserve">นเมื่อวันที่ </w:t>
      </w:r>
      <w:r w:rsidRPr="002D51AE">
        <w:t xml:space="preserve">25 </w:t>
      </w:r>
      <w:r w:rsidRPr="002D51AE">
        <w:rPr>
          <w:rFonts w:hint="cs"/>
          <w:cs/>
        </w:rPr>
        <w:t xml:space="preserve">พฤษภาคม </w:t>
      </w:r>
      <w:r w:rsidRPr="002D51AE">
        <w:t>2555</w:t>
      </w:r>
      <w:r w:rsidRPr="002D51AE">
        <w:rPr>
          <w:rFonts w:hint="cs"/>
          <w:cs/>
        </w:rPr>
        <w:t>)</w:t>
      </w:r>
      <w:r w:rsidRPr="002D51AE">
        <w:t xml:space="preserve"> </w:t>
      </w:r>
    </w:p>
    <w:p w:rsidR="00E26BCA" w:rsidRPr="002D51AE" w:rsidRDefault="00C10894" w:rsidP="00C1089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  <w:r w:rsidRPr="002D51AE">
        <w:rPr>
          <w:rFonts w:hint="cs"/>
          <w:cs/>
        </w:rPr>
        <w:tab/>
      </w:r>
      <w:r w:rsidR="00E3675A" w:rsidRPr="002D51AE">
        <w:rPr>
          <w:shd w:val="clear" w:color="auto" w:fill="FFFFFF"/>
          <w:cs/>
        </w:rPr>
        <w:t>จังหวัดอุดรธานี</w:t>
      </w:r>
      <w:r w:rsidR="00E3675A" w:rsidRPr="002D51AE">
        <w:rPr>
          <w:rStyle w:val="apple-converted-space"/>
          <w:shd w:val="clear" w:color="auto" w:fill="FFFFFF"/>
        </w:rPr>
        <w:t xml:space="preserve">  </w:t>
      </w:r>
      <w:r w:rsidR="00E3675A" w:rsidRPr="002D51AE">
        <w:rPr>
          <w:shd w:val="clear" w:color="auto" w:fill="FFFFFF"/>
          <w:cs/>
        </w:rPr>
        <w:t>เป็น</w:t>
      </w:r>
      <w:hyperlink r:id="rId10" w:tooltip="จังหวัด" w:history="1">
        <w:r w:rsidR="00E3675A" w:rsidRPr="002D51AE">
          <w:rPr>
            <w:rStyle w:val="a3"/>
            <w:color w:val="auto"/>
            <w:u w:val="none"/>
            <w:shd w:val="clear" w:color="auto" w:fill="FFFFFF"/>
            <w:cs/>
          </w:rPr>
          <w:t>จังหวัด</w:t>
        </w:r>
      </w:hyperlink>
      <w:r w:rsidR="00E3675A" w:rsidRPr="002D51AE">
        <w:rPr>
          <w:shd w:val="clear" w:color="auto" w:fill="FFFFFF"/>
          <w:cs/>
        </w:rPr>
        <w:t>หนึ่งที่อยู่ใน</w:t>
      </w:r>
      <w:hyperlink r:id="rId11" w:tooltip="ภาคตะวันออกเฉียงเหนือ" w:history="1">
        <w:r w:rsidR="00E3675A" w:rsidRPr="002D51AE">
          <w:rPr>
            <w:rStyle w:val="a3"/>
            <w:color w:val="auto"/>
            <w:u w:val="none"/>
            <w:shd w:val="clear" w:color="auto" w:fill="FFFFFF"/>
            <w:cs/>
          </w:rPr>
          <w:t>ภาคตะวันออกเฉียงเหนือ</w:t>
        </w:r>
      </w:hyperlink>
      <w:r w:rsidR="00E3675A" w:rsidRPr="002D51AE">
        <w:rPr>
          <w:shd w:val="clear" w:color="auto" w:fill="FFFFFF"/>
          <w:cs/>
        </w:rPr>
        <w:t>ตอนบน ของ</w:t>
      </w:r>
      <w:hyperlink r:id="rId12" w:tooltip="ประเทศไทย" w:history="1">
        <w:r w:rsidR="00E3675A" w:rsidRPr="002D51AE">
          <w:rPr>
            <w:rStyle w:val="a3"/>
            <w:color w:val="auto"/>
            <w:u w:val="none"/>
            <w:shd w:val="clear" w:color="auto" w:fill="FFFFFF"/>
            <w:cs/>
          </w:rPr>
          <w:t>ประเทศไทย</w:t>
        </w:r>
      </w:hyperlink>
      <w:r w:rsidRPr="002D51AE">
        <w:rPr>
          <w:rStyle w:val="apple-converted-space"/>
          <w:shd w:val="clear" w:color="auto" w:fill="FFFFFF"/>
        </w:rPr>
        <w:t xml:space="preserve"> </w:t>
      </w:r>
      <w:r w:rsidR="00E3675A" w:rsidRPr="002D51AE">
        <w:rPr>
          <w:shd w:val="clear" w:color="auto" w:fill="FFFFFF"/>
          <w:cs/>
        </w:rPr>
        <w:t>อยู่ห่างจาก</w:t>
      </w:r>
      <w:hyperlink r:id="rId13" w:tooltip="กรุงเทพมหานคร" w:history="1">
        <w:r w:rsidR="00E3675A" w:rsidRPr="002D51AE">
          <w:rPr>
            <w:rStyle w:val="a3"/>
            <w:color w:val="auto"/>
            <w:u w:val="none"/>
            <w:shd w:val="clear" w:color="auto" w:fill="FFFFFF"/>
            <w:cs/>
          </w:rPr>
          <w:t>กรุงเทพมหานคร</w:t>
        </w:r>
      </w:hyperlink>
      <w:r w:rsidRPr="002D51AE">
        <w:rPr>
          <w:rStyle w:val="apple-converted-space"/>
          <w:shd w:val="clear" w:color="auto" w:fill="FFFFFF"/>
        </w:rPr>
        <w:t xml:space="preserve"> </w:t>
      </w:r>
      <w:r w:rsidR="00E3675A" w:rsidRPr="002D51AE">
        <w:rPr>
          <w:shd w:val="clear" w:color="auto" w:fill="FFFFFF"/>
        </w:rPr>
        <w:t xml:space="preserve">564 </w:t>
      </w:r>
      <w:r w:rsidR="00E3675A" w:rsidRPr="002D51AE">
        <w:rPr>
          <w:shd w:val="clear" w:color="auto" w:fill="FFFFFF"/>
          <w:cs/>
        </w:rPr>
        <w:t xml:space="preserve">กิโลเมตร มีเนื้อที่ประมาณ </w:t>
      </w:r>
      <w:r w:rsidR="00E3675A" w:rsidRPr="002D51AE">
        <w:rPr>
          <w:shd w:val="clear" w:color="auto" w:fill="FFFFFF"/>
        </w:rPr>
        <w:t xml:space="preserve">11,730 </w:t>
      </w:r>
      <w:r w:rsidR="00E3675A" w:rsidRPr="002D51AE">
        <w:rPr>
          <w:shd w:val="clear" w:color="auto" w:fill="FFFFFF"/>
          <w:cs/>
        </w:rPr>
        <w:t>ตารางกิโล</w:t>
      </w:r>
      <w:r w:rsidR="005A7C84">
        <w:rPr>
          <w:rFonts w:hint="cs"/>
          <w:shd w:val="clear" w:color="auto" w:fill="FFFFFF"/>
          <w:cs/>
        </w:rPr>
        <w:t xml:space="preserve"> </w:t>
      </w:r>
      <w:r w:rsidR="00E3675A" w:rsidRPr="002D51AE">
        <w:rPr>
          <w:shd w:val="clear" w:color="auto" w:fill="FFFFFF"/>
          <w:cs/>
        </w:rPr>
        <w:t xml:space="preserve">เมตร (ประมาณ </w:t>
      </w:r>
      <w:r w:rsidR="00E3675A" w:rsidRPr="002D51AE">
        <w:rPr>
          <w:shd w:val="clear" w:color="auto" w:fill="FFFFFF"/>
        </w:rPr>
        <w:t xml:space="preserve">7,331,438.75 </w:t>
      </w:r>
      <w:r w:rsidR="00E3675A" w:rsidRPr="002D51AE">
        <w:rPr>
          <w:shd w:val="clear" w:color="auto" w:fill="FFFFFF"/>
          <w:cs/>
        </w:rPr>
        <w:t>ไร่) และยังมีแหล่ง</w:t>
      </w:r>
      <w:proofErr w:type="spellStart"/>
      <w:r w:rsidR="00E3675A" w:rsidRPr="002D51AE">
        <w:rPr>
          <w:shd w:val="clear" w:color="auto" w:fill="FFFFFF"/>
          <w:cs/>
        </w:rPr>
        <w:t>อารย</w:t>
      </w:r>
      <w:proofErr w:type="spellEnd"/>
      <w:r w:rsidR="00E3675A" w:rsidRPr="002D51AE">
        <w:rPr>
          <w:shd w:val="clear" w:color="auto" w:fill="FFFFFF"/>
          <w:cs/>
        </w:rPr>
        <w:t>ธรรมที่เก่าแก่แห่งหนึ่งของประเทศ มีสภาพภูมิประเทศที่อุดมสมบูรณ์ จังหวัดอุดรธานีเคยเป็นมณฑลอุดรในสมัยกรุงรัตนโกสินทร์มีอาณาเข</w:t>
      </w:r>
      <w:r w:rsidRPr="002D51AE">
        <w:rPr>
          <w:shd w:val="clear" w:color="auto" w:fill="FFFFFF"/>
          <w:cs/>
        </w:rPr>
        <w:t xml:space="preserve">ตปกครองกว้างใหญ่ที่สุดในประเทศ </w:t>
      </w:r>
      <w:r w:rsidR="00E3675A" w:rsidRPr="002D51AE">
        <w:rPr>
          <w:shd w:val="clear" w:color="auto" w:fill="FFFFFF"/>
          <w:cs/>
        </w:rPr>
        <w:t xml:space="preserve">ปัจจุบันอุดรธานีศูนย์กลางการคมนาคมทางอากาศของภาคตะวันออกเฉียงเหนือตอนบน รวมทั้ง ในปี </w:t>
      </w:r>
      <w:r w:rsidR="00E3675A" w:rsidRPr="002D51AE">
        <w:rPr>
          <w:shd w:val="clear" w:color="auto" w:fill="FFFFFF"/>
        </w:rPr>
        <w:t xml:space="preserve">2558 </w:t>
      </w:r>
      <w:r w:rsidR="00E3675A" w:rsidRPr="002D51AE">
        <w:rPr>
          <w:shd w:val="clear" w:color="auto" w:fill="FFFFFF"/>
          <w:cs/>
        </w:rPr>
        <w:t>อุดรธานีจะเป็นศูนย์กลาง</w:t>
      </w:r>
      <w:r w:rsidRPr="002D51AE">
        <w:rPr>
          <w:shd w:val="clear" w:color="auto" w:fill="FFFFFF"/>
          <w:cs/>
        </w:rPr>
        <w:lastRenderedPageBreak/>
        <w:t xml:space="preserve">เศรษฐกิจอาเซียน </w:t>
      </w:r>
      <w:r w:rsidR="00E3675A" w:rsidRPr="002D51AE">
        <w:rPr>
          <w:shd w:val="clear" w:color="auto" w:fill="FFFFFF"/>
          <w:cs/>
        </w:rPr>
        <w:t>มีศูนย์ประชุมและวัฒนธรรมภาคตะวันออกเฉียงเหนือตอนบนด้วย</w:t>
      </w:r>
      <w:r w:rsidR="00E3675A" w:rsidRPr="002D51AE">
        <w:t xml:space="preserve"> </w:t>
      </w:r>
      <w:r w:rsidR="00E3675A" w:rsidRPr="002D51AE">
        <w:rPr>
          <w:cs/>
        </w:rPr>
        <w:t>อักษรย่อ คือ อด</w:t>
      </w:r>
      <w:r w:rsidR="00E3675A" w:rsidRPr="002D51AE">
        <w:t xml:space="preserve"> </w:t>
      </w:r>
      <w:hyperlink r:id="rId14" w:tooltip="คำขวัญประจำจังหวัด" w:history="1">
        <w:r w:rsidR="00E3675A" w:rsidRPr="002D51AE">
          <w:rPr>
            <w:rStyle w:val="a3"/>
            <w:color w:val="auto"/>
            <w:u w:val="none"/>
            <w:cs/>
          </w:rPr>
          <w:t>คำขวัญประจำจังหวัด</w:t>
        </w:r>
      </w:hyperlink>
      <w:r w:rsidR="00E3675A" w:rsidRPr="002D51AE">
        <w:t xml:space="preserve">  “</w:t>
      </w:r>
      <w:r w:rsidRPr="002D51AE">
        <w:rPr>
          <w:rFonts w:hint="cs"/>
          <w:cs/>
        </w:rPr>
        <w:t>หนองประจักษ์คู่เมือง ลือ</w:t>
      </w:r>
      <w:proofErr w:type="spellStart"/>
      <w:r w:rsidRPr="002D51AE">
        <w:rPr>
          <w:rFonts w:hint="cs"/>
          <w:cs/>
        </w:rPr>
        <w:t>เลื่อยง</w:t>
      </w:r>
      <w:proofErr w:type="spellEnd"/>
      <w:r w:rsidRPr="002D51AE">
        <w:rPr>
          <w:rFonts w:hint="cs"/>
          <w:cs/>
        </w:rPr>
        <w:t xml:space="preserve">แหล่งธรรมะ </w:t>
      </w:r>
      <w:proofErr w:type="spellStart"/>
      <w:r w:rsidRPr="002D51AE">
        <w:rPr>
          <w:rFonts w:hint="cs"/>
          <w:cs/>
        </w:rPr>
        <w:t>อารย</w:t>
      </w:r>
      <w:proofErr w:type="spellEnd"/>
      <w:r w:rsidRPr="002D51AE">
        <w:rPr>
          <w:rFonts w:hint="cs"/>
          <w:cs/>
        </w:rPr>
        <w:t>ธรรมบ้านเชียง มรดกโลกห้าพันปี ธานีผ้า</w:t>
      </w:r>
      <w:proofErr w:type="spellStart"/>
      <w:r w:rsidRPr="002D51AE">
        <w:rPr>
          <w:rFonts w:hint="cs"/>
          <w:cs/>
        </w:rPr>
        <w:t>หมี่ขิด</w:t>
      </w:r>
      <w:proofErr w:type="spellEnd"/>
      <w:r w:rsidRPr="002D51AE">
        <w:rPr>
          <w:rFonts w:hint="cs"/>
          <w:cs/>
        </w:rPr>
        <w:t xml:space="preserve"> </w:t>
      </w:r>
      <w:r w:rsidR="00865A7F" w:rsidRPr="002D51AE">
        <w:rPr>
          <w:rFonts w:hint="cs"/>
          <w:cs/>
        </w:rPr>
        <w:t>ธรรมชาติเนรมิตทะเลบัวแดง</w:t>
      </w:r>
      <w:r w:rsidR="00E3675A" w:rsidRPr="002D51AE">
        <w:t xml:space="preserve">”  </w:t>
      </w:r>
      <w:hyperlink r:id="rId15" w:tooltip="ตราประจำจังหวัด (หน้านี้ไม่มี)" w:history="1">
        <w:r w:rsidR="00E3675A" w:rsidRPr="002D51AE">
          <w:rPr>
            <w:rStyle w:val="a3"/>
            <w:color w:val="auto"/>
            <w:u w:val="none"/>
            <w:cs/>
          </w:rPr>
          <w:t>ตราประจำจังหวัด</w:t>
        </w:r>
      </w:hyperlink>
      <w:r w:rsidRPr="002D51AE">
        <w:t xml:space="preserve"> </w:t>
      </w:r>
      <w:r w:rsidR="00E3675A" w:rsidRPr="002D51AE">
        <w:rPr>
          <w:cs/>
        </w:rPr>
        <w:t>คือ</w:t>
      </w:r>
      <w:r w:rsidR="00E3675A" w:rsidRPr="002D51AE">
        <w:t xml:space="preserve"> </w:t>
      </w:r>
      <w:r w:rsidR="00E3675A" w:rsidRPr="002D51AE">
        <w:rPr>
          <w:cs/>
        </w:rPr>
        <w:t>ตราประจำจังหวัด</w:t>
      </w:r>
      <w:r w:rsidR="00865A7F" w:rsidRPr="002D51AE">
        <w:rPr>
          <w:rFonts w:hint="cs"/>
          <w:cs/>
        </w:rPr>
        <w:t>เป็นรูปท้าว</w:t>
      </w:r>
      <w:proofErr w:type="spellStart"/>
      <w:r w:rsidR="00865A7F" w:rsidRPr="002D51AE">
        <w:rPr>
          <w:rFonts w:hint="cs"/>
          <w:cs/>
        </w:rPr>
        <w:t>เวส</w:t>
      </w:r>
      <w:proofErr w:type="spellEnd"/>
      <w:r w:rsidR="00865A7F" w:rsidRPr="002D51AE">
        <w:rPr>
          <w:rFonts w:hint="cs"/>
          <w:cs/>
        </w:rPr>
        <w:t>สุวันหรือท้าวกุเวรกรม</w:t>
      </w:r>
      <w:r w:rsidR="00E3675A" w:rsidRPr="002D51AE">
        <w:rPr>
          <w:cs/>
        </w:rPr>
        <w:t>ศิลปากรเป็นผู้ออกแบบเมื่อ</w:t>
      </w:r>
      <w:r w:rsidRPr="002D51AE">
        <w:rPr>
          <w:rStyle w:val="apple-converted-space"/>
        </w:rPr>
        <w:t xml:space="preserve"> </w:t>
      </w:r>
      <w:hyperlink r:id="rId16" w:tooltip="พ.ศ. 2483" w:history="1">
        <w:r w:rsidR="00E3675A" w:rsidRPr="002D51AE">
          <w:rPr>
            <w:rStyle w:val="a3"/>
            <w:color w:val="auto"/>
            <w:u w:val="none"/>
            <w:cs/>
          </w:rPr>
          <w:t xml:space="preserve">พ.ศ. </w:t>
        </w:r>
        <w:r w:rsidR="00E3675A" w:rsidRPr="002D51AE">
          <w:rPr>
            <w:rStyle w:val="a3"/>
            <w:color w:val="auto"/>
            <w:u w:val="none"/>
          </w:rPr>
          <w:t>2483</w:t>
        </w:r>
      </w:hyperlink>
      <w:r w:rsidR="00E3675A" w:rsidRPr="002D51AE">
        <w:t xml:space="preserve">  </w:t>
      </w:r>
      <w:r w:rsidRPr="002D51AE">
        <w:rPr>
          <w:cs/>
        </w:rPr>
        <w:t xml:space="preserve">ธงประจำจังหวัด </w:t>
      </w:r>
      <w:r w:rsidR="00E3675A" w:rsidRPr="002D51AE">
        <w:rPr>
          <w:cs/>
        </w:rPr>
        <w:t>ได้แก่ ธงรูปสี่เหลี่ยมผืนผ้าสีแสด มีรูปท้าวเวสสุวัณซึ่งเป็นดวงตราประจำจังหวัด</w:t>
      </w:r>
      <w:r w:rsidR="005A7C84">
        <w:rPr>
          <w:rFonts w:hint="cs"/>
          <w:cs/>
        </w:rPr>
        <w:t xml:space="preserve"> </w:t>
      </w:r>
      <w:r w:rsidR="00E3675A" w:rsidRPr="002D51AE">
        <w:rPr>
          <w:cs/>
        </w:rPr>
        <w:t>อยู่กลางผืนธง</w:t>
      </w:r>
      <w:r w:rsidR="00E3675A" w:rsidRPr="002D51AE">
        <w:t xml:space="preserve"> </w:t>
      </w:r>
      <w:r w:rsidRPr="002D51AE">
        <w:rPr>
          <w:cs/>
        </w:rPr>
        <w:t>ต้นไม้ประจำจังหวัด คือ</w:t>
      </w:r>
      <w:r w:rsidR="00E3675A" w:rsidRPr="002D51AE">
        <w:rPr>
          <w:cs/>
        </w:rPr>
        <w:t xml:space="preserve"> ต้น</w:t>
      </w:r>
      <w:r w:rsidRPr="002D51AE">
        <w:rPr>
          <w:rStyle w:val="apple-converted-space"/>
          <w:rFonts w:hint="cs"/>
          <w:cs/>
        </w:rPr>
        <w:t xml:space="preserve"> </w:t>
      </w:r>
      <w:hyperlink r:id="rId17" w:tooltip="เต็ง (หน้านี้ไม่มี)" w:history="1">
        <w:r w:rsidR="00E3675A" w:rsidRPr="002D51AE">
          <w:rPr>
            <w:rStyle w:val="a3"/>
            <w:color w:val="auto"/>
            <w:u w:val="none"/>
            <w:cs/>
          </w:rPr>
          <w:t>เต็ง</w:t>
        </w:r>
      </w:hyperlink>
      <w:r w:rsidRPr="002D51AE">
        <w:rPr>
          <w:rStyle w:val="apple-converted-space"/>
          <w:rFonts w:hint="cs"/>
          <w:cs/>
        </w:rPr>
        <w:t xml:space="preserve"> </w:t>
      </w:r>
      <w:r w:rsidR="00E3675A" w:rsidRPr="002D51AE">
        <w:t>(</w:t>
      </w:r>
      <w:proofErr w:type="spellStart"/>
      <w:r w:rsidR="00E3675A" w:rsidRPr="002D51AE">
        <w:t>Shorea</w:t>
      </w:r>
      <w:proofErr w:type="spellEnd"/>
      <w:r w:rsidR="00E3675A" w:rsidRPr="002D51AE">
        <w:t xml:space="preserve"> </w:t>
      </w:r>
      <w:proofErr w:type="spellStart"/>
      <w:r w:rsidR="00E3675A" w:rsidRPr="002D51AE">
        <w:t>obtusa</w:t>
      </w:r>
      <w:proofErr w:type="spellEnd"/>
      <w:r w:rsidRPr="002D51AE">
        <w:t xml:space="preserve">) </w:t>
      </w:r>
      <w:r w:rsidR="00E3675A" w:rsidRPr="002D51AE">
        <w:rPr>
          <w:cs/>
        </w:rPr>
        <w:t>ดอกไม้ประจำจังหวัด  คือ</w:t>
      </w:r>
      <w:r w:rsidR="00E3675A" w:rsidRPr="002D51AE">
        <w:rPr>
          <w:rStyle w:val="apple-converted-space"/>
          <w:cs/>
        </w:rPr>
        <w:t xml:space="preserve"> </w:t>
      </w:r>
      <w:hyperlink r:id="rId18" w:tooltip="ทองกวาว" w:history="1">
        <w:r w:rsidR="00E3675A" w:rsidRPr="002D51AE">
          <w:rPr>
            <w:rStyle w:val="a3"/>
            <w:color w:val="auto"/>
            <w:u w:val="none"/>
            <w:cs/>
          </w:rPr>
          <w:t>ดอกทองกวาว</w:t>
        </w:r>
      </w:hyperlink>
      <w:r w:rsidRPr="002D51AE">
        <w:rPr>
          <w:rStyle w:val="apple-converted-space"/>
          <w:rFonts w:hint="cs"/>
          <w:cs/>
        </w:rPr>
        <w:t xml:space="preserve"> </w:t>
      </w:r>
      <w:r w:rsidR="00E3675A" w:rsidRPr="002D51AE">
        <w:t>(</w:t>
      </w:r>
      <w:proofErr w:type="spellStart"/>
      <w:r w:rsidR="00E3675A" w:rsidRPr="002D51AE">
        <w:t>Butea</w:t>
      </w:r>
      <w:proofErr w:type="spellEnd"/>
      <w:r w:rsidR="00E3675A" w:rsidRPr="002D51AE">
        <w:t xml:space="preserve"> </w:t>
      </w:r>
      <w:proofErr w:type="spellStart"/>
      <w:r w:rsidR="00E3675A" w:rsidRPr="002D51AE">
        <w:t>monosperma</w:t>
      </w:r>
      <w:proofErr w:type="spellEnd"/>
      <w:r w:rsidRPr="002D51AE">
        <w:t>)</w:t>
      </w:r>
      <w:r w:rsidR="00E3675A" w:rsidRPr="002D51AE">
        <w:t xml:space="preserve"> </w:t>
      </w:r>
      <w:r w:rsidR="00E3675A" w:rsidRPr="002D51AE">
        <w:rPr>
          <w:cs/>
        </w:rPr>
        <w:t>พร</w:t>
      </w:r>
      <w:r w:rsidRPr="002D51AE">
        <w:rPr>
          <w:cs/>
        </w:rPr>
        <w:t>รณไม้มงคลพระราชทานประจำจังหวัด คือ</w:t>
      </w:r>
      <w:r w:rsidR="00E3675A" w:rsidRPr="002D51AE">
        <w:rPr>
          <w:cs/>
        </w:rPr>
        <w:t xml:space="preserve"> ต้นรัง หรือ ต้น</w:t>
      </w:r>
      <w:proofErr w:type="spellStart"/>
      <w:r w:rsidR="00E3675A" w:rsidRPr="002D51AE">
        <w:rPr>
          <w:cs/>
        </w:rPr>
        <w:t>ฮัง</w:t>
      </w:r>
      <w:proofErr w:type="spellEnd"/>
      <w:r w:rsidR="00E3675A" w:rsidRPr="002D51AE">
        <w:rPr>
          <w:cs/>
        </w:rPr>
        <w:t xml:space="preserve"> เป็นไม้ยืนต้นผลัดใบ สูง </w:t>
      </w:r>
      <w:r w:rsidR="00E3675A" w:rsidRPr="002D51AE">
        <w:t xml:space="preserve">15-20 </w:t>
      </w:r>
      <w:r w:rsidR="00E3675A" w:rsidRPr="002D51AE">
        <w:rPr>
          <w:cs/>
        </w:rPr>
        <w:t>เมตร ใบรูปไข่ ดอกสีเหลือง มีกลิ่นหอม ออกดอกในช่ว</w:t>
      </w:r>
      <w:r w:rsidR="00410B72" w:rsidRPr="002D51AE">
        <w:rPr>
          <w:cs/>
        </w:rPr>
        <w:t xml:space="preserve">งเดือนมีนาคม-เมษายน </w:t>
      </w:r>
      <w:r w:rsidR="00E3675A" w:rsidRPr="002D51AE">
        <w:rPr>
          <w:cs/>
        </w:rPr>
        <w:t>อุดรธานีมีอาณาเขตติดกับจังหวัดอื่น ๆ ดังนี้</w:t>
      </w:r>
      <w:r w:rsidR="00E3675A" w:rsidRPr="002D51AE">
        <w:t xml:space="preserve"> </w:t>
      </w:r>
      <w:r w:rsidR="00E3675A" w:rsidRPr="002D51AE">
        <w:rPr>
          <w:cs/>
        </w:rPr>
        <w:t>ทิศเหนือ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จรด</w:t>
      </w:r>
      <w:hyperlink r:id="rId19" w:tooltip="จังหวัดหนองคาย" w:history="1">
        <w:r w:rsidR="00E3675A" w:rsidRPr="002D51AE">
          <w:rPr>
            <w:rStyle w:val="a3"/>
            <w:color w:val="auto"/>
            <w:u w:val="none"/>
            <w:cs/>
          </w:rPr>
          <w:t>จังหวัดหนองคาย</w:t>
        </w:r>
      </w:hyperlink>
      <w:r w:rsidR="00410B72" w:rsidRPr="002D51AE">
        <w:t xml:space="preserve"> </w:t>
      </w:r>
      <w:r w:rsidR="00E3675A" w:rsidRPr="002D51AE">
        <w:rPr>
          <w:cs/>
        </w:rPr>
        <w:t>ทิศตะวันออก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จรด</w:t>
      </w:r>
      <w:hyperlink r:id="rId20" w:tooltip="จังหวัดสกลนคร" w:history="1">
        <w:r w:rsidR="00E3675A" w:rsidRPr="002D51AE">
          <w:rPr>
            <w:rStyle w:val="a3"/>
            <w:color w:val="auto"/>
            <w:u w:val="none"/>
            <w:cs/>
          </w:rPr>
          <w:t>จังหวัดสกลนคร</w:t>
        </w:r>
      </w:hyperlink>
      <w:r w:rsidR="00E3675A" w:rsidRPr="002D51AE">
        <w:rPr>
          <w:cs/>
        </w:rPr>
        <w:t>และ</w:t>
      </w:r>
      <w:hyperlink r:id="rId21" w:tooltip="จังหวัดกาฬสินธุ์" w:history="1">
        <w:r w:rsidR="00E3675A" w:rsidRPr="002D51AE">
          <w:rPr>
            <w:rStyle w:val="a3"/>
            <w:color w:val="auto"/>
            <w:u w:val="none"/>
            <w:cs/>
          </w:rPr>
          <w:t>จังหวัดกาฬสินธุ์</w:t>
        </w:r>
      </w:hyperlink>
      <w:r w:rsidR="00410B72" w:rsidRPr="002D51AE">
        <w:t xml:space="preserve"> </w:t>
      </w:r>
      <w:r w:rsidR="00E3675A" w:rsidRPr="002D51AE">
        <w:rPr>
          <w:cs/>
        </w:rPr>
        <w:t>ทิศใต้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จรด</w:t>
      </w:r>
      <w:hyperlink r:id="rId22" w:tooltip="จังหวัดขอนแก่น" w:history="1">
        <w:r w:rsidR="00E3675A" w:rsidRPr="002D51AE">
          <w:rPr>
            <w:rStyle w:val="a3"/>
            <w:color w:val="auto"/>
            <w:u w:val="none"/>
            <w:cs/>
          </w:rPr>
          <w:t>จังหวัดขอนแก่น</w:t>
        </w:r>
      </w:hyperlink>
      <w:r w:rsidR="00E3675A" w:rsidRPr="002D51AE">
        <w:rPr>
          <w:cs/>
        </w:rPr>
        <w:t>และจังหวัดกาฬสินธุ์</w:t>
      </w:r>
      <w:r w:rsidR="00410B72" w:rsidRPr="002D51AE">
        <w:t xml:space="preserve"> </w:t>
      </w:r>
      <w:r w:rsidR="00E3675A" w:rsidRPr="002D51AE">
        <w:rPr>
          <w:cs/>
        </w:rPr>
        <w:t>ทิศตะวันตก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จรด</w:t>
      </w:r>
      <w:hyperlink r:id="rId23" w:tooltip="จังหวัดเลย" w:history="1">
        <w:r w:rsidR="00E3675A" w:rsidRPr="002D51AE">
          <w:rPr>
            <w:rStyle w:val="a3"/>
            <w:color w:val="auto"/>
            <w:u w:val="none"/>
            <w:cs/>
          </w:rPr>
          <w:t>จังหวัดเลย</w:t>
        </w:r>
      </w:hyperlink>
      <w:r w:rsidR="00E3675A" w:rsidRPr="002D51AE">
        <w:rPr>
          <w:cs/>
        </w:rPr>
        <w:t>และ</w:t>
      </w:r>
      <w:hyperlink r:id="rId24" w:tooltip="จังหวัดหนองบัวลำภู" w:history="1">
        <w:r w:rsidR="00E3675A" w:rsidRPr="002D51AE">
          <w:rPr>
            <w:rStyle w:val="a3"/>
            <w:color w:val="auto"/>
            <w:u w:val="none"/>
            <w:cs/>
          </w:rPr>
          <w:t>จังหวัดหนองบัวลำภู</w:t>
        </w:r>
      </w:hyperlink>
      <w:r w:rsidR="00410B72" w:rsidRPr="002D51AE">
        <w:rPr>
          <w:cs/>
        </w:rPr>
        <w:t xml:space="preserve"> </w:t>
      </w:r>
      <w:r w:rsidR="00E3675A" w:rsidRPr="002D51AE">
        <w:rPr>
          <w:cs/>
        </w:rPr>
        <w:t>ส่วนเส้นทางคมนาคมและการเดินทางที่สำคัญของอุดรธานี คือ</w:t>
      </w:r>
      <w:r w:rsidR="00410B72" w:rsidRPr="002D51AE">
        <w:t xml:space="preserve"> </w:t>
      </w:r>
      <w:r w:rsidR="00E3675A" w:rsidRPr="002D51AE">
        <w:rPr>
          <w:cs/>
        </w:rPr>
        <w:t>ทางรถยนต์</w:t>
      </w:r>
      <w:r w:rsidR="00410B72" w:rsidRPr="002D51AE">
        <w:rPr>
          <w:rStyle w:val="apple-converted-space"/>
          <w:rFonts w:hint="cs"/>
          <w:cs/>
        </w:rPr>
        <w:t xml:space="preserve"> </w:t>
      </w:r>
      <w:r w:rsidR="00E3675A" w:rsidRPr="002D51AE">
        <w:rPr>
          <w:cs/>
        </w:rPr>
        <w:t>ได้แก่</w:t>
      </w:r>
      <w:r w:rsidR="00E3675A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ทางหลวงแผ่นดินหมายเลข 2</w:t>
      </w:r>
      <w:r w:rsidR="00410B72" w:rsidRPr="002D51AE">
        <w:rPr>
          <w:rStyle w:val="apple-converted-space"/>
          <w:rFonts w:hint="cs"/>
          <w:cs/>
        </w:rPr>
        <w:t xml:space="preserve"> </w:t>
      </w:r>
      <w:r w:rsidR="00E3675A" w:rsidRPr="002D51AE">
        <w:t>(</w:t>
      </w:r>
      <w:r w:rsidR="00E3675A" w:rsidRPr="002D51AE">
        <w:rPr>
          <w:cs/>
        </w:rPr>
        <w:t>ถนนมิตรภาพ) และ ทางหลวงแผ่นดินหมายเลข 22</w:t>
      </w:r>
      <w:r w:rsidR="00E3675A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จากกรุงเทพมหานคร ไปตามทางหลวงแผ่นดินหมายเลข 1</w:t>
      </w:r>
      <w:r w:rsidR="00E3675A" w:rsidRPr="002D51AE">
        <w:t xml:space="preserve"> (</w:t>
      </w:r>
      <w:r w:rsidR="00E3675A" w:rsidRPr="002D51AE">
        <w:rPr>
          <w:cs/>
        </w:rPr>
        <w:t xml:space="preserve">ถนนพหลโยธิน) ถึง จังหวัดสระบุรี บริเวณกิโลเมตรที่ </w:t>
      </w:r>
      <w:r w:rsidR="00E3675A" w:rsidRPr="002D51AE">
        <w:t xml:space="preserve">107 </w:t>
      </w:r>
      <w:r w:rsidR="00E3675A" w:rsidRPr="002D51AE">
        <w:rPr>
          <w:cs/>
        </w:rPr>
        <w:t xml:space="preserve">แยกเข้าทางหลวงแผ่นดินหมายเลข </w:t>
      </w:r>
      <w:r w:rsidR="00E3675A" w:rsidRPr="002D51AE">
        <w:t xml:space="preserve">2 </w:t>
      </w:r>
      <w:r w:rsidR="00E3675A" w:rsidRPr="002D51AE">
        <w:rPr>
          <w:cs/>
        </w:rPr>
        <w:t>ผ่านจังหวัดนครราชสีมา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จังหวัดขอนแก่น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 xml:space="preserve">ถึงอุดรธานี รวมระยะทางประมาณ </w:t>
      </w:r>
      <w:r w:rsidR="00E3675A" w:rsidRPr="002D51AE">
        <w:t xml:space="preserve">546 </w:t>
      </w:r>
      <w:r w:rsidR="00E3675A" w:rsidRPr="002D51AE">
        <w:rPr>
          <w:cs/>
        </w:rPr>
        <w:t>กิโลเมตร</w:t>
      </w:r>
      <w:r w:rsidR="00E3675A" w:rsidRPr="002D51AE">
        <w:t xml:space="preserve"> </w:t>
      </w:r>
      <w:r w:rsidR="00E3675A" w:rsidRPr="002D51AE">
        <w:rPr>
          <w:cs/>
        </w:rPr>
        <w:t>ทางรถโดยสารประจำทาง</w:t>
      </w:r>
      <w:r w:rsidR="00410B72" w:rsidRPr="002D51AE">
        <w:rPr>
          <w:rStyle w:val="apple-converted-space"/>
          <w:rFonts w:hint="cs"/>
          <w:cs/>
        </w:rPr>
        <w:t xml:space="preserve"> </w:t>
      </w:r>
      <w:r w:rsidR="00E3675A" w:rsidRPr="002D51AE">
        <w:rPr>
          <w:cs/>
        </w:rPr>
        <w:t>ได้แก่ บริการรถโดยสารทั้งธรรมดาและรถปรับอากาศวิ่งระหว่างกรุงเทพฯ-อุดรธานีทุกวัน รถออกจากสถานีขนส่งสาย</w:t>
      </w:r>
      <w:r w:rsidR="00D0702B" w:rsidRPr="002D51AE">
        <w:rPr>
          <w:rFonts w:hint="cs"/>
          <w:cs/>
        </w:rPr>
        <w:t>ต</w:t>
      </w:r>
      <w:r w:rsidR="00E3675A" w:rsidRPr="002D51AE">
        <w:rPr>
          <w:cs/>
        </w:rPr>
        <w:t xml:space="preserve">ะวันออกเฉียงเหนือ (จตุจักร) ถนนกำแพงเพชร </w:t>
      </w:r>
      <w:r w:rsidR="00E3675A" w:rsidRPr="002D51AE">
        <w:t xml:space="preserve">2 </w:t>
      </w:r>
      <w:r w:rsidR="00E3675A" w:rsidRPr="002D51AE">
        <w:rPr>
          <w:cs/>
        </w:rPr>
        <w:t>นอกจากนี้ ยังมีรถโดยสารประจำทางไปจังหวัดต่าง ๆ คือ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หนองคาย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หนองบัวลำภู เลย</w:t>
      </w:r>
      <w:r w:rsidR="00E3675A" w:rsidRPr="002D51AE">
        <w:rPr>
          <w:rStyle w:val="apple-converted-space"/>
        </w:rPr>
        <w:t xml:space="preserve">  </w:t>
      </w:r>
      <w:r w:rsidR="00E3675A" w:rsidRPr="002D51AE">
        <w:rPr>
          <w:rStyle w:val="apple-converted-space"/>
          <w:cs/>
        </w:rPr>
        <w:t>สกลนคร</w:t>
      </w:r>
      <w:r w:rsidR="00E3675A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พิษณุโลก</w:t>
      </w:r>
      <w:r w:rsidR="00865A7F" w:rsidRPr="002D51AE">
        <w:rPr>
          <w:rStyle w:val="apple-converted-space"/>
          <w:rFonts w:hint="cs"/>
          <w:cs/>
        </w:rPr>
        <w:t xml:space="preserve"> </w:t>
      </w:r>
      <w:r w:rsidR="00E3675A" w:rsidRPr="002D51AE">
        <w:rPr>
          <w:rStyle w:val="apple-converted-space"/>
          <w:cs/>
        </w:rPr>
        <w:t>นครพนม</w:t>
      </w:r>
      <w:r w:rsidR="00E3675A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เชียงใหม่</w:t>
      </w:r>
      <w:r w:rsidR="00E3675A" w:rsidRPr="002D51AE">
        <w:t xml:space="preserve"> </w:t>
      </w:r>
      <w:r w:rsidR="00E3675A" w:rsidRPr="002D51AE">
        <w:rPr>
          <w:cs/>
        </w:rPr>
        <w:t>เชียง</w:t>
      </w:r>
      <w:r w:rsidR="005A7C84">
        <w:rPr>
          <w:rFonts w:hint="cs"/>
          <w:cs/>
        </w:rPr>
        <w:t xml:space="preserve"> </w:t>
      </w:r>
      <w:r w:rsidR="00E3675A" w:rsidRPr="002D51AE">
        <w:rPr>
          <w:cs/>
        </w:rPr>
        <w:t>ราย</w:t>
      </w:r>
      <w:r w:rsidR="00E3675A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ระยอง</w:t>
      </w:r>
      <w:r w:rsidR="00E3675A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ขอนแก่น</w:t>
      </w:r>
      <w:r w:rsidR="00E3675A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ร้อยเอ็ด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มุกดาหาร</w:t>
      </w:r>
      <w:r w:rsidR="00E3675A" w:rsidRPr="002D51AE">
        <w:rPr>
          <w:rStyle w:val="apple-converted-space"/>
        </w:rPr>
        <w:t xml:space="preserve"> </w:t>
      </w:r>
      <w:r w:rsidR="00E3675A" w:rsidRPr="002D51AE">
        <w:rPr>
          <w:rStyle w:val="apple-converted-space"/>
          <w:cs/>
        </w:rPr>
        <w:t>อุบลราช</w:t>
      </w:r>
      <w:r w:rsidR="00996B94" w:rsidRPr="002D51AE">
        <w:rPr>
          <w:rStyle w:val="apple-converted-space"/>
          <w:cs/>
        </w:rPr>
        <w:t>ธานี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และ</w:t>
      </w:r>
      <w:r w:rsidR="00996B94" w:rsidRPr="002D51AE">
        <w:rPr>
          <w:cs/>
        </w:rPr>
        <w:t>อุตรดิตถ์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และจังหวัดอื่น ๆ เป็นต้น</w:t>
      </w:r>
      <w:r w:rsidR="00996B94" w:rsidRPr="002D51AE">
        <w:t xml:space="preserve"> </w:t>
      </w:r>
      <w:r w:rsidR="00E3675A" w:rsidRPr="002D51AE">
        <w:rPr>
          <w:cs/>
        </w:rPr>
        <w:t>ทางรถไฟ</w:t>
      </w:r>
      <w:r w:rsidR="00996B94" w:rsidRPr="002D51AE">
        <w:rPr>
          <w:cs/>
        </w:rPr>
        <w:t>การรถไฟแห่งประเทศไทย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ได้แก่ ขบวนกรุงเทพฯ-หนองคาย มีขบวนรถตอนเช้า - เย็น</w:t>
      </w:r>
      <w:r w:rsidR="00E3675A" w:rsidRPr="002D51AE">
        <w:t xml:space="preserve">, </w:t>
      </w:r>
      <w:r w:rsidR="00E3675A" w:rsidRPr="002D51AE">
        <w:rPr>
          <w:cs/>
        </w:rPr>
        <w:t>กรุงเทพฯ-อุดรธานี มีขบวนรถตอนเช้า - เย็น</w:t>
      </w:r>
      <w:r w:rsidR="00E3675A" w:rsidRPr="002D51AE">
        <w:t xml:space="preserve">, </w:t>
      </w:r>
      <w:r w:rsidR="00E3675A" w:rsidRPr="002D51AE">
        <w:rPr>
          <w:cs/>
        </w:rPr>
        <w:t>นครราชสีมา-หนองคาย</w:t>
      </w:r>
      <w:r w:rsidR="00E3675A" w:rsidRPr="002D51AE">
        <w:t xml:space="preserve">, </w:t>
      </w:r>
      <w:r w:rsidR="00E3675A" w:rsidRPr="002D51AE">
        <w:rPr>
          <w:cs/>
        </w:rPr>
        <w:t>อุดรธานี-ท่านาแล้ง (ลาว)</w:t>
      </w:r>
      <w:r w:rsidR="00410B72" w:rsidRPr="002D51AE">
        <w:t xml:space="preserve"> </w:t>
      </w:r>
      <w:r w:rsidR="00E3675A" w:rsidRPr="002D51AE">
        <w:rPr>
          <w:cs/>
        </w:rPr>
        <w:t>ทางอากาศ</w:t>
      </w:r>
      <w:r w:rsidR="00410B72" w:rsidRPr="002D51AE">
        <w:rPr>
          <w:rStyle w:val="apple-converted-space"/>
        </w:rPr>
        <w:t xml:space="preserve"> </w:t>
      </w:r>
      <w:r w:rsidR="00E3675A" w:rsidRPr="002D51AE">
        <w:rPr>
          <w:cs/>
        </w:rPr>
        <w:t>ได้แก่</w:t>
      </w:r>
      <w:r w:rsidR="00996B94" w:rsidRPr="002D51AE">
        <w:rPr>
          <w:cs/>
        </w:rPr>
        <w:t xml:space="preserve"> ท่าอากาศยานนานาชาติอุดรธานี</w:t>
      </w:r>
      <w:r w:rsidR="00E3675A" w:rsidRPr="002D51AE">
        <w:rPr>
          <w:cs/>
        </w:rPr>
        <w:t xml:space="preserve"> (</w:t>
      </w:r>
      <w:r w:rsidR="00E3675A" w:rsidRPr="002D51AE">
        <w:rPr>
          <w:rStyle w:val="reference-text"/>
          <w:cs/>
        </w:rPr>
        <w:t xml:space="preserve">สำนักทะเบียนกลาง.  ณ วันที่ </w:t>
      </w:r>
      <w:proofErr w:type="gramStart"/>
      <w:r w:rsidR="00E3675A" w:rsidRPr="002D51AE">
        <w:rPr>
          <w:rStyle w:val="reference-text"/>
        </w:rPr>
        <w:t xml:space="preserve">31 </w:t>
      </w:r>
      <w:r w:rsidR="00E3675A" w:rsidRPr="002D51AE">
        <w:rPr>
          <w:rStyle w:val="reference-text"/>
          <w:cs/>
        </w:rPr>
        <w:t xml:space="preserve">ธันวาคม </w:t>
      </w:r>
      <w:r w:rsidR="00E3675A" w:rsidRPr="002D51AE">
        <w:rPr>
          <w:rStyle w:val="reference-text"/>
        </w:rPr>
        <w:t>2555.</w:t>
      </w:r>
      <w:proofErr w:type="gramEnd"/>
      <w:r w:rsidR="00E3675A" w:rsidRPr="002D51AE">
        <w:rPr>
          <w:rStyle w:val="reference-text"/>
        </w:rPr>
        <w:t xml:space="preserve"> </w:t>
      </w:r>
      <w:r w:rsidR="00410B72" w:rsidRPr="002D51AE">
        <w:rPr>
          <w:rStyle w:val="reference-text"/>
        </w:rPr>
        <w:t xml:space="preserve"> </w:t>
      </w:r>
      <w:r w:rsidR="00E3675A" w:rsidRPr="002D51AE">
        <w:rPr>
          <w:rStyle w:val="reference-text"/>
          <w:cs/>
        </w:rPr>
        <w:t>(ออนไลน์)</w:t>
      </w:r>
    </w:p>
    <w:p w:rsidR="00E26BCA" w:rsidRPr="002D51AE" w:rsidRDefault="00410B72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D51AE">
        <w:rPr>
          <w:rFonts w:hint="cs"/>
          <w:color w:val="000000"/>
          <w:cs/>
        </w:rPr>
        <w:tab/>
      </w:r>
      <w:r w:rsidR="00E26BCA" w:rsidRPr="002D51AE">
        <w:rPr>
          <w:color w:val="000000"/>
          <w:cs/>
        </w:rPr>
        <w:t>จากการเลือกตั้งในระดับประเทศ</w:t>
      </w:r>
      <w:r w:rsidRPr="002D51AE">
        <w:rPr>
          <w:rStyle w:val="mw-headline"/>
          <w:color w:val="000000"/>
          <w:cs/>
        </w:rPr>
        <w:t xml:space="preserve"> </w:t>
      </w:r>
      <w:r w:rsidR="00E26BCA" w:rsidRPr="002D51AE">
        <w:rPr>
          <w:rStyle w:val="mw-headline"/>
          <w:color w:val="000000"/>
          <w:cs/>
        </w:rPr>
        <w:t xml:space="preserve">คือ </w:t>
      </w:r>
      <w:r w:rsidR="00E26BCA" w:rsidRPr="002D51AE">
        <w:rPr>
          <w:rStyle w:val="mw-headline"/>
          <w:rFonts w:hint="cs"/>
          <w:color w:val="000000"/>
          <w:cs/>
        </w:rPr>
        <w:t>การเลือกตั้ง</w:t>
      </w:r>
      <w:r w:rsidR="00E26BCA" w:rsidRPr="002D51AE">
        <w:rPr>
          <w:rStyle w:val="mw-headline"/>
          <w:color w:val="000000"/>
          <w:cs/>
        </w:rPr>
        <w:t>สมาชิกสภาผู้แทนราษฎร</w:t>
      </w:r>
      <w:r w:rsidR="00E26BCA" w:rsidRPr="002D51AE">
        <w:rPr>
          <w:color w:val="000000"/>
        </w:rPr>
        <w:t xml:space="preserve"> </w:t>
      </w:r>
      <w:r w:rsidR="00E26BCA" w:rsidRPr="002D51AE">
        <w:rPr>
          <w:color w:val="000000"/>
          <w:cs/>
        </w:rPr>
        <w:t>(สส.) ใน</w:t>
      </w:r>
      <w:r w:rsidR="00E26BCA" w:rsidRPr="002D51AE">
        <w:rPr>
          <w:rFonts w:hint="cs"/>
          <w:color w:val="000000"/>
          <w:cs/>
        </w:rPr>
        <w:t>ประเทศ</w:t>
      </w:r>
      <w:r w:rsidR="00E26BCA" w:rsidRPr="002D51AE">
        <w:rPr>
          <w:color w:val="000000"/>
          <w:cs/>
        </w:rPr>
        <w:t>ไทย</w:t>
      </w:r>
      <w:r w:rsidR="00E26BCA" w:rsidRPr="002D51AE">
        <w:rPr>
          <w:rFonts w:hint="cs"/>
          <w:color w:val="000000"/>
          <w:cs/>
        </w:rPr>
        <w:t>มีการเลือกตั้ง</w:t>
      </w:r>
      <w:r w:rsidR="00E26BCA" w:rsidRPr="002D51AE">
        <w:rPr>
          <w:color w:val="000000"/>
          <w:cs/>
        </w:rPr>
        <w:t>รวมทั้งหมด 2</w:t>
      </w:r>
      <w:r w:rsidR="00E26BCA" w:rsidRPr="002D51AE">
        <w:rPr>
          <w:rFonts w:hint="cs"/>
          <w:color w:val="000000"/>
          <w:cs/>
        </w:rPr>
        <w:t>6</w:t>
      </w:r>
      <w:r w:rsidR="00E26BCA" w:rsidRPr="002D51AE">
        <w:rPr>
          <w:color w:val="000000"/>
          <w:cs/>
        </w:rPr>
        <w:t xml:space="preserve"> ครั้ง</w:t>
      </w:r>
      <w:r w:rsidRPr="002D51AE">
        <w:rPr>
          <w:rFonts w:hint="cs"/>
          <w:color w:val="000000"/>
          <w:cs/>
        </w:rPr>
        <w:t xml:space="preserve"> จากจำนวนนี้ จังหวัดอุดรธานี</w:t>
      </w:r>
      <w:r w:rsidR="00E26BCA" w:rsidRPr="002D51AE">
        <w:rPr>
          <w:rFonts w:hint="cs"/>
          <w:color w:val="000000"/>
          <w:cs/>
        </w:rPr>
        <w:t xml:space="preserve"> ติดอ</w:t>
      </w:r>
      <w:r w:rsidRPr="002D51AE">
        <w:rPr>
          <w:rFonts w:hint="cs"/>
          <w:color w:val="000000"/>
          <w:cs/>
        </w:rPr>
        <w:t>ันดับมีผู้ใช้สิทธิน้อยที่สุดถึง 2 ครั้ง</w:t>
      </w:r>
      <w:r w:rsidR="00E26BCA" w:rsidRPr="002D51AE">
        <w:rPr>
          <w:rFonts w:hint="cs"/>
          <w:color w:val="000000"/>
          <w:cs/>
        </w:rPr>
        <w:t xml:space="preserve"> คือครั้ง</w:t>
      </w:r>
      <w:r w:rsidR="00E26BCA" w:rsidRPr="002D51AE">
        <w:rPr>
          <w:color w:val="000000"/>
          <w:cs/>
        </w:rPr>
        <w:t xml:space="preserve">ที่ 7 เมื่อวันที่ </w:t>
      </w:r>
      <w:hyperlink r:id="rId25" w:tooltip="5 มิถุนายน" w:history="1">
        <w:r w:rsidR="00E26BCA" w:rsidRPr="002D51AE">
          <w:rPr>
            <w:rStyle w:val="apple-converted-space"/>
            <w:color w:val="000000"/>
          </w:rPr>
          <w:t xml:space="preserve">5 </w:t>
        </w:r>
        <w:r w:rsidR="00E26BCA" w:rsidRPr="002D51AE">
          <w:rPr>
            <w:rStyle w:val="apple-converted-space"/>
            <w:color w:val="000000"/>
            <w:cs/>
          </w:rPr>
          <w:t>มิถุนายน</w:t>
        </w:r>
      </w:hyperlink>
      <w:r w:rsidRPr="002D51AE">
        <w:rPr>
          <w:rStyle w:val="apple-converted-space"/>
          <w:rFonts w:hint="cs"/>
          <w:color w:val="000000"/>
          <w:cs/>
        </w:rPr>
        <w:t xml:space="preserve"> </w:t>
      </w:r>
      <w:hyperlink r:id="rId26" w:tooltip="พ.ศ. 2492" w:history="1">
        <w:r w:rsidR="00E26BCA" w:rsidRPr="002D51AE">
          <w:rPr>
            <w:rStyle w:val="apple-converted-space"/>
            <w:color w:val="000000"/>
            <w:cs/>
          </w:rPr>
          <w:t xml:space="preserve">พ.ศ. </w:t>
        </w:r>
        <w:r w:rsidR="00E26BCA" w:rsidRPr="002D51AE">
          <w:rPr>
            <w:rStyle w:val="apple-converted-space"/>
            <w:color w:val="000000"/>
          </w:rPr>
          <w:t>2492</w:t>
        </w:r>
      </w:hyperlink>
      <w:r w:rsidR="00E26BCA" w:rsidRPr="002D51AE">
        <w:rPr>
          <w:rFonts w:hint="cs"/>
          <w:color w:val="000000"/>
          <w:cs/>
        </w:rPr>
        <w:t xml:space="preserve"> </w:t>
      </w:r>
      <w:r w:rsidRPr="002D51AE">
        <w:rPr>
          <w:color w:val="000000"/>
          <w:cs/>
        </w:rPr>
        <w:t>จังหวัดอุดรธานี</w:t>
      </w:r>
      <w:r w:rsidR="00E26BCA" w:rsidRPr="002D51AE">
        <w:rPr>
          <w:color w:val="000000"/>
          <w:cs/>
        </w:rPr>
        <w:t xml:space="preserve"> ม</w:t>
      </w:r>
      <w:r w:rsidRPr="002D51AE">
        <w:rPr>
          <w:color w:val="000000"/>
          <w:cs/>
        </w:rPr>
        <w:t xml:space="preserve">ีผู้ไปใช้สิทธิน้อยที่สุด คิดเป็นร้อยละ 12.02 </w:t>
      </w:r>
      <w:r w:rsidR="00E26BCA" w:rsidRPr="002D51AE">
        <w:rPr>
          <w:rFonts w:hint="cs"/>
          <w:color w:val="000000"/>
          <w:cs/>
        </w:rPr>
        <w:t>และ</w:t>
      </w:r>
      <w:r w:rsidRPr="002D51AE">
        <w:rPr>
          <w:color w:val="000000"/>
        </w:rPr>
        <w:t xml:space="preserve"> </w:t>
      </w:r>
      <w:r w:rsidR="00E26BCA" w:rsidRPr="002D51AE">
        <w:rPr>
          <w:color w:val="000000"/>
          <w:cs/>
        </w:rPr>
        <w:t xml:space="preserve">ครั้งที่ 10 เมื่อวันที่ </w:t>
      </w:r>
      <w:hyperlink r:id="rId27" w:tooltip="15 ธันวาคม" w:history="1">
        <w:r w:rsidR="00E26BCA" w:rsidRPr="002D51AE">
          <w:rPr>
            <w:rStyle w:val="apple-converted-space"/>
            <w:color w:val="000000"/>
          </w:rPr>
          <w:t xml:space="preserve">15 </w:t>
        </w:r>
        <w:r w:rsidR="00E26BCA" w:rsidRPr="002D51AE">
          <w:rPr>
            <w:rStyle w:val="apple-converted-space"/>
            <w:color w:val="000000"/>
            <w:cs/>
          </w:rPr>
          <w:t>ธันวาคม</w:t>
        </w:r>
      </w:hyperlink>
      <w:r w:rsidRPr="002D51AE">
        <w:rPr>
          <w:rStyle w:val="apple-converted-space"/>
          <w:color w:val="000000"/>
        </w:rPr>
        <w:t xml:space="preserve"> </w:t>
      </w:r>
      <w:hyperlink r:id="rId28" w:tooltip="พ.ศ. 2500" w:history="1">
        <w:r w:rsidR="00E26BCA" w:rsidRPr="002D51AE">
          <w:rPr>
            <w:rStyle w:val="apple-converted-space"/>
            <w:color w:val="000000"/>
            <w:cs/>
          </w:rPr>
          <w:t xml:space="preserve">พ.ศ. </w:t>
        </w:r>
        <w:r w:rsidR="00E26BCA" w:rsidRPr="002D51AE">
          <w:rPr>
            <w:rStyle w:val="apple-converted-space"/>
            <w:color w:val="000000"/>
          </w:rPr>
          <w:t>2500</w:t>
        </w:r>
      </w:hyperlink>
      <w:r w:rsidR="00E26BCA" w:rsidRPr="002D51AE">
        <w:rPr>
          <w:color w:val="000000"/>
        </w:rPr>
        <w:t xml:space="preserve"> </w:t>
      </w:r>
      <w:r w:rsidRPr="002D51AE">
        <w:rPr>
          <w:color w:val="000000"/>
          <w:cs/>
        </w:rPr>
        <w:t>จังหวัดอุดรธานี มีผู้ไปใช้สิทธิน้อยที่สุด คิดเป็นร้อยละ 29.92</w:t>
      </w:r>
      <w:r w:rsidR="00E26BCA" w:rsidRPr="002D51AE">
        <w:rPr>
          <w:color w:val="000000"/>
          <w:cs/>
        </w:rPr>
        <w:t xml:space="preserve"> </w:t>
      </w:r>
      <w:r w:rsidR="00E26BCA" w:rsidRPr="002D51AE">
        <w:rPr>
          <w:rFonts w:hint="cs"/>
          <w:cs/>
        </w:rPr>
        <w:t>ส่วนการเลือกตั้งครั้งสุดท้ายของการ</w:t>
      </w:r>
      <w:r w:rsidRPr="002D51AE">
        <w:rPr>
          <w:rFonts w:hint="cs"/>
          <w:cs/>
        </w:rPr>
        <w:lastRenderedPageBreak/>
        <w:t xml:space="preserve">เลือกตั้งในระดับจังหวัด </w:t>
      </w:r>
      <w:r w:rsidR="00E26BCA" w:rsidRPr="002D51AE">
        <w:rPr>
          <w:rFonts w:hint="cs"/>
          <w:cs/>
        </w:rPr>
        <w:t>คือการเลือกตั้งนายกองค์การบริหารส่วนจังหวัดอุดรธานี</w:t>
      </w:r>
      <w:r w:rsidR="00865A7F" w:rsidRPr="002D51AE">
        <w:rPr>
          <w:rFonts w:hint="cs"/>
          <w:cs/>
        </w:rPr>
        <w:t>และสมาชิกสภาองค์การบริหารส่วนจังหวัดอุดรธานี</w:t>
      </w:r>
      <w:r w:rsidRPr="002D51AE">
        <w:rPr>
          <w:rFonts w:hint="cs"/>
          <w:cs/>
        </w:rPr>
        <w:t xml:space="preserve"> เมื่อวันอาทิตย์ที่ 17 </w:t>
      </w:r>
      <w:r w:rsidR="00E26BCA" w:rsidRPr="002D51AE">
        <w:rPr>
          <w:rFonts w:hint="cs"/>
          <w:cs/>
        </w:rPr>
        <w:t>มิถุ</w:t>
      </w:r>
      <w:r w:rsidRPr="002D51AE">
        <w:rPr>
          <w:rFonts w:hint="cs"/>
          <w:cs/>
        </w:rPr>
        <w:t>นายน 2555 รวม 20 อำเภอ</w:t>
      </w:r>
      <w:r w:rsidR="00EC3ABD" w:rsidRPr="002D51AE">
        <w:rPr>
          <w:rFonts w:hint="cs"/>
          <w:cs/>
        </w:rPr>
        <w:t xml:space="preserve"> 15</w:t>
      </w:r>
      <w:r w:rsidR="00D0702B" w:rsidRPr="002D51AE">
        <w:rPr>
          <w:rFonts w:hint="cs"/>
          <w:cs/>
        </w:rPr>
        <w:t>5</w:t>
      </w:r>
      <w:r w:rsidRPr="002D51AE">
        <w:rPr>
          <w:rFonts w:hint="cs"/>
          <w:cs/>
        </w:rPr>
        <w:t xml:space="preserve"> ตำบล แบ่งเป็น 42 เขตเลือกตั้ง และแบ่งเป็น 2 แบบการเลือกตั้ง</w:t>
      </w:r>
      <w:r w:rsidR="00E26BCA" w:rsidRPr="002D51AE">
        <w:rPr>
          <w:rFonts w:hint="cs"/>
          <w:cs/>
        </w:rPr>
        <w:t xml:space="preserve"> คือ  1) การเลือกตั้งนายกอง</w:t>
      </w:r>
      <w:r w:rsidRPr="002D51AE">
        <w:rPr>
          <w:rFonts w:hint="cs"/>
          <w:cs/>
        </w:rPr>
        <w:t>ค์</w:t>
      </w:r>
      <w:r w:rsidR="005A7C84">
        <w:rPr>
          <w:rFonts w:hint="cs"/>
          <w:cs/>
        </w:rPr>
        <w:t xml:space="preserve"> </w:t>
      </w:r>
      <w:r w:rsidRPr="002D51AE">
        <w:rPr>
          <w:rFonts w:hint="cs"/>
          <w:cs/>
        </w:rPr>
        <w:t xml:space="preserve">การบริหารส่วนจังหวัดอุดรธานี จากประชากร 1,538,541 คน มีผู้มีสิทธิเลือกตั้ง ซึ่งมีอายุครบ 18 ปี บริบูรณ์ </w:t>
      </w:r>
      <w:r w:rsidR="00E26BCA" w:rsidRPr="002D51AE">
        <w:rPr>
          <w:rFonts w:hint="cs"/>
          <w:cs/>
        </w:rPr>
        <w:t>มีภูล</w:t>
      </w:r>
      <w:r w:rsidRPr="002D51AE">
        <w:rPr>
          <w:rFonts w:hint="cs"/>
          <w:cs/>
        </w:rPr>
        <w:t xml:space="preserve">ำเนาอยู่ในเขตเลือกตั้งครบ 1 ปี </w:t>
      </w:r>
      <w:r w:rsidR="00E26BCA" w:rsidRPr="002D51AE">
        <w:rPr>
          <w:rFonts w:hint="cs"/>
          <w:cs/>
        </w:rPr>
        <w:t>และมีคุณสมบั</w:t>
      </w:r>
      <w:r w:rsidRPr="002D51AE">
        <w:rPr>
          <w:rFonts w:hint="cs"/>
          <w:cs/>
        </w:rPr>
        <w:t xml:space="preserve">ติครบตามกฎหมายเลือกตั้ง จำนวน 1,117,988 คน มาใช้สิทธิ 644,794 คน คิดเป็น 57.67 เปอร์เซ็นต์ บัตรเสีย 18,092 บัตร คิดเป็น 2.81 เปอร์เซ็นต์ บัตรไม่ประสงค์ลงคะแนน 13,724 บัตร คิดเป็น </w:t>
      </w:r>
      <w:r w:rsidR="008637D5" w:rsidRPr="002D51AE">
        <w:rPr>
          <w:rFonts w:hint="cs"/>
          <w:cs/>
        </w:rPr>
        <w:t>2.13</w:t>
      </w:r>
      <w:r w:rsidR="00E26BCA" w:rsidRPr="002D51AE">
        <w:rPr>
          <w:rFonts w:hint="cs"/>
          <w:cs/>
        </w:rPr>
        <w:t>เปอร์เซ็นต์ (คณะกรรมการการเลือกตั้งประจำจังหวัดอุ</w:t>
      </w:r>
      <w:r w:rsidR="008637D5" w:rsidRPr="002D51AE">
        <w:rPr>
          <w:rFonts w:hint="cs"/>
          <w:cs/>
        </w:rPr>
        <w:t xml:space="preserve">ดรธานี  17 มิถุนายน 2555) </w:t>
      </w:r>
      <w:r w:rsidR="00E26BCA" w:rsidRPr="002D51AE">
        <w:rPr>
          <w:rFonts w:hint="cs"/>
          <w:cs/>
        </w:rPr>
        <w:t xml:space="preserve"> 2) การเลือกตั้งสมาชิกสภาอ</w:t>
      </w:r>
      <w:r w:rsidR="008637D5" w:rsidRPr="002D51AE">
        <w:rPr>
          <w:rFonts w:hint="cs"/>
          <w:cs/>
        </w:rPr>
        <w:t xml:space="preserve">งค์การบริหารส่วนจังหวัดอุดรธานี มีผู้มีสิทธิเลือกตั้ง 1,111,095 คน มาใช้สิทธิ 638,081 คน คิดเป็น 57.43 เปอร์เซ็นต์ บัตรเสีย 24,639 บัตร คิดเป็น 3.86 เปอร์เซ็นต์ บัตรไม่ประสงค์ลงคะแนน </w:t>
      </w:r>
      <w:r w:rsidR="00E26BCA" w:rsidRPr="002D51AE">
        <w:rPr>
          <w:rFonts w:hint="cs"/>
          <w:cs/>
        </w:rPr>
        <w:t>18,</w:t>
      </w:r>
      <w:r w:rsidR="008637D5" w:rsidRPr="002D51AE">
        <w:rPr>
          <w:rFonts w:hint="cs"/>
          <w:cs/>
        </w:rPr>
        <w:t>631 บัตร คิดเป็น 2.92 เปอร์เซ็นต์</w:t>
      </w:r>
      <w:r w:rsidR="00E26BCA" w:rsidRPr="002D51AE">
        <w:rPr>
          <w:rFonts w:hint="cs"/>
          <w:cs/>
        </w:rPr>
        <w:t xml:space="preserve"> สาเหตุที่จำนวนผู้มีสิทธิไม่เท่ากัน  เพรา</w:t>
      </w:r>
      <w:r w:rsidR="008637D5" w:rsidRPr="002D51AE">
        <w:rPr>
          <w:rFonts w:hint="cs"/>
          <w:cs/>
        </w:rPr>
        <w:t>ะมีการย้ายทะเบียนบ้านในจังหวัด ยังไม่ครบ 1 ปี</w:t>
      </w:r>
      <w:r w:rsidR="00E26BCA" w:rsidRPr="002D51AE">
        <w:rPr>
          <w:rFonts w:hint="cs"/>
          <w:cs/>
        </w:rPr>
        <w:t xml:space="preserve"> จึงขาดสิทธิในการเลือกตั้งสมาชิก</w:t>
      </w:r>
      <w:r w:rsidR="008637D5" w:rsidRPr="002D51AE">
        <w:t xml:space="preserve"> </w:t>
      </w:r>
      <w:r w:rsidR="008637D5" w:rsidRPr="002D51AE">
        <w:rPr>
          <w:rFonts w:hint="cs"/>
          <w:cs/>
        </w:rPr>
        <w:t xml:space="preserve">(ออนไลน์ </w:t>
      </w:r>
      <w:r w:rsidR="00E26BCA" w:rsidRPr="002D51AE">
        <w:t xml:space="preserve">: </w:t>
      </w:r>
      <w:hyperlink r:id="rId29" w:history="1">
        <w:r w:rsidR="00E26BCA" w:rsidRPr="002D51AE">
          <w:rPr>
            <w:rStyle w:val="a3"/>
            <w:color w:val="000000"/>
            <w:u w:val="none"/>
          </w:rPr>
          <w:t>http://www.udon-ncoc.com/smf/index.php?topic=35.0</w:t>
        </w:r>
        <w:r w:rsidR="00E26BCA" w:rsidRPr="002D51AE">
          <w:rPr>
            <w:rStyle w:val="a3"/>
            <w:rFonts w:hint="cs"/>
            <w:color w:val="000000"/>
            <w:u w:val="none"/>
            <w:cs/>
          </w:rPr>
          <w:t xml:space="preserve"> สืบค้น</w:t>
        </w:r>
      </w:hyperlink>
      <w:r w:rsidR="00E26BCA" w:rsidRPr="002D51AE">
        <w:rPr>
          <w:rFonts w:hint="cs"/>
          <w:color w:val="000000"/>
          <w:cs/>
        </w:rPr>
        <w:t>เ</w:t>
      </w:r>
      <w:r w:rsidR="008637D5" w:rsidRPr="002D51AE">
        <w:rPr>
          <w:rFonts w:hint="cs"/>
          <w:cs/>
        </w:rPr>
        <w:t xml:space="preserve">มื่อวันที่ 11 </w:t>
      </w:r>
      <w:r w:rsidR="00E26BCA" w:rsidRPr="002D51AE">
        <w:rPr>
          <w:rFonts w:hint="cs"/>
          <w:cs/>
        </w:rPr>
        <w:t xml:space="preserve">พ.ย. 2555) </w:t>
      </w:r>
    </w:p>
    <w:p w:rsidR="007A4D34" w:rsidRPr="002D51AE" w:rsidRDefault="008637D5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sz w:val="16"/>
          <w:szCs w:val="16"/>
        </w:rPr>
      </w:pPr>
      <w:r w:rsidRPr="002D51AE">
        <w:rPr>
          <w:rFonts w:hint="cs"/>
          <w:cs/>
        </w:rPr>
        <w:tab/>
      </w:r>
      <w:r w:rsidR="00E26BCA" w:rsidRPr="002D51AE">
        <w:rPr>
          <w:rFonts w:hint="cs"/>
          <w:cs/>
        </w:rPr>
        <w:t>จากข</w:t>
      </w:r>
      <w:r w:rsidRPr="002D51AE">
        <w:rPr>
          <w:rFonts w:hint="cs"/>
          <w:cs/>
        </w:rPr>
        <w:t xml:space="preserve">้อมูลการเลือกตั้งในระดับประเทศ </w:t>
      </w:r>
      <w:r w:rsidR="00690CB8" w:rsidRPr="002D51AE">
        <w:rPr>
          <w:rFonts w:hint="cs"/>
          <w:cs/>
        </w:rPr>
        <w:t xml:space="preserve">จังหวัดอุดรธานี </w:t>
      </w:r>
      <w:r w:rsidR="00E26BCA" w:rsidRPr="002D51AE">
        <w:rPr>
          <w:rFonts w:hint="cs"/>
          <w:cs/>
        </w:rPr>
        <w:t>จัดอยู่ในล</w:t>
      </w:r>
      <w:r w:rsidR="00690CB8" w:rsidRPr="002D51AE">
        <w:rPr>
          <w:rFonts w:hint="cs"/>
          <w:cs/>
        </w:rPr>
        <w:t>ำดับผู้มาใช้สิทธิน้อยที่สุดถึง 2</w:t>
      </w:r>
      <w:r w:rsidR="00E26BCA" w:rsidRPr="002D51AE">
        <w:rPr>
          <w:rFonts w:hint="cs"/>
          <w:cs/>
        </w:rPr>
        <w:t xml:space="preserve"> ค</w:t>
      </w:r>
      <w:r w:rsidR="00690CB8" w:rsidRPr="002D51AE">
        <w:rPr>
          <w:rFonts w:hint="cs"/>
          <w:cs/>
        </w:rPr>
        <w:t xml:space="preserve">รั้งของทั้งประเทศ (77 จังหวัด) </w:t>
      </w:r>
      <w:r w:rsidR="00E26BCA" w:rsidRPr="002D51AE">
        <w:rPr>
          <w:rFonts w:hint="cs"/>
          <w:cs/>
        </w:rPr>
        <w:t>และ</w:t>
      </w:r>
      <w:r w:rsidR="00865A7F" w:rsidRPr="002D51AE">
        <w:rPr>
          <w:rFonts w:hint="cs"/>
          <w:cs/>
        </w:rPr>
        <w:t>ครั้ง</w:t>
      </w:r>
      <w:r w:rsidR="00E26BCA" w:rsidRPr="002D51AE">
        <w:rPr>
          <w:rFonts w:hint="cs"/>
          <w:cs/>
        </w:rPr>
        <w:t>สุดท้ายจังหวัดอุดรธานีมีการเลือกตั้งนายกองค์การบริหารส่วนจังหวัดพร้อมด้วยสมาชิกสภาองค์การบริ</w:t>
      </w:r>
      <w:r w:rsidR="00690CB8" w:rsidRPr="002D51AE">
        <w:rPr>
          <w:rFonts w:hint="cs"/>
          <w:cs/>
        </w:rPr>
        <w:t xml:space="preserve">หารส่วนจังหวัดในคร่าวเดี่ยวกัน </w:t>
      </w:r>
      <w:r w:rsidR="00E26BCA" w:rsidRPr="002D51AE">
        <w:rPr>
          <w:rFonts w:hint="cs"/>
          <w:cs/>
        </w:rPr>
        <w:t>ซึ่งมีผู้ม</w:t>
      </w:r>
      <w:r w:rsidR="00690CB8" w:rsidRPr="002D51AE">
        <w:rPr>
          <w:rFonts w:hint="cs"/>
          <w:cs/>
        </w:rPr>
        <w:t>ีสิทธิเลือกตั้งไปใช้สิทธิเพียง 57.67 เปอร์เซ็นต์เท่านั้น</w:t>
      </w:r>
      <w:r w:rsidR="00865A7F" w:rsidRPr="002D51AE">
        <w:rPr>
          <w:rFonts w:hint="cs"/>
          <w:cs/>
        </w:rPr>
        <w:t xml:space="preserve"> หรือถ้าตัด</w:t>
      </w:r>
      <w:r w:rsidR="00690CB8" w:rsidRPr="002D51AE">
        <w:rPr>
          <w:rFonts w:hint="cs"/>
          <w:cs/>
        </w:rPr>
        <w:t>ส่วนที่เป็นบัตรเสีย 3.86 เปอร์เซ็นต์ออกไป</w:t>
      </w:r>
      <w:r w:rsidR="00E26BCA" w:rsidRPr="002D51AE">
        <w:rPr>
          <w:rFonts w:hint="cs"/>
          <w:cs/>
        </w:rPr>
        <w:t xml:space="preserve"> และบัตรไม่ประสงค์ลงคะแน</w:t>
      </w:r>
      <w:r w:rsidR="00690CB8" w:rsidRPr="002D51AE">
        <w:rPr>
          <w:rFonts w:hint="cs"/>
          <w:cs/>
        </w:rPr>
        <w:t>น 2.92 เปอร์เซ็นต์ออกไปเช่นกัน</w:t>
      </w:r>
      <w:r w:rsidR="00E26BCA" w:rsidRPr="002D51AE">
        <w:rPr>
          <w:rFonts w:hint="cs"/>
          <w:cs/>
        </w:rPr>
        <w:t xml:space="preserve"> ก็จะเหลือผู้ที่ใช้</w:t>
      </w:r>
      <w:proofErr w:type="spellStart"/>
      <w:r w:rsidR="00E26BCA" w:rsidRPr="002D51AE">
        <w:rPr>
          <w:rFonts w:hint="cs"/>
          <w:cs/>
        </w:rPr>
        <w:t>สิทฺธิ</w:t>
      </w:r>
      <w:proofErr w:type="spellEnd"/>
      <w:r w:rsidR="00E26BCA" w:rsidRPr="002D51AE">
        <w:rPr>
          <w:rFonts w:hint="cs"/>
          <w:cs/>
        </w:rPr>
        <w:t>จริง</w:t>
      </w:r>
      <w:r w:rsidR="00690CB8" w:rsidRPr="002D51AE">
        <w:rPr>
          <w:rFonts w:hint="cs"/>
          <w:cs/>
        </w:rPr>
        <w:t xml:space="preserve"> ๆ เพียง 50.65 เปอร์เซ็นต์เท่านั้น</w:t>
      </w:r>
      <w:r w:rsidR="00E26BCA" w:rsidRPr="002D51AE">
        <w:rPr>
          <w:rFonts w:hint="cs"/>
          <w:cs/>
        </w:rPr>
        <w:t xml:space="preserve"> </w:t>
      </w:r>
      <w:r w:rsidR="00EC3ABD" w:rsidRPr="002D51AE">
        <w:rPr>
          <w:rFonts w:hint="cs"/>
          <w:shd w:val="clear" w:color="auto" w:fill="FFFFFF"/>
          <w:cs/>
        </w:rPr>
        <w:t xml:space="preserve">จาก </w:t>
      </w:r>
      <w:r w:rsidR="00EC3ABD" w:rsidRPr="002D51AE">
        <w:rPr>
          <w:shd w:val="clear" w:color="auto" w:fill="FFFFFF"/>
        </w:rPr>
        <w:t xml:space="preserve">20 </w:t>
      </w:r>
      <w:r w:rsidR="00EC3ABD" w:rsidRPr="002D51AE">
        <w:rPr>
          <w:shd w:val="clear" w:color="auto" w:fill="FFFFFF"/>
          <w:cs/>
        </w:rPr>
        <w:t xml:space="preserve">อำเภอ </w:t>
      </w:r>
      <w:r w:rsidR="00D0702B" w:rsidRPr="002D51AE">
        <w:rPr>
          <w:shd w:val="clear" w:color="auto" w:fill="FFFFFF"/>
        </w:rPr>
        <w:t>155</w:t>
      </w:r>
      <w:r w:rsidR="00EC3ABD" w:rsidRPr="002D51AE">
        <w:rPr>
          <w:shd w:val="clear" w:color="auto" w:fill="FFFFFF"/>
        </w:rPr>
        <w:t xml:space="preserve"> </w:t>
      </w:r>
      <w:r w:rsidR="00EC3ABD" w:rsidRPr="002D51AE">
        <w:rPr>
          <w:shd w:val="clear" w:color="auto" w:fill="FFFFFF"/>
          <w:cs/>
        </w:rPr>
        <w:t xml:space="preserve">ตำบล </w:t>
      </w:r>
      <w:r w:rsidR="00EC3ABD" w:rsidRPr="002D51AE">
        <w:rPr>
          <w:shd w:val="clear" w:color="auto" w:fill="FFFFFF"/>
        </w:rPr>
        <w:t xml:space="preserve">1,880 </w:t>
      </w:r>
      <w:r w:rsidR="00EC3ABD" w:rsidRPr="002D51AE">
        <w:rPr>
          <w:shd w:val="clear" w:color="auto" w:fill="FFFFFF"/>
          <w:cs/>
        </w:rPr>
        <w:t xml:space="preserve">หมู่บ้าน </w:t>
      </w:r>
      <w:r w:rsidR="00EC3ABD" w:rsidRPr="002D51AE">
        <w:rPr>
          <w:shd w:val="clear" w:color="auto" w:fill="FFFFFF"/>
        </w:rPr>
        <w:t xml:space="preserve">101 </w:t>
      </w:r>
      <w:r w:rsidR="00EC3ABD" w:rsidRPr="002D51AE">
        <w:rPr>
          <w:shd w:val="clear" w:color="auto" w:fill="FFFFFF"/>
          <w:cs/>
        </w:rPr>
        <w:t xml:space="preserve">ชุมชน </w:t>
      </w:r>
      <w:r w:rsidR="00EC3ABD" w:rsidRPr="002D51AE">
        <w:rPr>
          <w:shd w:val="clear" w:color="auto" w:fill="FFFFFF"/>
        </w:rPr>
        <w:t xml:space="preserve">1 </w:t>
      </w:r>
      <w:r w:rsidR="00EC3ABD" w:rsidRPr="002D51AE">
        <w:rPr>
          <w:shd w:val="clear" w:color="auto" w:fill="FFFFFF"/>
          <w:cs/>
        </w:rPr>
        <w:t xml:space="preserve">องค์การบริหารส่วนจังหวัด </w:t>
      </w:r>
      <w:r w:rsidR="00EC3ABD" w:rsidRPr="002D51AE">
        <w:rPr>
          <w:shd w:val="clear" w:color="auto" w:fill="FFFFFF"/>
        </w:rPr>
        <w:t xml:space="preserve">1 </w:t>
      </w:r>
      <w:r w:rsidR="00EC3ABD" w:rsidRPr="002D51AE">
        <w:rPr>
          <w:shd w:val="clear" w:color="auto" w:fill="FFFFFF"/>
          <w:cs/>
        </w:rPr>
        <w:t xml:space="preserve">เทศบาลนคร </w:t>
      </w:r>
      <w:r w:rsidR="00EC3ABD" w:rsidRPr="002D51AE">
        <w:rPr>
          <w:shd w:val="clear" w:color="auto" w:fill="FFFFFF"/>
        </w:rPr>
        <w:t xml:space="preserve">3 </w:t>
      </w:r>
      <w:r w:rsidR="00EC3ABD" w:rsidRPr="002D51AE">
        <w:rPr>
          <w:shd w:val="clear" w:color="auto" w:fill="FFFFFF"/>
          <w:cs/>
        </w:rPr>
        <w:t xml:space="preserve">เทศบาลเมือง </w:t>
      </w:r>
      <w:r w:rsidR="00EC3ABD" w:rsidRPr="002D51AE">
        <w:rPr>
          <w:shd w:val="clear" w:color="auto" w:fill="FFFFFF"/>
        </w:rPr>
        <w:t xml:space="preserve">44 </w:t>
      </w:r>
      <w:r w:rsidR="00EC3ABD" w:rsidRPr="002D51AE">
        <w:rPr>
          <w:shd w:val="clear" w:color="auto" w:fill="FFFFFF"/>
          <w:cs/>
        </w:rPr>
        <w:t xml:space="preserve">เทศบาลตำบล </w:t>
      </w:r>
      <w:r w:rsidR="00EC3ABD" w:rsidRPr="002D51AE">
        <w:rPr>
          <w:shd w:val="clear" w:color="auto" w:fill="FFFFFF"/>
        </w:rPr>
        <w:t xml:space="preserve">132 </w:t>
      </w:r>
      <w:r w:rsidR="00EC3ABD" w:rsidRPr="002D51AE">
        <w:rPr>
          <w:shd w:val="clear" w:color="auto" w:fill="FFFFFF"/>
          <w:cs/>
        </w:rPr>
        <w:t xml:space="preserve">องค์การบริหารส่วนตำบล มีจำนวนประชากรแยกเป็นชาย </w:t>
      </w:r>
      <w:r w:rsidR="00EC3ABD" w:rsidRPr="002D51AE">
        <w:rPr>
          <w:shd w:val="clear" w:color="auto" w:fill="FFFFFF"/>
        </w:rPr>
        <w:t xml:space="preserve">768,122 </w:t>
      </w:r>
      <w:r w:rsidR="00EC3ABD" w:rsidRPr="002D51AE">
        <w:rPr>
          <w:shd w:val="clear" w:color="auto" w:fill="FFFFFF"/>
          <w:cs/>
        </w:rPr>
        <w:t>คน</w:t>
      </w:r>
      <w:r w:rsidR="00EC3ABD" w:rsidRPr="002D51AE">
        <w:rPr>
          <w:rFonts w:hint="cs"/>
          <w:shd w:val="clear" w:color="auto" w:fill="FFFFFF"/>
          <w:cs/>
        </w:rPr>
        <w:t xml:space="preserve"> </w:t>
      </w:r>
      <w:r w:rsidR="00EC3ABD" w:rsidRPr="002D51AE">
        <w:rPr>
          <w:shd w:val="clear" w:color="auto" w:fill="FFFFFF"/>
          <w:cs/>
        </w:rPr>
        <w:t xml:space="preserve"> หญิง </w:t>
      </w:r>
      <w:r w:rsidR="00690CB8" w:rsidRPr="002D51AE">
        <w:rPr>
          <w:shd w:val="clear" w:color="auto" w:fill="FFFFFF"/>
        </w:rPr>
        <w:t xml:space="preserve">770,419 </w:t>
      </w:r>
      <w:r w:rsidR="00EC3ABD" w:rsidRPr="002D51AE">
        <w:rPr>
          <w:shd w:val="clear" w:color="auto" w:fill="FFFFFF"/>
          <w:cs/>
        </w:rPr>
        <w:t xml:space="preserve">คน รวม </w:t>
      </w:r>
      <w:r w:rsidR="00EC3ABD" w:rsidRPr="002D51AE">
        <w:rPr>
          <w:rFonts w:hint="cs"/>
          <w:cs/>
        </w:rPr>
        <w:t>1,538,541</w:t>
      </w:r>
      <w:r w:rsidR="00690CB8" w:rsidRPr="002D51AE">
        <w:rPr>
          <w:shd w:val="clear" w:color="auto" w:fill="FFFFFF"/>
        </w:rPr>
        <w:t xml:space="preserve"> </w:t>
      </w:r>
      <w:r w:rsidR="00EC3ABD" w:rsidRPr="002D51AE">
        <w:rPr>
          <w:shd w:val="clear" w:color="auto" w:fill="FFFFFF"/>
          <w:cs/>
        </w:rPr>
        <w:t xml:space="preserve">คน จำนวนครัวเรือน </w:t>
      </w:r>
      <w:r w:rsidR="00EC3ABD" w:rsidRPr="002D51AE">
        <w:rPr>
          <w:shd w:val="clear" w:color="auto" w:fill="FFFFFF"/>
        </w:rPr>
        <w:t xml:space="preserve">414,868 </w:t>
      </w:r>
      <w:r w:rsidR="00EC3ABD" w:rsidRPr="002D51AE">
        <w:rPr>
          <w:shd w:val="clear" w:color="auto" w:fill="FFFFFF"/>
          <w:cs/>
        </w:rPr>
        <w:t>ครัวเรือน</w:t>
      </w:r>
      <w:r w:rsidR="00690CB8" w:rsidRPr="002D51AE">
        <w:rPr>
          <w:rFonts w:hint="cs"/>
          <w:cs/>
        </w:rPr>
        <w:t xml:space="preserve"> ผู้มีสิทธิเลือกตั้ง จำนวน 1,117,988 คน </w:t>
      </w:r>
      <w:r w:rsidR="007A4D34" w:rsidRPr="002D51AE">
        <w:rPr>
          <w:rFonts w:hint="cs"/>
          <w:cs/>
        </w:rPr>
        <w:t>(</w:t>
      </w:r>
      <w:r w:rsidR="007A4D34" w:rsidRPr="002D51AE">
        <w:rPr>
          <w:rStyle w:val="reference-text"/>
          <w:rFonts w:ascii="Arial" w:hAnsi="Arial"/>
          <w:cs/>
        </w:rPr>
        <w:t xml:space="preserve">สำนักทะเบียนกลาง.  ณ วันที่ </w:t>
      </w:r>
      <w:proofErr w:type="gramStart"/>
      <w:r w:rsidR="007A4D34" w:rsidRPr="002D51AE">
        <w:rPr>
          <w:rStyle w:val="reference-text"/>
        </w:rPr>
        <w:t xml:space="preserve">31 </w:t>
      </w:r>
      <w:r w:rsidR="007A4D34" w:rsidRPr="002D51AE">
        <w:rPr>
          <w:rStyle w:val="reference-text"/>
          <w:cs/>
        </w:rPr>
        <w:t xml:space="preserve">ธันวาคม </w:t>
      </w:r>
      <w:r w:rsidR="007A4D34" w:rsidRPr="002D51AE">
        <w:rPr>
          <w:rStyle w:val="reference-text"/>
        </w:rPr>
        <w:t>2555.</w:t>
      </w:r>
      <w:proofErr w:type="gramEnd"/>
      <w:r w:rsidR="007A4D34" w:rsidRPr="002D51AE">
        <w:rPr>
          <w:rStyle w:val="reference-text"/>
        </w:rPr>
        <w:t xml:space="preserve"> </w:t>
      </w:r>
      <w:r w:rsidR="00690CB8" w:rsidRPr="002D51AE">
        <w:rPr>
          <w:rStyle w:val="reference-text"/>
          <w:rFonts w:hint="cs"/>
          <w:cs/>
        </w:rPr>
        <w:t xml:space="preserve"> </w:t>
      </w:r>
      <w:r w:rsidR="007A4D34" w:rsidRPr="002D51AE">
        <w:rPr>
          <w:rStyle w:val="reference-text"/>
          <w:rFonts w:hint="cs"/>
          <w:cs/>
        </w:rPr>
        <w:t>(</w:t>
      </w:r>
      <w:r w:rsidR="007A4D34" w:rsidRPr="002D51AE">
        <w:rPr>
          <w:rStyle w:val="reference-text"/>
          <w:cs/>
        </w:rPr>
        <w:t>ออนไลน์</w:t>
      </w:r>
      <w:r w:rsidR="007A4D34" w:rsidRPr="002D51AE">
        <w:rPr>
          <w:rStyle w:val="reference-text"/>
          <w:rFonts w:ascii="Arial" w:hAnsi="Arial" w:hint="cs"/>
          <w:cs/>
        </w:rPr>
        <w:t>)</w:t>
      </w:r>
      <w:r w:rsidR="007A4D34" w:rsidRPr="002D51AE">
        <w:rPr>
          <w:rStyle w:val="reference-text"/>
          <w:rFonts w:ascii="Arial" w:hAnsi="Arial"/>
          <w:cs/>
        </w:rPr>
        <w:t xml:space="preserve"> </w:t>
      </w:r>
      <w:r w:rsidR="00E26BCA" w:rsidRPr="002D51AE">
        <w:rPr>
          <w:rFonts w:hint="cs"/>
          <w:cs/>
        </w:rPr>
        <w:tab/>
      </w:r>
      <w:r w:rsidR="00E26BCA" w:rsidRPr="002D51AE">
        <w:rPr>
          <w:rFonts w:hint="cs"/>
          <w:cs/>
        </w:rPr>
        <w:tab/>
      </w:r>
    </w:p>
    <w:p w:rsidR="00690CB8" w:rsidRPr="002D51AE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D51AE">
        <w:rPr>
          <w:rFonts w:hint="cs"/>
          <w:cs/>
        </w:rPr>
        <w:tab/>
      </w:r>
      <w:r w:rsidR="00E26BCA" w:rsidRPr="002D51AE">
        <w:rPr>
          <w:rFonts w:hint="cs"/>
          <w:cs/>
        </w:rPr>
        <w:t>จากปราก</w:t>
      </w:r>
      <w:r w:rsidRPr="002D51AE">
        <w:rPr>
          <w:rFonts w:hint="cs"/>
          <w:cs/>
        </w:rPr>
        <w:t xml:space="preserve">ฏการณ์ที่กล่าวมาข้างต้น </w:t>
      </w:r>
      <w:r w:rsidR="00E26BCA" w:rsidRPr="002D51AE">
        <w:rPr>
          <w:rFonts w:hint="cs"/>
          <w:cs/>
        </w:rPr>
        <w:t>ผู้วิจัยจึงต้องการศึกษาว่ามีปัจจัยใดบ้างที่มีอิทธิพลต่อการ</w:t>
      </w:r>
      <w:r w:rsidRPr="002D51AE">
        <w:rPr>
          <w:rFonts w:hint="cs"/>
          <w:cs/>
        </w:rPr>
        <w:t xml:space="preserve">มีส่วนร่วมทางการเมืองของประชาชน ในเขตพื้นที่จังหวัดอุดรธานี </w:t>
      </w:r>
      <w:r w:rsidR="00E26BCA" w:rsidRPr="002D51AE">
        <w:rPr>
          <w:rFonts w:hint="cs"/>
          <w:cs/>
        </w:rPr>
        <w:t>ซึ่งมีผ</w:t>
      </w:r>
      <w:r w:rsidRPr="002D51AE">
        <w:rPr>
          <w:rFonts w:hint="cs"/>
          <w:cs/>
        </w:rPr>
        <w:t>ู้วิจัยเกี่ยวกับเรื่องนี้เอาไว้</w:t>
      </w:r>
      <w:r w:rsidR="00E26BCA" w:rsidRPr="002D51AE">
        <w:rPr>
          <w:rFonts w:hint="cs"/>
          <w:cs/>
        </w:rPr>
        <w:t xml:space="preserve"> เช่น ดลฤดี  </w:t>
      </w:r>
      <w:proofErr w:type="spellStart"/>
      <w:r w:rsidR="00E26BCA" w:rsidRPr="002D51AE">
        <w:rPr>
          <w:rFonts w:hint="cs"/>
          <w:cs/>
        </w:rPr>
        <w:t>วรรณสุทธะ</w:t>
      </w:r>
      <w:proofErr w:type="spellEnd"/>
      <w:r w:rsidR="00E26BCA" w:rsidRPr="002D51AE">
        <w:rPr>
          <w:rFonts w:hint="cs"/>
          <w:cs/>
        </w:rPr>
        <w:t xml:space="preserve"> (2545 </w:t>
      </w:r>
      <w:r w:rsidR="00E26BCA" w:rsidRPr="002D51AE">
        <w:t xml:space="preserve">: </w:t>
      </w:r>
      <w:r w:rsidR="00E26BCA" w:rsidRPr="002D51AE">
        <w:rPr>
          <w:rFonts w:hint="cs"/>
          <w:cs/>
        </w:rPr>
        <w:t>บทคัดย่อ) วิจัยเรื่องพฤติกรรมการเลือกตั้ง</w:t>
      </w:r>
      <w:r w:rsidRPr="002D51AE">
        <w:rPr>
          <w:rFonts w:hint="cs"/>
          <w:cs/>
        </w:rPr>
        <w:t xml:space="preserve">สมาชิกสภาผู้แทนราษฎร กรณีเลือกตั้งเมื่อวันที่ 6 มกราคม พ.ศ.2544 </w:t>
      </w:r>
      <w:r w:rsidR="00E26BCA" w:rsidRPr="002D51AE">
        <w:rPr>
          <w:rFonts w:hint="cs"/>
          <w:cs/>
        </w:rPr>
        <w:t>พื้นที่อำเภอ</w:t>
      </w:r>
      <w:r w:rsidRPr="002D51AE">
        <w:rPr>
          <w:rFonts w:hint="cs"/>
          <w:cs/>
        </w:rPr>
        <w:t xml:space="preserve"> กุดชุม จังหวัดยโสธร </w:t>
      </w:r>
      <w:r w:rsidR="00E26BCA" w:rsidRPr="002D51AE">
        <w:rPr>
          <w:rFonts w:hint="cs"/>
          <w:cs/>
        </w:rPr>
        <w:t>พบว่า</w:t>
      </w:r>
      <w:r w:rsidRPr="002D51AE">
        <w:rPr>
          <w:rFonts w:hint="cs"/>
          <w:cs/>
        </w:rPr>
        <w:t xml:space="preserve"> ปัจจัยด้านอายุ ระดับการศึกษา อาชีพ</w:t>
      </w:r>
      <w:r w:rsidR="00E26BCA" w:rsidRPr="002D51AE">
        <w:rPr>
          <w:rFonts w:hint="cs"/>
          <w:cs/>
        </w:rPr>
        <w:t xml:space="preserve"> และรายได้มีความสัมพันธ์กับ</w:t>
      </w:r>
      <w:r w:rsidR="00E26BCA" w:rsidRPr="002D51AE">
        <w:rPr>
          <w:rFonts w:hint="cs"/>
          <w:cs/>
        </w:rPr>
        <w:lastRenderedPageBreak/>
        <w:t>พฤ</w:t>
      </w:r>
      <w:r w:rsidRPr="002D51AE">
        <w:rPr>
          <w:rFonts w:hint="cs"/>
          <w:cs/>
        </w:rPr>
        <w:t>ติกรรมการลงคะแนนเสียงเลือกตั้ง คือ</w:t>
      </w:r>
      <w:r w:rsidR="00E26BCA" w:rsidRPr="002D51AE">
        <w:rPr>
          <w:rFonts w:hint="cs"/>
          <w:cs/>
        </w:rPr>
        <w:t xml:space="preserve"> การซื้อเสียงและการให้ผลประโยชน์มีความสัมพันธ์กับพฤติกรรมการล</w:t>
      </w:r>
      <w:r w:rsidRPr="002D51AE">
        <w:rPr>
          <w:rFonts w:hint="cs"/>
          <w:cs/>
        </w:rPr>
        <w:t xml:space="preserve">งคะแนนเสียงเลือกตั้งของประชาชน </w:t>
      </w:r>
      <w:r w:rsidR="00E26BCA" w:rsidRPr="002D51AE">
        <w:rPr>
          <w:rFonts w:hint="cs"/>
          <w:cs/>
        </w:rPr>
        <w:t>ผู้วิจัยเป็นเจ้าหน้าที่ดำรงตำแหน่ง</w:t>
      </w:r>
    </w:p>
    <w:p w:rsidR="00E26BCA" w:rsidRPr="002D51AE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D51AE">
        <w:rPr>
          <w:rFonts w:hint="cs"/>
          <w:cs/>
        </w:rPr>
        <w:t>ปลัดอำเภอซึ่งมีหน้าที่รับผิดชอบโดยตรงอยู่แล้วในการเลือกตั้งในท้องถิ่นจนถึงระดับประเทศจึงอยากทราบปัญหาการมีส่วนร่วมทางการเมืองของประชาชนท</w:t>
      </w:r>
      <w:r w:rsidR="00690CB8" w:rsidRPr="002D51AE">
        <w:rPr>
          <w:rFonts w:hint="cs"/>
          <w:cs/>
        </w:rPr>
        <w:t xml:space="preserve">ี่แท้จริง </w:t>
      </w:r>
      <w:r w:rsidR="008A24FC" w:rsidRPr="002D51AE">
        <w:rPr>
          <w:rFonts w:hint="cs"/>
          <w:cs/>
        </w:rPr>
        <w:t>จึงมีความสนใจที่จะ</w:t>
      </w:r>
      <w:r w:rsidRPr="002D51AE">
        <w:rPr>
          <w:rFonts w:hint="cs"/>
          <w:cs/>
        </w:rPr>
        <w:t>ศึกษาการมีส่วนร่วมทางการเมืองของประชาชน</w:t>
      </w:r>
      <w:r w:rsidR="00690CB8" w:rsidRPr="002D51AE">
        <w:rPr>
          <w:rFonts w:hint="cs"/>
          <w:cs/>
        </w:rPr>
        <w:t>ในจังหวัดอุดรธานีที่ประกอบด้วย 20 อำเภอ คือ อำเภอเมือง อำเภอกุดจับ อำเภอกุม</w:t>
      </w:r>
      <w:proofErr w:type="spellStart"/>
      <w:r w:rsidR="00690CB8" w:rsidRPr="002D51AE">
        <w:rPr>
          <w:rFonts w:hint="cs"/>
          <w:cs/>
        </w:rPr>
        <w:t>ภวาปี</w:t>
      </w:r>
      <w:proofErr w:type="spellEnd"/>
      <w:r w:rsidR="00690CB8" w:rsidRPr="002D51AE">
        <w:rPr>
          <w:rFonts w:hint="cs"/>
          <w:cs/>
        </w:rPr>
        <w:t xml:space="preserve"> อำเภอไชยวาน อำเภอทุ่งฝน อำเภอนายูง อำเภอน้ำโสม อำเภอโนนสะอาด อำเภอบ้าน</w:t>
      </w:r>
      <w:proofErr w:type="spellStart"/>
      <w:r w:rsidR="00690CB8" w:rsidRPr="002D51AE">
        <w:rPr>
          <w:rFonts w:hint="cs"/>
          <w:cs/>
        </w:rPr>
        <w:t>ดุง</w:t>
      </w:r>
      <w:proofErr w:type="spellEnd"/>
      <w:r w:rsidR="00690CB8" w:rsidRPr="002D51AE">
        <w:rPr>
          <w:rFonts w:hint="cs"/>
          <w:cs/>
        </w:rPr>
        <w:t xml:space="preserve"> อำเภอบ้าน</w:t>
      </w:r>
      <w:proofErr w:type="spellStart"/>
      <w:r w:rsidR="00690CB8" w:rsidRPr="002D51AE">
        <w:rPr>
          <w:rFonts w:hint="cs"/>
          <w:cs/>
        </w:rPr>
        <w:t>ผือ</w:t>
      </w:r>
      <w:proofErr w:type="spellEnd"/>
      <w:r w:rsidR="00690CB8" w:rsidRPr="002D51AE">
        <w:rPr>
          <w:rFonts w:hint="cs"/>
          <w:cs/>
        </w:rPr>
        <w:t xml:space="preserve"> อำเภอเพ็ญ อำเภอวังสามหมอ </w:t>
      </w:r>
      <w:r w:rsidRPr="002D51AE">
        <w:rPr>
          <w:rFonts w:hint="cs"/>
          <w:cs/>
        </w:rPr>
        <w:t>อำเภอศ</w:t>
      </w:r>
      <w:r w:rsidR="00690CB8" w:rsidRPr="002D51AE">
        <w:rPr>
          <w:rFonts w:hint="cs"/>
          <w:cs/>
        </w:rPr>
        <w:t xml:space="preserve">รีธาตุ อำเภอสร้างคอม อำเภอหนองวัวซอ อำเภอหนองแสง อำเภอหนองหาน </w:t>
      </w:r>
      <w:r w:rsidRPr="002D51AE">
        <w:rPr>
          <w:rFonts w:hint="cs"/>
          <w:cs/>
        </w:rPr>
        <w:t>อำเภอ</w:t>
      </w:r>
      <w:proofErr w:type="spellStart"/>
      <w:r w:rsidRPr="002D51AE">
        <w:rPr>
          <w:rFonts w:hint="cs"/>
          <w:cs/>
        </w:rPr>
        <w:t>พิบูลย์</w:t>
      </w:r>
      <w:proofErr w:type="spellEnd"/>
      <w:r w:rsidRPr="002D51AE">
        <w:rPr>
          <w:rFonts w:hint="cs"/>
          <w:cs/>
        </w:rPr>
        <w:t>รักษ</w:t>
      </w:r>
      <w:r w:rsidR="00690CB8" w:rsidRPr="002D51AE">
        <w:rPr>
          <w:rFonts w:hint="cs"/>
          <w:cs/>
        </w:rPr>
        <w:t xml:space="preserve">์  อำเภอกู่แก้ว </w:t>
      </w:r>
      <w:r w:rsidR="00865A7F" w:rsidRPr="002D51AE">
        <w:rPr>
          <w:rFonts w:hint="cs"/>
          <w:cs/>
        </w:rPr>
        <w:t>และอำเภอประจักษ์</w:t>
      </w:r>
      <w:proofErr w:type="spellStart"/>
      <w:r w:rsidR="00690CB8" w:rsidRPr="002D51AE">
        <w:rPr>
          <w:rFonts w:hint="cs"/>
          <w:cs/>
        </w:rPr>
        <w:t>ศิล</w:t>
      </w:r>
      <w:proofErr w:type="spellEnd"/>
      <w:r w:rsidR="00690CB8" w:rsidRPr="002D51AE">
        <w:rPr>
          <w:rFonts w:hint="cs"/>
          <w:cs/>
        </w:rPr>
        <w:t>ปาคม</w:t>
      </w:r>
      <w:r w:rsidRPr="002D51AE">
        <w:rPr>
          <w:rFonts w:hint="cs"/>
          <w:cs/>
        </w:rPr>
        <w:t xml:space="preserve"> เพื่อนำข้อมูลที่ค้นพบดังกล่าวมาสร้างหลักการพัฒนาการ</w:t>
      </w:r>
      <w:r w:rsidR="00690CB8" w:rsidRPr="002D51AE">
        <w:rPr>
          <w:rFonts w:hint="cs"/>
          <w:cs/>
        </w:rPr>
        <w:t>มีส่วนร่วมทางการเมืองของประชาชน แล้วนำไปทดลองใช้รูปแบบ</w:t>
      </w:r>
      <w:r w:rsidRPr="002D51AE">
        <w:rPr>
          <w:rFonts w:hint="cs"/>
          <w:cs/>
        </w:rPr>
        <w:t xml:space="preserve"> และประเมินหลักการพัฒนาการม</w:t>
      </w:r>
      <w:r w:rsidR="00690CB8" w:rsidRPr="002D51AE">
        <w:rPr>
          <w:rFonts w:hint="cs"/>
          <w:cs/>
        </w:rPr>
        <w:t xml:space="preserve">ีส่วนร่วมทางการเมืองของประชาชน </w:t>
      </w:r>
      <w:r w:rsidRPr="002D51AE">
        <w:rPr>
          <w:rFonts w:hint="cs"/>
          <w:cs/>
        </w:rPr>
        <w:t>เพื่อให้ประชาชนได้เข้ามามีบทบาทในการพัฒนา</w:t>
      </w:r>
      <w:r w:rsidR="00690CB8" w:rsidRPr="002D51AE">
        <w:rPr>
          <w:rFonts w:hint="cs"/>
          <w:cs/>
        </w:rPr>
        <w:t>การมีส่วนร่วมทางการเมืองมากขึ้น</w:t>
      </w:r>
      <w:r w:rsidRPr="002D51AE">
        <w:rPr>
          <w:rFonts w:hint="cs"/>
          <w:cs/>
        </w:rPr>
        <w:t xml:space="preserve"> เพราะเป็นสิ่งที่สำคัญอย่างยิ่งในการปกครองระบอบประชาธิปไตยอันม</w:t>
      </w:r>
      <w:r w:rsidR="00690CB8" w:rsidRPr="002D51AE">
        <w:rPr>
          <w:rFonts w:hint="cs"/>
          <w:cs/>
        </w:rPr>
        <w:t>ีพระมหากษัตริย์ทรงเป็นพระประมุข</w:t>
      </w:r>
      <w:r w:rsidRPr="002D51AE">
        <w:rPr>
          <w:rFonts w:hint="cs"/>
          <w:cs/>
        </w:rPr>
        <w:t xml:space="preserve"> อันจะส่งผลต่อการพัฒนาประเทศชาติต่อไป</w:t>
      </w:r>
    </w:p>
    <w:p w:rsidR="00E26BCA" w:rsidRPr="00B12DE5" w:rsidRDefault="00E26BCA" w:rsidP="00E45905">
      <w:pPr>
        <w:pStyle w:val="1"/>
        <w:tabs>
          <w:tab w:val="clear" w:pos="900"/>
          <w:tab w:val="clear" w:pos="1260"/>
          <w:tab w:val="clear" w:pos="1620"/>
          <w:tab w:val="clear" w:pos="19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>คำถามการวิจัย</w:t>
      </w:r>
    </w:p>
    <w:p w:rsidR="00E26BCA" w:rsidRPr="00B12DE5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 xml:space="preserve">1. </w:t>
      </w:r>
      <w:r w:rsidR="00E26BCA" w:rsidRPr="00B12DE5">
        <w:rPr>
          <w:rFonts w:hint="cs"/>
          <w:cs/>
        </w:rPr>
        <w:t>มีปัจจัยอะไรบ้าง</w:t>
      </w:r>
      <w:r w:rsidR="00C22B7E">
        <w:rPr>
          <w:rFonts w:hint="cs"/>
          <w:cs/>
        </w:rPr>
        <w:t xml:space="preserve"> </w:t>
      </w:r>
      <w:r w:rsidR="00E26BCA" w:rsidRPr="00B12DE5">
        <w:rPr>
          <w:rFonts w:hint="cs"/>
          <w:cs/>
        </w:rPr>
        <w:t>ที่มีผลต่อการพัฒนาการมีส่วนร่วมทางการเมืองของประชาชนในจังหวัดอุดรธานี</w:t>
      </w:r>
    </w:p>
    <w:p w:rsidR="00E26BCA" w:rsidRPr="00B12DE5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 xml:space="preserve">2. </w:t>
      </w:r>
      <w:r w:rsidR="00E26BCA" w:rsidRPr="00B12DE5">
        <w:rPr>
          <w:rFonts w:hint="cs"/>
          <w:cs/>
        </w:rPr>
        <w:t>รูปแบบการพัฒนาการมีส่วนร่วมทางการเมืองของประชาชน</w:t>
      </w:r>
      <w:r w:rsidR="00C22B7E">
        <w:rPr>
          <w:rFonts w:hint="cs"/>
          <w:cs/>
        </w:rPr>
        <w:t xml:space="preserve"> </w:t>
      </w:r>
      <w:r w:rsidR="00E26BCA" w:rsidRPr="00B12DE5">
        <w:rPr>
          <w:rFonts w:hint="cs"/>
          <w:cs/>
        </w:rPr>
        <w:t>ที่เหมาะสมเป็นอย่างไร</w:t>
      </w:r>
    </w:p>
    <w:p w:rsidR="00E26BCA" w:rsidRPr="00B12DE5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 xml:space="preserve">3. </w:t>
      </w:r>
      <w:r w:rsidR="00E26BCA" w:rsidRPr="00B12DE5">
        <w:rPr>
          <w:rFonts w:hint="cs"/>
          <w:cs/>
        </w:rPr>
        <w:t>ผลการทดลองและการประเมินรูปแบบการพัฒนาการมีส่วนร่วมทางการเมืองของประชาชนในจังหวัดอุดรธานี</w:t>
      </w:r>
      <w:r w:rsidR="00C22B7E">
        <w:rPr>
          <w:rFonts w:hint="cs"/>
          <w:cs/>
        </w:rPr>
        <w:t xml:space="preserve"> </w:t>
      </w:r>
      <w:r w:rsidR="00E26BCA" w:rsidRPr="00B12DE5">
        <w:rPr>
          <w:rFonts w:hint="cs"/>
          <w:cs/>
        </w:rPr>
        <w:t>เป็นอย่างไร</w:t>
      </w:r>
    </w:p>
    <w:p w:rsidR="00E26BCA" w:rsidRPr="00B12DE5" w:rsidRDefault="00E26BCA" w:rsidP="00E45905">
      <w:pPr>
        <w:pStyle w:val="1"/>
        <w:tabs>
          <w:tab w:val="clear" w:pos="900"/>
          <w:tab w:val="clear" w:pos="1260"/>
          <w:tab w:val="clear" w:pos="1620"/>
          <w:tab w:val="clear" w:pos="19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>วัตถุประสงค์ของการวิจัย</w:t>
      </w:r>
    </w:p>
    <w:p w:rsidR="00E26BCA" w:rsidRPr="00B12DE5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 xml:space="preserve">1. </w:t>
      </w:r>
      <w:r w:rsidR="00E26BCA" w:rsidRPr="00B12DE5">
        <w:rPr>
          <w:rFonts w:hint="cs"/>
          <w:cs/>
        </w:rPr>
        <w:t>เพื่อศึกษาปัจจัยที่มีผลต่อการมีส่วนร่วมทางการเมืองของประชาชนในจังหวัดอุดรธานี</w:t>
      </w:r>
    </w:p>
    <w:p w:rsidR="00E26BCA" w:rsidRPr="00B12DE5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2. </w:t>
      </w:r>
      <w:r w:rsidR="00E26BCA" w:rsidRPr="00B12DE5">
        <w:rPr>
          <w:rFonts w:hint="cs"/>
          <w:cs/>
        </w:rPr>
        <w:t>เพื่อสร้างรูปแบบการพัฒนาการมีส่วนร่วมทางการเมืองของประชาชนในจังหวัดอุดรธานี</w:t>
      </w:r>
    </w:p>
    <w:p w:rsidR="00E26BCA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240"/>
      </w:pPr>
      <w:r>
        <w:rPr>
          <w:rFonts w:hint="cs"/>
          <w:cs/>
        </w:rPr>
        <w:lastRenderedPageBreak/>
        <w:tab/>
        <w:t xml:space="preserve">3. </w:t>
      </w:r>
      <w:r w:rsidR="00E26BCA" w:rsidRPr="00B12DE5">
        <w:rPr>
          <w:rFonts w:hint="cs"/>
          <w:cs/>
        </w:rPr>
        <w:t>เพื่อทดลองและการประเมินรูปแบบการพัฒนาการมีส่วนร่วมทางการเมืองของประชาชนในจังหวัดอุดรธานี</w:t>
      </w:r>
    </w:p>
    <w:p w:rsidR="00E26BCA" w:rsidRPr="00B12DE5" w:rsidRDefault="00E26BCA" w:rsidP="00E45905">
      <w:pPr>
        <w:pStyle w:val="1"/>
        <w:tabs>
          <w:tab w:val="clear" w:pos="900"/>
          <w:tab w:val="clear" w:pos="1260"/>
          <w:tab w:val="clear" w:pos="1620"/>
          <w:tab w:val="clear" w:pos="19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>สมมติฐานของการวิจัย</w:t>
      </w:r>
    </w:p>
    <w:p w:rsidR="00E26BCA" w:rsidRPr="00B12DE5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>จากการศึกษาแนวคิด ทฤษฎี เอกสาร</w:t>
      </w:r>
      <w:r w:rsidR="00E26BCA" w:rsidRPr="00B12DE5">
        <w:rPr>
          <w:rFonts w:hint="cs"/>
          <w:cs/>
        </w:rPr>
        <w:t xml:space="preserve"> และงานวิจัยที่เกี่ยวข้อง (กล่าวไว้ในบทที่  2) ผู้วิจัยนำมากำหนด</w:t>
      </w:r>
      <w:r>
        <w:rPr>
          <w:rFonts w:hint="cs"/>
          <w:cs/>
        </w:rPr>
        <w:t>เป็นสมมติฐาน</w:t>
      </w:r>
      <w:r w:rsidR="00E26BCA" w:rsidRPr="00B12DE5">
        <w:rPr>
          <w:rFonts w:hint="cs"/>
          <w:cs/>
        </w:rPr>
        <w:t xml:space="preserve"> ดังนี้</w:t>
      </w:r>
    </w:p>
    <w:p w:rsidR="00E26BCA" w:rsidRPr="00B12DE5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>1. ปัจจัยด้านสภาพการเลือกตั้ง</w:t>
      </w:r>
      <w:r w:rsidR="00D415B9" w:rsidRPr="00B12DE5">
        <w:rPr>
          <w:rFonts w:hint="cs"/>
          <w:cs/>
        </w:rPr>
        <w:t xml:space="preserve"> ประกอบด้วยตัวแปร</w:t>
      </w:r>
      <w:r w:rsidR="00D415B9">
        <w:rPr>
          <w:rFonts w:hint="cs"/>
          <w:cs/>
        </w:rPr>
        <w:t xml:space="preserve"> </w:t>
      </w:r>
      <w:r>
        <w:rPr>
          <w:rFonts w:hint="cs"/>
          <w:cs/>
        </w:rPr>
        <w:t xml:space="preserve">คือ </w:t>
      </w:r>
      <w:r w:rsidR="00D415B9" w:rsidRPr="00B12DE5">
        <w:rPr>
          <w:rFonts w:hint="cs"/>
          <w:cs/>
        </w:rPr>
        <w:t>ความศรัทธาในตัวนักการ</w:t>
      </w:r>
      <w:r>
        <w:rPr>
          <w:rFonts w:hint="cs"/>
          <w:cs/>
        </w:rPr>
        <w:t xml:space="preserve"> เมือง ความเลื่อมใสในพรรคการเมือง </w:t>
      </w:r>
      <w:r w:rsidR="00D415B9" w:rsidRPr="00B12DE5">
        <w:rPr>
          <w:rFonts w:hint="cs"/>
          <w:cs/>
        </w:rPr>
        <w:t>ควา</w:t>
      </w:r>
      <w:r>
        <w:rPr>
          <w:rFonts w:hint="cs"/>
          <w:cs/>
        </w:rPr>
        <w:t>มเชื่อในประสิทธิภาพทางการเมือง การเป็นสมาชิกองค์กร การช่วยโฆษณาหาเสียง</w:t>
      </w:r>
      <w:r w:rsidR="00D415B9" w:rsidRPr="00B12DE5">
        <w:rPr>
          <w:rFonts w:hint="cs"/>
          <w:cs/>
        </w:rPr>
        <w:t xml:space="preserve"> ก</w:t>
      </w:r>
      <w:r>
        <w:rPr>
          <w:rFonts w:hint="cs"/>
          <w:cs/>
        </w:rPr>
        <w:t xml:space="preserve">ารเข้าร่วมฟังการปราศรัยหาเสียง </w:t>
      </w:r>
      <w:r w:rsidR="00D415B9" w:rsidRPr="00B12DE5">
        <w:rPr>
          <w:rFonts w:hint="cs"/>
          <w:cs/>
        </w:rPr>
        <w:t xml:space="preserve">และการพูดคุยเรื่องการเมือง  </w:t>
      </w:r>
      <w:r>
        <w:rPr>
          <w:rFonts w:hint="cs"/>
          <w:cs/>
        </w:rPr>
        <w:tab/>
      </w:r>
      <w:r w:rsidR="00D415B9">
        <w:t>2</w:t>
      </w:r>
      <w:r>
        <w:t>.</w:t>
      </w:r>
      <w:r>
        <w:rPr>
          <w:rFonts w:hint="cs"/>
          <w:cs/>
        </w:rPr>
        <w:t xml:space="preserve"> </w:t>
      </w:r>
      <w:r w:rsidR="00D415B9" w:rsidRPr="00B12DE5">
        <w:rPr>
          <w:rFonts w:hint="cs"/>
          <w:cs/>
        </w:rPr>
        <w:t>ปั</w:t>
      </w:r>
      <w:r>
        <w:rPr>
          <w:rFonts w:hint="cs"/>
          <w:cs/>
        </w:rPr>
        <w:t xml:space="preserve">จจัยด้านสิ่งแวดล้อมทางการเมือง </w:t>
      </w:r>
      <w:r w:rsidR="00D415B9" w:rsidRPr="00B12DE5">
        <w:rPr>
          <w:rFonts w:hint="cs"/>
          <w:cs/>
        </w:rPr>
        <w:t>ประกอบด้วยตัวแปร</w:t>
      </w:r>
      <w:r w:rsidR="00D415B9">
        <w:rPr>
          <w:rFonts w:hint="cs"/>
          <w:cs/>
        </w:rPr>
        <w:t xml:space="preserve"> </w:t>
      </w:r>
      <w:r>
        <w:rPr>
          <w:rFonts w:hint="cs"/>
          <w:cs/>
        </w:rPr>
        <w:t xml:space="preserve">คือ </w:t>
      </w:r>
      <w:proofErr w:type="gramStart"/>
      <w:r w:rsidR="00D415B9" w:rsidRPr="00B12DE5">
        <w:rPr>
          <w:rFonts w:hint="cs"/>
          <w:cs/>
        </w:rPr>
        <w:t>บทบาทของผู้นำชุมชน  อิ</w:t>
      </w:r>
      <w:r>
        <w:rPr>
          <w:rFonts w:hint="cs"/>
          <w:cs/>
        </w:rPr>
        <w:t>ทธิพลของหัวคะแนนหรือผู้มีบุญคุณ</w:t>
      </w:r>
      <w:proofErr w:type="gramEnd"/>
      <w:r>
        <w:rPr>
          <w:rFonts w:hint="cs"/>
          <w:cs/>
        </w:rPr>
        <w:t xml:space="preserve"> สิ่งของแลกเปลี่ยน</w:t>
      </w:r>
      <w:r w:rsidR="00D415B9" w:rsidRPr="00B12DE5">
        <w:rPr>
          <w:rFonts w:hint="cs"/>
          <w:cs/>
        </w:rPr>
        <w:t xml:space="preserve"> การสัญญาว่าจะทำประโยชน์ให</w:t>
      </w:r>
      <w:r>
        <w:rPr>
          <w:rFonts w:hint="cs"/>
          <w:cs/>
        </w:rPr>
        <w:t>้กับชุมชน ความสะดวกในการเดินทาง</w:t>
      </w:r>
      <w:r w:rsidR="00D415B9" w:rsidRPr="00B12DE5">
        <w:rPr>
          <w:rFonts w:hint="cs"/>
          <w:cs/>
        </w:rPr>
        <w:t xml:space="preserve"> และการติดตามข่าวสารทางการเมือง</w:t>
      </w:r>
      <w:r>
        <w:rPr>
          <w:rFonts w:hint="cs"/>
          <w:cs/>
        </w:rPr>
        <w:t xml:space="preserve"> </w:t>
      </w:r>
      <w:r w:rsidR="00E26BCA" w:rsidRPr="00B12DE5">
        <w:rPr>
          <w:rFonts w:hint="cs"/>
          <w:cs/>
        </w:rPr>
        <w:t>มีผลต่อการมีส่วนร่วมทางการเมืองข</w:t>
      </w:r>
      <w:r w:rsidR="00FB34BE" w:rsidRPr="00B12DE5">
        <w:rPr>
          <w:rFonts w:hint="cs"/>
          <w:cs/>
        </w:rPr>
        <w:t>อ</w:t>
      </w:r>
      <w:r w:rsidR="00E26BCA" w:rsidRPr="00B12DE5">
        <w:rPr>
          <w:rFonts w:hint="cs"/>
          <w:cs/>
        </w:rPr>
        <w:t>งประชาชน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="00690CB8">
        <w:rPr>
          <w:rFonts w:hint="cs"/>
          <w:cs/>
        </w:rPr>
        <w:t xml:space="preserve">3. </w:t>
      </w:r>
      <w:r w:rsidRPr="00B12DE5">
        <w:rPr>
          <w:rFonts w:hint="cs"/>
          <w:cs/>
        </w:rPr>
        <w:t>หลังการทดลองใช้รูปแบบการพัฒนาการมีส่วนร่วมทางการเมืองของประชาชนที่ผู้วิจัยสร้างขึ้นแล้ว</w:t>
      </w:r>
      <w:r w:rsidR="00FB34BE" w:rsidRPr="00B12DE5">
        <w:rPr>
          <w:rFonts w:hint="cs"/>
          <w:cs/>
        </w:rPr>
        <w:t xml:space="preserve"> </w:t>
      </w:r>
      <w:r w:rsidRPr="00B12DE5">
        <w:rPr>
          <w:rFonts w:hint="cs"/>
          <w:cs/>
        </w:rPr>
        <w:t>การมีส่วนร่วมทางการ</w:t>
      </w:r>
      <w:r w:rsidR="00865A7F" w:rsidRPr="00B12DE5">
        <w:rPr>
          <w:rFonts w:hint="cs"/>
          <w:cs/>
        </w:rPr>
        <w:t>เมืองของกลุ่มทด</w:t>
      </w:r>
      <w:r w:rsidR="00690CB8">
        <w:rPr>
          <w:rFonts w:hint="cs"/>
          <w:cs/>
        </w:rPr>
        <w:t xml:space="preserve">ลอง </w:t>
      </w:r>
      <w:r w:rsidRPr="00B12DE5">
        <w:rPr>
          <w:rFonts w:hint="cs"/>
          <w:cs/>
        </w:rPr>
        <w:t>สูงกว่าก่อนทดลอง</w:t>
      </w:r>
    </w:p>
    <w:p w:rsidR="00E26BCA" w:rsidRPr="00B12DE5" w:rsidRDefault="00E26BCA" w:rsidP="00E45905">
      <w:pPr>
        <w:pStyle w:val="1"/>
        <w:tabs>
          <w:tab w:val="clear" w:pos="900"/>
          <w:tab w:val="clear" w:pos="1260"/>
          <w:tab w:val="clear" w:pos="1620"/>
          <w:tab w:val="clear" w:pos="19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>ขอบเขตของการวิจัย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  <w:t>ผู้วิจัยได้กำหนดขอบเขต  ไว้ดังนี้</w:t>
      </w:r>
    </w:p>
    <w:p w:rsidR="00E26BCA" w:rsidRPr="00297D8E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97D8E">
        <w:rPr>
          <w:rFonts w:hint="cs"/>
          <w:cs/>
        </w:rPr>
        <w:tab/>
      </w:r>
      <w:r w:rsidR="00690CB8" w:rsidRPr="00297D8E">
        <w:rPr>
          <w:rFonts w:hint="cs"/>
          <w:cs/>
        </w:rPr>
        <w:tab/>
        <w:t>1.</w:t>
      </w:r>
      <w:r w:rsidRPr="00297D8E">
        <w:rPr>
          <w:rFonts w:hint="cs"/>
          <w:cs/>
        </w:rPr>
        <w:t xml:space="preserve"> พื้นที่เป้าหมาย</w:t>
      </w:r>
      <w:r w:rsidR="00690CB8" w:rsidRPr="00297D8E">
        <w:rPr>
          <w:rFonts w:hint="cs"/>
          <w:cs/>
        </w:rPr>
        <w:t xml:space="preserve"> </w:t>
      </w:r>
      <w:r w:rsidRPr="00297D8E">
        <w:rPr>
          <w:rFonts w:hint="cs"/>
          <w:cs/>
        </w:rPr>
        <w:t>เป็นการศึกษาเฉพาะในเขตพื้นที่จังหวัดอุดรธานี</w:t>
      </w:r>
    </w:p>
    <w:p w:rsidR="00E26BCA" w:rsidRPr="00297D8E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97D8E">
        <w:rPr>
          <w:rFonts w:hint="cs"/>
          <w:cs/>
        </w:rPr>
        <w:tab/>
      </w:r>
      <w:r w:rsidR="00690CB8" w:rsidRPr="00297D8E">
        <w:rPr>
          <w:rFonts w:hint="cs"/>
          <w:cs/>
        </w:rPr>
        <w:tab/>
        <w:t xml:space="preserve">2. </w:t>
      </w:r>
      <w:r w:rsidRPr="00297D8E">
        <w:rPr>
          <w:rFonts w:hint="cs"/>
          <w:cs/>
        </w:rPr>
        <w:t>ขั้นตอน</w:t>
      </w:r>
      <w:r w:rsidR="00690CB8" w:rsidRPr="00297D8E">
        <w:rPr>
          <w:rFonts w:hint="cs"/>
          <w:cs/>
        </w:rPr>
        <w:t>การวิจัย</w:t>
      </w:r>
      <w:r w:rsidRPr="00297D8E">
        <w:rPr>
          <w:rFonts w:hint="cs"/>
          <w:cs/>
        </w:rPr>
        <w:t xml:space="preserve"> </w:t>
      </w:r>
      <w:r w:rsidR="00690CB8" w:rsidRPr="00297D8E">
        <w:rPr>
          <w:rFonts w:hint="cs"/>
          <w:cs/>
        </w:rPr>
        <w:t xml:space="preserve">การวิจัยครั้งนี้แบ่งเป็น 3 ระยะ </w:t>
      </w:r>
      <w:r w:rsidRPr="00297D8E">
        <w:rPr>
          <w:rFonts w:hint="cs"/>
          <w:cs/>
        </w:rPr>
        <w:t>คือ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>ระยะที่ 1</w:t>
      </w:r>
      <w:r w:rsidRPr="00B12DE5">
        <w:rPr>
          <w:rFonts w:hint="cs"/>
          <w:cs/>
        </w:rPr>
        <w:t xml:space="preserve"> </w:t>
      </w:r>
      <w:r w:rsidR="00FB34BE" w:rsidRPr="00B12DE5">
        <w:rPr>
          <w:rFonts w:hint="cs"/>
          <w:cs/>
        </w:rPr>
        <w:t>เป็นการศึกษาเชิงปริมาณ เพื่อ</w:t>
      </w:r>
      <w:r w:rsidRPr="00B12DE5">
        <w:rPr>
          <w:rFonts w:hint="cs"/>
          <w:cs/>
        </w:rPr>
        <w:t>ศึกษาปัจจัยที่มีผลต่อการมีส่วนร่วมทางการเมืองของประชาชน  จังหวัดอุดรธานี</w:t>
      </w:r>
    </w:p>
    <w:p w:rsidR="00FB34BE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 xml:space="preserve">ระยะที่ 2 </w:t>
      </w:r>
      <w:r w:rsidR="00FB34BE" w:rsidRPr="00B12DE5">
        <w:rPr>
          <w:rFonts w:hint="cs"/>
          <w:cs/>
        </w:rPr>
        <w:t>เป็นการศึกษาเชิงคุณ</w:t>
      </w:r>
      <w:r w:rsidR="00690CB8">
        <w:rPr>
          <w:rFonts w:hint="cs"/>
          <w:cs/>
        </w:rPr>
        <w:t>ภาพ</w:t>
      </w:r>
      <w:r w:rsidR="00FB34BE" w:rsidRPr="00B12DE5">
        <w:rPr>
          <w:rFonts w:hint="cs"/>
          <w:cs/>
        </w:rPr>
        <w:t xml:space="preserve"> เพื่อ</w:t>
      </w:r>
      <w:r w:rsidRPr="00B12DE5">
        <w:rPr>
          <w:rFonts w:hint="cs"/>
          <w:cs/>
        </w:rPr>
        <w:t xml:space="preserve">สร้างรูปแบบการพัฒนาการมีส่วนร่วมทางการเมืองของประชาชน  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 xml:space="preserve">ระยะที่ 3 </w:t>
      </w:r>
      <w:r w:rsidR="00FB34BE" w:rsidRPr="00B12DE5">
        <w:rPr>
          <w:rFonts w:hint="cs"/>
          <w:cs/>
        </w:rPr>
        <w:t>เป็น</w:t>
      </w:r>
      <w:r w:rsidR="00A5128C">
        <w:rPr>
          <w:rFonts w:hint="cs"/>
          <w:cs/>
        </w:rPr>
        <w:t>การวิจัยเชิงปฏิบัติการ</w:t>
      </w:r>
      <w:r w:rsidR="00690CB8">
        <w:rPr>
          <w:rFonts w:hint="cs"/>
          <w:cs/>
        </w:rPr>
        <w:t>แบบกึ่งทดลอง</w:t>
      </w:r>
      <w:r w:rsidR="00A5128C">
        <w:rPr>
          <w:rFonts w:hint="cs"/>
          <w:cs/>
        </w:rPr>
        <w:t xml:space="preserve"> เพื่อ</w:t>
      </w:r>
      <w:r w:rsidRPr="00B12DE5">
        <w:rPr>
          <w:rFonts w:hint="cs"/>
          <w:cs/>
        </w:rPr>
        <w:t>ทดลองใช้และการประเมินผลรูปแบบการพัฒนาการมีส่วนร่วมทางการเมืองของ</w:t>
      </w:r>
    </w:p>
    <w:p w:rsidR="00E26BCA" w:rsidRPr="00297D8E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97D8E">
        <w:rPr>
          <w:rFonts w:hint="cs"/>
          <w:cs/>
        </w:rPr>
        <w:tab/>
      </w:r>
      <w:r w:rsidR="00690CB8" w:rsidRPr="00297D8E">
        <w:rPr>
          <w:rFonts w:hint="cs"/>
          <w:cs/>
        </w:rPr>
        <w:tab/>
        <w:t>3.</w:t>
      </w:r>
      <w:r w:rsidRPr="00297D8E">
        <w:rPr>
          <w:rFonts w:hint="cs"/>
          <w:cs/>
        </w:rPr>
        <w:t xml:space="preserve"> </w:t>
      </w:r>
      <w:r w:rsidR="005A7C84" w:rsidRPr="00297D8E">
        <w:rPr>
          <w:rFonts w:hint="cs"/>
          <w:cs/>
        </w:rPr>
        <w:t>ประชากร กลุ่มตัวอย่าง</w:t>
      </w:r>
      <w:r w:rsidRPr="00297D8E">
        <w:rPr>
          <w:rFonts w:hint="cs"/>
          <w:cs/>
        </w:rPr>
        <w:t xml:space="preserve"> และตัวแปรที่ใช้ในการวิจัย</w:t>
      </w:r>
    </w:p>
    <w:p w:rsidR="00E26BCA" w:rsidRPr="00690CB8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90CB8">
        <w:rPr>
          <w:rFonts w:hint="cs"/>
          <w:cs/>
        </w:rPr>
        <w:tab/>
      </w:r>
      <w:r w:rsidRPr="00690CB8">
        <w:rPr>
          <w:rFonts w:hint="cs"/>
          <w:cs/>
        </w:rPr>
        <w:tab/>
      </w:r>
      <w:r w:rsidR="00690CB8" w:rsidRPr="00690CB8">
        <w:rPr>
          <w:rFonts w:hint="cs"/>
          <w:cs/>
        </w:rPr>
        <w:tab/>
        <w:t>3.1</w:t>
      </w:r>
      <w:r w:rsidRPr="00690CB8">
        <w:rPr>
          <w:rFonts w:hint="cs"/>
          <w:cs/>
        </w:rPr>
        <w:t xml:space="preserve"> ปร</w:t>
      </w:r>
      <w:r w:rsidR="00690CB8">
        <w:rPr>
          <w:rFonts w:hint="cs"/>
          <w:cs/>
        </w:rPr>
        <w:t>ะชากร</w:t>
      </w:r>
      <w:r w:rsidRPr="00690CB8">
        <w:rPr>
          <w:rFonts w:hint="cs"/>
          <w:cs/>
        </w:rPr>
        <w:t xml:space="preserve"> </w:t>
      </w:r>
      <w:r w:rsidR="00690CB8">
        <w:rPr>
          <w:rFonts w:hint="cs"/>
          <w:cs/>
        </w:rPr>
        <w:t>กลุ่มตัวอย่าง</w:t>
      </w:r>
      <w:r w:rsidRPr="00690CB8">
        <w:rPr>
          <w:rFonts w:hint="cs"/>
          <w:cs/>
        </w:rPr>
        <w:t xml:space="preserve"> และตัวแปรที่ใช้</w:t>
      </w:r>
      <w:r w:rsidR="005A7C84">
        <w:rPr>
          <w:rFonts w:hint="cs"/>
          <w:cs/>
        </w:rPr>
        <w:t xml:space="preserve">ในการวิจัย </w:t>
      </w:r>
      <w:r w:rsidR="00690CB8">
        <w:rPr>
          <w:rFonts w:hint="cs"/>
          <w:cs/>
        </w:rPr>
        <w:t xml:space="preserve">ศึกษาปัจจัยระยะที่ </w:t>
      </w:r>
      <w:r w:rsidRPr="00690CB8">
        <w:rPr>
          <w:rFonts w:hint="cs"/>
          <w:cs/>
        </w:rPr>
        <w:t>1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>3.1.1</w:t>
      </w:r>
      <w:r w:rsidRPr="00B12DE5">
        <w:rPr>
          <w:rFonts w:hint="cs"/>
          <w:cs/>
        </w:rPr>
        <w:t xml:space="preserve"> ประชากรและกลุ่มตัวอย่างที่ใช้ในการวิจัย</w:t>
      </w:r>
    </w:p>
    <w:p w:rsidR="00E26BCA" w:rsidRPr="00B12DE5" w:rsidRDefault="00E26BCA" w:rsidP="00E45905">
      <w:pPr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lastRenderedPageBreak/>
        <w:tab/>
      </w:r>
      <w:r w:rsidRPr="00B12DE5">
        <w:rPr>
          <w:rFonts w:hint="cs"/>
          <w:cs/>
        </w:rPr>
        <w:tab/>
        <w:t xml:space="preserve">           </w:t>
      </w:r>
      <w:r w:rsidR="00690CB8">
        <w:rPr>
          <w:rFonts w:hint="cs"/>
          <w:cs/>
        </w:rPr>
        <w:tab/>
        <w:t xml:space="preserve">1) ประชากร ได้แก่ </w:t>
      </w:r>
      <w:r w:rsidRPr="00B12DE5">
        <w:rPr>
          <w:rFonts w:hint="cs"/>
          <w:cs/>
        </w:rPr>
        <w:t>ประชาช</w:t>
      </w:r>
      <w:r w:rsidR="007A056F" w:rsidRPr="00B12DE5">
        <w:rPr>
          <w:rFonts w:hint="cs"/>
          <w:cs/>
        </w:rPr>
        <w:t>น</w:t>
      </w:r>
      <w:r w:rsidR="00FB34BE" w:rsidRPr="00B12DE5">
        <w:rPr>
          <w:rFonts w:hint="cs"/>
          <w:cs/>
        </w:rPr>
        <w:t>ผู้มีสิทธิเลือกตั้ง</w:t>
      </w:r>
      <w:r w:rsidR="00690CB8">
        <w:rPr>
          <w:rFonts w:hint="cs"/>
          <w:cs/>
        </w:rPr>
        <w:t>ในจังหวัดอุดรธานี จำนวน</w:t>
      </w:r>
      <w:r w:rsidR="007A056F" w:rsidRPr="00B12DE5">
        <w:rPr>
          <w:rFonts w:hint="cs"/>
          <w:cs/>
        </w:rPr>
        <w:t xml:space="preserve"> 1,544</w:t>
      </w:r>
      <w:r w:rsidRPr="00B12DE5">
        <w:rPr>
          <w:rFonts w:hint="cs"/>
          <w:cs/>
        </w:rPr>
        <w:t>,</w:t>
      </w:r>
      <w:r w:rsidR="007A056F" w:rsidRPr="00B12DE5">
        <w:rPr>
          <w:rFonts w:hint="cs"/>
          <w:cs/>
        </w:rPr>
        <w:t>786</w:t>
      </w:r>
      <w:r w:rsidR="00690CB8">
        <w:rPr>
          <w:rFonts w:hint="cs"/>
          <w:cs/>
        </w:rPr>
        <w:t xml:space="preserve"> คน</w:t>
      </w:r>
      <w:r w:rsidRPr="00B12DE5">
        <w:rPr>
          <w:rFonts w:hint="cs"/>
          <w:cs/>
        </w:rPr>
        <w:t xml:space="preserve"> (คณะกรร</w:t>
      </w:r>
      <w:r w:rsidR="00426D3C" w:rsidRPr="00B12DE5">
        <w:rPr>
          <w:rFonts w:hint="cs"/>
          <w:cs/>
        </w:rPr>
        <w:t>มการการเลือกตั้ง.  สำนักงาน.  17</w:t>
      </w:r>
      <w:r w:rsidRPr="00B12DE5">
        <w:rPr>
          <w:rFonts w:hint="cs"/>
          <w:cs/>
        </w:rPr>
        <w:t xml:space="preserve"> </w:t>
      </w:r>
      <w:r w:rsidR="007A056F" w:rsidRPr="00B12DE5">
        <w:rPr>
          <w:rFonts w:hint="cs"/>
          <w:cs/>
        </w:rPr>
        <w:t>เมษายน พ.ศ.</w:t>
      </w:r>
      <w:r w:rsidR="00690CB8">
        <w:rPr>
          <w:rFonts w:hint="cs"/>
          <w:cs/>
        </w:rPr>
        <w:t xml:space="preserve"> </w:t>
      </w:r>
      <w:r w:rsidR="007A056F" w:rsidRPr="00B12DE5">
        <w:rPr>
          <w:rFonts w:hint="cs"/>
          <w:cs/>
        </w:rPr>
        <w:t>2556</w:t>
      </w:r>
      <w:r w:rsidRPr="00B12DE5">
        <w:rPr>
          <w:rFonts w:hint="cs"/>
          <w:cs/>
        </w:rPr>
        <w:t>)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>2) กลุ่มตัวอย่าง ได้แก่</w:t>
      </w:r>
      <w:r w:rsidRPr="00B12DE5">
        <w:rPr>
          <w:rFonts w:hint="cs"/>
          <w:cs/>
        </w:rPr>
        <w:t xml:space="preserve"> ประชาชนผู้มีสิทธิเลือกตั้งในจังหวัดอุดรธานี  โดยใช้วิธีกำ</w:t>
      </w:r>
      <w:r w:rsidR="00690CB8">
        <w:rPr>
          <w:rFonts w:hint="cs"/>
          <w:cs/>
        </w:rPr>
        <w:t xml:space="preserve">หนดขนาดกลุ่มตัวอย่างตามสูตรของ </w:t>
      </w:r>
      <w:proofErr w:type="gramStart"/>
      <w:r w:rsidRPr="00690CB8">
        <w:t>Taro  Yamane</w:t>
      </w:r>
      <w:proofErr w:type="gramEnd"/>
      <w:r w:rsidRPr="00690CB8">
        <w:t>.</w:t>
      </w:r>
      <w:r w:rsidRPr="00B12DE5">
        <w:t xml:space="preserve"> </w:t>
      </w:r>
      <w:r w:rsidR="00024A90">
        <w:t>(</w:t>
      </w:r>
      <w:proofErr w:type="gramStart"/>
      <w:r w:rsidRPr="00B12DE5">
        <w:t>1973 :</w:t>
      </w:r>
      <w:proofErr w:type="gramEnd"/>
      <w:r w:rsidRPr="00B12DE5">
        <w:t xml:space="preserve"> 727</w:t>
      </w:r>
      <w:r w:rsidRPr="00B12DE5">
        <w:rPr>
          <w:rFonts w:hint="cs"/>
          <w:cs/>
        </w:rPr>
        <w:t>)</w:t>
      </w:r>
      <w:r w:rsidRPr="00B12DE5">
        <w:t xml:space="preserve"> </w:t>
      </w:r>
      <w:r w:rsidR="00690CB8">
        <w:rPr>
          <w:rFonts w:hint="cs"/>
          <w:cs/>
        </w:rPr>
        <w:t xml:space="preserve">จำนวน 400 </w:t>
      </w:r>
      <w:r w:rsidRPr="00B12DE5">
        <w:rPr>
          <w:rFonts w:hint="cs"/>
          <w:cs/>
        </w:rPr>
        <w:t>คน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 xml:space="preserve">3.1.2 </w:t>
      </w:r>
      <w:r w:rsidRPr="00B12DE5">
        <w:rPr>
          <w:rFonts w:hint="cs"/>
          <w:cs/>
        </w:rPr>
        <w:t>ตัวแปรที่ใช้ในงานวิจัย  ได้แก่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>1) ตัวแปรอิสระ</w:t>
      </w:r>
      <w:r w:rsidRPr="00B12DE5">
        <w:rPr>
          <w:rFonts w:hint="cs"/>
          <w:cs/>
        </w:rPr>
        <w:t xml:space="preserve"> ซึ่งเป็นปัจจัยที่มีผลต่อการมีส่ว</w:t>
      </w:r>
      <w:r w:rsidR="00690CB8">
        <w:rPr>
          <w:rFonts w:hint="cs"/>
          <w:cs/>
        </w:rPr>
        <w:t xml:space="preserve">นร่วมทางการเมืองของประชาชนรวม </w:t>
      </w:r>
      <w:r w:rsidRPr="00B12DE5">
        <w:rPr>
          <w:rFonts w:hint="cs"/>
          <w:cs/>
        </w:rPr>
        <w:t>ได้แก่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>1.1) ปัจจัยด้านสภาพการเลือกตั้ง ประกอบด้วยตัวแปรคือ ความศรัทธาในตัวนักการเมือง</w:t>
      </w:r>
      <w:r w:rsidRPr="00B12DE5">
        <w:rPr>
          <w:rFonts w:hint="cs"/>
          <w:cs/>
        </w:rPr>
        <w:t xml:space="preserve"> ความเลื่อมใสในพรรคการเมือง คว</w:t>
      </w:r>
      <w:r w:rsidR="00690CB8">
        <w:rPr>
          <w:rFonts w:hint="cs"/>
          <w:cs/>
        </w:rPr>
        <w:t xml:space="preserve">ามเชื่อในประสิทธิภาพทางการเมือง การเป็นสมาชิกองค์กร </w:t>
      </w:r>
      <w:r w:rsidRPr="00B12DE5">
        <w:rPr>
          <w:rFonts w:hint="cs"/>
          <w:cs/>
        </w:rPr>
        <w:t>การช่วยโฆษณา</w:t>
      </w:r>
      <w:r w:rsidR="00690CB8">
        <w:rPr>
          <w:rFonts w:hint="cs"/>
          <w:cs/>
        </w:rPr>
        <w:t xml:space="preserve">หาเสียง </w:t>
      </w:r>
      <w:r w:rsidRPr="00B12DE5">
        <w:rPr>
          <w:rFonts w:hint="cs"/>
          <w:cs/>
        </w:rPr>
        <w:t xml:space="preserve">การเข้าร่วมฟังการปราศรัยหาเสียง  และการพูดคุยเรื่องการเมือง  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</w:r>
      <w:r w:rsidRPr="00B12DE5">
        <w:rPr>
          <w:rFonts w:hint="cs"/>
          <w:cs/>
        </w:rPr>
        <w:t>1.</w:t>
      </w:r>
      <w:r w:rsidR="00D415B9">
        <w:t>2</w:t>
      </w:r>
      <w:r w:rsidR="00690CB8">
        <w:rPr>
          <w:rFonts w:hint="cs"/>
          <w:cs/>
        </w:rPr>
        <w:t xml:space="preserve">) </w:t>
      </w:r>
      <w:r w:rsidRPr="00B12DE5">
        <w:rPr>
          <w:rFonts w:hint="cs"/>
          <w:cs/>
        </w:rPr>
        <w:t>ป</w:t>
      </w:r>
      <w:r w:rsidR="00690CB8">
        <w:rPr>
          <w:rFonts w:hint="cs"/>
          <w:cs/>
        </w:rPr>
        <w:t xml:space="preserve">ัจจัยด้านสิ่งแวดล้อมทางการเมือง ประกอบด้วยตัวแปรคือ บทบาทของผู้นำชุมชน </w:t>
      </w:r>
      <w:proofErr w:type="gramStart"/>
      <w:r w:rsidRPr="00B12DE5">
        <w:rPr>
          <w:rFonts w:hint="cs"/>
          <w:cs/>
        </w:rPr>
        <w:t xml:space="preserve">อิทธิพลของหัวคะแนนหรือผู้มีบุญคุณ  </w:t>
      </w:r>
      <w:r w:rsidR="00690CB8">
        <w:rPr>
          <w:rFonts w:hint="cs"/>
          <w:cs/>
        </w:rPr>
        <w:t>แลกเปลี่ยน</w:t>
      </w:r>
      <w:proofErr w:type="gramEnd"/>
      <w:r w:rsidR="00690CB8">
        <w:rPr>
          <w:rFonts w:hint="cs"/>
          <w:cs/>
        </w:rPr>
        <w:t xml:space="preserve"> </w:t>
      </w:r>
      <w:r w:rsidRPr="00B12DE5">
        <w:rPr>
          <w:rFonts w:hint="cs"/>
          <w:cs/>
        </w:rPr>
        <w:t>การสัญญาว่าจะทำประโยชน์ให้กับชุมชน ความสะดวกใ</w:t>
      </w:r>
      <w:r w:rsidR="00690CB8">
        <w:rPr>
          <w:rFonts w:hint="cs"/>
          <w:cs/>
        </w:rPr>
        <w:t>นการเดินทาง</w:t>
      </w:r>
      <w:r w:rsidRPr="00B12DE5">
        <w:rPr>
          <w:rFonts w:hint="cs"/>
          <w:cs/>
        </w:rPr>
        <w:t xml:space="preserve"> และการติดตามข่าวสารทางการเมือง</w:t>
      </w:r>
    </w:p>
    <w:p w:rsidR="00FB34BE" w:rsidRPr="00B12DE5" w:rsidRDefault="00FB34BE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tab/>
      </w:r>
      <w:r w:rsidR="00690CB8">
        <w:tab/>
      </w:r>
      <w:r w:rsidRPr="00B12DE5">
        <w:t>2</w:t>
      </w:r>
      <w:r w:rsidR="00690CB8">
        <w:rPr>
          <w:rFonts w:hint="cs"/>
          <w:cs/>
        </w:rPr>
        <w:t xml:space="preserve">) ตัวแปรตาม ซึ่งเป็นผลลัพธ์ คือ </w:t>
      </w:r>
      <w:proofErr w:type="gramStart"/>
      <w:r w:rsidRPr="00B12DE5">
        <w:rPr>
          <w:rFonts w:hint="cs"/>
          <w:cs/>
        </w:rPr>
        <w:t>การมีส่วนร่วมทางการเมืองของประชาชน</w:t>
      </w:r>
      <w:r w:rsidR="00C927A4">
        <w:t xml:space="preserve">  </w:t>
      </w:r>
      <w:r w:rsidR="00C927A4">
        <w:rPr>
          <w:rFonts w:hint="cs"/>
          <w:cs/>
        </w:rPr>
        <w:t>จังหวัดอุดรธานี</w:t>
      </w:r>
      <w:proofErr w:type="gramEnd"/>
    </w:p>
    <w:p w:rsidR="00E26BCA" w:rsidRPr="00690CB8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90CB8">
        <w:rPr>
          <w:rFonts w:hint="cs"/>
          <w:cs/>
        </w:rPr>
        <w:tab/>
      </w:r>
      <w:r w:rsidRPr="00690CB8">
        <w:rPr>
          <w:rFonts w:hint="cs"/>
          <w:cs/>
        </w:rPr>
        <w:tab/>
      </w:r>
      <w:r w:rsidR="00690CB8" w:rsidRPr="00690CB8">
        <w:rPr>
          <w:rFonts w:hint="cs"/>
          <w:cs/>
        </w:rPr>
        <w:tab/>
      </w:r>
      <w:r w:rsidR="00690CB8">
        <w:rPr>
          <w:rFonts w:hint="cs"/>
          <w:cs/>
        </w:rPr>
        <w:t>3.2 กลุ่มเป้าหมายที่ใช้ในการวิจัย การสร้างรูปแบบการวิจัยระยะที่</w:t>
      </w:r>
      <w:r w:rsidRPr="00690CB8">
        <w:rPr>
          <w:rFonts w:hint="cs"/>
          <w:cs/>
        </w:rPr>
        <w:t xml:space="preserve"> 2</w:t>
      </w:r>
    </w:p>
    <w:p w:rsidR="00E26BCA" w:rsidRPr="00B12DE5" w:rsidRDefault="00690CB8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กลุ่มเป้าหมาย ได้แก่ ผู้เชี่ยวชาญ นักวิชาการ</w:t>
      </w:r>
      <w:r w:rsidR="00E26BCA" w:rsidRPr="00B12DE5">
        <w:rPr>
          <w:rFonts w:hint="cs"/>
          <w:cs/>
        </w:rPr>
        <w:t xml:space="preserve"> และผู้เกี่ยวข้องในการพัฒนาการ</w:t>
      </w:r>
      <w:r>
        <w:rPr>
          <w:rFonts w:hint="cs"/>
          <w:cs/>
        </w:rPr>
        <w:t xml:space="preserve">มีส่วนร่วมทางการเมืองของประชาชน จำนวน 30 คน </w:t>
      </w:r>
      <w:r w:rsidR="00E26BCA" w:rsidRPr="00B12DE5">
        <w:rPr>
          <w:rFonts w:hint="cs"/>
          <w:cs/>
        </w:rPr>
        <w:t>ใช้การเลือกแบบเฉพาะเจาะจง (</w:t>
      </w:r>
      <w:proofErr w:type="gramStart"/>
      <w:r w:rsidR="00E26BCA" w:rsidRPr="00B12DE5">
        <w:t>Purposive  Sampling</w:t>
      </w:r>
      <w:proofErr w:type="gramEnd"/>
      <w:r w:rsidR="00E26BCA" w:rsidRPr="00B12DE5">
        <w:rPr>
          <w:rFonts w:hint="cs"/>
          <w:cs/>
        </w:rPr>
        <w:t>)</w:t>
      </w:r>
    </w:p>
    <w:p w:rsidR="00E26BCA" w:rsidRPr="00690CB8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690CB8">
        <w:tab/>
      </w:r>
      <w:r w:rsidRPr="00690CB8">
        <w:tab/>
      </w:r>
      <w:r w:rsidR="00690CB8" w:rsidRPr="00690CB8">
        <w:tab/>
      </w:r>
      <w:r w:rsidR="00690CB8">
        <w:t>3.3</w:t>
      </w:r>
      <w:r w:rsidRPr="00690CB8">
        <w:t xml:space="preserve"> </w:t>
      </w:r>
      <w:r w:rsidRPr="00690CB8">
        <w:rPr>
          <w:rFonts w:hint="cs"/>
          <w:cs/>
        </w:rPr>
        <w:t>กลุ่ม</w:t>
      </w:r>
      <w:r w:rsidR="00690CB8">
        <w:rPr>
          <w:rFonts w:hint="cs"/>
          <w:cs/>
        </w:rPr>
        <w:t xml:space="preserve">ทดลองและตัวแปรที่ใช้ในการวิจัย </w:t>
      </w:r>
      <w:r w:rsidRPr="00690CB8">
        <w:rPr>
          <w:rFonts w:hint="cs"/>
          <w:cs/>
        </w:rPr>
        <w:t>การทด</w:t>
      </w:r>
      <w:r w:rsidR="00690CB8">
        <w:rPr>
          <w:rFonts w:hint="cs"/>
          <w:cs/>
        </w:rPr>
        <w:t xml:space="preserve">ลองและประเมินผลการวิจัยระยะที่ </w:t>
      </w:r>
      <w:r w:rsidRPr="00690CB8">
        <w:rPr>
          <w:rFonts w:hint="cs"/>
          <w:cs/>
        </w:rPr>
        <w:t>3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>3.3.1 กลุ่มทดลอง ได้แก่</w:t>
      </w:r>
      <w:r w:rsidRPr="00B12DE5">
        <w:rPr>
          <w:rFonts w:hint="cs"/>
          <w:cs/>
        </w:rPr>
        <w:t xml:space="preserve"> ประชาชนผู้มีสิทธิ</w:t>
      </w:r>
      <w:r w:rsidR="00690CB8">
        <w:rPr>
          <w:rFonts w:hint="cs"/>
          <w:cs/>
        </w:rPr>
        <w:t xml:space="preserve">์เลือกตั้งในบ้านด่าน </w:t>
      </w:r>
      <w:r w:rsidRPr="00B12DE5">
        <w:rPr>
          <w:rFonts w:hint="cs"/>
          <w:cs/>
        </w:rPr>
        <w:t>ตำบลเชียง</w:t>
      </w:r>
      <w:proofErr w:type="spellStart"/>
      <w:r w:rsidR="00865A7F" w:rsidRPr="00B12DE5">
        <w:rPr>
          <w:rFonts w:hint="cs"/>
          <w:cs/>
        </w:rPr>
        <w:t>ห</w:t>
      </w:r>
      <w:r w:rsidR="00690CB8">
        <w:rPr>
          <w:rFonts w:hint="cs"/>
          <w:cs/>
        </w:rPr>
        <w:t>วาง</w:t>
      </w:r>
      <w:proofErr w:type="spellEnd"/>
      <w:r w:rsidR="00690CB8">
        <w:rPr>
          <w:rFonts w:hint="cs"/>
          <w:cs/>
        </w:rPr>
        <w:t xml:space="preserve"> อำเภอเพ็ญ </w:t>
      </w:r>
      <w:r w:rsidRPr="00B12DE5">
        <w:rPr>
          <w:rFonts w:hint="cs"/>
          <w:cs/>
        </w:rPr>
        <w:t>จังหวัดอุดรธานี</w:t>
      </w:r>
      <w:r w:rsidR="00690CB8">
        <w:t xml:space="preserve"> </w:t>
      </w:r>
      <w:r w:rsidR="00690CB8">
        <w:rPr>
          <w:rFonts w:hint="cs"/>
          <w:cs/>
        </w:rPr>
        <w:t>จำนวน 320</w:t>
      </w:r>
      <w:r w:rsidRPr="00B12DE5">
        <w:rPr>
          <w:rFonts w:hint="cs"/>
          <w:cs/>
        </w:rPr>
        <w:t xml:space="preserve"> คน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 xml:space="preserve">3.3.2 ตัวแปรที่ใช้ในการวิจัย </w:t>
      </w:r>
      <w:r w:rsidRPr="00B12DE5">
        <w:rPr>
          <w:rFonts w:hint="cs"/>
          <w:cs/>
        </w:rPr>
        <w:t>ได้แก่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>1) ตัวแปรอิสระ คือ</w:t>
      </w:r>
      <w:r w:rsidRPr="00B12DE5">
        <w:rPr>
          <w:rFonts w:hint="cs"/>
          <w:cs/>
        </w:rPr>
        <w:t xml:space="preserve"> รูปแบบการพัฒนาการมีส่วนร่วมทางการเมืองของประชาชน</w:t>
      </w:r>
      <w:r w:rsidR="00FB34BE" w:rsidRPr="00B12DE5">
        <w:t xml:space="preserve"> </w:t>
      </w:r>
      <w:r w:rsidR="00FB34BE" w:rsidRPr="00B12DE5">
        <w:rPr>
          <w:rFonts w:hint="cs"/>
          <w:cs/>
        </w:rPr>
        <w:t xml:space="preserve">ที่ได้จากการวิจัยระยะที่ </w:t>
      </w:r>
      <w:r w:rsidR="00FB34BE" w:rsidRPr="00B12DE5">
        <w:t>2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120"/>
        <w:rPr>
          <w:cs/>
        </w:rPr>
      </w:pPr>
      <w:r w:rsidRPr="00B12DE5">
        <w:rPr>
          <w:rFonts w:hint="cs"/>
          <w:cs/>
        </w:rPr>
        <w:lastRenderedPageBreak/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690CB8">
        <w:rPr>
          <w:rFonts w:hint="cs"/>
          <w:cs/>
        </w:rPr>
        <w:tab/>
        <w:t xml:space="preserve">2) ตัวแปรตาม </w:t>
      </w:r>
      <w:r w:rsidRPr="00B12DE5">
        <w:rPr>
          <w:rFonts w:hint="cs"/>
          <w:cs/>
        </w:rPr>
        <w:t>คือ</w:t>
      </w:r>
      <w:r w:rsidR="00FB34BE" w:rsidRPr="00B12DE5">
        <w:rPr>
          <w:rFonts w:hint="cs"/>
          <w:cs/>
        </w:rPr>
        <w:t xml:space="preserve"> รูปแบบการพัฒนาการ</w:t>
      </w:r>
      <w:r w:rsidRPr="00B12DE5">
        <w:rPr>
          <w:rFonts w:hint="cs"/>
          <w:cs/>
        </w:rPr>
        <w:t xml:space="preserve">มีส่วนร่วมทางการเมืองของประชาชน  </w:t>
      </w:r>
      <w:r w:rsidR="00FB34BE" w:rsidRPr="00B12DE5">
        <w:rPr>
          <w:rFonts w:hint="cs"/>
          <w:cs/>
        </w:rPr>
        <w:t>ที่สมบูรณ์</w:t>
      </w:r>
    </w:p>
    <w:p w:rsidR="00E26BCA" w:rsidRPr="00297D8E" w:rsidRDefault="00395CB3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297D8E">
        <w:rPr>
          <w:rFonts w:hint="cs"/>
          <w:cs/>
        </w:rPr>
        <w:tab/>
      </w:r>
      <w:r w:rsidRPr="00297D8E">
        <w:rPr>
          <w:rFonts w:hint="cs"/>
          <w:cs/>
        </w:rPr>
        <w:tab/>
      </w:r>
      <w:r w:rsidR="00E52EC0" w:rsidRPr="00297D8E">
        <w:t xml:space="preserve">4. </w:t>
      </w:r>
      <w:r w:rsidR="00E52EC0" w:rsidRPr="00297D8E">
        <w:rPr>
          <w:rFonts w:hint="cs"/>
          <w:cs/>
        </w:rPr>
        <w:t>ระยะเวลา ในการวิจัย</w:t>
      </w:r>
      <w:r w:rsidR="00905880" w:rsidRPr="00297D8E">
        <w:rPr>
          <w:rFonts w:hint="cs"/>
          <w:cs/>
        </w:rPr>
        <w:t xml:space="preserve"> ตั้งแต่เดือน มีนาคม </w:t>
      </w:r>
      <w:r w:rsidR="00841B40" w:rsidRPr="00297D8E">
        <w:t xml:space="preserve">2557 </w:t>
      </w:r>
      <w:r w:rsidR="00905880" w:rsidRPr="00297D8E">
        <w:rPr>
          <w:rFonts w:hint="cs"/>
          <w:cs/>
        </w:rPr>
        <w:t xml:space="preserve">ถึง สิงหาคม </w:t>
      </w:r>
      <w:r w:rsidR="00841B40" w:rsidRPr="00297D8E">
        <w:t>2557</w:t>
      </w:r>
    </w:p>
    <w:p w:rsidR="00E26BCA" w:rsidRDefault="00E26BCA" w:rsidP="00E45905">
      <w:pPr>
        <w:pStyle w:val="1"/>
        <w:tabs>
          <w:tab w:val="clear" w:pos="900"/>
          <w:tab w:val="clear" w:pos="1260"/>
          <w:tab w:val="clear" w:pos="1620"/>
          <w:tab w:val="clear" w:pos="19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>นิยามศัพท์เฉพาะ</w:t>
      </w:r>
    </w:p>
    <w:p w:rsidR="004B5EA6" w:rsidRPr="00295B98" w:rsidRDefault="004B5EA6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b/>
          <w:bCs/>
        </w:rPr>
      </w:pPr>
      <w:r>
        <w:rPr>
          <w:b/>
          <w:bCs/>
        </w:rPr>
        <w:tab/>
      </w:r>
      <w:r w:rsidRPr="00295B98">
        <w:rPr>
          <w:b/>
          <w:bCs/>
        </w:rPr>
        <w:t>1.</w:t>
      </w:r>
      <w:r w:rsidRPr="00295B98">
        <w:t xml:space="preserve"> </w:t>
      </w:r>
      <w:r w:rsidRPr="00295B98">
        <w:rPr>
          <w:rFonts w:hint="cs"/>
          <w:b/>
          <w:bCs/>
          <w:cs/>
        </w:rPr>
        <w:t xml:space="preserve">รูปแบบการพัฒนา </w:t>
      </w:r>
      <w:r w:rsidR="00905880">
        <w:rPr>
          <w:rFonts w:hint="cs"/>
          <w:cs/>
        </w:rPr>
        <w:t>หมายถึง วิธีการ กิจกรรม แผนงาน โครงการ</w:t>
      </w:r>
      <w:r w:rsidRPr="00295B98">
        <w:rPr>
          <w:rFonts w:hint="cs"/>
          <w:cs/>
        </w:rPr>
        <w:t xml:space="preserve"> หรือแนวทางการเพิ่ม</w:t>
      </w:r>
      <w:r>
        <w:rPr>
          <w:rFonts w:hint="cs"/>
          <w:cs/>
        </w:rPr>
        <w:t>การมีส่วนร่วมทางการเมืองของประชาชน</w:t>
      </w:r>
      <w:r w:rsidR="00905880">
        <w:rPr>
          <w:rFonts w:hint="cs"/>
          <w:cs/>
        </w:rPr>
        <w:t xml:space="preserve"> </w:t>
      </w:r>
      <w:r w:rsidRPr="00295B98">
        <w:rPr>
          <w:rFonts w:hint="cs"/>
          <w:cs/>
        </w:rPr>
        <w:t>ที่ก่อให้เกิดการปรับปรุงเปลี่ยนแปลงในทางที่ดีขึ้นกับการ</w:t>
      </w:r>
      <w:r>
        <w:rPr>
          <w:rFonts w:hint="cs"/>
          <w:cs/>
        </w:rPr>
        <w:t>มีส่วนร่วมของประชาชน</w:t>
      </w:r>
    </w:p>
    <w:p w:rsidR="00AE085A" w:rsidRPr="00B12DE5" w:rsidRDefault="004B5EA6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b/>
          <w:bCs/>
        </w:rPr>
        <w:tab/>
        <w:t>2</w:t>
      </w:r>
      <w:r w:rsidR="00905880">
        <w:rPr>
          <w:rFonts w:hint="cs"/>
          <w:b/>
          <w:bCs/>
          <w:cs/>
        </w:rPr>
        <w:t>.</w:t>
      </w:r>
      <w:r w:rsidRPr="00B12DE5">
        <w:rPr>
          <w:rFonts w:hint="cs"/>
          <w:b/>
          <w:bCs/>
          <w:cs/>
        </w:rPr>
        <w:t xml:space="preserve"> การมีส่วนร่วมทางการเมือง</w:t>
      </w:r>
      <w:r w:rsidRPr="00B12DE5">
        <w:rPr>
          <w:rFonts w:hint="cs"/>
          <w:cs/>
        </w:rPr>
        <w:t xml:space="preserve"> </w:t>
      </w:r>
      <w:r w:rsidR="00AE085A" w:rsidRPr="00B12DE5">
        <w:rPr>
          <w:rFonts w:hint="cs"/>
          <w:b/>
          <w:bCs/>
          <w:cs/>
        </w:rPr>
        <w:t>(</w:t>
      </w:r>
      <w:r w:rsidR="00AE085A" w:rsidRPr="00B12DE5">
        <w:rPr>
          <w:b/>
          <w:bCs/>
        </w:rPr>
        <w:t>Political  Participation</w:t>
      </w:r>
      <w:r w:rsidR="00AE085A" w:rsidRPr="00B12DE5">
        <w:rPr>
          <w:rFonts w:hint="cs"/>
          <w:b/>
          <w:bCs/>
          <w:cs/>
        </w:rPr>
        <w:t>)</w:t>
      </w:r>
      <w:r w:rsidR="00AE085A">
        <w:rPr>
          <w:rFonts w:hint="cs"/>
          <w:b/>
          <w:bCs/>
          <w:cs/>
        </w:rPr>
        <w:t xml:space="preserve"> </w:t>
      </w:r>
      <w:r w:rsidR="00905880">
        <w:rPr>
          <w:rFonts w:hint="cs"/>
          <w:cs/>
        </w:rPr>
        <w:t xml:space="preserve">หมายถึง </w:t>
      </w:r>
      <w:r w:rsidRPr="00B12DE5">
        <w:rPr>
          <w:rFonts w:hint="cs"/>
          <w:cs/>
        </w:rPr>
        <w:t>การที่บุคคลหรือคณะบุคคลกระทำภารกิจการงานท</w:t>
      </w:r>
      <w:r w:rsidR="00905880">
        <w:rPr>
          <w:rFonts w:hint="cs"/>
          <w:cs/>
        </w:rPr>
        <w:t>ี่เกี่ยวเนื่องกับเรื่องการเมือง</w:t>
      </w:r>
      <w:r w:rsidRPr="00B12DE5">
        <w:rPr>
          <w:rFonts w:hint="cs"/>
          <w:cs/>
        </w:rPr>
        <w:t xml:space="preserve"> </w:t>
      </w:r>
      <w:r w:rsidR="00AE085A" w:rsidRPr="00B12DE5">
        <w:rPr>
          <w:rFonts w:hint="cs"/>
          <w:cs/>
        </w:rPr>
        <w:t>การเข้ามีส่วนร่วมในกิจกรรมต่าง ๆ ที่มีส่วน</w:t>
      </w:r>
      <w:r w:rsidR="00905880">
        <w:rPr>
          <w:rFonts w:hint="cs"/>
          <w:cs/>
        </w:rPr>
        <w:t>เกี่ยวข้องกับเรื่องทางการเมือง ได้แก่ ความศรัทธาในตัวนักการเมือง ความเลื่อมใสในพรรคการเมือง</w:t>
      </w:r>
      <w:r w:rsidR="00AE085A" w:rsidRPr="00B12DE5">
        <w:rPr>
          <w:rFonts w:hint="cs"/>
          <w:cs/>
        </w:rPr>
        <w:t xml:space="preserve"> คว</w:t>
      </w:r>
      <w:r w:rsidR="00905880">
        <w:rPr>
          <w:rFonts w:hint="cs"/>
          <w:cs/>
        </w:rPr>
        <w:t xml:space="preserve">ามเชื่อในประสิทธิภาพทางการเมือง การเป็นสมาชิกองค์กร การช่วยโฆษณาหาเสียง </w:t>
      </w:r>
      <w:r w:rsidR="00AE085A" w:rsidRPr="00B12DE5">
        <w:rPr>
          <w:rFonts w:hint="cs"/>
          <w:cs/>
        </w:rPr>
        <w:t>ก</w:t>
      </w:r>
      <w:r w:rsidR="00905880">
        <w:rPr>
          <w:rFonts w:hint="cs"/>
          <w:cs/>
        </w:rPr>
        <w:t xml:space="preserve">ารเข้าร่วมฟังการปราศรัยหาเสียง </w:t>
      </w:r>
      <w:r w:rsidR="00AE085A" w:rsidRPr="00B12DE5">
        <w:rPr>
          <w:rFonts w:hint="cs"/>
          <w:cs/>
        </w:rPr>
        <w:t>การพูดคุ</w:t>
      </w:r>
      <w:r w:rsidR="00905880">
        <w:rPr>
          <w:rFonts w:hint="cs"/>
          <w:cs/>
        </w:rPr>
        <w:t>ยเรื่องการเมือง บทบาทของผู้นำชุมชน</w:t>
      </w:r>
      <w:r w:rsidR="00AE085A" w:rsidRPr="00B12DE5">
        <w:rPr>
          <w:rFonts w:hint="cs"/>
          <w:cs/>
        </w:rPr>
        <w:t xml:space="preserve"> อิ</w:t>
      </w:r>
      <w:r w:rsidR="00905880">
        <w:rPr>
          <w:rFonts w:hint="cs"/>
          <w:cs/>
        </w:rPr>
        <w:t xml:space="preserve">ทธิพลของหัวคะแนนหรือผู้มีบุญคุณ สิ่งของแลกเปลี่ยน </w:t>
      </w:r>
      <w:r w:rsidR="00AE085A" w:rsidRPr="00B12DE5">
        <w:rPr>
          <w:rFonts w:hint="cs"/>
          <w:cs/>
        </w:rPr>
        <w:t>การสัญญาว่าจะทำประโยชน์ให</w:t>
      </w:r>
      <w:r w:rsidR="00905880">
        <w:rPr>
          <w:rFonts w:hint="cs"/>
          <w:cs/>
        </w:rPr>
        <w:t>้กับชุมชน ความสะดวกในการเดินทาง</w:t>
      </w:r>
      <w:r w:rsidR="00AE085A" w:rsidRPr="00B12DE5">
        <w:rPr>
          <w:rFonts w:hint="cs"/>
          <w:cs/>
        </w:rPr>
        <w:t xml:space="preserve"> </w:t>
      </w:r>
      <w:r w:rsidR="00905880">
        <w:rPr>
          <w:rFonts w:hint="cs"/>
          <w:cs/>
        </w:rPr>
        <w:t xml:space="preserve">และการติดตามข่าวสารทางการเมือง </w:t>
      </w:r>
      <w:r w:rsidR="00AE085A" w:rsidRPr="00B12DE5">
        <w:rPr>
          <w:rFonts w:hint="cs"/>
          <w:cs/>
        </w:rPr>
        <w:t>ซึ่งวัดได้โดยการใช้แบบตรวจสอบรายการที่ผู้วิจัยได้สร้างขึ้น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="004B5EA6">
        <w:rPr>
          <w:b/>
          <w:bCs/>
        </w:rPr>
        <w:t>3</w:t>
      </w:r>
      <w:r w:rsidR="00905880">
        <w:rPr>
          <w:rFonts w:hint="cs"/>
          <w:b/>
          <w:bCs/>
          <w:cs/>
        </w:rPr>
        <w:t>.</w:t>
      </w:r>
      <w:r w:rsidRPr="00B12DE5">
        <w:rPr>
          <w:rFonts w:hint="cs"/>
          <w:b/>
          <w:bCs/>
          <w:cs/>
        </w:rPr>
        <w:t xml:space="preserve"> การพัฒนาการมีส่วนร่วมทางการเมือง</w:t>
      </w:r>
      <w:r w:rsidR="00905880">
        <w:rPr>
          <w:rFonts w:hint="cs"/>
          <w:cs/>
        </w:rPr>
        <w:t xml:space="preserve"> หมายถึง </w:t>
      </w:r>
      <w:r w:rsidRPr="00B12DE5">
        <w:rPr>
          <w:rFonts w:hint="cs"/>
          <w:cs/>
        </w:rPr>
        <w:t>การที่บุคคลหรือคณะบุคคลกระทำภารกิจการงานที่เกี่ยวเนื่องกับ</w:t>
      </w:r>
      <w:r w:rsidR="00905880">
        <w:rPr>
          <w:rFonts w:hint="cs"/>
          <w:cs/>
        </w:rPr>
        <w:t xml:space="preserve">เรื่องการมีส่วนร่วมทางการเมือง </w:t>
      </w:r>
      <w:r w:rsidRPr="00B12DE5">
        <w:rPr>
          <w:rFonts w:hint="cs"/>
          <w:cs/>
        </w:rPr>
        <w:t>เพื่อส่งเสริมให้เข้าไปมีส่วนร่วมทางการเมืองเพิ่มมากขึ้น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="004B5EA6">
        <w:rPr>
          <w:b/>
          <w:bCs/>
        </w:rPr>
        <w:t>4</w:t>
      </w:r>
      <w:r w:rsidR="00905880">
        <w:rPr>
          <w:rFonts w:hint="cs"/>
          <w:b/>
          <w:bCs/>
          <w:cs/>
        </w:rPr>
        <w:t>. ผู้มีสิทธิเลือกตั้ง</w:t>
      </w:r>
      <w:r w:rsidRPr="00B12DE5">
        <w:rPr>
          <w:rFonts w:hint="cs"/>
          <w:b/>
          <w:bCs/>
          <w:cs/>
        </w:rPr>
        <w:t xml:space="preserve"> หรือผู้มีสิทธิลงคะแนนเสียงเลือกตั้ง </w:t>
      </w:r>
      <w:r w:rsidR="00905880">
        <w:rPr>
          <w:rFonts w:hint="cs"/>
          <w:cs/>
        </w:rPr>
        <w:t xml:space="preserve">หมายถึง </w:t>
      </w:r>
      <w:r w:rsidRPr="00B12DE5">
        <w:rPr>
          <w:rFonts w:hint="cs"/>
          <w:cs/>
        </w:rPr>
        <w:t>ผู้มีคุณสมบัติและไม่มีลักษณะต้องห้ามตามพระราชบัญญัติกา</w:t>
      </w:r>
      <w:r w:rsidR="00905880">
        <w:rPr>
          <w:rFonts w:hint="cs"/>
          <w:cs/>
        </w:rPr>
        <w:t xml:space="preserve">รเลือกตั้งสมาชิกสภาผู้แทนราษฎร </w:t>
      </w:r>
      <w:r w:rsidRPr="00B12DE5">
        <w:rPr>
          <w:rFonts w:hint="cs"/>
          <w:cs/>
        </w:rPr>
        <w:t>พ.ศ.</w:t>
      </w:r>
      <w:r w:rsidR="00905880">
        <w:rPr>
          <w:rFonts w:hint="cs"/>
          <w:cs/>
        </w:rPr>
        <w:t xml:space="preserve"> </w:t>
      </w:r>
      <w:r w:rsidRPr="00B12DE5">
        <w:rPr>
          <w:rFonts w:hint="cs"/>
          <w:cs/>
        </w:rPr>
        <w:t>2541</w:t>
      </w:r>
    </w:p>
    <w:p w:rsidR="00E26BCA" w:rsidRPr="00B12DE5" w:rsidRDefault="00E26BCA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="004B5EA6">
        <w:rPr>
          <w:b/>
          <w:bCs/>
        </w:rPr>
        <w:t>5</w:t>
      </w:r>
      <w:r w:rsidR="00905880">
        <w:rPr>
          <w:rFonts w:hint="cs"/>
          <w:b/>
          <w:bCs/>
          <w:cs/>
        </w:rPr>
        <w:t>.</w:t>
      </w:r>
      <w:r w:rsidRPr="00B12DE5">
        <w:rPr>
          <w:rFonts w:hint="cs"/>
          <w:b/>
          <w:bCs/>
          <w:cs/>
        </w:rPr>
        <w:t xml:space="preserve"> ปัจจัยที่มีผลต่อการมีส่วนร่วมทางการเมือง </w:t>
      </w:r>
      <w:r w:rsidR="00905880">
        <w:rPr>
          <w:rFonts w:hint="cs"/>
          <w:cs/>
        </w:rPr>
        <w:t xml:space="preserve">หมายถึง </w:t>
      </w:r>
      <w:r w:rsidRPr="00B12DE5">
        <w:rPr>
          <w:rFonts w:hint="cs"/>
          <w:cs/>
        </w:rPr>
        <w:t>ปัจจัยที่ม</w:t>
      </w:r>
      <w:r w:rsidR="00905880">
        <w:rPr>
          <w:rFonts w:hint="cs"/>
          <w:cs/>
        </w:rPr>
        <w:t xml:space="preserve">ีผลต่อการมีส่วนร่วมทางการเมือง </w:t>
      </w:r>
      <w:r w:rsidRPr="00B12DE5">
        <w:rPr>
          <w:rFonts w:hint="cs"/>
          <w:cs/>
        </w:rPr>
        <w:t>ประกอบด้วย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4B5EA6">
        <w:t>5.1</w:t>
      </w:r>
      <w:r w:rsidR="00905880">
        <w:rPr>
          <w:rFonts w:hint="cs"/>
          <w:cs/>
        </w:rPr>
        <w:t xml:space="preserve"> ปัจจัยด้านสภาพการเลือกตั้ง หมายถึง </w:t>
      </w:r>
      <w:r w:rsidR="00E26BCA" w:rsidRPr="00B12DE5">
        <w:rPr>
          <w:rFonts w:hint="cs"/>
          <w:cs/>
        </w:rPr>
        <w:t>ปัจจัยที่เกี่ยวกับกา</w:t>
      </w:r>
      <w:r w:rsidR="00905880">
        <w:rPr>
          <w:rFonts w:hint="cs"/>
          <w:cs/>
        </w:rPr>
        <w:t xml:space="preserve">รกำหนดกฎเกณฑ์ต่าง ๆ ทางการเมือง การบริหารงาน </w:t>
      </w:r>
      <w:proofErr w:type="gramStart"/>
      <w:r w:rsidR="00905880">
        <w:rPr>
          <w:rFonts w:hint="cs"/>
          <w:cs/>
        </w:rPr>
        <w:t>มี  7</w:t>
      </w:r>
      <w:proofErr w:type="gramEnd"/>
      <w:r w:rsidR="00905880">
        <w:rPr>
          <w:rFonts w:hint="cs"/>
          <w:cs/>
        </w:rPr>
        <w:t xml:space="preserve"> ตัวแปร </w:t>
      </w:r>
      <w:r w:rsidR="00E26BCA" w:rsidRPr="00B12DE5">
        <w:rPr>
          <w:rFonts w:hint="cs"/>
          <w:cs/>
        </w:rPr>
        <w:t>ดังนี้</w:t>
      </w:r>
    </w:p>
    <w:p w:rsidR="00E26BCA" w:rsidRPr="00B12DE5" w:rsidRDefault="004B5EA6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5.1.1</w:t>
      </w:r>
      <w:r w:rsidR="00E26BCA" w:rsidRPr="00B12DE5">
        <w:rPr>
          <w:rFonts w:hint="cs"/>
          <w:cs/>
        </w:rPr>
        <w:t xml:space="preserve"> </w:t>
      </w:r>
      <w:proofErr w:type="gramStart"/>
      <w:r w:rsidR="00E26BCA" w:rsidRPr="00B12DE5">
        <w:rPr>
          <w:rFonts w:hint="cs"/>
          <w:cs/>
        </w:rPr>
        <w:t>ความศรัทธาในตัวนักการเมือง  หมายถึง</w:t>
      </w:r>
      <w:proofErr w:type="gramEnd"/>
      <w:r w:rsidR="00E26BCA" w:rsidRPr="00B12DE5">
        <w:rPr>
          <w:rFonts w:hint="cs"/>
          <w:cs/>
        </w:rPr>
        <w:t xml:space="preserve">  ความนิยมชมชอบหรือศรัทธาต่อนักการเมืองที่ลงสมัครรับเลือกตั้ง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proofErr w:type="gramStart"/>
      <w:r w:rsidR="004B5EA6">
        <w:t>5</w:t>
      </w:r>
      <w:r w:rsidR="00E26BCA" w:rsidRPr="00B12DE5">
        <w:rPr>
          <w:rFonts w:hint="cs"/>
          <w:cs/>
        </w:rPr>
        <w:t>.</w:t>
      </w:r>
      <w:r w:rsidR="004B5EA6">
        <w:t>1</w:t>
      </w:r>
      <w:r w:rsidR="00905880">
        <w:rPr>
          <w:rFonts w:hint="cs"/>
          <w:cs/>
        </w:rPr>
        <w:t>.2  ความเลื่อมใสในพรรคการเมือง</w:t>
      </w:r>
      <w:proofErr w:type="gramEnd"/>
      <w:r w:rsidR="00905880">
        <w:rPr>
          <w:rFonts w:hint="cs"/>
          <w:cs/>
        </w:rPr>
        <w:t xml:space="preserve"> หมายถึง</w:t>
      </w:r>
      <w:r w:rsidR="00E26BCA" w:rsidRPr="00B12DE5">
        <w:rPr>
          <w:rFonts w:hint="cs"/>
          <w:cs/>
        </w:rPr>
        <w:t xml:space="preserve"> ความนิยมชมชอบหรือศรัทธาต่อพรรคการเมืองที่ลงสมัครรับเลือกตั้ง</w:t>
      </w:r>
    </w:p>
    <w:p w:rsidR="00204966" w:rsidRPr="00B12DE5" w:rsidRDefault="00905880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lastRenderedPageBreak/>
        <w:tab/>
      </w:r>
      <w:r>
        <w:tab/>
      </w:r>
      <w:r>
        <w:tab/>
      </w:r>
      <w:r w:rsidR="004B5EA6">
        <w:t>5.1</w:t>
      </w:r>
      <w:r>
        <w:rPr>
          <w:rFonts w:hint="cs"/>
          <w:cs/>
        </w:rPr>
        <w:t xml:space="preserve">.3 </w:t>
      </w:r>
      <w:r w:rsidR="00E26BCA" w:rsidRPr="00B12DE5">
        <w:rPr>
          <w:rFonts w:hint="cs"/>
          <w:cs/>
        </w:rPr>
        <w:t>ควา</w:t>
      </w:r>
      <w:r>
        <w:rPr>
          <w:rFonts w:hint="cs"/>
          <w:cs/>
        </w:rPr>
        <w:t xml:space="preserve">มเชื่อในประสิทธิภาพทางการเมือง หมายถึง </w:t>
      </w:r>
      <w:r w:rsidR="00E26BCA" w:rsidRPr="00B12DE5">
        <w:rPr>
          <w:rFonts w:hint="cs"/>
          <w:cs/>
        </w:rPr>
        <w:t xml:space="preserve">ความเชื่อว่าการเมืองเป็นสิ่งที่มีประโยชน์ต่อชีวิตความเป็นอยู่ของตนเอง และประเทศชาติ                                               </w:t>
      </w:r>
      <w:r w:rsidR="00204966" w:rsidRPr="00B12DE5">
        <w:rPr>
          <w:rFonts w:hint="cs"/>
          <w:cs/>
        </w:rPr>
        <w:t xml:space="preserve">                 </w:t>
      </w:r>
    </w:p>
    <w:p w:rsidR="00E26BCA" w:rsidRPr="00B12DE5" w:rsidRDefault="00905880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tab/>
      </w:r>
      <w:r>
        <w:tab/>
      </w:r>
      <w:r>
        <w:tab/>
      </w:r>
      <w:r w:rsidR="00430B95">
        <w:t>5.1</w:t>
      </w:r>
      <w:r>
        <w:rPr>
          <w:rFonts w:hint="cs"/>
          <w:cs/>
        </w:rPr>
        <w:t>.4</w:t>
      </w:r>
      <w:r w:rsidR="00E26BCA" w:rsidRPr="00B12DE5">
        <w:rPr>
          <w:rFonts w:hint="cs"/>
          <w:cs/>
        </w:rPr>
        <w:t xml:space="preserve"> ความเป็นสมาชิกองค์กร</w:t>
      </w:r>
      <w:r w:rsidR="007C5AA5" w:rsidRPr="00B12DE5">
        <w:rPr>
          <w:rFonts w:hint="cs"/>
          <w:cs/>
        </w:rPr>
        <w:t>ทางการเมือง</w:t>
      </w:r>
      <w:r>
        <w:rPr>
          <w:rFonts w:hint="cs"/>
          <w:cs/>
        </w:rPr>
        <w:t xml:space="preserve"> หมายถึง</w:t>
      </w:r>
      <w:r w:rsidR="00E26BCA" w:rsidRPr="00B12DE5">
        <w:rPr>
          <w:rFonts w:hint="cs"/>
          <w:cs/>
        </w:rPr>
        <w:t xml:space="preserve"> การที่เคยเข้าไปเป็นสมาชิกขององค์กรใดองค์กรหนึ่งในชุมชน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 xml:space="preserve">                   </w:t>
      </w:r>
      <w:r w:rsidR="00905880">
        <w:rPr>
          <w:rFonts w:hint="cs"/>
          <w:cs/>
        </w:rPr>
        <w:tab/>
      </w:r>
      <w:r w:rsidR="00905880">
        <w:rPr>
          <w:rFonts w:hint="cs"/>
          <w:cs/>
        </w:rPr>
        <w:tab/>
      </w:r>
      <w:r w:rsidR="00430B95">
        <w:t>5.1</w:t>
      </w:r>
      <w:r w:rsidR="00905880">
        <w:rPr>
          <w:rFonts w:hint="cs"/>
          <w:cs/>
        </w:rPr>
        <w:t xml:space="preserve">.5 การช่วยโฆษณาหาเสียง หมายถึง </w:t>
      </w:r>
      <w:r w:rsidR="00E26BCA" w:rsidRPr="00B12DE5">
        <w:rPr>
          <w:rFonts w:hint="cs"/>
          <w:cs/>
        </w:rPr>
        <w:t>การที่เคยได้ไปช่วยโฆษณาประชาสัมพันธ์ให้แก่ผู้สมัครรับเลือกตั้งหรือพรรคการเมืองที่ลงเลือกตั้ง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 xml:space="preserve">                   </w:t>
      </w:r>
      <w:r w:rsidR="00905880">
        <w:rPr>
          <w:rFonts w:hint="cs"/>
          <w:cs/>
        </w:rPr>
        <w:tab/>
      </w:r>
      <w:r w:rsidR="00905880">
        <w:rPr>
          <w:rFonts w:hint="cs"/>
          <w:cs/>
        </w:rPr>
        <w:tab/>
      </w:r>
      <w:r w:rsidR="00430B95">
        <w:t>5.1</w:t>
      </w:r>
      <w:r w:rsidR="00430B95" w:rsidRPr="00B12DE5">
        <w:rPr>
          <w:rFonts w:hint="cs"/>
          <w:cs/>
        </w:rPr>
        <w:t>.</w:t>
      </w:r>
      <w:r w:rsidR="00905880">
        <w:rPr>
          <w:rFonts w:hint="cs"/>
          <w:cs/>
        </w:rPr>
        <w:t xml:space="preserve">6 </w:t>
      </w:r>
      <w:r w:rsidR="00E26BCA" w:rsidRPr="00B12DE5">
        <w:rPr>
          <w:rFonts w:hint="cs"/>
          <w:cs/>
        </w:rPr>
        <w:t>ก</w:t>
      </w:r>
      <w:r w:rsidR="00905880">
        <w:rPr>
          <w:rFonts w:hint="cs"/>
          <w:cs/>
        </w:rPr>
        <w:t xml:space="preserve">ารเข้าร่วมฟังการปราศรัยหาเสียง หมายถึง </w:t>
      </w:r>
      <w:proofErr w:type="gramStart"/>
      <w:r w:rsidR="00E26BCA" w:rsidRPr="00B12DE5">
        <w:rPr>
          <w:rFonts w:hint="cs"/>
          <w:cs/>
        </w:rPr>
        <w:t>การที่เคยได้ไปเข้าร่วมรับฟังการปราศรัยหาเสียง  ของนักการเมืองหรือพรรคการเมือง</w:t>
      </w:r>
      <w:proofErr w:type="gramEnd"/>
    </w:p>
    <w:p w:rsidR="00EE5FB8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 xml:space="preserve">                   </w:t>
      </w:r>
      <w:r w:rsidR="00905880">
        <w:tab/>
      </w:r>
      <w:r w:rsidR="00905880">
        <w:tab/>
      </w:r>
      <w:r w:rsidR="00430B95">
        <w:t>5.1</w:t>
      </w:r>
      <w:r w:rsidR="00430B95" w:rsidRPr="00B12DE5">
        <w:rPr>
          <w:rFonts w:hint="cs"/>
          <w:cs/>
        </w:rPr>
        <w:t>.</w:t>
      </w:r>
      <w:r w:rsidR="00905880">
        <w:rPr>
          <w:rFonts w:hint="cs"/>
          <w:cs/>
        </w:rPr>
        <w:t xml:space="preserve">7 การพูดคุยเรื่องการเมือง หมายถึง </w:t>
      </w:r>
      <w:r w:rsidR="00E26BCA" w:rsidRPr="00B12DE5">
        <w:rPr>
          <w:rFonts w:hint="cs"/>
          <w:cs/>
        </w:rPr>
        <w:t>การสนทนาพูดคุยในเรื่องการเมืองของบุคคลทั่วไป</w:t>
      </w:r>
    </w:p>
    <w:p w:rsidR="00E26BCA" w:rsidRPr="00B12DE5" w:rsidRDefault="00905880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tab/>
      </w:r>
      <w:r>
        <w:tab/>
      </w:r>
      <w:r w:rsidR="001655FF">
        <w:t>5.2</w:t>
      </w:r>
      <w:r>
        <w:rPr>
          <w:rFonts w:hint="cs"/>
          <w:cs/>
        </w:rPr>
        <w:t xml:space="preserve"> </w:t>
      </w:r>
      <w:r w:rsidR="00E26BCA" w:rsidRPr="00B12DE5">
        <w:rPr>
          <w:rFonts w:hint="cs"/>
          <w:cs/>
        </w:rPr>
        <w:t>ป</w:t>
      </w:r>
      <w:r>
        <w:rPr>
          <w:rFonts w:hint="cs"/>
          <w:cs/>
        </w:rPr>
        <w:t xml:space="preserve">ัจจัยด้านสิ่งแวดล้อมทางการเมือง หมายถึง </w:t>
      </w:r>
      <w:r w:rsidR="00E26BCA" w:rsidRPr="00B12DE5">
        <w:rPr>
          <w:rFonts w:hint="cs"/>
          <w:cs/>
        </w:rPr>
        <w:t>การสนใจทางการเมืองของ</w:t>
      </w:r>
      <w:r>
        <w:rPr>
          <w:rFonts w:hint="cs"/>
          <w:cs/>
        </w:rPr>
        <w:t xml:space="preserve">บุคคลตามสภาวะแวดล้อมทางการเมือง มี 6 ตัวแปร </w:t>
      </w:r>
      <w:r w:rsidR="00E26BCA" w:rsidRPr="00B12DE5">
        <w:rPr>
          <w:rFonts w:hint="cs"/>
          <w:cs/>
        </w:rPr>
        <w:t>ดังนี้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1655FF">
        <w:t>5.2</w:t>
      </w:r>
      <w:r w:rsidR="00905880">
        <w:rPr>
          <w:rFonts w:hint="cs"/>
          <w:cs/>
        </w:rPr>
        <w:t xml:space="preserve">.1 </w:t>
      </w:r>
      <w:r w:rsidR="00E26BCA" w:rsidRPr="00B12DE5">
        <w:rPr>
          <w:rFonts w:hint="cs"/>
          <w:cs/>
        </w:rPr>
        <w:t>อิท</w:t>
      </w:r>
      <w:r w:rsidR="00905880">
        <w:rPr>
          <w:rFonts w:hint="cs"/>
          <w:cs/>
        </w:rPr>
        <w:t>ธิพลของผู้นำชุมชน หมายถึง</w:t>
      </w:r>
      <w:r w:rsidR="00E26BCA" w:rsidRPr="00B12DE5">
        <w:rPr>
          <w:rFonts w:hint="cs"/>
          <w:cs/>
        </w:rPr>
        <w:t xml:space="preserve"> การที่ผู้นำชุมชนเข้าไปมีผลต่อการมีส่วนร่วมทางการเมืองของบุคคลที่ใช้สิทธิทางการเมือง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1655FF">
        <w:t>5.2</w:t>
      </w:r>
      <w:r w:rsidR="00905880">
        <w:rPr>
          <w:rFonts w:hint="cs"/>
          <w:cs/>
        </w:rPr>
        <w:t xml:space="preserve">.2 </w:t>
      </w:r>
      <w:r w:rsidR="00E26BCA" w:rsidRPr="00B12DE5">
        <w:rPr>
          <w:rFonts w:hint="cs"/>
          <w:cs/>
        </w:rPr>
        <w:t>อิท</w:t>
      </w:r>
      <w:r w:rsidR="00905880">
        <w:rPr>
          <w:rFonts w:hint="cs"/>
          <w:cs/>
        </w:rPr>
        <w:t xml:space="preserve">ธิพลของหัวคะแนนหรือผู้มีบุญคุณ หมายถึง </w:t>
      </w:r>
      <w:r w:rsidR="00E26BCA" w:rsidRPr="00B12DE5">
        <w:rPr>
          <w:rFonts w:hint="cs"/>
          <w:cs/>
        </w:rPr>
        <w:t>การที่หัวคะแนนของนักการเมืองที่เข้าไปมีผลต่อการมีส่วนร่วมทางการเมือง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1655FF">
        <w:t>5.2</w:t>
      </w:r>
      <w:r w:rsidR="00905880">
        <w:rPr>
          <w:rFonts w:hint="cs"/>
          <w:cs/>
        </w:rPr>
        <w:t>.3</w:t>
      </w:r>
      <w:r w:rsidR="00E26BCA" w:rsidRPr="00B12DE5">
        <w:rPr>
          <w:rFonts w:hint="cs"/>
          <w:cs/>
        </w:rPr>
        <w:t xml:space="preserve"> อิทธิพลของส</w:t>
      </w:r>
      <w:r w:rsidR="00905880">
        <w:rPr>
          <w:rFonts w:hint="cs"/>
          <w:cs/>
        </w:rPr>
        <w:t xml:space="preserve">ิ่งของแลกเปลี่ยน หมายถึง </w:t>
      </w:r>
      <w:r w:rsidR="00E26BCA" w:rsidRPr="00B12DE5">
        <w:rPr>
          <w:rFonts w:hint="cs"/>
          <w:cs/>
        </w:rPr>
        <w:t>การที่นักการเมืองนำสิ่งหนึ่งสิ่งใดมาเป็นสิ่งแลกเปลี่ยนและมีอิทธิพลต่อการมีส่วนร่วมทางการเมืองของบุคคล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1655FF">
        <w:t>5.2</w:t>
      </w:r>
      <w:r w:rsidR="00905880">
        <w:rPr>
          <w:rFonts w:hint="cs"/>
          <w:cs/>
        </w:rPr>
        <w:t xml:space="preserve">.4 </w:t>
      </w:r>
      <w:r w:rsidR="00E26BCA" w:rsidRPr="00B12DE5">
        <w:rPr>
          <w:rFonts w:hint="cs"/>
          <w:cs/>
        </w:rPr>
        <w:t>อิทธิพลของการสัญญาว่าจ</w:t>
      </w:r>
      <w:r w:rsidR="00905880">
        <w:rPr>
          <w:rFonts w:hint="cs"/>
          <w:cs/>
        </w:rPr>
        <w:t xml:space="preserve">ะทำประโยชน์ให้กับชุมชน หมายถึง </w:t>
      </w:r>
      <w:r w:rsidR="00E26BCA" w:rsidRPr="00B12DE5">
        <w:rPr>
          <w:rFonts w:hint="cs"/>
          <w:cs/>
        </w:rPr>
        <w:t>การที่นักการเมืองสัญญาว่าจะให้สิ่งตอบแทนแก่ชุมชนเพื่อเป็นข้อแลกเปลี่ยนกับการมีส่วนร่วมทางการเมือง</w:t>
      </w:r>
    </w:p>
    <w:p w:rsidR="00E26BCA" w:rsidRPr="00B12DE5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1655FF">
        <w:t>5.2</w:t>
      </w:r>
      <w:r w:rsidR="00905880">
        <w:rPr>
          <w:rFonts w:hint="cs"/>
          <w:cs/>
        </w:rPr>
        <w:t>.5 ความสะดวกในการเดินทาง หมายถึง</w:t>
      </w:r>
      <w:r w:rsidR="00E26BCA" w:rsidRPr="00B12DE5">
        <w:rPr>
          <w:rFonts w:hint="cs"/>
          <w:cs/>
        </w:rPr>
        <w:t xml:space="preserve"> ระยะทางระหว่างหน่วยเลือกตั้งกับบ้านของบุคคลที่ใช้สิทธิทางการเมือง</w:t>
      </w:r>
    </w:p>
    <w:p w:rsidR="00E26BCA" w:rsidRDefault="00426D3C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Pr="00B12DE5">
        <w:rPr>
          <w:rFonts w:hint="cs"/>
          <w:cs/>
        </w:rPr>
        <w:tab/>
      </w:r>
      <w:r w:rsidR="001655FF">
        <w:t>5.2</w:t>
      </w:r>
      <w:r w:rsidR="00905880">
        <w:rPr>
          <w:rFonts w:hint="cs"/>
          <w:cs/>
        </w:rPr>
        <w:t xml:space="preserve">.6 การติดตามข่าวสารทางการเมือง หมายถึง </w:t>
      </w:r>
      <w:r w:rsidR="00E26BCA" w:rsidRPr="00B12DE5">
        <w:rPr>
          <w:rFonts w:hint="cs"/>
          <w:cs/>
        </w:rPr>
        <w:t>การที่บุคคลมีช่องทางในการติดตามข่าวสารทางการเมืองในปัจจุบัน</w:t>
      </w:r>
    </w:p>
    <w:p w:rsidR="002D51AE" w:rsidRDefault="002D51AE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D51AE" w:rsidRDefault="002D51AE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2D51AE" w:rsidRPr="00B12DE5" w:rsidRDefault="002D51AE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</w:p>
    <w:p w:rsidR="00E26BCA" w:rsidRPr="00B12DE5" w:rsidRDefault="00E26BCA" w:rsidP="00E45905">
      <w:pPr>
        <w:pStyle w:val="1"/>
        <w:tabs>
          <w:tab w:val="clear" w:pos="900"/>
          <w:tab w:val="clear" w:pos="1260"/>
          <w:tab w:val="clear" w:pos="1620"/>
          <w:tab w:val="clear" w:pos="1980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 w:rsidRPr="00B12DE5">
        <w:rPr>
          <w:rFonts w:hint="cs"/>
          <w:cs/>
        </w:rPr>
        <w:lastRenderedPageBreak/>
        <w:t>ประโยชน์ที่คาดว่าจะได้รับ</w:t>
      </w:r>
    </w:p>
    <w:p w:rsidR="00E26BCA" w:rsidRPr="00B12DE5" w:rsidRDefault="00905880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 xml:space="preserve">1. </w:t>
      </w:r>
      <w:r w:rsidR="00E26BCA" w:rsidRPr="00B12DE5">
        <w:rPr>
          <w:rFonts w:hint="cs"/>
          <w:cs/>
        </w:rPr>
        <w:t>ได้สารสนเทศว่าด้วยปัจจัยต่าง ๆ ที่มีผลต่อการมีส่วนร่วมทางการเมืองของประชาชน</w:t>
      </w:r>
    </w:p>
    <w:p w:rsidR="00E26BCA" w:rsidRPr="00B12DE5" w:rsidRDefault="00905880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</w:pPr>
      <w:r>
        <w:rPr>
          <w:rFonts w:hint="cs"/>
          <w:cs/>
        </w:rPr>
        <w:tab/>
        <w:t>2.</w:t>
      </w:r>
      <w:r w:rsidR="00E26BCA" w:rsidRPr="00B12DE5">
        <w:rPr>
          <w:rFonts w:hint="cs"/>
          <w:cs/>
        </w:rPr>
        <w:t xml:space="preserve"> ได้รูปแบบการพัฒนาการม</w:t>
      </w:r>
      <w:r>
        <w:rPr>
          <w:rFonts w:hint="cs"/>
          <w:cs/>
        </w:rPr>
        <w:t xml:space="preserve">ีส่วนร่วมทางการเมืองของประชาชน </w:t>
      </w:r>
      <w:r w:rsidR="00E26BCA" w:rsidRPr="00B12DE5">
        <w:rPr>
          <w:rFonts w:hint="cs"/>
          <w:cs/>
        </w:rPr>
        <w:t>ที่สามารถนำไปพัฒนาการ</w:t>
      </w:r>
      <w:r>
        <w:rPr>
          <w:rFonts w:hint="cs"/>
          <w:cs/>
        </w:rPr>
        <w:t>มีส่วนร่วมทางการเมืองของประชาชน</w:t>
      </w:r>
      <w:r w:rsidR="00E26BCA" w:rsidRPr="00B12DE5">
        <w:rPr>
          <w:rFonts w:hint="cs"/>
          <w:cs/>
        </w:rPr>
        <w:t xml:space="preserve"> และแก้ไขปัญหาการไม่เข้ามามีส่วนร่วมทางการเมืองของประชาชนได้</w:t>
      </w:r>
    </w:p>
    <w:p w:rsidR="00863196" w:rsidRPr="00D855E1" w:rsidRDefault="00863196" w:rsidP="00E459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cs/>
        </w:rPr>
      </w:pPr>
    </w:p>
    <w:sectPr w:rsidR="00863196" w:rsidRPr="00D855E1" w:rsidSect="00E45905">
      <w:headerReference w:type="default" r:id="rId30"/>
      <w:pgSz w:w="11906" w:h="16838" w:code="9"/>
      <w:pgMar w:top="2160" w:right="1800" w:bottom="1800" w:left="2160" w:header="1440" w:footer="0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98" w:rsidRDefault="000E2698" w:rsidP="00CD18CD">
      <w:r>
        <w:separator/>
      </w:r>
    </w:p>
  </w:endnote>
  <w:endnote w:type="continuationSeparator" w:id="1">
    <w:p w:rsidR="000E2698" w:rsidRDefault="000E2698" w:rsidP="00CD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98" w:rsidRDefault="000E2698" w:rsidP="00CD18CD">
      <w:r>
        <w:separator/>
      </w:r>
    </w:p>
  </w:footnote>
  <w:footnote w:type="continuationSeparator" w:id="1">
    <w:p w:rsidR="000E2698" w:rsidRDefault="000E2698" w:rsidP="00CD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AD" w:rsidRDefault="000C76B5">
    <w:pPr>
      <w:pStyle w:val="a6"/>
      <w:jc w:val="center"/>
    </w:pPr>
    <w:fldSimple w:instr=" PAGE   \* MERGEFORMAT ">
      <w:r w:rsidR="00297D8E" w:rsidRPr="00297D8E">
        <w:rPr>
          <w:noProof/>
          <w:szCs w:val="32"/>
          <w:lang w:val="th-TH"/>
        </w:rPr>
        <w:t>10</w:t>
      </w:r>
    </w:fldSimple>
  </w:p>
  <w:p w:rsidR="005A08AD" w:rsidRDefault="005A08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BAD"/>
    <w:multiLevelType w:val="multilevel"/>
    <w:tmpl w:val="4F2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978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6A149A"/>
    <w:multiLevelType w:val="hybridMultilevel"/>
    <w:tmpl w:val="79A06154"/>
    <w:lvl w:ilvl="0" w:tplc="8B8051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CFA6BE0"/>
    <w:multiLevelType w:val="hybridMultilevel"/>
    <w:tmpl w:val="D6E81060"/>
    <w:lvl w:ilvl="0" w:tplc="B8981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2B09A6"/>
    <w:multiLevelType w:val="hybridMultilevel"/>
    <w:tmpl w:val="B00AFAA2"/>
    <w:lvl w:ilvl="0" w:tplc="DF08DB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0AF2E64"/>
    <w:multiLevelType w:val="multilevel"/>
    <w:tmpl w:val="FFF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DA0C74"/>
    <w:multiLevelType w:val="hybridMultilevel"/>
    <w:tmpl w:val="842E7670"/>
    <w:lvl w:ilvl="0" w:tplc="5F8CE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FE3625"/>
    <w:multiLevelType w:val="hybridMultilevel"/>
    <w:tmpl w:val="8DE63D6C"/>
    <w:lvl w:ilvl="0" w:tplc="A6AA3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3B3238"/>
    <w:multiLevelType w:val="hybridMultilevel"/>
    <w:tmpl w:val="4C2460B6"/>
    <w:lvl w:ilvl="0" w:tplc="9172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3F1"/>
    <w:multiLevelType w:val="hybridMultilevel"/>
    <w:tmpl w:val="E9A03E64"/>
    <w:lvl w:ilvl="0" w:tplc="BDD40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EE23AA"/>
    <w:multiLevelType w:val="hybridMultilevel"/>
    <w:tmpl w:val="61F68EA2"/>
    <w:lvl w:ilvl="0" w:tplc="5F082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1E63B4"/>
    <w:multiLevelType w:val="multilevel"/>
    <w:tmpl w:val="660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4C06E3"/>
    <w:multiLevelType w:val="multilevel"/>
    <w:tmpl w:val="C14C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0"/>
  <w:drawingGridHorizontalSpacing w:val="16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1F5C"/>
    <w:rsid w:val="00020F7E"/>
    <w:rsid w:val="00024A90"/>
    <w:rsid w:val="0003071B"/>
    <w:rsid w:val="000454C6"/>
    <w:rsid w:val="00051AA5"/>
    <w:rsid w:val="0005482A"/>
    <w:rsid w:val="000575F2"/>
    <w:rsid w:val="00062F4C"/>
    <w:rsid w:val="000846E7"/>
    <w:rsid w:val="00092C51"/>
    <w:rsid w:val="000937C7"/>
    <w:rsid w:val="000C4769"/>
    <w:rsid w:val="000C76B5"/>
    <w:rsid w:val="000D0A42"/>
    <w:rsid w:val="000D2BB6"/>
    <w:rsid w:val="000E2698"/>
    <w:rsid w:val="000E280D"/>
    <w:rsid w:val="000E4468"/>
    <w:rsid w:val="001079A3"/>
    <w:rsid w:val="0011260B"/>
    <w:rsid w:val="00113DEF"/>
    <w:rsid w:val="00152E48"/>
    <w:rsid w:val="001655FF"/>
    <w:rsid w:val="00171CC2"/>
    <w:rsid w:val="001C4769"/>
    <w:rsid w:val="001E2CE4"/>
    <w:rsid w:val="001E662B"/>
    <w:rsid w:val="001F34EC"/>
    <w:rsid w:val="001F3DB6"/>
    <w:rsid w:val="001F4E82"/>
    <w:rsid w:val="00204966"/>
    <w:rsid w:val="00212C6D"/>
    <w:rsid w:val="00241430"/>
    <w:rsid w:val="00257E1E"/>
    <w:rsid w:val="0026140B"/>
    <w:rsid w:val="002834D7"/>
    <w:rsid w:val="002954A2"/>
    <w:rsid w:val="00297D8E"/>
    <w:rsid w:val="002B496B"/>
    <w:rsid w:val="002C43A4"/>
    <w:rsid w:val="002D51AE"/>
    <w:rsid w:val="002F692D"/>
    <w:rsid w:val="0032399A"/>
    <w:rsid w:val="00345EE1"/>
    <w:rsid w:val="003510AD"/>
    <w:rsid w:val="00352BD2"/>
    <w:rsid w:val="003800A3"/>
    <w:rsid w:val="00392D35"/>
    <w:rsid w:val="00395CB3"/>
    <w:rsid w:val="00396DC1"/>
    <w:rsid w:val="003A03D3"/>
    <w:rsid w:val="003D0ACD"/>
    <w:rsid w:val="003D2898"/>
    <w:rsid w:val="003F5A13"/>
    <w:rsid w:val="0040235B"/>
    <w:rsid w:val="00410B72"/>
    <w:rsid w:val="00411649"/>
    <w:rsid w:val="004129EF"/>
    <w:rsid w:val="00426706"/>
    <w:rsid w:val="00426D3C"/>
    <w:rsid w:val="00430B95"/>
    <w:rsid w:val="00436985"/>
    <w:rsid w:val="00452B4D"/>
    <w:rsid w:val="00456ACD"/>
    <w:rsid w:val="00473BC1"/>
    <w:rsid w:val="0049385D"/>
    <w:rsid w:val="00496409"/>
    <w:rsid w:val="004B2BAB"/>
    <w:rsid w:val="004B5EA6"/>
    <w:rsid w:val="004C5D1A"/>
    <w:rsid w:val="004F0994"/>
    <w:rsid w:val="0050691C"/>
    <w:rsid w:val="005160BE"/>
    <w:rsid w:val="00532FBB"/>
    <w:rsid w:val="0054058F"/>
    <w:rsid w:val="00574B42"/>
    <w:rsid w:val="00597EBB"/>
    <w:rsid w:val="005A08AD"/>
    <w:rsid w:val="005A28FA"/>
    <w:rsid w:val="005A7C84"/>
    <w:rsid w:val="005B6D08"/>
    <w:rsid w:val="005C3347"/>
    <w:rsid w:val="005E5234"/>
    <w:rsid w:val="006407BB"/>
    <w:rsid w:val="006658E4"/>
    <w:rsid w:val="00672E25"/>
    <w:rsid w:val="006877C9"/>
    <w:rsid w:val="00690CB8"/>
    <w:rsid w:val="006A0991"/>
    <w:rsid w:val="006B21E5"/>
    <w:rsid w:val="006B70D3"/>
    <w:rsid w:val="006D506C"/>
    <w:rsid w:val="006D58CA"/>
    <w:rsid w:val="006D6DE8"/>
    <w:rsid w:val="00706919"/>
    <w:rsid w:val="00742712"/>
    <w:rsid w:val="00794804"/>
    <w:rsid w:val="007A056F"/>
    <w:rsid w:val="007A1F5C"/>
    <w:rsid w:val="007A4D34"/>
    <w:rsid w:val="007C5AA5"/>
    <w:rsid w:val="007E66C4"/>
    <w:rsid w:val="007F1CC1"/>
    <w:rsid w:val="007F74C6"/>
    <w:rsid w:val="00800C73"/>
    <w:rsid w:val="00841B40"/>
    <w:rsid w:val="0086181C"/>
    <w:rsid w:val="00863196"/>
    <w:rsid w:val="008637D5"/>
    <w:rsid w:val="00865A7F"/>
    <w:rsid w:val="00896DEF"/>
    <w:rsid w:val="008A24FC"/>
    <w:rsid w:val="008A2E3F"/>
    <w:rsid w:val="008C7EB4"/>
    <w:rsid w:val="008D0ABC"/>
    <w:rsid w:val="008D1B2C"/>
    <w:rsid w:val="008F7011"/>
    <w:rsid w:val="00905880"/>
    <w:rsid w:val="00905C39"/>
    <w:rsid w:val="00921C63"/>
    <w:rsid w:val="009526A9"/>
    <w:rsid w:val="009545E7"/>
    <w:rsid w:val="009679C0"/>
    <w:rsid w:val="00967DC0"/>
    <w:rsid w:val="0098257A"/>
    <w:rsid w:val="009926CF"/>
    <w:rsid w:val="00996B94"/>
    <w:rsid w:val="009A61FB"/>
    <w:rsid w:val="009C1E66"/>
    <w:rsid w:val="009E5680"/>
    <w:rsid w:val="009F4F0C"/>
    <w:rsid w:val="009F5CFB"/>
    <w:rsid w:val="00A04FDB"/>
    <w:rsid w:val="00A3591D"/>
    <w:rsid w:val="00A5128C"/>
    <w:rsid w:val="00A63309"/>
    <w:rsid w:val="00AE085A"/>
    <w:rsid w:val="00B12DE5"/>
    <w:rsid w:val="00B43761"/>
    <w:rsid w:val="00B53577"/>
    <w:rsid w:val="00B569A3"/>
    <w:rsid w:val="00B62D8A"/>
    <w:rsid w:val="00B742BC"/>
    <w:rsid w:val="00BB4921"/>
    <w:rsid w:val="00BE6A30"/>
    <w:rsid w:val="00BF0824"/>
    <w:rsid w:val="00C039F3"/>
    <w:rsid w:val="00C10894"/>
    <w:rsid w:val="00C22B7E"/>
    <w:rsid w:val="00C30C19"/>
    <w:rsid w:val="00C82F42"/>
    <w:rsid w:val="00C927A4"/>
    <w:rsid w:val="00C97348"/>
    <w:rsid w:val="00CA1CFA"/>
    <w:rsid w:val="00CB5C1E"/>
    <w:rsid w:val="00CC2259"/>
    <w:rsid w:val="00CD18CD"/>
    <w:rsid w:val="00CD1C8A"/>
    <w:rsid w:val="00CE3B11"/>
    <w:rsid w:val="00CF396F"/>
    <w:rsid w:val="00D04DFA"/>
    <w:rsid w:val="00D0702B"/>
    <w:rsid w:val="00D12EA7"/>
    <w:rsid w:val="00D20659"/>
    <w:rsid w:val="00D415B9"/>
    <w:rsid w:val="00D4174A"/>
    <w:rsid w:val="00D53EE8"/>
    <w:rsid w:val="00D747B8"/>
    <w:rsid w:val="00D775DD"/>
    <w:rsid w:val="00D855E1"/>
    <w:rsid w:val="00E11812"/>
    <w:rsid w:val="00E15AFC"/>
    <w:rsid w:val="00E169F9"/>
    <w:rsid w:val="00E17DB2"/>
    <w:rsid w:val="00E260E1"/>
    <w:rsid w:val="00E26BCA"/>
    <w:rsid w:val="00E3675A"/>
    <w:rsid w:val="00E45905"/>
    <w:rsid w:val="00E52EC0"/>
    <w:rsid w:val="00E61B4B"/>
    <w:rsid w:val="00E6723E"/>
    <w:rsid w:val="00E92B23"/>
    <w:rsid w:val="00EB1B99"/>
    <w:rsid w:val="00EC3ABD"/>
    <w:rsid w:val="00EE5FB8"/>
    <w:rsid w:val="00EF00D6"/>
    <w:rsid w:val="00F01377"/>
    <w:rsid w:val="00F01712"/>
    <w:rsid w:val="00F32EBD"/>
    <w:rsid w:val="00F32FD0"/>
    <w:rsid w:val="00F40C8A"/>
    <w:rsid w:val="00F43997"/>
    <w:rsid w:val="00F507BD"/>
    <w:rsid w:val="00F532E9"/>
    <w:rsid w:val="00F65628"/>
    <w:rsid w:val="00FA7043"/>
    <w:rsid w:val="00FB0D7D"/>
    <w:rsid w:val="00FB34BE"/>
    <w:rsid w:val="00FB5D9E"/>
    <w:rsid w:val="00FB6163"/>
    <w:rsid w:val="00FD2656"/>
    <w:rsid w:val="00FE2AB1"/>
    <w:rsid w:val="00FE6426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19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9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071B"/>
    <w:pPr>
      <w:ind w:left="720"/>
      <w:contextualSpacing/>
    </w:pPr>
    <w:rPr>
      <w:szCs w:val="40"/>
    </w:rPr>
  </w:style>
  <w:style w:type="paragraph" w:styleId="a5">
    <w:name w:val="No Spacing"/>
    <w:uiPriority w:val="1"/>
    <w:qFormat/>
    <w:rsid w:val="00473BC1"/>
    <w:rPr>
      <w:sz w:val="32"/>
      <w:szCs w:val="40"/>
    </w:rPr>
  </w:style>
  <w:style w:type="paragraph" w:customStyle="1" w:styleId="1">
    <w:name w:val="ลักษณะ1"/>
    <w:basedOn w:val="a"/>
    <w:link w:val="10"/>
    <w:qFormat/>
    <w:rsid w:val="006407BB"/>
    <w:pPr>
      <w:tabs>
        <w:tab w:val="left" w:pos="900"/>
        <w:tab w:val="left" w:pos="1260"/>
        <w:tab w:val="left" w:pos="1620"/>
        <w:tab w:val="left" w:pos="1980"/>
      </w:tabs>
      <w:spacing w:before="240" w:after="120"/>
    </w:pPr>
    <w:rPr>
      <w:b/>
      <w:bCs/>
      <w:sz w:val="36"/>
      <w:szCs w:val="36"/>
    </w:rPr>
  </w:style>
  <w:style w:type="character" w:customStyle="1" w:styleId="10">
    <w:name w:val="ลักษณะ1 อักขระ"/>
    <w:basedOn w:val="a0"/>
    <w:link w:val="1"/>
    <w:rsid w:val="006407BB"/>
    <w:rPr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CD18CD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CD18CD"/>
    <w:rPr>
      <w:szCs w:val="40"/>
    </w:rPr>
  </w:style>
  <w:style w:type="paragraph" w:styleId="a8">
    <w:name w:val="footer"/>
    <w:basedOn w:val="a"/>
    <w:link w:val="a9"/>
    <w:uiPriority w:val="99"/>
    <w:semiHidden/>
    <w:unhideWhenUsed/>
    <w:rsid w:val="00CD18C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CD18CD"/>
    <w:rPr>
      <w:szCs w:val="40"/>
    </w:rPr>
  </w:style>
  <w:style w:type="character" w:styleId="aa">
    <w:name w:val="Strong"/>
    <w:basedOn w:val="a0"/>
    <w:uiPriority w:val="22"/>
    <w:qFormat/>
    <w:rsid w:val="003D2898"/>
    <w:rPr>
      <w:b/>
      <w:bCs/>
    </w:rPr>
  </w:style>
  <w:style w:type="character" w:customStyle="1" w:styleId="apple-converted-space">
    <w:name w:val="apple-converted-space"/>
    <w:basedOn w:val="a0"/>
    <w:rsid w:val="003D2898"/>
  </w:style>
  <w:style w:type="character" w:customStyle="1" w:styleId="bbcsize">
    <w:name w:val="bbc_size"/>
    <w:basedOn w:val="a0"/>
    <w:rsid w:val="000D2BB6"/>
  </w:style>
  <w:style w:type="character" w:customStyle="1" w:styleId="mw-headline">
    <w:name w:val="mw-headline"/>
    <w:basedOn w:val="a0"/>
    <w:rsid w:val="000D2BB6"/>
  </w:style>
  <w:style w:type="character" w:customStyle="1" w:styleId="reference-text">
    <w:name w:val="reference-text"/>
    <w:basedOn w:val="a0"/>
    <w:rsid w:val="000D2BB6"/>
  </w:style>
  <w:style w:type="paragraph" w:styleId="ab">
    <w:name w:val="Normal (Web)"/>
    <w:basedOn w:val="a"/>
    <w:uiPriority w:val="99"/>
    <w:unhideWhenUsed/>
    <w:rsid w:val="007A4D34"/>
    <w:pPr>
      <w:spacing w:before="100" w:beforeAutospacing="1" w:after="100" w:afterAutospacing="1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18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3010">
              <w:marLeft w:val="0"/>
              <w:marRight w:val="0"/>
              <w:marTop w:val="0"/>
              <w:marBottom w:val="0"/>
              <w:divBdr>
                <w:top w:val="single" w:sz="4" w:space="0" w:color="888888"/>
                <w:left w:val="single" w:sz="4" w:space="0" w:color="888888"/>
                <w:bottom w:val="single" w:sz="4" w:space="0" w:color="888888"/>
                <w:right w:val="single" w:sz="4" w:space="0" w:color="888888"/>
              </w:divBdr>
              <w:divsChild>
                <w:div w:id="282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dc.go.th" TargetMode="External"/><Relationship Id="rId13" Type="http://schemas.openxmlformats.org/officeDocument/2006/relationships/hyperlink" Target="http://th.wikipedia.org/wiki/%E0%B8%81%E0%B8%A3%E0%B8%B8%E0%B8%87%E0%B9%80%E0%B8%97%E0%B8%9E%E0%B8%A1%E0%B8%AB%E0%B8%B2%E0%B8%99%E0%B8%84%E0%B8%A3" TargetMode="External"/><Relationship Id="rId18" Type="http://schemas.openxmlformats.org/officeDocument/2006/relationships/hyperlink" Target="http://th.wikipedia.org/wiki/%E0%B8%97%E0%B8%AD%E0%B8%87%E0%B8%81%E0%B8%A7%E0%B8%B2%E0%B8%A7" TargetMode="External"/><Relationship Id="rId26" Type="http://schemas.openxmlformats.org/officeDocument/2006/relationships/hyperlink" Target="http://th.wikipedia.org/wiki/%E0%B8%9E.%E0%B8%A8._2492" TargetMode="External"/><Relationship Id="rId3" Type="http://schemas.openxmlformats.org/officeDocument/2006/relationships/styles" Target="styles.xml"/><Relationship Id="rId21" Type="http://schemas.openxmlformats.org/officeDocument/2006/relationships/hyperlink" Target="http://th.wikipedia.org/wiki/%E0%B8%88%E0%B8%B1%E0%B8%87%E0%B8%AB%E0%B8%A7%E0%B8%B1%E0%B8%94%E0%B8%81%E0%B8%B2%E0%B8%AC%E0%B8%AA%E0%B8%B4%E0%B8%99%E0%B8%98%E0%B8%B8%E0%B9%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h.wikipedia.org/wiki/%E0%B8%9B%E0%B8%A3%E0%B8%B0%E0%B9%80%E0%B8%97%E0%B8%A8%E0%B9%84%E0%B8%97%E0%B8%A2" TargetMode="External"/><Relationship Id="rId17" Type="http://schemas.openxmlformats.org/officeDocument/2006/relationships/hyperlink" Target="http://th.wikipedia.org/w/index.php?title=%E0%B9%80%E0%B8%95%E0%B9%87%E0%B8%87&amp;action=edit&amp;redlink=1" TargetMode="External"/><Relationship Id="rId25" Type="http://schemas.openxmlformats.org/officeDocument/2006/relationships/hyperlink" Target="http://th.wikipedia.org/wiki/5_%E0%B8%A1%E0%B8%B4%E0%B8%96%E0%B8%B8%E0%B8%99%E0%B8%B2%E0%B8%A2%E0%B8%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h.wikipedia.org/wiki/%E0%B8%9E.%E0%B8%A8._2483" TargetMode="External"/><Relationship Id="rId20" Type="http://schemas.openxmlformats.org/officeDocument/2006/relationships/hyperlink" Target="http://th.wikipedia.org/wiki/%E0%B8%88%E0%B8%B1%E0%B8%87%E0%B8%AB%E0%B8%A7%E0%B8%B1%E0%B8%94%E0%B8%AA%E0%B8%81%E0%B8%A5%E0%B8%99%E0%B8%84%E0%B8%A3" TargetMode="External"/><Relationship Id="rId29" Type="http://schemas.openxmlformats.org/officeDocument/2006/relationships/hyperlink" Target="http://www.udon-ncoc.com/smf/index.php?topic=35.0%20&#3626;&#3639;&#3610;&#3588;&#3657;&#3609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.wikipedia.org/wiki/%E0%B8%A0%E0%B8%B2%E0%B8%84%E0%B8%95%E0%B8%B0%E0%B8%A7%E0%B8%B1%E0%B8%99%E0%B8%AD%E0%B8%AD%E0%B8%81%E0%B9%80%E0%B8%89%E0%B8%B5%E0%B8%A2%E0%B8%87%E0%B9%80%E0%B8%AB%E0%B8%99%E0%B8%B7%E0%B8%AD" TargetMode="External"/><Relationship Id="rId24" Type="http://schemas.openxmlformats.org/officeDocument/2006/relationships/hyperlink" Target="http://th.wikipedia.org/wiki/%E0%B8%88%E0%B8%B1%E0%B8%87%E0%B8%AB%E0%B8%A7%E0%B8%B1%E0%B8%94%E0%B8%AB%E0%B8%99%E0%B8%AD%E0%B8%87%E0%B8%9A%E0%B8%B1%E0%B8%A7%E0%B8%A5%E0%B8%B3%E0%B8%A0%E0%B8%B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h.wikipedia.org/w/index.php?title=%E0%B8%95%E0%B8%A3%E0%B8%B2%E0%B8%9B%E0%B8%A3%E0%B8%B0%E0%B8%88%E0%B8%B3%E0%B8%88%E0%B8%B1%E0%B8%87%E0%B8%AB%E0%B8%A7%E0%B8%B1%E0%B8%94&amp;action=edit&amp;redlink=1" TargetMode="External"/><Relationship Id="rId23" Type="http://schemas.openxmlformats.org/officeDocument/2006/relationships/hyperlink" Target="http://th.wikipedia.org/wiki/%E0%B8%88%E0%B8%B1%E0%B8%87%E0%B8%AB%E0%B8%A7%E0%B8%B1%E0%B8%94%E0%B9%80%E0%B8%A5%E0%B8%A2" TargetMode="External"/><Relationship Id="rId28" Type="http://schemas.openxmlformats.org/officeDocument/2006/relationships/hyperlink" Target="http://th.wikipedia.org/wiki/%E0%B8%9E.%E0%B8%A8._2500" TargetMode="External"/><Relationship Id="rId10" Type="http://schemas.openxmlformats.org/officeDocument/2006/relationships/hyperlink" Target="http://th.wikipedia.org/wiki/%E0%B8%88%E0%B8%B1%E0%B8%87%E0%B8%AB%E0%B8%A7%E0%B8%B1%E0%B8%94" TargetMode="External"/><Relationship Id="rId19" Type="http://schemas.openxmlformats.org/officeDocument/2006/relationships/hyperlink" Target="http://th.wikipedia.org/wiki/%E0%B8%88%E0%B8%B1%E0%B8%87%E0%B8%AB%E0%B8%A7%E0%B8%B1%E0%B8%94%E0%B8%AB%E0%B8%99%E0%B8%AD%E0%B8%87%E0%B8%84%E0%B8%B2%E0%B8%A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haingo.org" TargetMode="External"/><Relationship Id="rId14" Type="http://schemas.openxmlformats.org/officeDocument/2006/relationships/hyperlink" Target="http://th.wikipedia.org/wiki/%E0%B8%84%E0%B8%B3%E0%B8%82%E0%B8%A7%E0%B8%B1%E0%B8%8D%E0%B8%9B%E0%B8%A3%E0%B8%B0%E0%B8%88%E0%B8%B3%E0%B8%88%E0%B8%B1%E0%B8%87%E0%B8%AB%E0%B8%A7%E0%B8%B1%E0%B8%94" TargetMode="External"/><Relationship Id="rId22" Type="http://schemas.openxmlformats.org/officeDocument/2006/relationships/hyperlink" Target="http://th.wikipedia.org/wiki/%E0%B8%88%E0%B8%B1%E0%B8%87%E0%B8%AB%E0%B8%A7%E0%B8%B1%E0%B8%94%E0%B8%82%E0%B8%AD%E0%B8%99%E0%B9%81%E0%B8%81%E0%B9%88%E0%B8%99" TargetMode="External"/><Relationship Id="rId27" Type="http://schemas.openxmlformats.org/officeDocument/2006/relationships/hyperlink" Target="http://th.wikipedia.org/wiki/15_%E0%B8%98%E0%B8%B1%E0%B8%99%E0%B8%A7%E0%B8%B2%E0%B8%84%E0%B8%A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350-CD1E-4EB9-9757-8B921468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20448</CharactersWithSpaces>
  <SharedDoc>false</SharedDoc>
  <HLinks>
    <vt:vector size="132" baseType="variant">
      <vt:variant>
        <vt:i4>238489200</vt:i4>
      </vt:variant>
      <vt:variant>
        <vt:i4>63</vt:i4>
      </vt:variant>
      <vt:variant>
        <vt:i4>0</vt:i4>
      </vt:variant>
      <vt:variant>
        <vt:i4>5</vt:i4>
      </vt:variant>
      <vt:variant>
        <vt:lpwstr>http://www.udon-ncoc.com/smf/index.php?topic=35.0%20สืบค้น</vt:lpwstr>
      </vt:variant>
      <vt:variant>
        <vt:lpwstr/>
      </vt:variant>
      <vt:variant>
        <vt:i4>589929</vt:i4>
      </vt:variant>
      <vt:variant>
        <vt:i4>60</vt:i4>
      </vt:variant>
      <vt:variant>
        <vt:i4>0</vt:i4>
      </vt:variant>
      <vt:variant>
        <vt:i4>5</vt:i4>
      </vt:variant>
      <vt:variant>
        <vt:lpwstr>http://th.wikipedia.org/wiki/%E0%B8%9E.%E0%B8%A8._2500</vt:lpwstr>
      </vt:variant>
      <vt:variant>
        <vt:lpwstr/>
      </vt:variant>
      <vt:variant>
        <vt:i4>196726</vt:i4>
      </vt:variant>
      <vt:variant>
        <vt:i4>57</vt:i4>
      </vt:variant>
      <vt:variant>
        <vt:i4>0</vt:i4>
      </vt:variant>
      <vt:variant>
        <vt:i4>5</vt:i4>
      </vt:variant>
      <vt:variant>
        <vt:lpwstr>http://th.wikipedia.org/wiki/15_%E0%B8%98%E0%B8%B1%E0%B8%99%E0%B8%A7%E0%B8%B2%E0%B8%84%E0%B8%A1</vt:lpwstr>
      </vt:variant>
      <vt:variant>
        <vt:lpwstr/>
      </vt:variant>
      <vt:variant>
        <vt:i4>655456</vt:i4>
      </vt:variant>
      <vt:variant>
        <vt:i4>54</vt:i4>
      </vt:variant>
      <vt:variant>
        <vt:i4>0</vt:i4>
      </vt:variant>
      <vt:variant>
        <vt:i4>5</vt:i4>
      </vt:variant>
      <vt:variant>
        <vt:lpwstr>http://th.wikipedia.org/wiki/%E0%B8%9E.%E0%B8%A8._2492</vt:lpwstr>
      </vt:variant>
      <vt:variant>
        <vt:lpwstr/>
      </vt:variant>
      <vt:variant>
        <vt:i4>7077970</vt:i4>
      </vt:variant>
      <vt:variant>
        <vt:i4>51</vt:i4>
      </vt:variant>
      <vt:variant>
        <vt:i4>0</vt:i4>
      </vt:variant>
      <vt:variant>
        <vt:i4>5</vt:i4>
      </vt:variant>
      <vt:variant>
        <vt:lpwstr>http://th.wikipedia.org/wiki/5_%E0%B8%A1%E0%B8%B4%E0%B8%96%E0%B8%B8%E0%B8%99%E0%B8%B2%E0%B8%A2%E0%B8%99</vt:lpwstr>
      </vt:variant>
      <vt:variant>
        <vt:lpwstr/>
      </vt:variant>
      <vt:variant>
        <vt:i4>2818083</vt:i4>
      </vt:variant>
      <vt:variant>
        <vt:i4>48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http://th.wikipedia.org/wiki/%E0%B8%88%E0%B8%B1%E0%B8%87%E0%B8%AB%E0%B8%A7%E0%B8%B1%E0%B8%94%E0%B8%AB%E0%B8%99%E0%B8%AD%E0%B8%87%E0%B8%9A%E0%B8%B1%E0%B8%A7%E0%B8%A5%E0%B8%B3%E0%B8%A0%E0%B8%B9</vt:lpwstr>
      </vt:variant>
      <vt:variant>
        <vt:lpwstr/>
      </vt:variant>
      <vt:variant>
        <vt:i4>2359410</vt:i4>
      </vt:variant>
      <vt:variant>
        <vt:i4>45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http://th.wikipedia.org/wiki/%E0%B8%88%E0%B8%B1%E0%B8%87%E0%B8%AB%E0%B8%A7%E0%B8%B1%E0%B8%94%E0%B9%80%E0%B8%A5%E0%B8%A2</vt:lpwstr>
      </vt:variant>
      <vt:variant>
        <vt:lpwstr/>
      </vt:variant>
      <vt:variant>
        <vt:i4>2359416</vt:i4>
      </vt:variant>
      <vt:variant>
        <vt:i4>42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http://th.wikipedia.org/wiki/%E0%B8%88%E0%B8%B1%E0%B8%87%E0%B8%AB%E0%B8%A7%E0%B8%B1%E0%B8%94%E0%B8%82%E0%B8%AD%E0%B8%99%E0%B9%81%E0%B8%81%E0%B9%88%E0%B8%99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http://th.wikipedia.org/wiki/%E0%B8%88%E0%B8%B1%E0%B8%87%E0%B8%AB%E0%B8%A7%E0%B8%B1%E0%B8%94%E0%B8%81%E0%B8%B2%E0%B8%AC%E0%B8%AA%E0%B8%B4%E0%B8%99%E0%B8%98%E0%B8%B8%E0%B9%8C</vt:lpwstr>
      </vt:variant>
      <vt:variant>
        <vt:lpwstr/>
      </vt:variant>
      <vt:variant>
        <vt:i4>3276913</vt:i4>
      </vt:variant>
      <vt:variant>
        <vt:i4>36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http://th.wikipedia.org/wiki/%E0%B8%88%E0%B8%B1%E0%B8%87%E0%B8%AB%E0%B8%A7%E0%B8%B1%E0%B8%94%E0%B8%AA%E0%B8%81%E0%B8%A5%E0%B8%99%E0%B8%84%E0%B8%A3</vt:lpwstr>
      </vt:variant>
      <vt:variant>
        <vt:lpwstr/>
      </vt:variant>
      <vt:variant>
        <vt:i4>2883698</vt:i4>
      </vt:variant>
      <vt:variant>
        <vt:i4>33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http://th.wikipedia.org/wiki/%E0%B8%88%E0%B8%B1%E0%B8%87%E0%B8%AB%E0%B8%A7%E0%B8%B1%E0%B8%94%E0%B8%AB%E0%B8%99%E0%B8%AD%E0%B8%87%E0%B8%84%E0%B8%B2%E0%B8%A2</vt:lpwstr>
      </vt:variant>
      <vt:variant>
        <vt:lpwstr/>
      </vt:variant>
      <vt:variant>
        <vt:i4>5046279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http://th.wikipedia.org/wiki/%E0%B8%97%E0%B8%AD%E0%B8%87%E0%B8%81%E0%B8%A7%E0%B8%B2%E0%B8%A7</vt:lpwstr>
      </vt:variant>
      <vt:variant>
        <vt:lpwstr/>
      </vt:variant>
      <vt:variant>
        <vt:i4>1769555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http://th.wikipedia.org/w/index.php?title=%E0%B9%80%E0%B8%95%E0%B9%87%E0%B8%87&amp;action=edit&amp;redlink=1</vt:lpwstr>
      </vt:variant>
      <vt:variant>
        <vt:lpwstr/>
      </vt:variant>
      <vt:variant>
        <vt:i4>720993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http://th.wikipedia.org/wiki/%E0%B8%9E.%E0%B8%A8._2483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http://th.wikipedia.org/w/index.php?title=%E0%B8%95%E0%B8%A3%E0%B8%B2%E0%B8%9B%E0%B8%A3%E0%B8%B0%E0%B8%88%E0%B8%B3%E0%B8%88%E0%B8%B1%E0%B8%87%E0%B8%AB%E0%B8%A7%E0%B8%B1%E0%B8%94&amp;action=edit&amp;redlink=1</vt:lpwstr>
      </vt:variant>
      <vt:variant>
        <vt:lpwstr/>
      </vt:variant>
      <vt:variant>
        <vt:i4>2752624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http://th.wikipedia.org/wiki/%E0%B8%84%E0%B8%B3%E0%B8%82%E0%B8%A7%E0%B8%B1%E0%B8%8D%E0%B8%9B%E0%B8%A3%E0%B8%B0%E0%B8%88%E0%B8%B3%E0%B8%88%E0%B8%B1%E0%B8%87%E0%B8%AB%E0%B8%A7%E0%B8%B1%E0%B8%94</vt:lpwstr>
      </vt:variant>
      <vt:variant>
        <vt:lpwstr/>
      </vt:variant>
      <vt:variant>
        <vt:i4>3342380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http://th.wikipedia.org/wiki/%E0%B8%81%E0%B8%A3%E0%B8%B8%E0%B8%87%E0%B9%80%E0%B8%97%E0%B8%9E%E0%B8%A1%E0%B8%AB%E0%B8%B2%E0%B8%99%E0%B8%84%E0%B8%A3</vt:lpwstr>
      </vt:variant>
      <vt:variant>
        <vt:lpwstr/>
      </vt:variant>
      <vt:variant>
        <vt:i4>4128893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http://th.wikipedia.org/wiki/%E0%B8%9B%E0%B8%A3%E0%B8%B0%E0%B9%80%E0%B8%97%E0%B8%A8%E0%B9%84%E0%B8%97%E0%B8%A2</vt:lpwstr>
      </vt:variant>
      <vt:variant>
        <vt:lpwstr/>
      </vt:variant>
      <vt:variant>
        <vt:i4>6815865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http://th.wikipedia.org/wiki/%E0%B8%A0%E0%B8%B2%E0%B8%84%E0%B8%95%E0%B8%B0%E0%B8%A7%E0%B8%B1%E0%B8%99%E0%B8%AD%E0%B8%AD%E0%B8%81%E0%B9%80%E0%B8%89%E0%B8%B5%E0%B8%A2%E0%B8%87%E0%B9%80%E0%B8%AB%E0%B8%99%E0%B8%B7%E0%B8%AD</vt:lpwstr>
      </vt:variant>
      <vt:variant>
        <vt:lpwstr/>
      </vt:variant>
      <vt:variant>
        <vt:i4>1769563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http://th.wikipedia.org/wiki/%E0%B8%88%E0%B8%B1%E0%B8%87%E0%B8%AB%E0%B8%A7%E0%B8%B1%E0%B8%94</vt:lpwstr>
      </vt:variant>
      <vt:variant>
        <vt:lpwstr/>
      </vt:variant>
      <vt:variant>
        <vt:i4>3604531</vt:i4>
      </vt:variant>
      <vt:variant>
        <vt:i4>3</vt:i4>
      </vt:variant>
      <vt:variant>
        <vt:i4>0</vt:i4>
      </vt:variant>
      <vt:variant>
        <vt:i4>5</vt:i4>
      </vt:variant>
      <vt:variant>
        <vt:lpwstr>http://thaingo.org/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http://www.opdc.go.th/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User</cp:lastModifiedBy>
  <cp:revision>12</cp:revision>
  <cp:lastPrinted>2013-06-21T23:57:00Z</cp:lastPrinted>
  <dcterms:created xsi:type="dcterms:W3CDTF">2015-09-08T10:28:00Z</dcterms:created>
  <dcterms:modified xsi:type="dcterms:W3CDTF">2015-09-24T09:19:00Z</dcterms:modified>
</cp:coreProperties>
</file>