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35" w:rsidRPr="0040493C" w:rsidRDefault="000D7FB9" w:rsidP="00863335">
      <w:pPr>
        <w:tabs>
          <w:tab w:val="left" w:pos="1100"/>
        </w:tabs>
        <w:spacing w:after="0" w:line="240" w:lineRule="auto"/>
        <w:jc w:val="center"/>
        <w:rPr>
          <w:rFonts w:ascii="DilleniaUPC" w:hAnsi="DilleniaUPC" w:cs="DilleniaUPC"/>
          <w:b/>
          <w:bCs/>
          <w:sz w:val="36"/>
          <w:szCs w:val="36"/>
          <w:cs/>
        </w:rPr>
      </w:pPr>
      <w:r w:rsidRPr="0040493C">
        <w:rPr>
          <w:rFonts w:ascii="DilleniaUPC" w:hAnsi="DilleniaUPC" w:cs="DilleniaUPC"/>
          <w:b/>
          <w:bCs/>
          <w:noProof/>
          <w:sz w:val="36"/>
          <w:szCs w:val="36"/>
        </w:rPr>
        <mc:AlternateContent>
          <mc:Choice Requires="wps">
            <w:drawing>
              <wp:anchor distT="0" distB="0" distL="114300" distR="114300" simplePos="0" relativeHeight="251657216" behindDoc="0" locked="0" layoutInCell="1" allowOverlap="1" wp14:anchorId="276A9F1F" wp14:editId="40673C42">
                <wp:simplePos x="0" y="0"/>
                <wp:positionH relativeFrom="column">
                  <wp:posOffset>5629910</wp:posOffset>
                </wp:positionH>
                <wp:positionV relativeFrom="paragraph">
                  <wp:posOffset>-605155</wp:posOffset>
                </wp:positionV>
                <wp:extent cx="267335" cy="349250"/>
                <wp:effectExtent l="0" t="0" r="3175"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2A1" w:rsidRDefault="003B72A1" w:rsidP="00103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BBCC2" id="_x0000_t202" coordsize="21600,21600" o:spt="202" path="m,l,21600r21600,l21600,xe">
                <v:stroke joinstyle="miter"/>
                <v:path gradientshapeok="t" o:connecttype="rect"/>
              </v:shapetype>
              <v:shape id="Text Box 98" o:spid="_x0000_s1026" type="#_x0000_t202" style="position:absolute;left:0;text-align:left;margin-left:443.3pt;margin-top:-47.65pt;width:21.0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Pv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KRShPb1wFXvcG/PwA+0BzTNWZO02/OKT0TUvUhl9Zq/uWEwbhZeFkcnJ0xHEB&#10;ZN2/1wzuIVuvI9DQ2C7UDqqBAB1oejxSE2KhsJnP5ufnU4womM6LMp9G6hJSHQ4b6/xbrjsUJjW2&#10;wHwEJ7s750MwpDq4hLucloKthJRxYTfrG2nRjoBKVvGL8b9wkyo4Kx2OjYjjDsQIdwRbiDay/lRm&#10;eZFe5+VkNVvMJ8WqmE7KebqYpFl5Xc7SoixuV99DgFlRtYIxru6E4gcFZsXfMbzvhVE7UYOor3E5&#10;zacjQ39MMo3f75LshIeGlKKr8eLoRKrA6xvFIG1SeSLkOE9+Dj9WGWpw+MeqRBUE4kcJ+GE9AEqQ&#10;xlqzR9CD1cAXkA6vCExabb9h1ENH1th93RLLMZLvFGiqzIoitHBcFNN5Dgt7almfWoiiAFVjj9E4&#10;vfFj22+NFZsWbhpVrPQV6LARUSPPUe3VC10Xk9m/EKGtT9fR6/kdW/4AAAD//wMAUEsDBBQABgAI&#10;AAAAIQD94qNy4AAAAAsBAAAPAAAAZHJzL2Rvd25yZXYueG1sTI/LTsMwEEX3SPyDNUhsUOvQR17E&#10;qQAJxLalHzCJp0lEPI5it0n/HrOiy5k5unNusZtNLy40us6ygudlBIK4trrjRsHx+2ORgnAeWWNv&#10;mRRcycGuvL8rMNd24j1dDr4RIYRdjgpa74dcSle3ZNAt7UAcbic7GvRhHBupR5xCuOnlKopiabDj&#10;8KHFgd5bqn8OZ6Pg9DU9bbOp+vTHZL+J37BLKntV6vFhfn0B4Wn2/zD86Qd1KINTZc+snegVpGkc&#10;B1TBItuuQQQiW6UJiCpsNtEaZFnI2w7lLwAAAP//AwBQSwECLQAUAAYACAAAACEAtoM4kv4AAADh&#10;AQAAEwAAAAAAAAAAAAAAAAAAAAAAW0NvbnRlbnRfVHlwZXNdLnhtbFBLAQItABQABgAIAAAAIQA4&#10;/SH/1gAAAJQBAAALAAAAAAAAAAAAAAAAAC8BAABfcmVscy8ucmVsc1BLAQItABQABgAIAAAAIQDg&#10;DFPvgwIAAA8FAAAOAAAAAAAAAAAAAAAAAC4CAABkcnMvZTJvRG9jLnhtbFBLAQItABQABgAIAAAA&#10;IQD94qNy4AAAAAsBAAAPAAAAAAAAAAAAAAAAAN0EAABkcnMvZG93bnJldi54bWxQSwUGAAAAAAQA&#10;BADzAAAA6gUAAAAA&#10;" stroked="f">
                <v:textbox>
                  <w:txbxContent>
                    <w:p w:rsidR="003B72A1" w:rsidRDefault="003B72A1" w:rsidP="00103AD1"/>
                  </w:txbxContent>
                </v:textbox>
              </v:shape>
            </w:pict>
          </mc:Fallback>
        </mc:AlternateContent>
      </w:r>
      <w:r w:rsidR="00863335" w:rsidRPr="0040493C">
        <w:rPr>
          <w:rFonts w:ascii="DilleniaUPC" w:hAnsi="DilleniaUPC" w:cs="DilleniaUPC"/>
          <w:b/>
          <w:bCs/>
          <w:sz w:val="36"/>
          <w:szCs w:val="36"/>
          <w:cs/>
        </w:rPr>
        <w:t>การจัดการกลยุทธ์การแข่งขันเพื่อความสำเร็จของ</w:t>
      </w:r>
      <w:proofErr w:type="spellStart"/>
      <w:r w:rsidR="00863335" w:rsidRPr="0040493C">
        <w:rPr>
          <w:rFonts w:ascii="DilleniaUPC" w:hAnsi="DilleniaUPC" w:cs="DilleniaUPC"/>
          <w:b/>
          <w:bCs/>
          <w:sz w:val="36"/>
          <w:szCs w:val="36"/>
          <w:cs/>
        </w:rPr>
        <w:t>ธุรกิจส</w:t>
      </w:r>
      <w:proofErr w:type="spellEnd"/>
      <w:r w:rsidR="00863335" w:rsidRPr="0040493C">
        <w:rPr>
          <w:rFonts w:ascii="DilleniaUPC" w:hAnsi="DilleniaUPC" w:cs="DilleniaUPC"/>
          <w:b/>
          <w:bCs/>
          <w:sz w:val="36"/>
          <w:szCs w:val="36"/>
          <w:cs/>
        </w:rPr>
        <w:t>ปาในภาคตะวันออกเฉียงเหนือ</w:t>
      </w:r>
    </w:p>
    <w:p w:rsidR="000B62B2" w:rsidRPr="0040493C" w:rsidRDefault="000B62B2" w:rsidP="00050D17">
      <w:pPr>
        <w:tabs>
          <w:tab w:val="left" w:pos="851"/>
          <w:tab w:val="left" w:pos="1985"/>
        </w:tabs>
        <w:spacing w:after="0" w:line="240" w:lineRule="auto"/>
        <w:contextualSpacing/>
        <w:jc w:val="center"/>
        <w:rPr>
          <w:rFonts w:ascii="DilleniaUPC" w:hAnsi="DilleniaUPC" w:cs="DilleniaUPC"/>
          <w:b/>
          <w:bCs/>
          <w:sz w:val="28"/>
        </w:rPr>
      </w:pPr>
      <w:r w:rsidRPr="0040493C">
        <w:rPr>
          <w:rFonts w:ascii="DilleniaUPC" w:hAnsi="DilleniaUPC" w:cs="DilleniaUPC"/>
          <w:b/>
          <w:bCs/>
          <w:sz w:val="36"/>
          <w:szCs w:val="36"/>
        </w:rPr>
        <w:t xml:space="preserve">Strategic Management for the Competition of Successful Spa Business in the Northeast </w:t>
      </w:r>
    </w:p>
    <w:p w:rsidR="001D6CDE" w:rsidRPr="0040493C" w:rsidRDefault="00863335" w:rsidP="00050D17">
      <w:pPr>
        <w:tabs>
          <w:tab w:val="left" w:pos="851"/>
          <w:tab w:val="left" w:pos="1985"/>
        </w:tabs>
        <w:spacing w:after="0" w:line="240" w:lineRule="auto"/>
        <w:contextualSpacing/>
        <w:jc w:val="center"/>
        <w:rPr>
          <w:rFonts w:ascii="DilleniaUPC" w:hAnsi="DilleniaUPC" w:cs="DilleniaUPC"/>
          <w:b/>
          <w:bCs/>
          <w:sz w:val="28"/>
        </w:rPr>
      </w:pPr>
      <w:proofErr w:type="spellStart"/>
      <w:r w:rsidRPr="0040493C">
        <w:rPr>
          <w:rFonts w:ascii="DilleniaUPC" w:hAnsi="DilleniaUPC" w:cs="DilleniaUPC"/>
          <w:b/>
          <w:bCs/>
          <w:sz w:val="28"/>
          <w:cs/>
        </w:rPr>
        <w:t>เวธ</w:t>
      </w:r>
      <w:proofErr w:type="spellEnd"/>
      <w:r w:rsidRPr="0040493C">
        <w:rPr>
          <w:rFonts w:ascii="DilleniaUPC" w:hAnsi="DilleniaUPC" w:cs="DilleniaUPC"/>
          <w:b/>
          <w:bCs/>
          <w:sz w:val="28"/>
          <w:cs/>
        </w:rPr>
        <w:t>กา</w:t>
      </w:r>
      <w:r w:rsidR="00B92640" w:rsidRPr="0040493C">
        <w:rPr>
          <w:rFonts w:ascii="DilleniaUPC" w:hAnsi="DilleniaUPC" w:cs="DilleniaUPC"/>
          <w:b/>
          <w:bCs/>
          <w:sz w:val="28"/>
          <w:cs/>
        </w:rPr>
        <w:t xml:space="preserve"> </w:t>
      </w:r>
      <w:r w:rsidRPr="0040493C">
        <w:rPr>
          <w:rFonts w:ascii="DilleniaUPC" w:hAnsi="DilleniaUPC" w:cs="DilleniaUPC"/>
          <w:b/>
          <w:bCs/>
          <w:sz w:val="28"/>
          <w:cs/>
        </w:rPr>
        <w:t xml:space="preserve"> มณีเนตร</w:t>
      </w:r>
      <w:r w:rsidR="001D6CDE" w:rsidRPr="0040493C">
        <w:rPr>
          <w:rFonts w:ascii="DilleniaUPC" w:hAnsi="DilleniaUPC" w:cs="DilleniaUPC"/>
          <w:b/>
          <w:bCs/>
          <w:sz w:val="28"/>
          <w:vertAlign w:val="superscript"/>
          <w:cs/>
        </w:rPr>
        <w:t>1</w:t>
      </w:r>
      <w:r w:rsidR="00D374F3" w:rsidRPr="0040493C">
        <w:rPr>
          <w:rFonts w:ascii="DilleniaUPC" w:hAnsi="DilleniaUPC" w:cs="DilleniaUPC"/>
          <w:b/>
          <w:bCs/>
          <w:sz w:val="28"/>
          <w:cs/>
        </w:rPr>
        <w:t xml:space="preserve"> รศ.</w:t>
      </w:r>
      <w:r w:rsidR="00D47D7A" w:rsidRPr="0040493C">
        <w:rPr>
          <w:rFonts w:ascii="DilleniaUPC" w:hAnsi="DilleniaUPC" w:cs="DilleniaUPC"/>
          <w:b/>
          <w:bCs/>
          <w:sz w:val="28"/>
          <w:cs/>
        </w:rPr>
        <w:t>ดร.วีระ</w:t>
      </w:r>
      <w:proofErr w:type="spellStart"/>
      <w:r w:rsidR="00D47D7A" w:rsidRPr="0040493C">
        <w:rPr>
          <w:rFonts w:ascii="DilleniaUPC" w:hAnsi="DilleniaUPC" w:cs="DilleniaUPC"/>
          <w:b/>
          <w:bCs/>
          <w:sz w:val="28"/>
          <w:cs/>
        </w:rPr>
        <w:t>กิตติ์</w:t>
      </w:r>
      <w:proofErr w:type="spellEnd"/>
      <w:r w:rsidR="00D47D7A" w:rsidRPr="0040493C">
        <w:rPr>
          <w:rFonts w:ascii="DilleniaUPC" w:hAnsi="DilleniaUPC" w:cs="DilleniaUPC"/>
          <w:b/>
          <w:bCs/>
          <w:sz w:val="28"/>
          <w:cs/>
        </w:rPr>
        <w:t xml:space="preserve">  เสาร่ม</w:t>
      </w:r>
      <w:r w:rsidR="001D6CDE" w:rsidRPr="0040493C">
        <w:rPr>
          <w:rFonts w:ascii="DilleniaUPC" w:hAnsi="DilleniaUPC" w:cs="DilleniaUPC"/>
          <w:b/>
          <w:bCs/>
          <w:sz w:val="28"/>
          <w:vertAlign w:val="superscript"/>
          <w:cs/>
        </w:rPr>
        <w:t>2</w:t>
      </w:r>
      <w:r w:rsidR="00D374F3" w:rsidRPr="0040493C">
        <w:rPr>
          <w:rFonts w:ascii="DilleniaUPC" w:hAnsi="DilleniaUPC" w:cs="DilleniaUPC"/>
          <w:b/>
          <w:bCs/>
          <w:sz w:val="28"/>
          <w:cs/>
        </w:rPr>
        <w:t xml:space="preserve"> และ ดร.กช</w:t>
      </w:r>
      <w:proofErr w:type="spellStart"/>
      <w:r w:rsidR="00D374F3" w:rsidRPr="0040493C">
        <w:rPr>
          <w:rFonts w:ascii="DilleniaUPC" w:hAnsi="DilleniaUPC" w:cs="DilleniaUPC"/>
          <w:b/>
          <w:bCs/>
          <w:sz w:val="28"/>
          <w:cs/>
        </w:rPr>
        <w:t>ธมน</w:t>
      </w:r>
      <w:proofErr w:type="spellEnd"/>
      <w:r w:rsidR="00D374F3" w:rsidRPr="0040493C">
        <w:rPr>
          <w:rFonts w:ascii="DilleniaUPC" w:hAnsi="DilleniaUPC" w:cs="DilleniaUPC"/>
          <w:b/>
          <w:bCs/>
          <w:sz w:val="28"/>
          <w:cs/>
        </w:rPr>
        <w:t xml:space="preserve">  วงศ์คำ</w:t>
      </w:r>
      <w:r w:rsidR="001D6CDE" w:rsidRPr="0040493C">
        <w:rPr>
          <w:rFonts w:ascii="DilleniaUPC" w:hAnsi="DilleniaUPC" w:cs="DilleniaUPC"/>
          <w:b/>
          <w:bCs/>
          <w:sz w:val="28"/>
          <w:vertAlign w:val="superscript"/>
        </w:rPr>
        <w:t>3</w:t>
      </w:r>
    </w:p>
    <w:p w:rsidR="00802762" w:rsidRPr="0040493C" w:rsidRDefault="00802762" w:rsidP="00802762">
      <w:pPr>
        <w:tabs>
          <w:tab w:val="left" w:pos="851"/>
          <w:tab w:val="left" w:pos="1985"/>
        </w:tabs>
        <w:spacing w:after="0" w:line="240" w:lineRule="auto"/>
        <w:contextualSpacing/>
        <w:jc w:val="center"/>
        <w:rPr>
          <w:rFonts w:ascii="DilleniaUPC" w:hAnsi="DilleniaUPC" w:cs="DilleniaUPC"/>
          <w:sz w:val="28"/>
        </w:rPr>
      </w:pPr>
      <w:proofErr w:type="spellStart"/>
      <w:proofErr w:type="gramStart"/>
      <w:r w:rsidRPr="0040493C">
        <w:rPr>
          <w:rFonts w:ascii="DilleniaUPC" w:hAnsi="DilleniaUPC" w:cs="DilleniaUPC"/>
          <w:sz w:val="28"/>
        </w:rPr>
        <w:t>Wethaka</w:t>
      </w:r>
      <w:proofErr w:type="spellEnd"/>
      <w:r w:rsidRPr="0040493C">
        <w:rPr>
          <w:rFonts w:ascii="DilleniaUPC" w:hAnsi="DilleniaUPC" w:cs="DilleniaUPC"/>
          <w:sz w:val="28"/>
        </w:rPr>
        <w:t xml:space="preserve">  Maneenet</w:t>
      </w:r>
      <w:r w:rsidRPr="0040493C">
        <w:rPr>
          <w:rFonts w:ascii="DilleniaUPC" w:hAnsi="DilleniaUPC" w:cs="DilleniaUPC"/>
          <w:sz w:val="28"/>
          <w:vertAlign w:val="superscript"/>
        </w:rPr>
        <w:t>1</w:t>
      </w:r>
      <w:proofErr w:type="gramEnd"/>
      <w:r w:rsidR="00265A30">
        <w:rPr>
          <w:rFonts w:ascii="DilleniaUPC" w:hAnsi="DilleniaUPC" w:cs="DilleniaUPC"/>
          <w:sz w:val="28"/>
        </w:rPr>
        <w:t xml:space="preserve"> </w:t>
      </w:r>
      <w:proofErr w:type="spellStart"/>
      <w:r w:rsidR="00265A30">
        <w:rPr>
          <w:rFonts w:ascii="DilleniaUPC" w:hAnsi="DilleniaUPC" w:cs="DilleniaUPC"/>
          <w:sz w:val="28"/>
        </w:rPr>
        <w:t>Veerakit</w:t>
      </w:r>
      <w:proofErr w:type="spellEnd"/>
      <w:r w:rsidR="00265A30">
        <w:rPr>
          <w:rFonts w:ascii="DilleniaUPC" w:hAnsi="DilleniaUPC" w:cs="DilleniaUPC"/>
          <w:sz w:val="28"/>
        </w:rPr>
        <w:t xml:space="preserve"> S</w:t>
      </w:r>
      <w:r w:rsidR="004423CA">
        <w:rPr>
          <w:rFonts w:ascii="DilleniaUPC" w:hAnsi="DilleniaUPC" w:cs="DilleniaUPC"/>
          <w:sz w:val="28"/>
        </w:rPr>
        <w:t>ao</w:t>
      </w:r>
      <w:r w:rsidRPr="0040493C">
        <w:rPr>
          <w:rFonts w:ascii="DilleniaUPC" w:hAnsi="DilleniaUPC" w:cs="DilleniaUPC"/>
          <w:sz w:val="28"/>
        </w:rPr>
        <w:t>rom</w:t>
      </w:r>
      <w:r w:rsidRPr="0040493C">
        <w:rPr>
          <w:rFonts w:ascii="DilleniaUPC" w:hAnsi="DilleniaUPC" w:cs="DilleniaUPC"/>
          <w:sz w:val="28"/>
          <w:vertAlign w:val="superscript"/>
        </w:rPr>
        <w:t>2</w:t>
      </w:r>
      <w:r w:rsidR="00B95417" w:rsidRPr="0040493C">
        <w:rPr>
          <w:rFonts w:ascii="DilleniaUPC" w:hAnsi="DilleniaUPC" w:cs="DilleniaUPC"/>
          <w:sz w:val="28"/>
        </w:rPr>
        <w:t xml:space="preserve"> and </w:t>
      </w:r>
      <w:proofErr w:type="spellStart"/>
      <w:r w:rsidR="00B95417" w:rsidRPr="0040493C">
        <w:rPr>
          <w:rFonts w:ascii="DilleniaUPC" w:hAnsi="DilleniaUPC" w:cs="DilleniaUPC"/>
          <w:sz w:val="28"/>
        </w:rPr>
        <w:t>Koch</w:t>
      </w:r>
      <w:r w:rsidRPr="0040493C">
        <w:rPr>
          <w:rFonts w:ascii="DilleniaUPC" w:hAnsi="DilleniaUPC" w:cs="DilleniaUPC"/>
          <w:sz w:val="28"/>
        </w:rPr>
        <w:t>tamon</w:t>
      </w:r>
      <w:proofErr w:type="spellEnd"/>
      <w:r w:rsidRPr="0040493C">
        <w:rPr>
          <w:rFonts w:ascii="DilleniaUPC" w:hAnsi="DilleniaUPC" w:cs="DilleniaUPC"/>
          <w:sz w:val="28"/>
        </w:rPr>
        <w:t xml:space="preserve"> Wongkham</w:t>
      </w:r>
      <w:r w:rsidRPr="0040493C">
        <w:rPr>
          <w:rFonts w:ascii="DilleniaUPC" w:hAnsi="DilleniaUPC" w:cs="DilleniaUPC"/>
          <w:sz w:val="28"/>
          <w:vertAlign w:val="superscript"/>
        </w:rPr>
        <w:t>3</w:t>
      </w:r>
    </w:p>
    <w:p w:rsidR="00C82FED" w:rsidRPr="0040493C" w:rsidRDefault="004423CA" w:rsidP="00C82FED">
      <w:pPr>
        <w:tabs>
          <w:tab w:val="left" w:pos="851"/>
          <w:tab w:val="left" w:pos="1985"/>
        </w:tabs>
        <w:spacing w:after="0" w:line="240" w:lineRule="auto"/>
        <w:contextualSpacing/>
        <w:jc w:val="center"/>
        <w:rPr>
          <w:rFonts w:ascii="DilleniaUPC" w:hAnsi="DilleniaUPC" w:cs="DilleniaUPC"/>
          <w:b/>
          <w:bCs/>
          <w:sz w:val="24"/>
          <w:szCs w:val="24"/>
        </w:rPr>
      </w:pPr>
      <w:r>
        <w:rPr>
          <w:rFonts w:ascii="DilleniaUPC" w:eastAsia="SimSun" w:hAnsi="DilleniaUPC" w:cs="DilleniaUPC" w:hint="cs"/>
          <w:b/>
          <w:bCs/>
          <w:sz w:val="24"/>
          <w:szCs w:val="24"/>
          <w:cs/>
        </w:rPr>
        <w:t>หลักสูตร</w:t>
      </w:r>
      <w:r w:rsidR="00C82FED" w:rsidRPr="0040493C">
        <w:rPr>
          <w:rFonts w:ascii="DilleniaUPC" w:eastAsia="SimSun" w:hAnsi="DilleniaUPC" w:cs="DilleniaUPC"/>
          <w:b/>
          <w:bCs/>
          <w:sz w:val="24"/>
          <w:szCs w:val="24"/>
          <w:cs/>
        </w:rPr>
        <w:t>บริหารธุรกิจ</w:t>
      </w:r>
      <w:r>
        <w:rPr>
          <w:rFonts w:ascii="DilleniaUPC" w:eastAsia="SimSun" w:hAnsi="DilleniaUPC" w:cs="DilleniaUPC" w:hint="cs"/>
          <w:b/>
          <w:bCs/>
          <w:sz w:val="24"/>
          <w:szCs w:val="24"/>
          <w:cs/>
        </w:rPr>
        <w:t>ดุษฎีบัณฑิต</w:t>
      </w:r>
      <w:r w:rsidR="00C82FED" w:rsidRPr="0040493C">
        <w:rPr>
          <w:rFonts w:ascii="DilleniaUPC" w:hAnsi="DilleniaUPC" w:cs="DilleniaUPC"/>
          <w:b/>
          <w:bCs/>
          <w:sz w:val="24"/>
          <w:szCs w:val="24"/>
          <w:cs/>
        </w:rPr>
        <w:t xml:space="preserve"> คณะวิทยาการการจัดการ </w:t>
      </w:r>
      <w:r w:rsidR="00C82FED" w:rsidRPr="0040493C">
        <w:rPr>
          <w:rFonts w:ascii="DilleniaUPC" w:eastAsia="SimSun" w:hAnsi="DilleniaUPC" w:cs="DilleniaUPC"/>
          <w:b/>
          <w:bCs/>
          <w:sz w:val="24"/>
          <w:szCs w:val="24"/>
          <w:cs/>
        </w:rPr>
        <w:t>มหาวิทยาลัยราช</w:t>
      </w:r>
      <w:proofErr w:type="spellStart"/>
      <w:r w:rsidR="00C82FED" w:rsidRPr="0040493C">
        <w:rPr>
          <w:rFonts w:ascii="DilleniaUPC" w:eastAsia="SimSun" w:hAnsi="DilleniaUPC" w:cs="DilleniaUPC"/>
          <w:b/>
          <w:bCs/>
          <w:sz w:val="24"/>
          <w:szCs w:val="24"/>
          <w:cs/>
        </w:rPr>
        <w:t>ภัฏ</w:t>
      </w:r>
      <w:proofErr w:type="spellEnd"/>
      <w:r w:rsidR="00C82FED" w:rsidRPr="0040493C">
        <w:rPr>
          <w:rFonts w:ascii="DilleniaUPC" w:eastAsia="SimSun" w:hAnsi="DilleniaUPC" w:cs="DilleniaUPC"/>
          <w:b/>
          <w:bCs/>
          <w:sz w:val="24"/>
          <w:szCs w:val="24"/>
          <w:cs/>
        </w:rPr>
        <w:t>มหาสารคาม</w:t>
      </w:r>
      <w:r w:rsidR="00C82FED" w:rsidRPr="0040493C">
        <w:rPr>
          <w:rFonts w:ascii="DilleniaUPC" w:hAnsi="DilleniaUPC" w:cs="DilleniaUPC"/>
          <w:b/>
          <w:bCs/>
          <w:sz w:val="24"/>
          <w:szCs w:val="24"/>
          <w:vertAlign w:val="superscript"/>
          <w:cs/>
        </w:rPr>
        <w:t>1</w:t>
      </w:r>
    </w:p>
    <w:p w:rsidR="00C82FED" w:rsidRPr="0040493C" w:rsidRDefault="00C82FED" w:rsidP="00C82FED">
      <w:pPr>
        <w:tabs>
          <w:tab w:val="left" w:pos="851"/>
          <w:tab w:val="left" w:pos="1985"/>
        </w:tabs>
        <w:spacing w:after="0" w:line="240" w:lineRule="auto"/>
        <w:contextualSpacing/>
        <w:jc w:val="center"/>
        <w:rPr>
          <w:rFonts w:ascii="DilleniaUPC" w:hAnsi="DilleniaUPC" w:cs="DilleniaUPC"/>
          <w:b/>
          <w:bCs/>
          <w:sz w:val="24"/>
          <w:szCs w:val="24"/>
        </w:rPr>
      </w:pPr>
      <w:r w:rsidRPr="0040493C">
        <w:rPr>
          <w:rFonts w:ascii="DilleniaUPC" w:hAnsi="DilleniaUPC" w:cs="DilleniaUPC"/>
          <w:b/>
          <w:bCs/>
          <w:sz w:val="24"/>
          <w:szCs w:val="24"/>
          <w:cs/>
        </w:rPr>
        <w:t xml:space="preserve">คณะวิทยาการการจัดการ </w:t>
      </w:r>
      <w:r w:rsidRPr="0040493C">
        <w:rPr>
          <w:rFonts w:ascii="DilleniaUPC" w:eastAsia="SimSun" w:hAnsi="DilleniaUPC" w:cs="DilleniaUPC"/>
          <w:b/>
          <w:bCs/>
          <w:sz w:val="24"/>
          <w:szCs w:val="24"/>
          <w:cs/>
        </w:rPr>
        <w:t>มหาวิทยาลัยราช</w:t>
      </w:r>
      <w:proofErr w:type="spellStart"/>
      <w:r w:rsidRPr="0040493C">
        <w:rPr>
          <w:rFonts w:ascii="DilleniaUPC" w:eastAsia="SimSun" w:hAnsi="DilleniaUPC" w:cs="DilleniaUPC"/>
          <w:b/>
          <w:bCs/>
          <w:sz w:val="24"/>
          <w:szCs w:val="24"/>
          <w:cs/>
        </w:rPr>
        <w:t>ภัฏ</w:t>
      </w:r>
      <w:proofErr w:type="spellEnd"/>
      <w:r w:rsidRPr="0040493C">
        <w:rPr>
          <w:rFonts w:ascii="DilleniaUPC" w:eastAsia="SimSun" w:hAnsi="DilleniaUPC" w:cs="DilleniaUPC"/>
          <w:b/>
          <w:bCs/>
          <w:sz w:val="24"/>
          <w:szCs w:val="24"/>
          <w:cs/>
        </w:rPr>
        <w:t>มหาสารคาม</w:t>
      </w:r>
      <w:r w:rsidR="00920C37" w:rsidRPr="0040493C">
        <w:rPr>
          <w:rFonts w:ascii="DilleniaUPC" w:hAnsi="DilleniaUPC" w:cs="DilleniaUPC"/>
          <w:b/>
          <w:bCs/>
          <w:sz w:val="24"/>
          <w:szCs w:val="24"/>
          <w:vertAlign w:val="superscript"/>
          <w:cs/>
        </w:rPr>
        <w:t>2</w:t>
      </w:r>
      <w:r w:rsidR="00920C37" w:rsidRPr="0040493C">
        <w:rPr>
          <w:rFonts w:ascii="DilleniaUPC" w:hAnsi="DilleniaUPC" w:cs="DilleniaUPC"/>
          <w:b/>
          <w:bCs/>
          <w:sz w:val="24"/>
          <w:szCs w:val="24"/>
          <w:vertAlign w:val="superscript"/>
        </w:rPr>
        <w:t>,3</w:t>
      </w:r>
    </w:p>
    <w:p w:rsidR="009E0E56" w:rsidRPr="0040493C" w:rsidRDefault="00802762" w:rsidP="009E0E56">
      <w:pPr>
        <w:tabs>
          <w:tab w:val="left" w:pos="851"/>
          <w:tab w:val="left" w:pos="1985"/>
        </w:tabs>
        <w:spacing w:after="0" w:line="240" w:lineRule="auto"/>
        <w:contextualSpacing/>
        <w:jc w:val="center"/>
        <w:rPr>
          <w:rFonts w:ascii="DilleniaUPC" w:hAnsi="DilleniaUPC" w:cs="DilleniaUPC"/>
          <w:b/>
          <w:bCs/>
          <w:sz w:val="32"/>
          <w:szCs w:val="32"/>
        </w:rPr>
      </w:pPr>
      <w:r w:rsidRPr="0040493C">
        <w:rPr>
          <w:rFonts w:ascii="DilleniaUPC" w:hAnsi="DilleniaUPC" w:cs="DilleniaUPC"/>
          <w:b/>
          <w:bCs/>
          <w:sz w:val="24"/>
          <w:szCs w:val="24"/>
        </w:rPr>
        <w:t>Corresponding author, E-</w:t>
      </w:r>
      <w:proofErr w:type="gramStart"/>
      <w:r w:rsidRPr="0040493C">
        <w:rPr>
          <w:rFonts w:ascii="DilleniaUPC" w:hAnsi="DilleniaUPC" w:cs="DilleniaUPC"/>
          <w:b/>
          <w:bCs/>
          <w:sz w:val="24"/>
          <w:szCs w:val="24"/>
        </w:rPr>
        <w:t>mail :</w:t>
      </w:r>
      <w:proofErr w:type="gramEnd"/>
      <w:r w:rsidRPr="0040493C">
        <w:rPr>
          <w:rFonts w:ascii="DilleniaUPC" w:hAnsi="DilleniaUPC" w:cs="DilleniaUPC"/>
          <w:b/>
          <w:bCs/>
          <w:sz w:val="24"/>
          <w:szCs w:val="24"/>
        </w:rPr>
        <w:t xml:space="preserve"> </w:t>
      </w:r>
      <w:hyperlink r:id="rId8" w:history="1">
        <w:r w:rsidR="00A92B67" w:rsidRPr="0040493C">
          <w:rPr>
            <w:rStyle w:val="a9"/>
            <w:rFonts w:ascii="DilleniaUPC" w:hAnsi="DilleniaUPC" w:cs="DilleniaUPC"/>
            <w:b/>
            <w:bCs/>
            <w:color w:val="auto"/>
            <w:sz w:val="24"/>
            <w:szCs w:val="24"/>
            <w:u w:val="none"/>
          </w:rPr>
          <w:t>wethaka493501141@hotmail.com</w:t>
        </w:r>
      </w:hyperlink>
    </w:p>
    <w:p w:rsidR="00A92B67" w:rsidRPr="0040493C" w:rsidRDefault="00A92B67" w:rsidP="009E0E56">
      <w:pPr>
        <w:tabs>
          <w:tab w:val="left" w:pos="851"/>
          <w:tab w:val="left" w:pos="1985"/>
        </w:tabs>
        <w:spacing w:after="0" w:line="240" w:lineRule="auto"/>
        <w:contextualSpacing/>
        <w:jc w:val="center"/>
        <w:rPr>
          <w:rFonts w:ascii="DilleniaUPC" w:hAnsi="DilleniaUPC" w:cs="DilleniaUPC"/>
          <w:b/>
          <w:bCs/>
          <w:sz w:val="32"/>
          <w:szCs w:val="32"/>
        </w:rPr>
      </w:pPr>
    </w:p>
    <w:p w:rsidR="00AD6F0B" w:rsidRPr="0040493C" w:rsidRDefault="00C65C64" w:rsidP="009E0E56">
      <w:pPr>
        <w:tabs>
          <w:tab w:val="left" w:pos="851"/>
          <w:tab w:val="left" w:pos="1985"/>
        </w:tabs>
        <w:spacing w:after="0" w:line="240" w:lineRule="auto"/>
        <w:contextualSpacing/>
        <w:jc w:val="center"/>
        <w:rPr>
          <w:rFonts w:ascii="DilleniaUPC" w:hAnsi="DilleniaUPC" w:cs="DilleniaUPC"/>
          <w:sz w:val="32"/>
          <w:szCs w:val="32"/>
        </w:rPr>
      </w:pPr>
      <w:r w:rsidRPr="0040493C">
        <w:rPr>
          <w:rFonts w:ascii="DilleniaUPC" w:hAnsi="DilleniaUPC" w:cs="DilleniaUPC"/>
          <w:b/>
          <w:bCs/>
          <w:sz w:val="32"/>
          <w:szCs w:val="32"/>
          <w:cs/>
        </w:rPr>
        <w:t>บทคัดย่อ</w:t>
      </w:r>
    </w:p>
    <w:p w:rsidR="0074158C" w:rsidRPr="0040493C" w:rsidRDefault="00E9766E" w:rsidP="00A969A9">
      <w:pPr>
        <w:tabs>
          <w:tab w:val="left" w:pos="851"/>
          <w:tab w:val="left" w:pos="1701"/>
        </w:tabs>
        <w:spacing w:after="0" w:line="240" w:lineRule="auto"/>
        <w:contextualSpacing/>
        <w:jc w:val="thaiDistribute"/>
        <w:rPr>
          <w:rFonts w:ascii="DilleniaUPC" w:hAnsi="DilleniaUPC" w:cs="DilleniaUPC"/>
          <w:sz w:val="28"/>
        </w:rPr>
      </w:pPr>
      <w:r w:rsidRPr="0040493C">
        <w:rPr>
          <w:rFonts w:ascii="DilleniaUPC" w:hAnsi="DilleniaUPC" w:cs="DilleniaUPC"/>
          <w:b/>
          <w:bCs/>
          <w:sz w:val="28"/>
        </w:rPr>
        <w:t xml:space="preserve">        </w:t>
      </w:r>
      <w:r w:rsidR="00B45F86" w:rsidRPr="0040493C">
        <w:rPr>
          <w:rFonts w:ascii="DilleniaUPC" w:hAnsi="DilleniaUPC" w:cs="DilleniaUPC"/>
          <w:sz w:val="28"/>
          <w:cs/>
        </w:rPr>
        <w:t xml:space="preserve">  </w:t>
      </w:r>
      <w:r w:rsidR="00720C98" w:rsidRPr="0040493C">
        <w:rPr>
          <w:rFonts w:ascii="DilleniaUPC" w:hAnsi="DilleniaUPC" w:cs="DilleniaUPC"/>
          <w:sz w:val="28"/>
          <w:cs/>
        </w:rPr>
        <w:t>การศึกษาครั้งนี้</w:t>
      </w:r>
      <w:r w:rsidR="0074158C" w:rsidRPr="0040493C">
        <w:rPr>
          <w:rFonts w:ascii="DilleniaUPC" w:hAnsi="DilleniaUPC" w:cs="DilleniaUPC"/>
          <w:sz w:val="28"/>
          <w:cs/>
        </w:rPr>
        <w:t xml:space="preserve">มีวัตถุประสงค์ 1) </w:t>
      </w:r>
      <w:r w:rsidR="00A42D70" w:rsidRPr="0040493C">
        <w:rPr>
          <w:rFonts w:ascii="DilleniaUPC" w:hAnsi="DilleniaUPC" w:cs="DilleniaUPC"/>
          <w:sz w:val="28"/>
          <w:cs/>
        </w:rPr>
        <w:t>เพื่อศึกษา</w:t>
      </w:r>
      <w:r w:rsidR="0074158C" w:rsidRPr="0040493C">
        <w:rPr>
          <w:rFonts w:ascii="DilleniaUPC" w:hAnsi="DilleniaUPC" w:cs="DilleniaUPC"/>
          <w:sz w:val="28"/>
          <w:cs/>
        </w:rPr>
        <w:t>การจัดการกลยุทธ์การแข่งขันและเกณฑ์ธุรกิจ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2) </w:t>
      </w:r>
      <w:r w:rsidR="00A42D70" w:rsidRPr="0040493C">
        <w:rPr>
          <w:rFonts w:ascii="DilleniaUPC" w:hAnsi="DilleniaUPC" w:cs="DilleniaUPC"/>
          <w:sz w:val="28"/>
          <w:cs/>
        </w:rPr>
        <w:t>เพื่อศึกษา</w:t>
      </w:r>
      <w:r w:rsidR="0074158C" w:rsidRPr="0040493C">
        <w:rPr>
          <w:rFonts w:ascii="DilleniaUPC" w:hAnsi="DilleniaUPC" w:cs="DilleniaUPC"/>
          <w:sz w:val="28"/>
          <w:cs/>
        </w:rPr>
        <w:t>ความสำเร็จของธุรกิจ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3) เพื่อกำหนดรูปแบบการจัดการกลยุทธ์การแข่งขันเพื่อความสำเร็จของ</w:t>
      </w:r>
      <w:r w:rsidR="00720C98" w:rsidRPr="0040493C">
        <w:rPr>
          <w:rFonts w:ascii="DilleniaUPC" w:hAnsi="DilleniaUPC" w:cs="DilleniaUPC"/>
          <w:sz w:val="28"/>
          <w:cs/>
        </w:rPr>
        <w:t>ธุรกิจ</w:t>
      </w:r>
      <w:proofErr w:type="spellStart"/>
      <w:r w:rsidR="00720C98" w:rsidRPr="0040493C">
        <w:rPr>
          <w:rFonts w:ascii="DilleniaUPC" w:hAnsi="DilleniaUPC" w:cs="DilleniaUPC"/>
          <w:sz w:val="28"/>
          <w:cs/>
        </w:rPr>
        <w:t>สปา</w:t>
      </w:r>
      <w:proofErr w:type="spellEnd"/>
      <w:r w:rsidR="004D51FD" w:rsidRPr="0040493C">
        <w:rPr>
          <w:rFonts w:ascii="DilleniaUPC" w:hAnsi="DilleniaUPC" w:cs="DilleniaUPC"/>
          <w:sz w:val="28"/>
          <w:cs/>
        </w:rPr>
        <w:t xml:space="preserve"> และ4) </w:t>
      </w:r>
      <w:r w:rsidR="000658E1" w:rsidRPr="0040493C">
        <w:rPr>
          <w:rFonts w:ascii="DilleniaUPC" w:hAnsi="DilleniaUPC" w:cs="DilleniaUPC"/>
          <w:sz w:val="28"/>
          <w:cs/>
        </w:rPr>
        <w:t>เพื่อ</w:t>
      </w:r>
      <w:r w:rsidR="00015E08">
        <w:rPr>
          <w:rFonts w:ascii="DilleniaUPC" w:hAnsi="DilleniaUPC" w:cs="DilleniaUPC"/>
          <w:sz w:val="28"/>
          <w:cs/>
        </w:rPr>
        <w:t>สร้างกลยุทธ์การแข่งขัน</w:t>
      </w:r>
      <w:r w:rsidR="0074158C" w:rsidRPr="0040493C">
        <w:rPr>
          <w:rFonts w:ascii="DilleniaUPC" w:hAnsi="DilleniaUPC" w:cs="DilleniaUPC"/>
          <w:sz w:val="28"/>
          <w:cs/>
        </w:rPr>
        <w:t>ความสำเร็จของ</w:t>
      </w:r>
      <w:proofErr w:type="spellStart"/>
      <w:r w:rsidR="0074158C" w:rsidRPr="0040493C">
        <w:rPr>
          <w:rFonts w:ascii="DilleniaUPC" w:hAnsi="DilleniaUPC" w:cs="DilleniaUPC"/>
          <w:sz w:val="28"/>
          <w:cs/>
        </w:rPr>
        <w:t>ธุรกิจส</w:t>
      </w:r>
      <w:proofErr w:type="spellEnd"/>
      <w:r w:rsidR="0074158C" w:rsidRPr="0040493C">
        <w:rPr>
          <w:rFonts w:ascii="DilleniaUPC" w:hAnsi="DilleniaUPC" w:cs="DilleniaUPC"/>
          <w:sz w:val="28"/>
          <w:cs/>
        </w:rPr>
        <w:t>ปาและเสนอแนะแนวทางเชื่อมกลยุทธ์สู่การปฏิบัติ ตัวแปรที่ศึกษาตัวแปรอิสระ ได้แก่ การจัดการกลยุ</w:t>
      </w:r>
      <w:r w:rsidR="004D51FD" w:rsidRPr="0040493C">
        <w:rPr>
          <w:rFonts w:ascii="DilleniaUPC" w:hAnsi="DilleniaUPC" w:cs="DilleniaUPC"/>
          <w:sz w:val="28"/>
          <w:cs/>
        </w:rPr>
        <w:t>ทธ์การแข่งขัน และเกณฑ์ธุรกิจ</w:t>
      </w:r>
      <w:proofErr w:type="spellStart"/>
      <w:r w:rsidR="004D51FD" w:rsidRPr="0040493C">
        <w:rPr>
          <w:rFonts w:ascii="DilleniaUPC" w:hAnsi="DilleniaUPC" w:cs="DilleniaUPC"/>
          <w:sz w:val="28"/>
          <w:cs/>
        </w:rPr>
        <w:t>สปา</w:t>
      </w:r>
      <w:proofErr w:type="spellEnd"/>
      <w:r w:rsidR="00015E08">
        <w:rPr>
          <w:rFonts w:ascii="DilleniaUPC" w:hAnsi="DilleniaUPC" w:cs="DilleniaUPC"/>
          <w:sz w:val="28"/>
          <w:cs/>
        </w:rPr>
        <w:t xml:space="preserve"> และ</w:t>
      </w:r>
      <w:r w:rsidR="0074158C" w:rsidRPr="0040493C">
        <w:rPr>
          <w:rFonts w:ascii="DilleniaUPC" w:hAnsi="DilleniaUPC" w:cs="DilleniaUPC"/>
          <w:sz w:val="28"/>
          <w:cs/>
        </w:rPr>
        <w:t>ความสำเร็จในการดำเนินงานของธุรกิจ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ผู้วิ</w:t>
      </w:r>
      <w:r w:rsidR="00015E08">
        <w:rPr>
          <w:rFonts w:ascii="DilleniaUPC" w:hAnsi="DilleniaUPC" w:cs="DilleniaUPC"/>
          <w:sz w:val="28"/>
          <w:cs/>
        </w:rPr>
        <w:t>จัยใช้การวิจัยแบบผสมผสาน</w:t>
      </w:r>
      <w:r w:rsidR="0074158C" w:rsidRPr="0040493C">
        <w:rPr>
          <w:rFonts w:ascii="DilleniaUPC" w:hAnsi="DilleniaUPC" w:cs="DilleniaUPC"/>
          <w:sz w:val="28"/>
          <w:cs/>
        </w:rPr>
        <w:t>การวิจัยเชิงคุณภาพ</w:t>
      </w:r>
      <w:r w:rsidR="00015E08">
        <w:rPr>
          <w:rFonts w:ascii="DilleniaUPC" w:hAnsi="DilleniaUPC" w:cs="DilleniaUPC" w:hint="cs"/>
          <w:sz w:val="28"/>
          <w:cs/>
        </w:rPr>
        <w:t>ใช้การสัมภาษณ์เจาะลึก เครื่องมือการวิจัย</w:t>
      </w:r>
      <w:r w:rsidR="00935F1E">
        <w:rPr>
          <w:rFonts w:ascii="DilleniaUPC" w:hAnsi="DilleniaUPC" w:cs="DilleniaUPC" w:hint="cs"/>
          <w:sz w:val="28"/>
          <w:cs/>
        </w:rPr>
        <w:t xml:space="preserve"> ได้แก่ แบบสัมภาษณ์กึ่งโครงสร้าง สำหรับผู้ให้ข้อมูลหลักได้แก่ผู้ที่มีส่วนเกี่ยวข้องกับธุรกิจ</w:t>
      </w:r>
      <w:proofErr w:type="spellStart"/>
      <w:r w:rsidR="00935F1E">
        <w:rPr>
          <w:rFonts w:ascii="DilleniaUPC" w:hAnsi="DilleniaUPC" w:cs="DilleniaUPC" w:hint="cs"/>
          <w:sz w:val="28"/>
          <w:cs/>
        </w:rPr>
        <w:t>สปา</w:t>
      </w:r>
      <w:proofErr w:type="spellEnd"/>
      <w:r w:rsidR="00935F1E">
        <w:rPr>
          <w:rFonts w:ascii="DilleniaUPC" w:hAnsi="DilleniaUPC" w:cs="DilleniaUPC" w:hint="cs"/>
          <w:sz w:val="28"/>
          <w:cs/>
        </w:rPr>
        <w:t xml:space="preserve"> จำนวน 30 คน สำหรับ</w:t>
      </w:r>
      <w:r w:rsidR="0074158C" w:rsidRPr="0040493C">
        <w:rPr>
          <w:rFonts w:ascii="DilleniaUPC" w:hAnsi="DilleniaUPC" w:cs="DilleniaUPC"/>
          <w:sz w:val="28"/>
          <w:cs/>
        </w:rPr>
        <w:t>การวิจัยเชิงปร</w:t>
      </w:r>
      <w:r w:rsidR="00935F1E">
        <w:rPr>
          <w:rFonts w:ascii="DilleniaUPC" w:hAnsi="DilleniaUPC" w:cs="DilleniaUPC"/>
          <w:sz w:val="28"/>
          <w:cs/>
        </w:rPr>
        <w:t xml:space="preserve">ิมาณ </w:t>
      </w:r>
      <w:r w:rsidR="0074158C" w:rsidRPr="0040493C">
        <w:rPr>
          <w:rFonts w:ascii="DilleniaUPC" w:hAnsi="DilleniaUPC" w:cs="DilleniaUPC"/>
          <w:sz w:val="28"/>
          <w:cs/>
        </w:rPr>
        <w:t>ใช้แบบสอบถามเป็นเครื่องมือในการเก็บรวบรวมข้อมูลจากผู้ประกอบการ</w:t>
      </w:r>
      <w:proofErr w:type="spellStart"/>
      <w:r w:rsidR="0074158C" w:rsidRPr="0040493C">
        <w:rPr>
          <w:rFonts w:ascii="DilleniaUPC" w:hAnsi="DilleniaUPC" w:cs="DilleniaUPC"/>
          <w:sz w:val="28"/>
          <w:cs/>
        </w:rPr>
        <w:t>ธุรกิจส</w:t>
      </w:r>
      <w:proofErr w:type="spellEnd"/>
      <w:r w:rsidR="0074158C" w:rsidRPr="0040493C">
        <w:rPr>
          <w:rFonts w:ascii="DilleniaUPC" w:hAnsi="DilleniaUPC" w:cs="DilleniaUPC"/>
          <w:sz w:val="28"/>
          <w:cs/>
        </w:rPr>
        <w:t>ปาในภาคตะวันออกเฉียงเหนือ จำนวน 320 คน สถิติที่ใช้ในการวิเคราะห</w:t>
      </w:r>
      <w:r w:rsidR="0021252A" w:rsidRPr="0040493C">
        <w:rPr>
          <w:rFonts w:ascii="DilleniaUPC" w:hAnsi="DilleniaUPC" w:cs="DilleniaUPC"/>
          <w:sz w:val="28"/>
          <w:cs/>
        </w:rPr>
        <w:t xml:space="preserve">์ข้อมูล ได้แก่ </w:t>
      </w:r>
      <w:r w:rsidR="00935F1E">
        <w:rPr>
          <w:rFonts w:ascii="DilleniaUPC" w:hAnsi="DilleniaUPC" w:cs="DilleniaUPC"/>
          <w:sz w:val="28"/>
          <w:cs/>
        </w:rPr>
        <w:t xml:space="preserve">ร้อยละ ค่าเฉลี่ย </w:t>
      </w:r>
      <w:r w:rsidR="000C5D31">
        <w:rPr>
          <w:rFonts w:ascii="DilleniaUPC" w:hAnsi="DilleniaUPC" w:cs="DilleniaUPC" w:hint="cs"/>
          <w:sz w:val="28"/>
          <w:cs/>
        </w:rPr>
        <w:t>ส่วน</w:t>
      </w:r>
      <w:r w:rsidR="0074158C" w:rsidRPr="0040493C">
        <w:rPr>
          <w:rFonts w:ascii="DilleniaUPC" w:hAnsi="DilleniaUPC" w:cs="DilleniaUPC"/>
          <w:sz w:val="28"/>
          <w:cs/>
        </w:rPr>
        <w:t>เบี่ย</w:t>
      </w:r>
      <w:r w:rsidR="00A80549">
        <w:rPr>
          <w:rFonts w:ascii="DilleniaUPC" w:hAnsi="DilleniaUPC" w:cs="DilleniaUPC"/>
          <w:sz w:val="28"/>
          <w:cs/>
        </w:rPr>
        <w:t xml:space="preserve">งเบนมาตรฐาน </w:t>
      </w:r>
      <w:r w:rsidR="0021252A" w:rsidRPr="0040493C">
        <w:rPr>
          <w:rFonts w:ascii="DilleniaUPC" w:hAnsi="DilleniaUPC" w:cs="DilleniaUPC"/>
          <w:sz w:val="28"/>
          <w:cs/>
        </w:rPr>
        <w:t>และการวิเคราะห์</w:t>
      </w:r>
      <w:r w:rsidR="0074158C" w:rsidRPr="0040493C">
        <w:rPr>
          <w:rFonts w:ascii="DilleniaUPC" w:hAnsi="DilleniaUPC" w:cs="DilleniaUPC"/>
          <w:sz w:val="28"/>
          <w:cs/>
        </w:rPr>
        <w:t>สมกา</w:t>
      </w:r>
      <w:r w:rsidR="0021252A" w:rsidRPr="0040493C">
        <w:rPr>
          <w:rFonts w:ascii="DilleniaUPC" w:hAnsi="DilleniaUPC" w:cs="DilleniaUPC"/>
          <w:sz w:val="28"/>
          <w:cs/>
        </w:rPr>
        <w:t>รโครงสร้างด้วยโปรแกร</w:t>
      </w:r>
      <w:r w:rsidR="00EA4AEA" w:rsidRPr="0040493C">
        <w:rPr>
          <w:rFonts w:ascii="DilleniaUPC" w:hAnsi="DilleniaUPC" w:cs="DilleniaUPC"/>
          <w:sz w:val="28"/>
          <w:cs/>
        </w:rPr>
        <w:t>ม</w:t>
      </w:r>
      <w:r w:rsidR="0074158C" w:rsidRPr="0040493C">
        <w:rPr>
          <w:rFonts w:ascii="DilleniaUPC" w:hAnsi="DilleniaUPC" w:cs="DilleniaUPC"/>
          <w:sz w:val="28"/>
          <w:cs/>
        </w:rPr>
        <w:t xml:space="preserve"> </w:t>
      </w:r>
      <w:proofErr w:type="spellStart"/>
      <w:r w:rsidR="007C6D6C">
        <w:rPr>
          <w:rFonts w:ascii="DilleniaUPC" w:hAnsi="DilleniaUPC" w:cs="DilleniaUPC"/>
          <w:sz w:val="28"/>
        </w:rPr>
        <w:t>Mp</w:t>
      </w:r>
      <w:r w:rsidR="0074158C" w:rsidRPr="0040493C">
        <w:rPr>
          <w:rFonts w:ascii="DilleniaUPC" w:hAnsi="DilleniaUPC" w:cs="DilleniaUPC"/>
          <w:sz w:val="28"/>
        </w:rPr>
        <w:t>lus</w:t>
      </w:r>
      <w:proofErr w:type="spellEnd"/>
      <w:r w:rsidR="0074158C" w:rsidRPr="0040493C">
        <w:rPr>
          <w:rFonts w:ascii="DilleniaUPC" w:hAnsi="DilleniaUPC" w:cs="DilleniaUPC"/>
          <w:sz w:val="28"/>
        </w:rPr>
        <w:t xml:space="preserve"> </w:t>
      </w:r>
      <w:r w:rsidR="007C6D6C">
        <w:rPr>
          <w:rFonts w:ascii="DilleniaUPC" w:hAnsi="DilleniaUPC" w:cs="DilleniaUPC" w:hint="cs"/>
          <w:sz w:val="28"/>
          <w:cs/>
        </w:rPr>
        <w:t>ผลการวิจัยปรากฏ ดังนี้</w:t>
      </w:r>
    </w:p>
    <w:p w:rsidR="0074158C" w:rsidRPr="0040493C" w:rsidRDefault="00A06A7F" w:rsidP="00A969A9">
      <w:pPr>
        <w:tabs>
          <w:tab w:val="left" w:pos="567"/>
          <w:tab w:val="left" w:pos="851"/>
          <w:tab w:val="left" w:pos="1701"/>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 xml:space="preserve">        </w:t>
      </w:r>
      <w:r w:rsidR="0062467C" w:rsidRPr="0040493C">
        <w:rPr>
          <w:rFonts w:ascii="DilleniaUPC" w:hAnsi="DilleniaUPC" w:cs="DilleniaUPC"/>
          <w:sz w:val="28"/>
          <w:cs/>
        </w:rPr>
        <w:tab/>
        <w:t>1.</w:t>
      </w:r>
      <w:r w:rsidR="009358D3" w:rsidRPr="0040493C">
        <w:rPr>
          <w:rFonts w:ascii="DilleniaUPC" w:hAnsi="DilleniaUPC" w:cs="DilleniaUPC"/>
          <w:sz w:val="28"/>
          <w:cs/>
        </w:rPr>
        <w:t xml:space="preserve"> </w:t>
      </w:r>
      <w:r w:rsidR="0074158C" w:rsidRPr="0040493C">
        <w:rPr>
          <w:rFonts w:ascii="DilleniaUPC" w:hAnsi="DilleniaUPC" w:cs="DilleniaUPC"/>
          <w:sz w:val="28"/>
          <w:cs/>
        </w:rPr>
        <w:t>การจัดการกลยุทธ์การแข่งขันของธุรกิจ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โดยรวมอยู่ในระดับมาก มีการจัดการด้านการตลาด การเงิน/บัญชี ด้านผลิตภัณฑ์ที่ใช้วัตถุดิบในท้องถิ่น และทรัพยากรบุคคล ส่วนเกณฑ์ธุรกิจ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ภาพรวมอยู่ในระดับมาก ในด้านความสามารถของผู้ประกอบการ รว</w:t>
      </w:r>
      <w:r w:rsidR="00646853">
        <w:rPr>
          <w:rFonts w:ascii="DilleniaUPC" w:hAnsi="DilleniaUPC" w:cs="DilleniaUPC"/>
          <w:sz w:val="28"/>
          <w:cs/>
        </w:rPr>
        <w:t>มทั้งการจัดอาคารสถานที่ให้</w:t>
      </w:r>
      <w:r w:rsidR="00646853">
        <w:rPr>
          <w:rFonts w:ascii="DilleniaUPC" w:hAnsi="DilleniaUPC" w:cs="DilleniaUPC" w:hint="cs"/>
          <w:sz w:val="28"/>
          <w:cs/>
        </w:rPr>
        <w:t xml:space="preserve"> </w:t>
      </w:r>
      <w:r w:rsidR="00646853">
        <w:rPr>
          <w:rFonts w:ascii="DilleniaUPC" w:hAnsi="DilleniaUPC" w:cs="DilleniaUPC"/>
          <w:sz w:val="28"/>
          <w:cs/>
        </w:rPr>
        <w:t>สะอาด</w:t>
      </w:r>
      <w:r w:rsidR="00646853">
        <w:rPr>
          <w:rFonts w:ascii="DilleniaUPC" w:hAnsi="DilleniaUPC" w:cs="DilleniaUPC" w:hint="cs"/>
          <w:sz w:val="28"/>
          <w:cs/>
        </w:rPr>
        <w:t xml:space="preserve"> </w:t>
      </w:r>
      <w:r w:rsidR="00646853">
        <w:rPr>
          <w:rFonts w:ascii="DilleniaUPC" w:hAnsi="DilleniaUPC" w:cs="DilleniaUPC"/>
          <w:sz w:val="28"/>
          <w:cs/>
        </w:rPr>
        <w:t>สวยงาม</w:t>
      </w:r>
      <w:r w:rsidR="0074158C" w:rsidRPr="0040493C">
        <w:rPr>
          <w:rFonts w:ascii="DilleniaUPC" w:hAnsi="DilleniaUPC" w:cs="DilleniaUPC"/>
          <w:sz w:val="28"/>
          <w:cs/>
        </w:rPr>
        <w:t xml:space="preserve"> สะดวก ส</w:t>
      </w:r>
      <w:r w:rsidR="00646853">
        <w:rPr>
          <w:rFonts w:ascii="DilleniaUPC" w:hAnsi="DilleniaUPC" w:cs="DilleniaUPC"/>
          <w:sz w:val="28"/>
          <w:cs/>
        </w:rPr>
        <w:t>บาย การให้บริการ และความปลอดภัย</w:t>
      </w:r>
    </w:p>
    <w:p w:rsidR="0074158C" w:rsidRPr="0040493C" w:rsidRDefault="000228AE" w:rsidP="00A969A9">
      <w:pPr>
        <w:tabs>
          <w:tab w:val="left" w:pos="567"/>
          <w:tab w:val="left" w:pos="851"/>
          <w:tab w:val="left" w:pos="1701"/>
        </w:tabs>
        <w:spacing w:after="0" w:line="240" w:lineRule="auto"/>
        <w:contextualSpacing/>
        <w:jc w:val="thaiDistribute"/>
        <w:rPr>
          <w:rFonts w:ascii="DilleniaUPC" w:hAnsi="DilleniaUPC" w:cs="DilleniaUPC"/>
          <w:sz w:val="28"/>
        </w:rPr>
      </w:pPr>
      <w:r w:rsidRPr="0040493C">
        <w:rPr>
          <w:rFonts w:ascii="DilleniaUPC" w:hAnsi="DilleniaUPC" w:cs="DilleniaUPC"/>
          <w:sz w:val="28"/>
        </w:rPr>
        <w:t xml:space="preserve">        </w:t>
      </w:r>
      <w:r w:rsidR="0062467C" w:rsidRPr="0040493C">
        <w:rPr>
          <w:rFonts w:ascii="DilleniaUPC" w:hAnsi="DilleniaUPC" w:cs="DilleniaUPC"/>
          <w:sz w:val="28"/>
        </w:rPr>
        <w:tab/>
      </w:r>
      <w:r w:rsidR="0062467C" w:rsidRPr="0040493C">
        <w:rPr>
          <w:rFonts w:ascii="DilleniaUPC" w:hAnsi="DilleniaUPC" w:cs="DilleniaUPC"/>
          <w:sz w:val="28"/>
          <w:cs/>
        </w:rPr>
        <w:t xml:space="preserve">2. </w:t>
      </w:r>
      <w:r w:rsidR="0074158C" w:rsidRPr="0040493C">
        <w:rPr>
          <w:rFonts w:ascii="DilleniaUPC" w:hAnsi="DilleniaUPC" w:cs="DilleniaUPC"/>
          <w:sz w:val="28"/>
          <w:cs/>
        </w:rPr>
        <w:t>ความสำเร็จของ</w:t>
      </w:r>
      <w:proofErr w:type="spellStart"/>
      <w:r w:rsidR="0074158C" w:rsidRPr="0040493C">
        <w:rPr>
          <w:rFonts w:ascii="DilleniaUPC" w:hAnsi="DilleniaUPC" w:cs="DilleniaUPC"/>
          <w:sz w:val="28"/>
          <w:cs/>
        </w:rPr>
        <w:t>ธุรกิจส</w:t>
      </w:r>
      <w:proofErr w:type="spellEnd"/>
      <w:r w:rsidR="0074158C" w:rsidRPr="0040493C">
        <w:rPr>
          <w:rFonts w:ascii="DilleniaUPC" w:hAnsi="DilleniaUPC" w:cs="DilleniaUPC"/>
          <w:sz w:val="28"/>
          <w:cs/>
        </w:rPr>
        <w:t xml:space="preserve">ปาในภาคตะวันออกเฉียงเหนือ โดยรวมอยู่ในระดับมาก </w:t>
      </w:r>
      <w:r w:rsidR="005F06E0">
        <w:rPr>
          <w:rFonts w:ascii="DilleniaUPC" w:hAnsi="DilleniaUPC" w:cs="DilleniaUPC" w:hint="cs"/>
          <w:sz w:val="28"/>
          <w:cs/>
        </w:rPr>
        <w:t>รายด้านระดับมากที่สุด 1 ด้าน คือด้านการเงิน ส่วนอีก 3 ด้านอยู่ในระดับมาก</w:t>
      </w:r>
      <w:r w:rsidR="00A47C67">
        <w:rPr>
          <w:rFonts w:ascii="DilleniaUPC" w:hAnsi="DilleniaUPC" w:cs="DilleniaUPC" w:hint="cs"/>
          <w:sz w:val="28"/>
          <w:cs/>
        </w:rPr>
        <w:t xml:space="preserve"> </w:t>
      </w:r>
      <w:r w:rsidR="0074158C" w:rsidRPr="0040493C">
        <w:rPr>
          <w:rFonts w:ascii="DilleniaUPC" w:hAnsi="DilleniaUPC" w:cs="DilleniaUPC"/>
          <w:sz w:val="28"/>
          <w:cs/>
        </w:rPr>
        <w:t>เรียง</w:t>
      </w:r>
      <w:r w:rsidR="00A47C67">
        <w:rPr>
          <w:rFonts w:ascii="DilleniaUPC" w:hAnsi="DilleniaUPC" w:cs="DilleniaUPC" w:hint="cs"/>
          <w:sz w:val="28"/>
          <w:cs/>
        </w:rPr>
        <w:t>ตาม</w:t>
      </w:r>
      <w:r w:rsidR="00A47C67">
        <w:rPr>
          <w:rFonts w:ascii="DilleniaUPC" w:hAnsi="DilleniaUPC" w:cs="DilleniaUPC"/>
          <w:sz w:val="28"/>
          <w:cs/>
        </w:rPr>
        <w:t>ลำดับค่าเฉลี่ยจากมากไปหาน้อย คือ</w:t>
      </w:r>
      <w:r w:rsidR="0074158C" w:rsidRPr="0040493C">
        <w:rPr>
          <w:rFonts w:ascii="DilleniaUPC" w:hAnsi="DilleniaUPC" w:cs="DilleniaUPC"/>
          <w:sz w:val="28"/>
          <w:cs/>
        </w:rPr>
        <w:t xml:space="preserve"> ด้านการเรียนรู้และเจริญเติบโต ด้านลูกค้า และด้านกระ</w:t>
      </w:r>
      <w:r w:rsidR="00A47C67">
        <w:rPr>
          <w:rFonts w:ascii="DilleniaUPC" w:hAnsi="DilleniaUPC" w:cs="DilleniaUPC"/>
          <w:sz w:val="28"/>
          <w:cs/>
        </w:rPr>
        <w:t>บวนการธุรกิจภายในองค์กร</w:t>
      </w:r>
    </w:p>
    <w:p w:rsidR="0074158C" w:rsidRPr="0040493C" w:rsidRDefault="00EE30F9" w:rsidP="00A969A9">
      <w:pPr>
        <w:tabs>
          <w:tab w:val="left" w:pos="567"/>
          <w:tab w:val="left" w:pos="851"/>
          <w:tab w:val="left" w:pos="1701"/>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 xml:space="preserve">       </w:t>
      </w:r>
      <w:r w:rsidR="0062467C" w:rsidRPr="0040493C">
        <w:rPr>
          <w:rFonts w:ascii="DilleniaUPC" w:hAnsi="DilleniaUPC" w:cs="DilleniaUPC"/>
          <w:sz w:val="28"/>
          <w:cs/>
        </w:rPr>
        <w:tab/>
        <w:t xml:space="preserve">3. </w:t>
      </w:r>
      <w:r w:rsidR="0074158C" w:rsidRPr="0040493C">
        <w:rPr>
          <w:rFonts w:ascii="DilleniaUPC" w:hAnsi="DilleniaUPC" w:cs="DilleniaUPC"/>
          <w:sz w:val="28"/>
          <w:cs/>
        </w:rPr>
        <w:t>การกำหนดรูปแบบการจัดการกลยุทธ์การแข่งขันเพื่อความสำเร็จของธุรกิจ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พบว่า 1) การจัดการกลยุทธ์การแข่งขันมีอิทธิพลทางตรงเชิงบวกต่อความสำเร็จของธุรกิจ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โดยสัมประสิทธิ์เส้นทางมีค่าเท่ากับ 0.107 และการจัดการมีอิทธิพลทางตรงเชิงบวกกับเกณฑ์</w:t>
      </w:r>
      <w:r w:rsidR="003F2F56" w:rsidRPr="0040493C">
        <w:rPr>
          <w:rFonts w:ascii="DilleniaUPC" w:hAnsi="DilleniaUPC" w:cs="DilleniaUPC"/>
          <w:sz w:val="28"/>
          <w:cs/>
        </w:rPr>
        <w:t>ธุรกิจ</w:t>
      </w:r>
      <w:proofErr w:type="spellStart"/>
      <w:r w:rsidR="003F2F56" w:rsidRPr="0040493C">
        <w:rPr>
          <w:rFonts w:ascii="DilleniaUPC" w:hAnsi="DilleniaUPC" w:cs="DilleniaUPC"/>
          <w:sz w:val="28"/>
          <w:cs/>
        </w:rPr>
        <w:t>สปา</w:t>
      </w:r>
      <w:proofErr w:type="spellEnd"/>
      <w:r w:rsidR="003F2F56" w:rsidRPr="0040493C">
        <w:rPr>
          <w:rFonts w:ascii="DilleniaUPC" w:hAnsi="DilleniaUPC" w:cs="DilleniaUPC"/>
          <w:sz w:val="28"/>
          <w:cs/>
        </w:rPr>
        <w:t xml:space="preserve"> </w:t>
      </w:r>
      <w:r w:rsidR="0074158C" w:rsidRPr="0040493C">
        <w:rPr>
          <w:rFonts w:ascii="DilleniaUPC" w:hAnsi="DilleniaUPC" w:cs="DilleniaUPC"/>
          <w:sz w:val="28"/>
          <w:cs/>
        </w:rPr>
        <w:t>มีสัมประ</w:t>
      </w:r>
      <w:r w:rsidR="003C2405">
        <w:rPr>
          <w:rFonts w:ascii="DilleniaUPC" w:hAnsi="DilleniaUPC" w:cs="DilleniaUPC"/>
          <w:sz w:val="28"/>
          <w:cs/>
        </w:rPr>
        <w:t>สิทธิ์เส้นทางมีค่าเท่ากับ 0.918</w:t>
      </w:r>
      <w:r w:rsidR="0074158C" w:rsidRPr="0040493C">
        <w:rPr>
          <w:rFonts w:ascii="DilleniaUPC" w:hAnsi="DilleniaUPC" w:cs="DilleniaUPC"/>
          <w:sz w:val="28"/>
          <w:cs/>
        </w:rPr>
        <w:t xml:space="preserve"> และมีอิทธิพลทางอ้อมเชิงบวกต่อความสำเร็จของธุรกิจ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โดยผ่านทางเกณฑ์ธุรกิจ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ค่าอิทธิพลทางอ้อมเท่ากับ 0.029 และ2) เกณฑ์</w:t>
      </w:r>
      <w:proofErr w:type="spellStart"/>
      <w:r w:rsidR="0074158C" w:rsidRPr="0040493C">
        <w:rPr>
          <w:rFonts w:ascii="DilleniaUPC" w:hAnsi="DilleniaUPC" w:cs="DilleniaUPC"/>
          <w:sz w:val="28"/>
          <w:cs/>
        </w:rPr>
        <w:t>ธุรกิจส</w:t>
      </w:r>
      <w:proofErr w:type="spellEnd"/>
      <w:r w:rsidR="0074158C" w:rsidRPr="0040493C">
        <w:rPr>
          <w:rFonts w:ascii="DilleniaUPC" w:hAnsi="DilleniaUPC" w:cs="DilleniaUPC"/>
          <w:sz w:val="28"/>
          <w:cs/>
        </w:rPr>
        <w:t>ปามีอิทธิพลทางตรงเชิงบวกต่อความสำเร็จของธุรกิจ</w:t>
      </w:r>
      <w:proofErr w:type="spellStart"/>
      <w:r w:rsidR="0074158C" w:rsidRPr="0040493C">
        <w:rPr>
          <w:rFonts w:ascii="DilleniaUPC" w:hAnsi="DilleniaUPC" w:cs="DilleniaUPC"/>
          <w:sz w:val="28"/>
          <w:cs/>
        </w:rPr>
        <w:t>สปา</w:t>
      </w:r>
      <w:proofErr w:type="spellEnd"/>
      <w:r w:rsidR="0074158C" w:rsidRPr="0040493C">
        <w:rPr>
          <w:rFonts w:ascii="DilleniaUPC" w:hAnsi="DilleniaUPC" w:cs="DilleniaUPC"/>
          <w:sz w:val="28"/>
          <w:cs/>
        </w:rPr>
        <w:t xml:space="preserve"> โดยสัมประสิทธิ์เส้นทางมีค่าเท่ากับ 0.032</w:t>
      </w:r>
    </w:p>
    <w:p w:rsidR="00BD3C35" w:rsidRPr="0040493C" w:rsidRDefault="003F2F56" w:rsidP="00A969A9">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62467C" w:rsidRPr="0040493C">
        <w:rPr>
          <w:rFonts w:ascii="DilleniaUPC" w:hAnsi="DilleniaUPC" w:cs="DilleniaUPC"/>
          <w:sz w:val="28"/>
          <w:cs/>
        </w:rPr>
        <w:tab/>
        <w:t>4.</w:t>
      </w:r>
      <w:r w:rsidR="00410637" w:rsidRPr="0040493C">
        <w:rPr>
          <w:rFonts w:ascii="DilleniaUPC" w:hAnsi="DilleniaUPC" w:cs="DilleniaUPC"/>
          <w:sz w:val="28"/>
          <w:cs/>
        </w:rPr>
        <w:t xml:space="preserve"> </w:t>
      </w:r>
      <w:r w:rsidRPr="0040493C">
        <w:rPr>
          <w:rFonts w:ascii="DilleniaUPC" w:hAnsi="DilleniaUPC" w:cs="DilleniaUPC"/>
          <w:sz w:val="28"/>
          <w:cs/>
        </w:rPr>
        <w:t>การสร้างกลยุทธ์การแข่งขันเพื่อความสำเร็จของ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ปาและเสนอแนะแนวทางเชื่อมกลยุทธ์สู่การปฏิบัติ ด้วยการกำหนด</w:t>
      </w:r>
    </w:p>
    <w:p w:rsidR="003F2F56" w:rsidRPr="0040493C" w:rsidRDefault="003F2F56" w:rsidP="00A969A9">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กลยุทธ์ ลดต้นทุนโดยใช้วัสดุในท้องถิ่น พัฒนาผลิตภัณฑ์ และ</w:t>
      </w:r>
      <w:proofErr w:type="spellStart"/>
      <w:r w:rsidRPr="0040493C">
        <w:rPr>
          <w:rFonts w:ascii="DilleniaUPC" w:hAnsi="DilleniaUPC" w:cs="DilleniaUPC"/>
          <w:sz w:val="28"/>
          <w:cs/>
        </w:rPr>
        <w:t>แพค</w:t>
      </w:r>
      <w:proofErr w:type="spellEnd"/>
      <w:r w:rsidRPr="0040493C">
        <w:rPr>
          <w:rFonts w:ascii="DilleniaUPC" w:hAnsi="DilleniaUPC" w:cs="DilleniaUPC"/>
          <w:sz w:val="28"/>
          <w:cs/>
        </w:rPr>
        <w:t>เก็จ โฆษณา ประชาสัมพันธ์เพื่อเพิ่มยอดขายของ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ปาพัฒนาคุณภาพการให้บริการ ปรับ</w:t>
      </w:r>
      <w:r w:rsidR="00661E50" w:rsidRPr="0040493C">
        <w:rPr>
          <w:rFonts w:ascii="DilleniaUPC" w:hAnsi="DilleniaUPC" w:cs="DilleniaUPC"/>
          <w:sz w:val="28"/>
          <w:cs/>
        </w:rPr>
        <w:t>ปรุงสถานที่</w:t>
      </w:r>
      <w:r w:rsidR="007C7DA2">
        <w:rPr>
          <w:rFonts w:ascii="DilleniaUPC" w:hAnsi="DilleniaUPC" w:cs="DilleniaUPC" w:hint="cs"/>
          <w:sz w:val="28"/>
          <w:cs/>
        </w:rPr>
        <w:t>ให้ดู</w:t>
      </w:r>
      <w:r w:rsidR="00661E50" w:rsidRPr="0040493C">
        <w:rPr>
          <w:rFonts w:ascii="DilleniaUPC" w:hAnsi="DilleniaUPC" w:cs="DilleniaUPC"/>
          <w:sz w:val="28"/>
          <w:cs/>
        </w:rPr>
        <w:t>สวยงาม บริการห้องน้ำ</w:t>
      </w:r>
      <w:r w:rsidRPr="0040493C">
        <w:rPr>
          <w:rFonts w:ascii="DilleniaUPC" w:hAnsi="DilleniaUPC" w:cs="DilleniaUPC"/>
          <w:sz w:val="28"/>
          <w:cs/>
        </w:rPr>
        <w:t xml:space="preserve"> ห้องส้วมสะอาด และที่จอดรถ จัดระบบฐานข้อมูลลูกค้า จัดโปรโมชั่นให้กับสมาชิก และฝึกอบรมพัฒนาศักยภาพพนักงาน</w:t>
      </w:r>
      <w:r w:rsidR="00EE06BF" w:rsidRPr="0040493C">
        <w:rPr>
          <w:rFonts w:ascii="DilleniaUPC" w:hAnsi="DilleniaUPC" w:cs="DilleniaUPC"/>
          <w:sz w:val="28"/>
          <w:cs/>
        </w:rPr>
        <w:tab/>
      </w:r>
    </w:p>
    <w:p w:rsidR="00741CF0" w:rsidRDefault="0062467C" w:rsidP="00741CF0">
      <w:pPr>
        <w:tabs>
          <w:tab w:val="left" w:pos="567"/>
          <w:tab w:val="left" w:pos="851"/>
          <w:tab w:val="left" w:pos="1701"/>
        </w:tabs>
        <w:spacing w:after="0" w:line="240" w:lineRule="auto"/>
        <w:contextualSpacing/>
        <w:jc w:val="thaiDistribute"/>
        <w:rPr>
          <w:rFonts w:ascii="DilleniaUPC" w:hAnsi="DilleniaUPC" w:cs="DilleniaUPC"/>
          <w:b/>
          <w:bCs/>
          <w:sz w:val="28"/>
        </w:rPr>
      </w:pPr>
      <w:r w:rsidRPr="0040493C">
        <w:rPr>
          <w:rFonts w:ascii="DilleniaUPC" w:hAnsi="DilleniaUPC" w:cs="DilleniaUPC"/>
          <w:sz w:val="28"/>
          <w:cs/>
        </w:rPr>
        <w:t xml:space="preserve">      </w:t>
      </w:r>
      <w:r w:rsidRPr="0040493C">
        <w:rPr>
          <w:rFonts w:ascii="DilleniaUPC" w:hAnsi="DilleniaUPC" w:cs="DilleniaUPC"/>
          <w:sz w:val="28"/>
          <w:cs/>
        </w:rPr>
        <w:tab/>
      </w:r>
      <w:r w:rsidR="00741CF0" w:rsidRPr="00741CF0">
        <w:rPr>
          <w:rFonts w:ascii="DilleniaUPC" w:hAnsi="DilleniaUPC" w:cs="DilleniaUPC"/>
          <w:sz w:val="28"/>
          <w:cs/>
        </w:rPr>
        <w:t>ผลจากการวิจัย ผู้วิจัยได้กลยุทธ์</w:t>
      </w:r>
      <w:proofErr w:type="spellStart"/>
      <w:r w:rsidR="00741CF0" w:rsidRPr="00741CF0">
        <w:rPr>
          <w:rFonts w:ascii="DilleniaUPC" w:hAnsi="DilleniaUPC" w:cs="DilleniaUPC"/>
          <w:sz w:val="28"/>
          <w:cs/>
        </w:rPr>
        <w:t>แอมป์</w:t>
      </w:r>
      <w:proofErr w:type="spellEnd"/>
      <w:r w:rsidR="00741CF0" w:rsidRPr="00741CF0">
        <w:rPr>
          <w:rFonts w:ascii="DilleniaUPC" w:hAnsi="DilleniaUPC" w:cs="DilleniaUPC"/>
          <w:sz w:val="28"/>
          <w:cs/>
        </w:rPr>
        <w:t xml:space="preserve">โม </w:t>
      </w:r>
      <w:proofErr w:type="spellStart"/>
      <w:r w:rsidR="00741CF0" w:rsidRPr="00741CF0">
        <w:rPr>
          <w:rFonts w:ascii="DilleniaUPC" w:hAnsi="DilleniaUPC" w:cs="DilleniaUPC"/>
          <w:sz w:val="28"/>
          <w:cs/>
        </w:rPr>
        <w:t>สปา</w:t>
      </w:r>
      <w:proofErr w:type="spellEnd"/>
      <w:r w:rsidR="00741CF0" w:rsidRPr="00741CF0">
        <w:rPr>
          <w:rFonts w:ascii="DilleniaUPC" w:hAnsi="DilleniaUPC" w:cs="DilleniaUPC"/>
          <w:sz w:val="28"/>
          <w:cs/>
        </w:rPr>
        <w:t xml:space="preserve"> (</w:t>
      </w:r>
      <w:r w:rsidR="00741CF0" w:rsidRPr="00741CF0">
        <w:rPr>
          <w:rFonts w:ascii="DilleniaUPC" w:hAnsi="DilleniaUPC" w:cs="DilleniaUPC"/>
          <w:sz w:val="28"/>
        </w:rPr>
        <w:t xml:space="preserve">MODEL : AMMO SPA) </w:t>
      </w:r>
      <w:r w:rsidR="00741CF0" w:rsidRPr="00741CF0">
        <w:rPr>
          <w:rFonts w:ascii="DilleniaUPC" w:hAnsi="DilleniaUPC" w:cs="DilleniaUPC"/>
          <w:sz w:val="28"/>
          <w:cs/>
        </w:rPr>
        <w:t xml:space="preserve">ประกอบด้วย ผลิตภัณฑ์ ตลาด การเงิน/บัญชี ทรัพยากรบุคคล ผู้ประกอบการ การบริการ และสถานที่ โดยการนำกลยุทธ์ </w:t>
      </w:r>
      <w:r w:rsidR="00741CF0" w:rsidRPr="00741CF0">
        <w:rPr>
          <w:rFonts w:ascii="DilleniaUPC" w:hAnsi="DilleniaUPC" w:cs="DilleniaUPC"/>
          <w:sz w:val="28"/>
        </w:rPr>
        <w:t xml:space="preserve">MODEL : AMMO SPA </w:t>
      </w:r>
      <w:r w:rsidR="00741CF0" w:rsidRPr="00741CF0">
        <w:rPr>
          <w:rFonts w:ascii="DilleniaUPC" w:hAnsi="DilleniaUPC" w:cs="DilleniaUPC"/>
          <w:sz w:val="28"/>
          <w:cs/>
        </w:rPr>
        <w:t>มาประยุกต์ใช้ในการจัดการธุรกิจให้ประสบความสำเร็จ และสามารถดำเนินกิจการอย่างอยู่รอดต่อไปได้ในสภาวะการแข่งขันที่ค่อนข้างสูง ดังนั้น ผู้ประกอบการสามารถนำ</w:t>
      </w:r>
      <w:r w:rsidR="00741CF0" w:rsidRPr="00741CF0">
        <w:rPr>
          <w:rFonts w:ascii="DilleniaUPC" w:hAnsi="DilleniaUPC" w:cs="DilleniaUPC"/>
          <w:sz w:val="28"/>
          <w:cs/>
        </w:rPr>
        <w:lastRenderedPageBreak/>
        <w:t xml:space="preserve">กลยุทธ์ </w:t>
      </w:r>
      <w:r w:rsidR="00741CF0" w:rsidRPr="00741CF0">
        <w:rPr>
          <w:rFonts w:ascii="DilleniaUPC" w:hAnsi="DilleniaUPC" w:cs="DilleniaUPC"/>
          <w:sz w:val="28"/>
        </w:rPr>
        <w:t xml:space="preserve">MODEL : AMMO SPA </w:t>
      </w:r>
      <w:r w:rsidR="00741CF0" w:rsidRPr="00741CF0">
        <w:rPr>
          <w:rFonts w:ascii="DilleniaUPC" w:hAnsi="DilleniaUPC" w:cs="DilleniaUPC"/>
          <w:sz w:val="28"/>
          <w:cs/>
        </w:rPr>
        <w:t>ไปประยุกต์ใช้กับธุรกิจของตนตามความเหมาะสมกับลักษณะพื้นที่ของธุรกิจเพื่อนำไปสู่ความสำเร็จของธุรกิจอย่างยั่งยืน</w:t>
      </w:r>
    </w:p>
    <w:p w:rsidR="005E37C3" w:rsidRDefault="005E37C3" w:rsidP="00741CF0">
      <w:pPr>
        <w:tabs>
          <w:tab w:val="left" w:pos="567"/>
          <w:tab w:val="left" w:pos="851"/>
          <w:tab w:val="left" w:pos="1701"/>
        </w:tabs>
        <w:spacing w:after="0" w:line="240" w:lineRule="auto"/>
        <w:contextualSpacing/>
        <w:jc w:val="thaiDistribute"/>
        <w:rPr>
          <w:rFonts w:ascii="DilleniaUPC" w:hAnsi="DilleniaUPC" w:cs="DilleniaUPC"/>
          <w:b/>
          <w:bCs/>
          <w:sz w:val="28"/>
        </w:rPr>
      </w:pPr>
    </w:p>
    <w:p w:rsidR="003356BB" w:rsidRDefault="00EA0A1E" w:rsidP="00741CF0">
      <w:pPr>
        <w:tabs>
          <w:tab w:val="left" w:pos="567"/>
          <w:tab w:val="left" w:pos="851"/>
          <w:tab w:val="left" w:pos="1701"/>
        </w:tabs>
        <w:spacing w:after="0" w:line="240" w:lineRule="auto"/>
        <w:contextualSpacing/>
        <w:jc w:val="thaiDistribute"/>
        <w:rPr>
          <w:rFonts w:ascii="DilleniaUPC" w:hAnsi="DilleniaUPC" w:cs="DilleniaUPC"/>
          <w:sz w:val="28"/>
        </w:rPr>
      </w:pPr>
      <w:r w:rsidRPr="0040493C">
        <w:rPr>
          <w:rFonts w:ascii="DilleniaUPC" w:hAnsi="DilleniaUPC" w:cs="DilleniaUPC"/>
          <w:b/>
          <w:bCs/>
          <w:sz w:val="28"/>
          <w:cs/>
        </w:rPr>
        <w:t>คำสำคัญ</w:t>
      </w:r>
      <w:r w:rsidRPr="0040493C">
        <w:rPr>
          <w:rFonts w:ascii="DilleniaUPC" w:hAnsi="DilleniaUPC" w:cs="DilleniaUPC"/>
          <w:sz w:val="28"/>
          <w:cs/>
        </w:rPr>
        <w:t xml:space="preserve"> </w:t>
      </w:r>
      <w:r w:rsidRPr="0040493C">
        <w:rPr>
          <w:rFonts w:ascii="DilleniaUPC" w:hAnsi="DilleniaUPC" w:cs="DilleniaUPC"/>
          <w:sz w:val="28"/>
        </w:rPr>
        <w:t>:</w:t>
      </w:r>
      <w:r w:rsidRPr="0040493C">
        <w:rPr>
          <w:rFonts w:ascii="DilleniaUPC" w:hAnsi="DilleniaUPC" w:cs="DilleniaUPC"/>
          <w:sz w:val="28"/>
          <w:cs/>
        </w:rPr>
        <w:t xml:space="preserve"> </w:t>
      </w:r>
      <w:r w:rsidR="00387CBC" w:rsidRPr="0040493C">
        <w:rPr>
          <w:rFonts w:ascii="DilleniaUPC" w:hAnsi="DilleniaUPC" w:cs="DilleniaUPC"/>
          <w:sz w:val="28"/>
          <w:cs/>
        </w:rPr>
        <w:t>การจัดการกลยุทธ์</w:t>
      </w:r>
      <w:r w:rsidR="00387CBC" w:rsidRPr="0040493C">
        <w:rPr>
          <w:rFonts w:ascii="DilleniaUPC" w:hAnsi="DilleniaUPC" w:cs="DilleniaUPC"/>
          <w:sz w:val="28"/>
        </w:rPr>
        <w:t xml:space="preserve">, </w:t>
      </w:r>
      <w:r w:rsidR="00387CBC" w:rsidRPr="0040493C">
        <w:rPr>
          <w:rFonts w:ascii="DilleniaUPC" w:hAnsi="DilleniaUPC" w:cs="DilleniaUPC"/>
          <w:sz w:val="28"/>
          <w:cs/>
        </w:rPr>
        <w:t>เกณฑ์ธุรกิจ</w:t>
      </w:r>
      <w:proofErr w:type="spellStart"/>
      <w:r w:rsidR="00387CBC" w:rsidRPr="0040493C">
        <w:rPr>
          <w:rFonts w:ascii="DilleniaUPC" w:hAnsi="DilleniaUPC" w:cs="DilleniaUPC"/>
          <w:sz w:val="28"/>
          <w:cs/>
        </w:rPr>
        <w:t>สปา</w:t>
      </w:r>
      <w:proofErr w:type="spellEnd"/>
      <w:r w:rsidR="00387CBC" w:rsidRPr="0040493C">
        <w:rPr>
          <w:rFonts w:ascii="DilleniaUPC" w:hAnsi="DilleniaUPC" w:cs="DilleniaUPC"/>
          <w:sz w:val="28"/>
        </w:rPr>
        <w:t xml:space="preserve">, </w:t>
      </w:r>
      <w:r w:rsidR="00387CBC" w:rsidRPr="0040493C">
        <w:rPr>
          <w:rFonts w:ascii="DilleniaUPC" w:hAnsi="DilleniaUPC" w:cs="DilleniaUPC"/>
          <w:sz w:val="28"/>
          <w:cs/>
        </w:rPr>
        <w:t>ความสำเร็จของธุรกิจ</w:t>
      </w:r>
      <w:proofErr w:type="spellStart"/>
      <w:r w:rsidR="00387CBC" w:rsidRPr="0040493C">
        <w:rPr>
          <w:rFonts w:ascii="DilleniaUPC" w:hAnsi="DilleniaUPC" w:cs="DilleniaUPC"/>
          <w:sz w:val="28"/>
          <w:cs/>
        </w:rPr>
        <w:t>สปา</w:t>
      </w:r>
      <w:proofErr w:type="spellEnd"/>
    </w:p>
    <w:p w:rsidR="006300E7" w:rsidRPr="0040493C" w:rsidRDefault="006300E7" w:rsidP="00741CF0">
      <w:pPr>
        <w:tabs>
          <w:tab w:val="left" w:pos="567"/>
          <w:tab w:val="left" w:pos="851"/>
          <w:tab w:val="left" w:pos="1701"/>
        </w:tabs>
        <w:spacing w:after="0" w:line="240" w:lineRule="auto"/>
        <w:contextualSpacing/>
        <w:jc w:val="thaiDistribute"/>
        <w:rPr>
          <w:rFonts w:ascii="DilleniaUPC" w:hAnsi="DilleniaUPC" w:cs="DilleniaUPC"/>
          <w:sz w:val="28"/>
        </w:rPr>
      </w:pPr>
    </w:p>
    <w:p w:rsidR="000346AA" w:rsidRPr="0040493C" w:rsidRDefault="000346AA" w:rsidP="00447092">
      <w:pPr>
        <w:tabs>
          <w:tab w:val="left" w:pos="851"/>
          <w:tab w:val="left" w:pos="1701"/>
        </w:tabs>
        <w:spacing w:after="0" w:line="240" w:lineRule="auto"/>
        <w:contextualSpacing/>
        <w:jc w:val="center"/>
        <w:rPr>
          <w:rFonts w:ascii="DilleniaUPC" w:hAnsi="DilleniaUPC" w:cs="DilleniaUPC"/>
          <w:sz w:val="32"/>
          <w:szCs w:val="32"/>
        </w:rPr>
      </w:pPr>
      <w:r w:rsidRPr="0040493C">
        <w:rPr>
          <w:rFonts w:ascii="DilleniaUPC" w:hAnsi="DilleniaUPC" w:cs="DilleniaUPC"/>
          <w:b/>
          <w:bCs/>
          <w:sz w:val="32"/>
          <w:szCs w:val="32"/>
        </w:rPr>
        <w:t>ABSTRACT</w:t>
      </w:r>
    </w:p>
    <w:p w:rsidR="00F13CBF" w:rsidRPr="0040493C" w:rsidRDefault="00940D6A" w:rsidP="00CD31B5">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rPr>
          <w:rFonts w:ascii="DilleniaUPC" w:hAnsi="DilleniaUPC" w:cs="DilleniaUPC"/>
          <w:sz w:val="28"/>
        </w:rPr>
      </w:pPr>
      <w:r w:rsidRPr="0040493C">
        <w:rPr>
          <w:rFonts w:ascii="DilleniaUPC" w:hAnsi="DilleniaUPC" w:cs="DilleniaUPC"/>
          <w:sz w:val="28"/>
          <w:cs/>
        </w:rPr>
        <w:t xml:space="preserve">        </w:t>
      </w:r>
    </w:p>
    <w:p w:rsidR="00B12B80" w:rsidRPr="0040493C" w:rsidRDefault="00CD552B" w:rsidP="00EA4969">
      <w:pPr>
        <w:tabs>
          <w:tab w:val="left" w:pos="567"/>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rPr>
        <w:tab/>
      </w:r>
      <w:r w:rsidR="00DA73F2" w:rsidRPr="0040493C">
        <w:rPr>
          <w:rFonts w:ascii="DilleniaUPC" w:hAnsi="DilleniaUPC" w:cs="DilleniaUPC"/>
          <w:sz w:val="28"/>
        </w:rPr>
        <w:t xml:space="preserve">The purposes of the research were to </w:t>
      </w:r>
      <w:r w:rsidR="00B806AB" w:rsidRPr="0040493C">
        <w:rPr>
          <w:rFonts w:ascii="DilleniaUPC" w:hAnsi="DilleniaUPC" w:cs="DilleniaUPC"/>
          <w:sz w:val="28"/>
        </w:rPr>
        <w:t xml:space="preserve">1) </w:t>
      </w:r>
      <w:r w:rsidR="00DA73F2" w:rsidRPr="0040493C">
        <w:rPr>
          <w:rFonts w:ascii="DilleniaUPC" w:hAnsi="DilleniaUPC" w:cs="DilleniaUPC"/>
          <w:sz w:val="28"/>
        </w:rPr>
        <w:t xml:space="preserve">study strategic management </w:t>
      </w:r>
      <w:r w:rsidR="00792062" w:rsidRPr="00792062">
        <w:rPr>
          <w:rFonts w:ascii="DilleniaUPC" w:hAnsi="DilleniaUPC" w:cs="DilleniaUPC"/>
          <w:sz w:val="28"/>
        </w:rPr>
        <w:t>and criteria for Spa business, 2) to assess the success of Spa business, 3)to design a model of strategic management for the competition of Spa business, and 4) to formulate practical strategies for the competition of successful Spa business. The independent variables were strategic management for the competition and criteria of Spa business. The dependent variables were the success of Spa business.  The qualitative and quantitative research methods were used for the study. In-</w:t>
      </w:r>
      <w:proofErr w:type="spellStart"/>
      <w:r w:rsidR="00792062" w:rsidRPr="00792062">
        <w:rPr>
          <w:rFonts w:ascii="DilleniaUPC" w:hAnsi="DilleniaUPC" w:cs="DilleniaUPC"/>
          <w:sz w:val="28"/>
        </w:rPr>
        <w:t>dept</w:t>
      </w:r>
      <w:proofErr w:type="spellEnd"/>
      <w:r w:rsidR="00792062" w:rsidRPr="00792062">
        <w:rPr>
          <w:rFonts w:ascii="DilleniaUPC" w:hAnsi="DilleniaUPC" w:cs="DilleniaUPC"/>
          <w:sz w:val="28"/>
        </w:rPr>
        <w:t xml:space="preserve"> interview was used for qualitative research, and semi-interview form was used to collect data from thirty Spa entrepreneurs for quantitative research. Questionnaires were used to collect the data of Spar business from 320 entrepreneurs of Spa business in the northeast of Thailand. The statistics used were the percentage, mean, standard deviation and </w:t>
      </w:r>
      <w:proofErr w:type="spellStart"/>
      <w:r w:rsidR="00792062" w:rsidRPr="00792062">
        <w:rPr>
          <w:rFonts w:ascii="DilleniaUPC" w:hAnsi="DilleniaUPC" w:cs="DilleniaUPC"/>
          <w:sz w:val="28"/>
        </w:rPr>
        <w:t>Mplus</w:t>
      </w:r>
      <w:proofErr w:type="spellEnd"/>
      <w:r w:rsidR="00792062" w:rsidRPr="00792062">
        <w:rPr>
          <w:rFonts w:ascii="DilleniaUPC" w:hAnsi="DilleniaUPC" w:cs="DilleniaUPC"/>
          <w:sz w:val="28"/>
        </w:rPr>
        <w:t xml:space="preserve"> program was used f</w:t>
      </w:r>
      <w:r w:rsidR="00792062">
        <w:rPr>
          <w:rFonts w:ascii="DilleniaUPC" w:hAnsi="DilleniaUPC" w:cs="DilleniaUPC"/>
          <w:sz w:val="28"/>
        </w:rPr>
        <w:t>or structural equation analysis</w:t>
      </w:r>
      <w:r w:rsidR="00DA73F2" w:rsidRPr="0040493C">
        <w:rPr>
          <w:rFonts w:ascii="DilleniaUPC" w:hAnsi="DilleniaUPC" w:cs="DilleniaUPC"/>
          <w:sz w:val="28"/>
        </w:rPr>
        <w:t xml:space="preserve">. </w:t>
      </w:r>
    </w:p>
    <w:p w:rsidR="00DA73F2" w:rsidRPr="0040493C" w:rsidRDefault="00B12B80" w:rsidP="00EA4969">
      <w:pPr>
        <w:tabs>
          <w:tab w:val="left" w:pos="567"/>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rPr>
        <w:tab/>
        <w:t xml:space="preserve">1. </w:t>
      </w:r>
      <w:r w:rsidR="00DA73F2" w:rsidRPr="0040493C">
        <w:rPr>
          <w:rFonts w:ascii="DilleniaUPC" w:hAnsi="DilleniaUPC" w:cs="DilleniaUPC"/>
          <w:sz w:val="28"/>
        </w:rPr>
        <w:t xml:space="preserve">The research findings showed that the overall </w:t>
      </w:r>
      <w:r w:rsidR="0007328B" w:rsidRPr="0007328B">
        <w:rPr>
          <w:rFonts w:ascii="DilleniaUPC" w:hAnsi="DilleniaUPC" w:cs="DilleniaUPC"/>
          <w:sz w:val="28"/>
        </w:rPr>
        <w:t xml:space="preserve">strategic management for the competition of Spa business was at a high level. Four high rated items of the management were marketing, accounting, local products and human resource management. The overall criteria of Spa business was at a high level. </w:t>
      </w:r>
      <w:proofErr w:type="spellStart"/>
      <w:r w:rsidR="0007328B" w:rsidRPr="0007328B">
        <w:rPr>
          <w:rFonts w:ascii="DilleniaUPC" w:hAnsi="DilleniaUPC" w:cs="DilleniaUPC"/>
          <w:sz w:val="28"/>
        </w:rPr>
        <w:t>Fout</w:t>
      </w:r>
      <w:proofErr w:type="spellEnd"/>
      <w:r w:rsidR="0007328B" w:rsidRPr="0007328B">
        <w:rPr>
          <w:rFonts w:ascii="DilleniaUPC" w:hAnsi="DilleniaUPC" w:cs="DilleniaUPC"/>
          <w:sz w:val="28"/>
        </w:rPr>
        <w:t xml:space="preserve"> high rated items of the criteria were ability of entrepreneurs and clean and comfortable location, convenient service and safety.</w:t>
      </w:r>
    </w:p>
    <w:p w:rsidR="00577699" w:rsidRDefault="00DA73F2" w:rsidP="00577699">
      <w:pPr>
        <w:tabs>
          <w:tab w:val="left" w:pos="567"/>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ab/>
      </w:r>
      <w:r w:rsidR="00B12B80" w:rsidRPr="0040493C">
        <w:rPr>
          <w:rFonts w:ascii="DilleniaUPC" w:hAnsi="DilleniaUPC" w:cs="DilleniaUPC"/>
          <w:sz w:val="28"/>
        </w:rPr>
        <w:t xml:space="preserve">2. </w:t>
      </w:r>
      <w:r w:rsidRPr="0040493C">
        <w:rPr>
          <w:rFonts w:ascii="DilleniaUPC" w:hAnsi="DilleniaUPC" w:cs="DilleniaUPC"/>
          <w:sz w:val="28"/>
        </w:rPr>
        <w:t xml:space="preserve">The findings indicated that </w:t>
      </w:r>
      <w:proofErr w:type="gramStart"/>
      <w:r w:rsidRPr="0040493C">
        <w:rPr>
          <w:rFonts w:ascii="DilleniaUPC" w:hAnsi="DilleniaUPC" w:cs="DilleniaUPC"/>
          <w:sz w:val="28"/>
        </w:rPr>
        <w:t xml:space="preserve">the </w:t>
      </w:r>
      <w:r w:rsidR="00577699" w:rsidRPr="00577699">
        <w:rPr>
          <w:rFonts w:ascii="DilleniaUPC" w:hAnsi="DilleniaUPC" w:cs="DilleniaUPC"/>
          <w:sz w:val="28"/>
        </w:rPr>
        <w:t>that</w:t>
      </w:r>
      <w:proofErr w:type="gramEnd"/>
      <w:r w:rsidR="00577699" w:rsidRPr="00577699">
        <w:rPr>
          <w:rFonts w:ascii="DilleniaUPC" w:hAnsi="DilleniaUPC" w:cs="DilleniaUPC"/>
          <w:sz w:val="28"/>
        </w:rPr>
        <w:t xml:space="preserve"> the overall success of the Spa business was at a high level. Four high rated items of the success were finance, learning and growth, customers and business process respectively.  </w:t>
      </w:r>
    </w:p>
    <w:p w:rsidR="00DA73F2" w:rsidRPr="0040493C" w:rsidRDefault="00B13922" w:rsidP="00B13922">
      <w:pPr>
        <w:tabs>
          <w:tab w:val="left" w:pos="567"/>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Pr>
          <w:rFonts w:ascii="DilleniaUPC" w:hAnsi="DilleniaUPC" w:cs="DilleniaUPC"/>
          <w:sz w:val="28"/>
        </w:rPr>
        <w:t xml:space="preserve"> </w:t>
      </w:r>
      <w:r w:rsidR="00DA73F2" w:rsidRPr="0040493C">
        <w:rPr>
          <w:rFonts w:ascii="DilleniaUPC" w:hAnsi="DilleniaUPC" w:cs="DilleniaUPC"/>
          <w:sz w:val="28"/>
        </w:rPr>
        <w:t xml:space="preserve">        </w:t>
      </w:r>
      <w:r w:rsidR="00B12B80" w:rsidRPr="0040493C">
        <w:rPr>
          <w:rFonts w:ascii="DilleniaUPC" w:hAnsi="DilleniaUPC" w:cs="DilleniaUPC"/>
          <w:sz w:val="28"/>
        </w:rPr>
        <w:t xml:space="preserve">3. </w:t>
      </w:r>
      <w:r w:rsidR="00DA73F2" w:rsidRPr="0040493C">
        <w:rPr>
          <w:rFonts w:ascii="DilleniaUPC" w:hAnsi="DilleniaUPC" w:cs="DilleniaUPC"/>
          <w:sz w:val="28"/>
        </w:rPr>
        <w:t xml:space="preserve">The study </w:t>
      </w:r>
      <w:r w:rsidRPr="00B13922">
        <w:rPr>
          <w:rFonts w:ascii="DilleniaUPC" w:hAnsi="DilleniaUPC" w:cs="DilleniaUPC"/>
          <w:sz w:val="28"/>
        </w:rPr>
        <w:t>revealed that the strategic management affected positively the success of Spa business. The direct coefficient index of the strategic management and the success of Spa business was .107 and the coefficient index of the management and the success of Spa business was .918. The indirect coefficient index of the success of Spa business was .029. And the coefficient index of the criteria and the success of Spa business was .032.</w:t>
      </w:r>
    </w:p>
    <w:p w:rsidR="00DA73F2" w:rsidRPr="0040493C" w:rsidRDefault="00CD552B" w:rsidP="00EA4969">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sidR="00B12B80" w:rsidRPr="0040493C">
        <w:rPr>
          <w:rFonts w:ascii="DilleniaUPC" w:hAnsi="DilleniaUPC" w:cs="DilleniaUPC"/>
          <w:sz w:val="28"/>
        </w:rPr>
        <w:t xml:space="preserve">4. </w:t>
      </w:r>
      <w:r w:rsidR="00DA73F2" w:rsidRPr="0040493C">
        <w:rPr>
          <w:rFonts w:ascii="DilleniaUPC" w:hAnsi="DilleniaUPC" w:cs="DilleniaUPC"/>
          <w:sz w:val="28"/>
        </w:rPr>
        <w:t xml:space="preserve">The formulation of </w:t>
      </w:r>
      <w:r w:rsidR="00B13922" w:rsidRPr="00B13922">
        <w:rPr>
          <w:rFonts w:ascii="DilleniaUPC" w:hAnsi="DilleniaUPC" w:cs="DilleniaUPC"/>
          <w:sz w:val="28"/>
        </w:rPr>
        <w:t xml:space="preserve">strategies for the completion of Spa business consisted of cost reduction by using local materials, product development and packaging, advertisement, improving service quality of Spa business, improving facilities, developing database management, promotion and Spa personnel development.  </w:t>
      </w:r>
    </w:p>
    <w:p w:rsidR="00836DB7" w:rsidRDefault="00B12B80" w:rsidP="00836DB7">
      <w:pPr>
        <w:jc w:val="thaiDistribute"/>
        <w:rPr>
          <w:rFonts w:ascii="DilleniaUPC" w:hAnsi="DilleniaUPC" w:cs="DilleniaUPC"/>
          <w:b/>
          <w:bCs/>
          <w:sz w:val="28"/>
        </w:rPr>
      </w:pPr>
      <w:r w:rsidRPr="0040493C">
        <w:rPr>
          <w:rFonts w:ascii="DilleniaUPC" w:hAnsi="DilleniaUPC" w:cs="DilleniaUPC"/>
          <w:sz w:val="28"/>
        </w:rPr>
        <w:t xml:space="preserve">       </w:t>
      </w:r>
      <w:r w:rsidR="00836DB7" w:rsidRPr="00836DB7">
        <w:rPr>
          <w:rFonts w:ascii="DilleniaUPC" w:hAnsi="DilleniaUPC" w:cs="DilleniaUPC"/>
          <w:sz w:val="28"/>
        </w:rPr>
        <w:t xml:space="preserve">The research results show that the researcher has got AMMO SPA model from the study consisting of product, marketing, budget, accounting, human resource, entrepreneurs, service, and location. The model was employed successfully for Spa business in highly competitive situations. Therefore, the Spa entrepreneurs should apply </w:t>
      </w:r>
      <w:r w:rsidR="001C296C">
        <w:rPr>
          <w:rFonts w:ascii="DilleniaUPC" w:hAnsi="DilleniaUPC" w:cs="DilleniaUPC"/>
          <w:sz w:val="28"/>
        </w:rPr>
        <w:t xml:space="preserve">    </w:t>
      </w:r>
      <w:r w:rsidR="00836DB7" w:rsidRPr="00836DB7">
        <w:rPr>
          <w:rFonts w:ascii="DilleniaUPC" w:hAnsi="DilleniaUPC" w:cs="DilleniaUPC"/>
          <w:sz w:val="28"/>
        </w:rPr>
        <w:t>AMMO SPA model appropriately for successful and sustainable Spa business.</w:t>
      </w:r>
    </w:p>
    <w:p w:rsidR="00BA01C6" w:rsidRPr="006300E7" w:rsidRDefault="00AD7937" w:rsidP="006300E7">
      <w:pPr>
        <w:jc w:val="thaiDistribute"/>
        <w:rPr>
          <w:rFonts w:ascii="DilleniaUPC" w:hAnsi="DilleniaUPC" w:cs="DilleniaUPC"/>
          <w:b/>
          <w:bCs/>
          <w:sz w:val="28"/>
        </w:rPr>
      </w:pPr>
      <w:r w:rsidRPr="0040493C">
        <w:rPr>
          <w:rFonts w:ascii="DilleniaUPC" w:hAnsi="DilleniaUPC" w:cs="DilleniaUPC"/>
          <w:b/>
          <w:bCs/>
          <w:sz w:val="28"/>
        </w:rPr>
        <w:t xml:space="preserve">Key </w:t>
      </w:r>
      <w:proofErr w:type="gramStart"/>
      <w:r w:rsidRPr="0040493C">
        <w:rPr>
          <w:rFonts w:ascii="DilleniaUPC" w:hAnsi="DilleniaUPC" w:cs="DilleniaUPC"/>
          <w:b/>
          <w:bCs/>
          <w:sz w:val="28"/>
        </w:rPr>
        <w:t>word</w:t>
      </w:r>
      <w:r w:rsidR="00E5153F" w:rsidRPr="0040493C">
        <w:rPr>
          <w:rFonts w:ascii="DilleniaUPC" w:hAnsi="DilleniaUPC" w:cs="DilleniaUPC"/>
          <w:b/>
          <w:bCs/>
          <w:sz w:val="28"/>
        </w:rPr>
        <w:t xml:space="preserve"> </w:t>
      </w:r>
      <w:r w:rsidRPr="0040493C">
        <w:rPr>
          <w:rFonts w:ascii="DilleniaUPC" w:hAnsi="DilleniaUPC" w:cs="DilleniaUPC"/>
          <w:sz w:val="28"/>
        </w:rPr>
        <w:t>:</w:t>
      </w:r>
      <w:proofErr w:type="gramEnd"/>
      <w:r w:rsidRPr="0040493C">
        <w:rPr>
          <w:rFonts w:ascii="DilleniaUPC" w:hAnsi="DilleniaUPC" w:cs="DilleniaUPC"/>
          <w:sz w:val="28"/>
        </w:rPr>
        <w:t xml:space="preserve"> Strategic</w:t>
      </w:r>
      <w:r w:rsidR="00A23103" w:rsidRPr="0040493C">
        <w:rPr>
          <w:rFonts w:ascii="DilleniaUPC" w:hAnsi="DilleniaUPC" w:cs="DilleniaUPC"/>
          <w:sz w:val="28"/>
        </w:rPr>
        <w:t xml:space="preserve"> </w:t>
      </w:r>
      <w:r w:rsidRPr="0040493C">
        <w:rPr>
          <w:rFonts w:ascii="DilleniaUPC" w:hAnsi="DilleniaUPC" w:cs="DilleniaUPC"/>
          <w:sz w:val="28"/>
        </w:rPr>
        <w:t>M</w:t>
      </w:r>
      <w:r w:rsidR="009B48C8">
        <w:rPr>
          <w:rFonts w:ascii="DilleniaUPC" w:hAnsi="DilleniaUPC" w:cs="DilleniaUPC"/>
          <w:sz w:val="28"/>
        </w:rPr>
        <w:t>anagement, Criteria of Spa B</w:t>
      </w:r>
      <w:r w:rsidR="00A23103" w:rsidRPr="0040493C">
        <w:rPr>
          <w:rFonts w:ascii="DilleniaUPC" w:hAnsi="DilleniaUPC" w:cs="DilleniaUPC"/>
          <w:sz w:val="28"/>
        </w:rPr>
        <w:t xml:space="preserve">usiness, Success of Spa </w:t>
      </w:r>
      <w:r w:rsidR="00882D84" w:rsidRPr="0040493C">
        <w:rPr>
          <w:rFonts w:ascii="DilleniaUPC" w:hAnsi="DilleniaUPC" w:cs="DilleniaUPC"/>
          <w:sz w:val="28"/>
        </w:rPr>
        <w:t>B</w:t>
      </w:r>
      <w:r w:rsidR="00DA73F2" w:rsidRPr="0040493C">
        <w:rPr>
          <w:rFonts w:ascii="DilleniaUPC" w:hAnsi="DilleniaUPC" w:cs="DilleniaUPC"/>
          <w:sz w:val="28"/>
        </w:rPr>
        <w:t>usiness</w:t>
      </w:r>
    </w:p>
    <w:p w:rsidR="003044E7" w:rsidRPr="0040493C" w:rsidRDefault="003044E7" w:rsidP="00B14DC3">
      <w:pPr>
        <w:tabs>
          <w:tab w:val="left" w:pos="567"/>
          <w:tab w:val="left" w:pos="851"/>
          <w:tab w:val="left" w:pos="1701"/>
        </w:tabs>
        <w:spacing w:after="0" w:line="240" w:lineRule="auto"/>
        <w:contextualSpacing/>
        <w:rPr>
          <w:rFonts w:ascii="DilleniaUPC" w:hAnsi="DilleniaUPC" w:cs="DilleniaUPC"/>
          <w:sz w:val="24"/>
          <w:szCs w:val="24"/>
        </w:rPr>
        <w:sectPr w:rsidR="003044E7" w:rsidRPr="0040493C" w:rsidSect="00387CBC">
          <w:headerReference w:type="default" r:id="rId9"/>
          <w:pgSz w:w="11906" w:h="16838"/>
          <w:pgMar w:top="2268" w:right="1418" w:bottom="1418" w:left="1418" w:header="709" w:footer="709" w:gutter="0"/>
          <w:cols w:space="708"/>
          <w:docGrid w:linePitch="360"/>
        </w:sectPr>
      </w:pPr>
    </w:p>
    <w:p w:rsidR="00047301" w:rsidRPr="0040493C" w:rsidRDefault="00371E14" w:rsidP="00B14DC3">
      <w:pPr>
        <w:spacing w:after="0" w:line="240" w:lineRule="auto"/>
        <w:contextualSpacing/>
        <w:jc w:val="center"/>
        <w:rPr>
          <w:rFonts w:ascii="DilleniaUPC" w:hAnsi="DilleniaUPC" w:cs="DilleniaUPC"/>
          <w:b/>
          <w:bCs/>
          <w:sz w:val="32"/>
          <w:szCs w:val="32"/>
        </w:rPr>
      </w:pPr>
      <w:r w:rsidRPr="0040493C">
        <w:rPr>
          <w:rFonts w:ascii="DilleniaUPC" w:hAnsi="DilleniaUPC" w:cs="DilleniaUPC"/>
          <w:b/>
          <w:bCs/>
          <w:sz w:val="32"/>
          <w:szCs w:val="32"/>
          <w:cs/>
        </w:rPr>
        <w:lastRenderedPageBreak/>
        <w:t>บทนำ</w:t>
      </w:r>
    </w:p>
    <w:p w:rsidR="00C870F9" w:rsidRPr="0040493C" w:rsidRDefault="00C870F9" w:rsidP="00B14DC3">
      <w:pPr>
        <w:spacing w:after="0" w:line="240" w:lineRule="auto"/>
        <w:contextualSpacing/>
        <w:rPr>
          <w:rFonts w:ascii="DilleniaUPC" w:hAnsi="DilleniaUPC" w:cs="DilleniaUPC"/>
          <w:b/>
          <w:bCs/>
          <w:sz w:val="32"/>
          <w:szCs w:val="32"/>
        </w:rPr>
      </w:pPr>
    </w:p>
    <w:p w:rsidR="005E11C8" w:rsidRPr="0040493C" w:rsidRDefault="00047301" w:rsidP="00D42AD0">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b/>
          <w:bCs/>
          <w:sz w:val="32"/>
          <w:szCs w:val="32"/>
          <w:cs/>
        </w:rPr>
        <w:t xml:space="preserve">        </w:t>
      </w:r>
      <w:r w:rsidR="005E11C8" w:rsidRPr="0040493C">
        <w:rPr>
          <w:rFonts w:ascii="DilleniaUPC" w:hAnsi="DilleniaUPC" w:cs="DilleniaUPC"/>
          <w:sz w:val="28"/>
          <w:cs/>
        </w:rPr>
        <w:t>ประเทศไทยมีชื่อเสียงใ</w:t>
      </w:r>
      <w:r w:rsidR="00F12C03" w:rsidRPr="0040493C">
        <w:rPr>
          <w:rFonts w:ascii="DilleniaUPC" w:hAnsi="DilleniaUPC" w:cs="DilleniaUPC"/>
          <w:sz w:val="28"/>
          <w:cs/>
        </w:rPr>
        <w:t>น</w:t>
      </w:r>
      <w:proofErr w:type="spellStart"/>
      <w:r w:rsidR="00F12C03" w:rsidRPr="0040493C">
        <w:rPr>
          <w:rFonts w:ascii="DilleniaUPC" w:hAnsi="DilleniaUPC" w:cs="DilleniaUPC"/>
          <w:sz w:val="28"/>
          <w:cs/>
        </w:rPr>
        <w:t>เรื่องส</w:t>
      </w:r>
      <w:proofErr w:type="spellEnd"/>
      <w:r w:rsidR="00F12C03" w:rsidRPr="0040493C">
        <w:rPr>
          <w:rFonts w:ascii="DilleniaUPC" w:hAnsi="DilleniaUPC" w:cs="DilleniaUPC"/>
          <w:sz w:val="28"/>
          <w:cs/>
        </w:rPr>
        <w:t>ปาติดอันดับของโลก</w:t>
      </w:r>
      <w:r w:rsidR="005E11C8" w:rsidRPr="0040493C">
        <w:rPr>
          <w:rFonts w:ascii="DilleniaUPC" w:hAnsi="DilleniaUPC" w:cs="DilleniaUPC"/>
          <w:sz w:val="28"/>
          <w:cs/>
        </w:rPr>
        <w:t>เนื่องมาจากประเทศไทยมีภูมิปัญญาพื้นบ้านเกี่ยวกับศาสตร์ การนวดแผนโบราณ การแพทย์</w:t>
      </w:r>
      <w:r w:rsidR="00072991" w:rsidRPr="0040493C">
        <w:rPr>
          <w:rFonts w:ascii="DilleniaUPC" w:hAnsi="DilleniaUPC" w:cs="DilleniaUPC"/>
          <w:sz w:val="28"/>
          <w:cs/>
        </w:rPr>
        <w:t>แผนไทย สมุนไพรที่มีความหลากหลาย</w:t>
      </w:r>
      <w:r w:rsidR="003C6B05" w:rsidRPr="0040493C">
        <w:rPr>
          <w:rFonts w:ascii="DilleniaUPC" w:hAnsi="DilleniaUPC" w:cs="DilleniaUPC"/>
          <w:sz w:val="28"/>
          <w:cs/>
        </w:rPr>
        <w:t xml:space="preserve"> </w:t>
      </w:r>
      <w:r w:rsidR="005E11C8" w:rsidRPr="0040493C">
        <w:rPr>
          <w:rFonts w:ascii="DilleniaUPC" w:hAnsi="DilleniaUPC" w:cs="DilleniaUPC"/>
          <w:sz w:val="28"/>
          <w:cs/>
        </w:rPr>
        <w:t>เมื่อนำภูมิปัญญาพื้นบ้านมาผสมผสานกับการทำ</w:t>
      </w:r>
      <w:proofErr w:type="spellStart"/>
      <w:r w:rsidR="005E11C8" w:rsidRPr="0040493C">
        <w:rPr>
          <w:rFonts w:ascii="DilleniaUPC" w:hAnsi="DilleniaUPC" w:cs="DilleniaUPC"/>
          <w:sz w:val="28"/>
          <w:cs/>
        </w:rPr>
        <w:t>สปา</w:t>
      </w:r>
      <w:proofErr w:type="spellEnd"/>
      <w:r w:rsidR="005E11C8" w:rsidRPr="0040493C">
        <w:rPr>
          <w:rFonts w:ascii="DilleniaUPC" w:hAnsi="DilleniaUPC" w:cs="DilleniaUPC"/>
          <w:sz w:val="28"/>
          <w:cs/>
        </w:rPr>
        <w:t xml:space="preserve"> ทำ</w:t>
      </w:r>
      <w:proofErr w:type="spellStart"/>
      <w:r w:rsidR="005E11C8" w:rsidRPr="0040493C">
        <w:rPr>
          <w:rFonts w:ascii="DilleniaUPC" w:hAnsi="DilleniaUPC" w:cs="DilleniaUPC"/>
          <w:sz w:val="28"/>
          <w:cs/>
        </w:rPr>
        <w:t>ให้ส</w:t>
      </w:r>
      <w:proofErr w:type="spellEnd"/>
      <w:r w:rsidR="005E11C8" w:rsidRPr="0040493C">
        <w:rPr>
          <w:rFonts w:ascii="DilleniaUPC" w:hAnsi="DilleniaUPC" w:cs="DilleniaUPC"/>
          <w:sz w:val="28"/>
          <w:cs/>
        </w:rPr>
        <w:t xml:space="preserve">ปาในเมืองไทยเป็นที่ยอมรับและได้รับการชื่นชมจากนักท่องเที่ยวชาวต่างประเทศ </w:t>
      </w:r>
      <w:r w:rsidR="00B77FF3" w:rsidRPr="0040493C">
        <w:rPr>
          <w:rFonts w:ascii="DilleniaUPC" w:hAnsi="DilleniaUPC" w:cs="DilleniaUPC"/>
          <w:sz w:val="28"/>
          <w:cs/>
        </w:rPr>
        <w:t>[1</w:t>
      </w:r>
      <w:r w:rsidR="005E11C8" w:rsidRPr="0040493C">
        <w:rPr>
          <w:rFonts w:ascii="DilleniaUPC" w:hAnsi="DilleniaUPC" w:cs="DilleniaUPC"/>
          <w:sz w:val="28"/>
          <w:cs/>
        </w:rPr>
        <w:t>] หรือแม้แต่ชาวไทยเองก็เป็นที่นิยมอย่างมาก</w:t>
      </w:r>
      <w:r w:rsidR="00565152" w:rsidRPr="0040493C">
        <w:rPr>
          <w:rFonts w:ascii="DilleniaUPC" w:hAnsi="DilleniaUPC" w:cs="DilleniaUPC" w:hint="cs"/>
          <w:sz w:val="28"/>
          <w:cs/>
        </w:rPr>
        <w:t xml:space="preserve"> </w:t>
      </w:r>
      <w:r w:rsidR="005E11C8" w:rsidRPr="0040493C">
        <w:rPr>
          <w:rFonts w:ascii="DilleniaUPC" w:hAnsi="DilleniaUPC" w:cs="DilleniaUPC"/>
          <w:sz w:val="28"/>
          <w:cs/>
        </w:rPr>
        <w:t>ตลาด</w:t>
      </w:r>
      <w:proofErr w:type="spellStart"/>
      <w:r w:rsidR="005E11C8" w:rsidRPr="0040493C">
        <w:rPr>
          <w:rFonts w:ascii="DilleniaUPC" w:hAnsi="DilleniaUPC" w:cs="DilleniaUPC"/>
          <w:sz w:val="28"/>
          <w:cs/>
        </w:rPr>
        <w:t>ธุรกิจส</w:t>
      </w:r>
      <w:proofErr w:type="spellEnd"/>
      <w:r w:rsidR="005E11C8" w:rsidRPr="0040493C">
        <w:rPr>
          <w:rFonts w:ascii="DilleniaUPC" w:hAnsi="DilleniaUPC" w:cs="DilleniaUPC"/>
          <w:sz w:val="28"/>
          <w:cs/>
        </w:rPr>
        <w:t>ปาภายในประเทศไทยมีการเติบโตใน</w:t>
      </w:r>
      <w:proofErr w:type="spellStart"/>
      <w:r w:rsidR="005E11C8" w:rsidRPr="0040493C">
        <w:rPr>
          <w:rFonts w:ascii="DilleniaUPC" w:hAnsi="DilleniaUPC" w:cs="DilleniaUPC"/>
          <w:sz w:val="28"/>
          <w:cs/>
        </w:rPr>
        <w:t>เรื่องส</w:t>
      </w:r>
      <w:proofErr w:type="spellEnd"/>
      <w:r w:rsidR="005E11C8" w:rsidRPr="0040493C">
        <w:rPr>
          <w:rFonts w:ascii="DilleniaUPC" w:hAnsi="DilleniaUPC" w:cs="DilleniaUPC"/>
          <w:sz w:val="28"/>
          <w:cs/>
        </w:rPr>
        <w:t>ปาสุขภาพและความงาม ภาคตะวันออกเฉียงเหนือเป็นพื้นที่หนึ่งที่มีผู้นิยมใช้</w:t>
      </w:r>
      <w:proofErr w:type="spellStart"/>
      <w:r w:rsidR="005E11C8" w:rsidRPr="0040493C">
        <w:rPr>
          <w:rFonts w:ascii="DilleniaUPC" w:hAnsi="DilleniaUPC" w:cs="DilleniaUPC"/>
          <w:sz w:val="28"/>
          <w:cs/>
        </w:rPr>
        <w:t>บริการส</w:t>
      </w:r>
      <w:proofErr w:type="spellEnd"/>
      <w:r w:rsidR="005E11C8" w:rsidRPr="0040493C">
        <w:rPr>
          <w:rFonts w:ascii="DilleniaUPC" w:hAnsi="DilleniaUPC" w:cs="DilleniaUPC"/>
          <w:sz w:val="28"/>
          <w:cs/>
        </w:rPr>
        <w:t>ปาและมีผู้ประกอบการ</w:t>
      </w:r>
      <w:proofErr w:type="spellStart"/>
      <w:r w:rsidR="005E11C8" w:rsidRPr="0040493C">
        <w:rPr>
          <w:rFonts w:ascii="DilleniaUPC" w:hAnsi="DilleniaUPC" w:cs="DilleniaUPC"/>
          <w:sz w:val="28"/>
          <w:cs/>
        </w:rPr>
        <w:t>ธุรกิจส</w:t>
      </w:r>
      <w:proofErr w:type="spellEnd"/>
      <w:r w:rsidR="005E11C8" w:rsidRPr="0040493C">
        <w:rPr>
          <w:rFonts w:ascii="DilleniaUPC" w:hAnsi="DilleniaUPC" w:cs="DilleniaUPC"/>
          <w:sz w:val="28"/>
          <w:cs/>
        </w:rPr>
        <w:t xml:space="preserve">ปาเพิ่มมากขึ้น </w:t>
      </w:r>
      <w:proofErr w:type="spellStart"/>
      <w:r w:rsidR="005E11C8" w:rsidRPr="0040493C">
        <w:rPr>
          <w:rFonts w:ascii="DilleniaUPC" w:hAnsi="DilleniaUPC" w:cs="DilleniaUPC"/>
          <w:sz w:val="28"/>
          <w:cs/>
        </w:rPr>
        <w:t>ธุรกิจส</w:t>
      </w:r>
      <w:proofErr w:type="spellEnd"/>
      <w:r w:rsidR="005E11C8" w:rsidRPr="0040493C">
        <w:rPr>
          <w:rFonts w:ascii="DilleniaUPC" w:hAnsi="DilleniaUPC" w:cs="DilleniaUPC"/>
          <w:sz w:val="28"/>
          <w:cs/>
        </w:rPr>
        <w:t>ปาได้มีการนำเอาประเพณีที่งดงาม สถาปัตยกรรมที่อลังการรวมถึงเครื่องใช้ต่าง ๆ ที่ผลิตด้วยความประณีต ละเอียดและอ่อนช้อย อ่อนหวานและมีเอกลักษณ์เฉพาะมาประยุกต์ใช้กับธุรกิจ</w:t>
      </w:r>
      <w:proofErr w:type="spellStart"/>
      <w:r w:rsidR="005E11C8" w:rsidRPr="0040493C">
        <w:rPr>
          <w:rFonts w:ascii="DilleniaUPC" w:hAnsi="DilleniaUPC" w:cs="DilleniaUPC"/>
          <w:sz w:val="28"/>
          <w:cs/>
        </w:rPr>
        <w:t>สปา</w:t>
      </w:r>
      <w:proofErr w:type="spellEnd"/>
      <w:r w:rsidR="005E11C8" w:rsidRPr="0040493C">
        <w:rPr>
          <w:rFonts w:ascii="DilleniaUPC" w:hAnsi="DilleniaUPC" w:cs="DilleniaUPC"/>
          <w:sz w:val="28"/>
          <w:cs/>
        </w:rPr>
        <w:t xml:space="preserve"> เช่น สถาปัตยกรรมต่าง ๆ เครื่องใช้สอย และเอกลักษณ์ที่อยู่ภายในคน (</w:t>
      </w:r>
      <w:r w:rsidR="005E11C8" w:rsidRPr="0040493C">
        <w:rPr>
          <w:rFonts w:ascii="DilleniaUPC" w:hAnsi="DilleniaUPC" w:cs="DilleniaUPC"/>
          <w:sz w:val="28"/>
        </w:rPr>
        <w:t xml:space="preserve">Habit Identity) </w:t>
      </w:r>
      <w:r w:rsidR="005E11C8" w:rsidRPr="0040493C">
        <w:rPr>
          <w:rFonts w:ascii="DilleniaUPC" w:hAnsi="DilleniaUPC" w:cs="DilleniaUPC"/>
          <w:sz w:val="28"/>
          <w:cs/>
        </w:rPr>
        <w:t>เช่น ความอ่อนน้อม การเอาอกเอาใจ ทำให้ได้รับความนิยมจากนักท่องเที่ยว ความ</w:t>
      </w:r>
      <w:proofErr w:type="spellStart"/>
      <w:r w:rsidR="005E11C8" w:rsidRPr="0040493C">
        <w:rPr>
          <w:rFonts w:ascii="DilleniaUPC" w:hAnsi="DilleniaUPC" w:cs="DilleniaUPC"/>
          <w:sz w:val="28"/>
          <w:cs/>
        </w:rPr>
        <w:t>เป็นอัต</w:t>
      </w:r>
      <w:proofErr w:type="spellEnd"/>
      <w:r w:rsidR="005E11C8" w:rsidRPr="0040493C">
        <w:rPr>
          <w:rFonts w:ascii="DilleniaUPC" w:hAnsi="DilleniaUPC" w:cs="DilleniaUPC"/>
          <w:sz w:val="28"/>
          <w:cs/>
        </w:rPr>
        <w:t>ลักษณ์ที่มีการผสมผสานระหว่างเอกลักษณ์พื้นบ้านและกลุ่มชนเผ่าต่าง ๆ ที่มีความเป็นเอกลักษณ์เฉพาะตัวได้กลายมาเป็นจุดแข็งทางอุตสาหกรรมบริการที่ไม่มีที่ใดสามารถเลียนแบบได้ [2]</w:t>
      </w:r>
    </w:p>
    <w:p w:rsidR="00107B97" w:rsidRPr="0040493C" w:rsidRDefault="005E11C8" w:rsidP="00D42AD0">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แต่ในปัจจุบัน</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ปาได้รับผลผลกระทบจากปัจจัยต่าง ๆ หลายด้านทั้งสภาพเศรษฐกิจ และสภาพการแข่งขัน รวมถึงผลกระทบจากวิกฤตการท่องเที่ยว รวมทั้งนโยบายของรัฐบาลไทยที่ได้กำหนดเป้าหมายให้ประเทศไทยเป็นศูนย์กลางสุขภาพของเอเชีย (</w:t>
      </w:r>
      <w:r w:rsidRPr="0040493C">
        <w:rPr>
          <w:rFonts w:ascii="DilleniaUPC" w:hAnsi="DilleniaUPC" w:cs="DilleniaUPC"/>
          <w:sz w:val="28"/>
        </w:rPr>
        <w:t xml:space="preserve">Capital Spa in Asia) </w:t>
      </w:r>
      <w:r w:rsidRPr="0040493C">
        <w:rPr>
          <w:rFonts w:ascii="DilleniaUPC" w:hAnsi="DilleniaUPC" w:cs="DilleniaUPC"/>
          <w:sz w:val="28"/>
          <w:cs/>
        </w:rPr>
        <w:t>ในปี 2546 - 2554 ประกอบกับโครงการพัฒนามาตรฐานและศักยภาพธุรกิจบริการส่งเสริมสุข</w:t>
      </w:r>
      <w:proofErr w:type="spellStart"/>
      <w:r w:rsidRPr="0040493C">
        <w:rPr>
          <w:rFonts w:ascii="DilleniaUPC" w:hAnsi="DilleniaUPC" w:cs="DilleniaUPC"/>
          <w:sz w:val="28"/>
          <w:cs/>
        </w:rPr>
        <w:t>ภาพส</w:t>
      </w:r>
      <w:proofErr w:type="spellEnd"/>
      <w:r w:rsidRPr="0040493C">
        <w:rPr>
          <w:rFonts w:ascii="DilleniaUPC" w:hAnsi="DilleniaUPC" w:cs="DilleniaUPC"/>
          <w:sz w:val="28"/>
          <w:cs/>
        </w:rPr>
        <w:t>ปาทั่วประเทศให้มีประสิทธิภาพการบริหารจัดการและมาตรฐานการบริการภายใต้แผนงานเศรษฐกิจเชิงสร้างสรรค์ (</w:t>
      </w:r>
      <w:r w:rsidRPr="0040493C">
        <w:rPr>
          <w:rFonts w:ascii="DilleniaUPC" w:hAnsi="DilleniaUPC" w:cs="DilleniaUPC"/>
          <w:sz w:val="28"/>
        </w:rPr>
        <w:t xml:space="preserve">Creative Economy) </w:t>
      </w:r>
      <w:r w:rsidRPr="0040493C">
        <w:rPr>
          <w:rFonts w:ascii="DilleniaUPC" w:hAnsi="DilleniaUPC" w:cs="DilleniaUPC"/>
          <w:sz w:val="28"/>
          <w:cs/>
        </w:rPr>
        <w:t>จึงเป็นปัจจัยสำคัญที่กระตุ้น</w:t>
      </w:r>
      <w:r w:rsidR="00013773" w:rsidRPr="0040493C">
        <w:rPr>
          <w:rFonts w:ascii="DilleniaUPC" w:hAnsi="DilleniaUPC" w:cs="DilleniaUPC"/>
          <w:sz w:val="28"/>
          <w:cs/>
        </w:rPr>
        <w:t>ให้มีผู้ประกอบการได้มาลงทุนประกอบ</w:t>
      </w:r>
      <w:proofErr w:type="spellStart"/>
      <w:r w:rsidR="00013773" w:rsidRPr="0040493C">
        <w:rPr>
          <w:rFonts w:ascii="DilleniaUPC" w:hAnsi="DilleniaUPC" w:cs="DilleniaUPC"/>
          <w:sz w:val="28"/>
          <w:cs/>
        </w:rPr>
        <w:t>ธุรกิจส</w:t>
      </w:r>
      <w:proofErr w:type="spellEnd"/>
      <w:r w:rsidR="00013773" w:rsidRPr="0040493C">
        <w:rPr>
          <w:rFonts w:ascii="DilleniaUPC" w:hAnsi="DilleniaUPC" w:cs="DilleniaUPC"/>
          <w:sz w:val="28"/>
          <w:cs/>
        </w:rPr>
        <w:t>ปาเพิ่มขึ้นอย่างรวดเร็วตามกระแสความนิยม</w:t>
      </w:r>
      <w:r w:rsidR="008A2B65" w:rsidRPr="0040493C">
        <w:rPr>
          <w:rFonts w:ascii="DilleniaUPC" w:hAnsi="DilleniaUPC" w:cs="DilleniaUPC"/>
          <w:sz w:val="28"/>
          <w:cs/>
        </w:rPr>
        <w:t xml:space="preserve"> </w:t>
      </w:r>
      <w:r w:rsidR="001A1D07" w:rsidRPr="0040493C">
        <w:rPr>
          <w:rFonts w:ascii="DilleniaUPC" w:hAnsi="DilleniaUPC" w:cs="DilleniaUPC"/>
          <w:sz w:val="32"/>
          <w:szCs w:val="32"/>
        </w:rPr>
        <w:t>[1</w:t>
      </w:r>
      <w:r w:rsidR="008A2B65" w:rsidRPr="0040493C">
        <w:rPr>
          <w:rFonts w:ascii="DilleniaUPC" w:hAnsi="DilleniaUPC" w:cs="DilleniaUPC"/>
          <w:sz w:val="32"/>
          <w:szCs w:val="32"/>
        </w:rPr>
        <w:t>]</w:t>
      </w:r>
      <w:r w:rsidR="00013773" w:rsidRPr="0040493C">
        <w:rPr>
          <w:rFonts w:ascii="DilleniaUPC" w:hAnsi="DilleniaUPC" w:cs="DilleniaUPC"/>
          <w:sz w:val="28"/>
          <w:cs/>
        </w:rPr>
        <w:t xml:space="preserve"> </w:t>
      </w:r>
      <w:r w:rsidRPr="0040493C">
        <w:rPr>
          <w:rFonts w:ascii="DilleniaUPC" w:hAnsi="DilleniaUPC" w:cs="DilleniaUPC"/>
          <w:sz w:val="28"/>
          <w:cs/>
        </w:rPr>
        <w:t xml:space="preserve">ดังนั้น </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ปาจึงมีจำนวนผู้ประกอบการมากขึ้น ส่งผลให้</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ปามีการแข่งขันสูง ผู้ประกอบการต้องวางแผนกลยุทธ์ เพราะปัจจุบันลูกค้ามีความรู้เพิ่มมากขึ้นเกี่ยว</w:t>
      </w:r>
      <w:proofErr w:type="spellStart"/>
      <w:r w:rsidRPr="0040493C">
        <w:rPr>
          <w:rFonts w:ascii="DilleniaUPC" w:hAnsi="DilleniaUPC" w:cs="DilleniaUPC"/>
          <w:sz w:val="28"/>
          <w:cs/>
        </w:rPr>
        <w:t>กับสปา</w:t>
      </w:r>
      <w:proofErr w:type="spellEnd"/>
      <w:r w:rsidRPr="0040493C">
        <w:rPr>
          <w:rFonts w:ascii="DilleniaUPC" w:hAnsi="DilleniaUPC" w:cs="DilleniaUPC"/>
          <w:sz w:val="28"/>
          <w:cs/>
        </w:rPr>
        <w:t xml:space="preserve"> การตัดสินใจในการเลือกใช้ผลิตภัณฑ์และการรับบริการ ลูกค้าจะใช้เวลาตัดสินใจนานกว่าเดิม และ</w:t>
      </w:r>
      <w:r w:rsidRPr="0040493C">
        <w:rPr>
          <w:rFonts w:ascii="DilleniaUPC" w:hAnsi="DilleniaUPC" w:cs="DilleniaUPC"/>
          <w:sz w:val="28"/>
          <w:cs/>
        </w:rPr>
        <w:lastRenderedPageBreak/>
        <w:t>ลูกค้ามีการเปลี่ยนแปลงความต้องการอย่างรวดเร็ว ผู้ประกอบการส่วนใหญ่ยังไม่ปรับปรุงและไม่เห็นความสำคัญด้านบรรจุภัณฑ์ กระบวนการผลิต การตลาด และนวัตกรรม ดังนั้นการศึกษาการจัดการกลยุทธ์การแข่งขันเพื่อความสำเร็จของ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 คาดว่าจะเป็นกลยุทธ์ที่เป็นประโยชน์ต่อการจัดการ</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w:t>
      </w:r>
      <w:r w:rsidR="00107B97" w:rsidRPr="0040493C">
        <w:rPr>
          <w:rFonts w:ascii="DilleniaUPC" w:hAnsi="DilleniaUPC" w:cs="DilleniaUPC" w:hint="cs"/>
          <w:sz w:val="28"/>
          <w:cs/>
        </w:rPr>
        <w:t>ตะวันออก</w:t>
      </w:r>
    </w:p>
    <w:p w:rsidR="00382BE8" w:rsidRPr="0040493C" w:rsidRDefault="005E11C8" w:rsidP="00D42AD0">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เฉียงเหนือให้ประสบผลสำเร็จในด้านเศรษฐกิจและการเจริญเติบโตของ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 xml:space="preserve">ปาต่อไป </w:t>
      </w:r>
    </w:p>
    <w:p w:rsidR="00D61C4E" w:rsidRPr="0040493C" w:rsidRDefault="00726485" w:rsidP="00D42AD0">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DC587C" w:rsidRPr="0040493C">
        <w:rPr>
          <w:rFonts w:ascii="DilleniaUPC" w:hAnsi="DilleniaUPC" w:cs="DilleniaUPC"/>
          <w:sz w:val="28"/>
          <w:cs/>
        </w:rPr>
        <w:t xml:space="preserve">   </w:t>
      </w:r>
    </w:p>
    <w:p w:rsidR="00371E14" w:rsidRPr="0040493C" w:rsidRDefault="00371E14" w:rsidP="00B14DC3">
      <w:pPr>
        <w:tabs>
          <w:tab w:val="left" w:pos="851"/>
        </w:tabs>
        <w:spacing w:after="0" w:line="240" w:lineRule="auto"/>
        <w:contextualSpacing/>
        <w:rPr>
          <w:rFonts w:ascii="DilleniaUPC" w:hAnsi="DilleniaUPC" w:cs="DilleniaUPC"/>
          <w:b/>
          <w:bCs/>
          <w:sz w:val="28"/>
          <w:cs/>
        </w:rPr>
      </w:pPr>
      <w:r w:rsidRPr="0040493C">
        <w:rPr>
          <w:rFonts w:ascii="DilleniaUPC" w:hAnsi="DilleniaUPC" w:cs="DilleniaUPC"/>
          <w:b/>
          <w:bCs/>
          <w:sz w:val="28"/>
          <w:cs/>
        </w:rPr>
        <w:t>วัตถุประสงค์</w:t>
      </w:r>
      <w:r w:rsidR="00FB126B" w:rsidRPr="0040493C">
        <w:rPr>
          <w:rFonts w:ascii="DilleniaUPC" w:hAnsi="DilleniaUPC" w:cs="DilleniaUPC"/>
          <w:b/>
          <w:bCs/>
          <w:sz w:val="28"/>
          <w:cs/>
        </w:rPr>
        <w:t>ของการศึกษา</w:t>
      </w:r>
    </w:p>
    <w:p w:rsidR="00B16747" w:rsidRPr="0040493C" w:rsidRDefault="00371E14" w:rsidP="00A55FD2">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 xml:space="preserve">      </w:t>
      </w:r>
      <w:r w:rsidR="00F407A7" w:rsidRPr="0040493C">
        <w:rPr>
          <w:rFonts w:ascii="DilleniaUPC" w:hAnsi="DilleniaUPC" w:cs="DilleniaUPC"/>
          <w:sz w:val="28"/>
          <w:cs/>
        </w:rPr>
        <w:t xml:space="preserve">  </w:t>
      </w:r>
      <w:r w:rsidRPr="0040493C">
        <w:rPr>
          <w:rFonts w:ascii="DilleniaUPC" w:hAnsi="DilleniaUPC" w:cs="DilleniaUPC"/>
          <w:sz w:val="28"/>
          <w:cs/>
        </w:rPr>
        <w:t xml:space="preserve">1. </w:t>
      </w:r>
      <w:r w:rsidR="00F407A7" w:rsidRPr="0040493C">
        <w:rPr>
          <w:rFonts w:ascii="DilleniaUPC" w:hAnsi="DilleniaUPC" w:cs="DilleniaUPC"/>
          <w:sz w:val="28"/>
          <w:cs/>
        </w:rPr>
        <w:t>เพื่อศึกษา</w:t>
      </w:r>
      <w:r w:rsidR="00B16747" w:rsidRPr="0040493C">
        <w:rPr>
          <w:rFonts w:ascii="DilleniaUPC" w:eastAsia="AngsanaNew" w:hAnsi="DilleniaUPC" w:cs="DilleniaUPC"/>
          <w:sz w:val="28"/>
          <w:cs/>
        </w:rPr>
        <w:t>การจัดการกลยุทธ์การแข่งขันและเกณฑ์</w:t>
      </w:r>
      <w:proofErr w:type="spellStart"/>
      <w:r w:rsidR="00B16747" w:rsidRPr="0040493C">
        <w:rPr>
          <w:rFonts w:ascii="DilleniaUPC" w:eastAsia="AngsanaNew" w:hAnsi="DilleniaUPC" w:cs="DilleniaUPC"/>
          <w:sz w:val="28"/>
          <w:cs/>
        </w:rPr>
        <w:t>ธุรกิจส</w:t>
      </w:r>
      <w:proofErr w:type="spellEnd"/>
      <w:r w:rsidR="00B16747" w:rsidRPr="0040493C">
        <w:rPr>
          <w:rFonts w:ascii="DilleniaUPC" w:eastAsia="AngsanaNew" w:hAnsi="DilleniaUPC" w:cs="DilleniaUPC"/>
          <w:sz w:val="28"/>
          <w:cs/>
        </w:rPr>
        <w:t>ปาในภาคตะวันออกเฉียงเหนือ</w:t>
      </w:r>
    </w:p>
    <w:p w:rsidR="00A55FD2" w:rsidRPr="0040493C" w:rsidRDefault="00565CE9" w:rsidP="00A55FD2">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 xml:space="preserve">        2. เพื่อ</w:t>
      </w:r>
      <w:r w:rsidR="00813428" w:rsidRPr="0040493C">
        <w:rPr>
          <w:rFonts w:ascii="DilleniaUPC" w:hAnsi="DilleniaUPC" w:cs="DilleniaUPC"/>
          <w:sz w:val="28"/>
          <w:cs/>
        </w:rPr>
        <w:t>ศึกษา</w:t>
      </w:r>
      <w:r w:rsidR="00B16747" w:rsidRPr="0040493C">
        <w:rPr>
          <w:rFonts w:ascii="DilleniaUPC" w:hAnsi="DilleniaUPC" w:cs="DilleniaUPC"/>
          <w:sz w:val="28"/>
          <w:cs/>
        </w:rPr>
        <w:t>ความสำเร็จของ</w:t>
      </w:r>
      <w:proofErr w:type="spellStart"/>
      <w:r w:rsidR="00B16747" w:rsidRPr="0040493C">
        <w:rPr>
          <w:rFonts w:ascii="DilleniaUPC" w:hAnsi="DilleniaUPC" w:cs="DilleniaUPC"/>
          <w:sz w:val="28"/>
          <w:cs/>
        </w:rPr>
        <w:t>ธุรกิจส</w:t>
      </w:r>
      <w:proofErr w:type="spellEnd"/>
      <w:r w:rsidR="00B16747" w:rsidRPr="0040493C">
        <w:rPr>
          <w:rFonts w:ascii="DilleniaUPC" w:hAnsi="DilleniaUPC" w:cs="DilleniaUPC"/>
          <w:sz w:val="28"/>
          <w:cs/>
        </w:rPr>
        <w:t>ปาในภาค</w:t>
      </w:r>
      <w:r w:rsidR="00A55FD2" w:rsidRPr="0040493C">
        <w:rPr>
          <w:rFonts w:ascii="DilleniaUPC" w:hAnsi="DilleniaUPC" w:cs="DilleniaUPC" w:hint="cs"/>
          <w:sz w:val="28"/>
          <w:cs/>
        </w:rPr>
        <w:t>ตะวันออก</w:t>
      </w:r>
    </w:p>
    <w:p w:rsidR="00B16747" w:rsidRPr="0040493C" w:rsidRDefault="00B16747" w:rsidP="00A55FD2">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เฉียงเหนือ</w:t>
      </w:r>
    </w:p>
    <w:p w:rsidR="005859B9" w:rsidRPr="0040493C" w:rsidRDefault="00565CE9" w:rsidP="00A55FD2">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rPr>
        <w:t xml:space="preserve">        3</w:t>
      </w:r>
      <w:r w:rsidR="00371E14" w:rsidRPr="0040493C">
        <w:rPr>
          <w:rFonts w:ascii="DilleniaUPC" w:hAnsi="DilleniaUPC" w:cs="DilleniaUPC"/>
          <w:sz w:val="28"/>
        </w:rPr>
        <w:t xml:space="preserve">. </w:t>
      </w:r>
      <w:r w:rsidR="001706E5" w:rsidRPr="0040493C">
        <w:rPr>
          <w:rFonts w:ascii="DilleniaUPC" w:hAnsi="DilleniaUPC" w:cs="DilleniaUPC"/>
          <w:sz w:val="28"/>
          <w:cs/>
        </w:rPr>
        <w:t>เพื่อ</w:t>
      </w:r>
      <w:r w:rsidR="00B16747" w:rsidRPr="0040493C">
        <w:rPr>
          <w:rFonts w:ascii="DilleniaUPC" w:hAnsi="DilleniaUPC" w:cs="DilleniaUPC"/>
          <w:sz w:val="28"/>
          <w:cs/>
        </w:rPr>
        <w:t>กำหนดรูปแบบการจัดการกลยุทธ์การแข่งขันเพื่อความสำเร็จของ</w:t>
      </w:r>
      <w:proofErr w:type="spellStart"/>
      <w:r w:rsidR="00B16747" w:rsidRPr="0040493C">
        <w:rPr>
          <w:rFonts w:ascii="DilleniaUPC" w:hAnsi="DilleniaUPC" w:cs="DilleniaUPC"/>
          <w:sz w:val="28"/>
          <w:cs/>
        </w:rPr>
        <w:t>ธุรกิจส</w:t>
      </w:r>
      <w:proofErr w:type="spellEnd"/>
      <w:r w:rsidR="00B16747" w:rsidRPr="0040493C">
        <w:rPr>
          <w:rFonts w:ascii="DilleniaUPC" w:hAnsi="DilleniaUPC" w:cs="DilleniaUPC"/>
          <w:sz w:val="28"/>
          <w:cs/>
        </w:rPr>
        <w:t>ปาในภาคตะวันออกเฉียงเหนือ</w:t>
      </w:r>
    </w:p>
    <w:p w:rsidR="00B16747" w:rsidRPr="0040493C" w:rsidRDefault="00F5567C" w:rsidP="00F5567C">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rPr>
        <w:t xml:space="preserve">        </w:t>
      </w:r>
      <w:r w:rsidR="00B16747" w:rsidRPr="0040493C">
        <w:rPr>
          <w:rFonts w:ascii="DilleniaUPC" w:hAnsi="DilleniaUPC" w:cs="DilleniaUPC"/>
          <w:sz w:val="28"/>
        </w:rPr>
        <w:t xml:space="preserve">4. </w:t>
      </w:r>
      <w:r w:rsidR="00B16747" w:rsidRPr="0040493C">
        <w:rPr>
          <w:rFonts w:ascii="DilleniaUPC" w:hAnsi="DilleniaUPC" w:cs="DilleniaUPC"/>
          <w:sz w:val="28"/>
          <w:cs/>
        </w:rPr>
        <w:t>เพื่อสร้างกลยุทธ์การแข่งขันเพื่อความสำเร็จของ</w:t>
      </w:r>
      <w:proofErr w:type="spellStart"/>
      <w:r w:rsidR="00B16747" w:rsidRPr="0040493C">
        <w:rPr>
          <w:rFonts w:ascii="DilleniaUPC" w:hAnsi="DilleniaUPC" w:cs="DilleniaUPC"/>
          <w:sz w:val="28"/>
          <w:cs/>
        </w:rPr>
        <w:t>ธุรกิจส</w:t>
      </w:r>
      <w:proofErr w:type="spellEnd"/>
      <w:r w:rsidR="00B16747" w:rsidRPr="0040493C">
        <w:rPr>
          <w:rFonts w:ascii="DilleniaUPC" w:hAnsi="DilleniaUPC" w:cs="DilleniaUPC"/>
          <w:sz w:val="28"/>
          <w:cs/>
        </w:rPr>
        <w:t>ปาและเสนอแนะแนวทางเชื่อมกลยุทธ์สู่การปฏิบัติ</w:t>
      </w:r>
    </w:p>
    <w:p w:rsidR="006D7E89" w:rsidRPr="0040493C" w:rsidRDefault="006D7E89" w:rsidP="00B16747">
      <w:pPr>
        <w:tabs>
          <w:tab w:val="left" w:pos="567"/>
          <w:tab w:val="left" w:pos="851"/>
          <w:tab w:val="left" w:pos="1134"/>
        </w:tabs>
        <w:spacing w:after="0" w:line="240" w:lineRule="auto"/>
        <w:contextualSpacing/>
        <w:rPr>
          <w:rFonts w:ascii="DilleniaUPC" w:hAnsi="DilleniaUPC" w:cs="DilleniaUPC"/>
          <w:sz w:val="28"/>
        </w:rPr>
      </w:pPr>
    </w:p>
    <w:p w:rsidR="00D70FCF" w:rsidRPr="0040493C" w:rsidRDefault="00D70FCF" w:rsidP="00B14DC3">
      <w:pPr>
        <w:tabs>
          <w:tab w:val="left" w:pos="567"/>
          <w:tab w:val="left" w:pos="851"/>
          <w:tab w:val="left" w:pos="1134"/>
        </w:tabs>
        <w:spacing w:after="0" w:line="240" w:lineRule="auto"/>
        <w:contextualSpacing/>
        <w:rPr>
          <w:rFonts w:ascii="DilleniaUPC" w:hAnsi="DilleniaUPC" w:cs="DilleniaUPC"/>
          <w:b/>
          <w:bCs/>
          <w:sz w:val="28"/>
        </w:rPr>
      </w:pPr>
      <w:r w:rsidRPr="0040493C">
        <w:rPr>
          <w:rFonts w:ascii="DilleniaUPC" w:hAnsi="DilleniaUPC" w:cs="DilleniaUPC"/>
          <w:b/>
          <w:bCs/>
          <w:sz w:val="28"/>
          <w:cs/>
        </w:rPr>
        <w:t>สมมติฐานการวิจัย</w:t>
      </w:r>
    </w:p>
    <w:p w:rsidR="005858D9" w:rsidRPr="0040493C" w:rsidRDefault="00D70FCF" w:rsidP="00F5567C">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b/>
          <w:bCs/>
          <w:sz w:val="28"/>
          <w:cs/>
        </w:rPr>
        <w:t xml:space="preserve">        </w:t>
      </w:r>
      <w:r w:rsidR="00FC3F35" w:rsidRPr="0040493C">
        <w:rPr>
          <w:rFonts w:ascii="DilleniaUPC" w:hAnsi="DilleniaUPC" w:cs="DilleniaUPC"/>
          <w:sz w:val="28"/>
          <w:cs/>
        </w:rPr>
        <w:t>รูปแบบการจัดการกลยุทธ์การแข่งขันเพื่อความสำเร็จของ</w:t>
      </w:r>
      <w:proofErr w:type="spellStart"/>
      <w:r w:rsidR="00FC3F35" w:rsidRPr="0040493C">
        <w:rPr>
          <w:rFonts w:ascii="DilleniaUPC" w:hAnsi="DilleniaUPC" w:cs="DilleniaUPC"/>
          <w:sz w:val="28"/>
          <w:cs/>
        </w:rPr>
        <w:t>ธุรกิจส</w:t>
      </w:r>
      <w:proofErr w:type="spellEnd"/>
      <w:r w:rsidR="00FC3F35" w:rsidRPr="0040493C">
        <w:rPr>
          <w:rFonts w:ascii="DilleniaUPC" w:hAnsi="DilleniaUPC" w:cs="DilleniaUPC"/>
          <w:sz w:val="28"/>
          <w:cs/>
        </w:rPr>
        <w:t>ปาในภาคตะวันออกเฉียงเหนือมีความสอดคล้องกลมกลืนกับข้อมูลเชิงประจักษ์</w:t>
      </w:r>
    </w:p>
    <w:p w:rsidR="009D2A96" w:rsidRPr="0040493C" w:rsidRDefault="00FC3F35" w:rsidP="00635C1B">
      <w:pPr>
        <w:tabs>
          <w:tab w:val="left" w:pos="567"/>
          <w:tab w:val="left" w:pos="851"/>
          <w:tab w:val="left" w:pos="1134"/>
        </w:tabs>
        <w:spacing w:after="0" w:line="240" w:lineRule="auto"/>
        <w:contextualSpacing/>
        <w:rPr>
          <w:rFonts w:ascii="DilleniaUPC" w:hAnsi="DilleniaUPC" w:cs="DilleniaUPC"/>
          <w:sz w:val="28"/>
        </w:rPr>
      </w:pPr>
      <w:r w:rsidRPr="0040493C">
        <w:rPr>
          <w:rFonts w:ascii="DilleniaUPC" w:hAnsi="DilleniaUPC" w:cs="DilleniaUPC"/>
          <w:sz w:val="28"/>
        </w:rPr>
        <w:tab/>
      </w:r>
    </w:p>
    <w:p w:rsidR="00C9385E" w:rsidRPr="0040493C" w:rsidRDefault="00FB126B" w:rsidP="00B14DC3">
      <w:pPr>
        <w:tabs>
          <w:tab w:val="left" w:pos="567"/>
          <w:tab w:val="left" w:pos="851"/>
          <w:tab w:val="left" w:pos="1134"/>
        </w:tabs>
        <w:spacing w:after="0" w:line="240" w:lineRule="auto"/>
        <w:contextualSpacing/>
        <w:rPr>
          <w:rFonts w:ascii="DilleniaUPC" w:hAnsi="DilleniaUPC" w:cs="DilleniaUPC"/>
          <w:b/>
          <w:bCs/>
          <w:sz w:val="28"/>
        </w:rPr>
      </w:pPr>
      <w:r w:rsidRPr="0040493C">
        <w:rPr>
          <w:rFonts w:ascii="DilleniaUPC" w:hAnsi="DilleniaUPC" w:cs="DilleniaUPC"/>
          <w:b/>
          <w:bCs/>
          <w:sz w:val="28"/>
          <w:cs/>
        </w:rPr>
        <w:t>ขอบเขตการ</w:t>
      </w:r>
      <w:r w:rsidR="00F505C3" w:rsidRPr="0040493C">
        <w:rPr>
          <w:rFonts w:ascii="DilleniaUPC" w:hAnsi="DilleniaUPC" w:cs="DilleniaUPC"/>
          <w:b/>
          <w:bCs/>
          <w:sz w:val="28"/>
          <w:cs/>
        </w:rPr>
        <w:t>วิจัย</w:t>
      </w:r>
      <w:r w:rsidR="00C9385E" w:rsidRPr="0040493C">
        <w:rPr>
          <w:rFonts w:ascii="DilleniaUPC" w:hAnsi="DilleniaUPC" w:cs="DilleniaUPC"/>
          <w:b/>
          <w:bCs/>
          <w:sz w:val="28"/>
        </w:rPr>
        <w:tab/>
      </w:r>
      <w:r w:rsidR="00C9385E" w:rsidRPr="0040493C">
        <w:rPr>
          <w:rFonts w:ascii="DilleniaUPC" w:hAnsi="DilleniaUPC" w:cs="DilleniaUPC"/>
          <w:b/>
          <w:bCs/>
          <w:sz w:val="28"/>
        </w:rPr>
        <w:tab/>
      </w:r>
    </w:p>
    <w:p w:rsidR="004F514E" w:rsidRPr="0040493C" w:rsidRDefault="003B431A" w:rsidP="00D77482">
      <w:pPr>
        <w:tabs>
          <w:tab w:val="left" w:pos="567"/>
          <w:tab w:val="left" w:pos="851"/>
          <w:tab w:val="left" w:pos="1134"/>
        </w:tabs>
        <w:spacing w:after="0" w:line="240" w:lineRule="auto"/>
        <w:contextualSpacing/>
        <w:rPr>
          <w:rFonts w:ascii="DilleniaUPC" w:hAnsi="DilleniaUPC" w:cs="DilleniaUPC"/>
          <w:sz w:val="28"/>
        </w:rPr>
      </w:pPr>
      <w:r w:rsidRPr="0040493C">
        <w:rPr>
          <w:rFonts w:ascii="DilleniaUPC" w:hAnsi="DilleniaUPC" w:cs="DilleniaUPC"/>
          <w:sz w:val="28"/>
          <w:cs/>
        </w:rPr>
        <w:t xml:space="preserve">        </w:t>
      </w:r>
      <w:r w:rsidR="004F514E" w:rsidRPr="0040493C">
        <w:rPr>
          <w:rFonts w:ascii="DilleniaUPC" w:hAnsi="DilleniaUPC" w:cs="DilleniaUPC"/>
          <w:sz w:val="28"/>
          <w:cs/>
        </w:rPr>
        <w:t xml:space="preserve">1. </w:t>
      </w:r>
      <w:r w:rsidR="00955D49" w:rsidRPr="0040493C">
        <w:rPr>
          <w:rFonts w:ascii="DilleniaUPC" w:hAnsi="DilleniaUPC" w:cs="DilleniaUPC"/>
          <w:sz w:val="28"/>
          <w:cs/>
        </w:rPr>
        <w:t>ขอบ</w:t>
      </w:r>
      <w:r w:rsidR="00DB4F8E" w:rsidRPr="0040493C">
        <w:rPr>
          <w:rFonts w:ascii="DilleniaUPC" w:hAnsi="DilleniaUPC" w:cs="DilleniaUPC"/>
          <w:sz w:val="28"/>
          <w:cs/>
        </w:rPr>
        <w:t>เขตด้านเนื้อหา</w:t>
      </w:r>
      <w:r w:rsidR="00950EF4" w:rsidRPr="0040493C">
        <w:rPr>
          <w:rFonts w:ascii="DilleniaUPC" w:hAnsi="DilleniaUPC" w:cs="DilleniaUPC"/>
          <w:sz w:val="28"/>
          <w:cs/>
        </w:rPr>
        <w:t xml:space="preserve"> </w:t>
      </w:r>
    </w:p>
    <w:p w:rsidR="003B431A" w:rsidRPr="0040493C" w:rsidRDefault="004F514E" w:rsidP="00192EF2">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ab/>
        <w:t xml:space="preserve">1.1 การวิจัยเอกสาร </w:t>
      </w:r>
      <w:r w:rsidR="003B431A" w:rsidRPr="0040493C">
        <w:rPr>
          <w:rFonts w:ascii="DilleniaUPC" w:hAnsi="DilleniaUPC" w:cs="DilleniaUPC"/>
          <w:sz w:val="28"/>
          <w:cs/>
        </w:rPr>
        <w:t>แนวคิดที่เกี่ยวข้องกับการจัดการกลยุทธ์การแข่งขัน ปร</w:t>
      </w:r>
      <w:r w:rsidR="00332C93">
        <w:rPr>
          <w:rFonts w:ascii="DilleniaUPC" w:hAnsi="DilleniaUPC" w:cs="DilleniaUPC"/>
          <w:sz w:val="28"/>
          <w:cs/>
        </w:rPr>
        <w:t>ะกอบด้วย ผลิตภัณฑ์ ตลาด การเงิน/</w:t>
      </w:r>
      <w:r w:rsidR="003B431A" w:rsidRPr="0040493C">
        <w:rPr>
          <w:rFonts w:ascii="DilleniaUPC" w:hAnsi="DilleniaUPC" w:cs="DilleniaUPC"/>
          <w:sz w:val="28"/>
          <w:cs/>
        </w:rPr>
        <w:t>บัญชี และทรัพยากรบุคคล แนวคิดที่เกี่ยวข้องกับเกณฑ์ธุรกิจ</w:t>
      </w:r>
      <w:proofErr w:type="spellStart"/>
      <w:r w:rsidR="003B431A" w:rsidRPr="0040493C">
        <w:rPr>
          <w:rFonts w:ascii="DilleniaUPC" w:hAnsi="DilleniaUPC" w:cs="DilleniaUPC"/>
          <w:sz w:val="28"/>
          <w:cs/>
        </w:rPr>
        <w:t>สปา</w:t>
      </w:r>
      <w:proofErr w:type="spellEnd"/>
      <w:r w:rsidR="003B431A" w:rsidRPr="0040493C">
        <w:rPr>
          <w:rFonts w:ascii="DilleniaUPC" w:hAnsi="DilleniaUPC" w:cs="DilleniaUPC"/>
          <w:sz w:val="28"/>
          <w:cs/>
        </w:rPr>
        <w:t xml:space="preserve"> ประกอบด้วย ผู้ประกอบการ ความปลอดภัย การบริการ และสถานที่ แนวคิดที่เกี่ยวข้องกับความสำเร็จในการดำเนินงาน ประกอบด้วย การเงิน ลูกค้า กระบวนการธุรกิจภายในองค์กร และการเรียนรู้และเจริญเติบโต บริบทธุรกิจ</w:t>
      </w:r>
      <w:proofErr w:type="spellStart"/>
      <w:r w:rsidR="003B431A" w:rsidRPr="0040493C">
        <w:rPr>
          <w:rFonts w:ascii="DilleniaUPC" w:hAnsi="DilleniaUPC" w:cs="DilleniaUPC"/>
          <w:sz w:val="28"/>
          <w:cs/>
        </w:rPr>
        <w:t>สปา</w:t>
      </w:r>
      <w:proofErr w:type="spellEnd"/>
      <w:r w:rsidR="003B431A" w:rsidRPr="0040493C">
        <w:rPr>
          <w:rFonts w:ascii="DilleniaUPC" w:hAnsi="DilleniaUPC" w:cs="DilleniaUPC"/>
          <w:sz w:val="28"/>
          <w:cs/>
        </w:rPr>
        <w:t xml:space="preserve"> และงานวิจัยที่เกี่ยวข้อง</w:t>
      </w:r>
    </w:p>
    <w:p w:rsidR="006A3B90" w:rsidRPr="0040493C" w:rsidRDefault="00D01C69" w:rsidP="00192EF2">
      <w:pPr>
        <w:tabs>
          <w:tab w:val="left" w:pos="567"/>
          <w:tab w:val="left" w:pos="851"/>
          <w:tab w:val="left" w:pos="1134"/>
        </w:tabs>
        <w:spacing w:after="0" w:line="240" w:lineRule="auto"/>
        <w:contextualSpacing/>
        <w:jc w:val="thaiDistribute"/>
        <w:rPr>
          <w:rFonts w:ascii="DilleniaUPC" w:eastAsia="AngsanaNew" w:hAnsi="DilleniaUPC" w:cs="DilleniaUPC"/>
          <w:sz w:val="28"/>
        </w:rPr>
      </w:pPr>
      <w:r w:rsidRPr="0040493C">
        <w:rPr>
          <w:rFonts w:ascii="DilleniaUPC" w:eastAsia="AngsanaNew" w:hAnsi="DilleniaUPC" w:cs="DilleniaUPC"/>
          <w:sz w:val="28"/>
          <w:cs/>
        </w:rPr>
        <w:lastRenderedPageBreak/>
        <w:tab/>
        <w:t xml:space="preserve">  1.2 </w:t>
      </w:r>
      <w:r w:rsidR="004F514E" w:rsidRPr="0040493C">
        <w:rPr>
          <w:rFonts w:ascii="DilleniaUPC" w:eastAsia="AngsanaNew" w:hAnsi="DilleniaUPC" w:cs="DilleniaUPC"/>
          <w:sz w:val="28"/>
          <w:cs/>
        </w:rPr>
        <w:t>การวิจัยเชิงคุณภาพ เป็นการสัมภาษณ์เชิงลึกผู้ประกอบการ พนักงาน ลูกค้า นักวิชาการและเจ้าหน้าที่รัฐ จำนวน 30 คน</w:t>
      </w:r>
    </w:p>
    <w:p w:rsidR="004F514E" w:rsidRPr="0040493C" w:rsidRDefault="004F514E" w:rsidP="00D77482">
      <w:pPr>
        <w:tabs>
          <w:tab w:val="left" w:pos="567"/>
          <w:tab w:val="left" w:pos="851"/>
          <w:tab w:val="left" w:pos="1134"/>
        </w:tabs>
        <w:spacing w:after="0" w:line="240" w:lineRule="auto"/>
        <w:contextualSpacing/>
        <w:rPr>
          <w:rFonts w:ascii="DilleniaUPC" w:hAnsi="DilleniaUPC" w:cs="DilleniaUPC"/>
          <w:sz w:val="28"/>
        </w:rPr>
      </w:pPr>
      <w:r w:rsidRPr="0040493C">
        <w:rPr>
          <w:rFonts w:ascii="DilleniaUPC" w:eastAsia="AngsanaNew" w:hAnsi="DilleniaUPC" w:cs="DilleniaUPC"/>
          <w:sz w:val="28"/>
          <w:cs/>
        </w:rPr>
        <w:tab/>
        <w:t xml:space="preserve"> 1.3 การวิจัยเชิงปริมาณ</w:t>
      </w:r>
    </w:p>
    <w:p w:rsidR="00145E96" w:rsidRPr="0040493C" w:rsidRDefault="00955D49" w:rsidP="00192EF2">
      <w:pPr>
        <w:tabs>
          <w:tab w:val="left" w:pos="567"/>
          <w:tab w:val="left" w:pos="851"/>
          <w:tab w:val="left" w:pos="1134"/>
        </w:tabs>
        <w:spacing w:after="0" w:line="240" w:lineRule="auto"/>
        <w:contextualSpacing/>
        <w:jc w:val="thaiDistribute"/>
        <w:rPr>
          <w:rFonts w:ascii="DilleniaUPC" w:hAnsi="DilleniaUPC" w:cs="DilleniaUPC"/>
          <w:sz w:val="28"/>
        </w:rPr>
      </w:pPr>
      <w:r w:rsidRPr="0040493C">
        <w:rPr>
          <w:rFonts w:ascii="DilleniaUPC" w:hAnsi="DilleniaUPC" w:cs="DilleniaUPC"/>
          <w:sz w:val="28"/>
          <w:cs/>
        </w:rPr>
        <w:t xml:space="preserve">        2. ขอบเขตด้านประชากร</w:t>
      </w:r>
      <w:r w:rsidR="00DB03B6" w:rsidRPr="0040493C">
        <w:rPr>
          <w:rFonts w:ascii="DilleniaUPC" w:hAnsi="DilleniaUPC" w:cs="DilleniaUPC"/>
          <w:sz w:val="28"/>
          <w:cs/>
        </w:rPr>
        <w:t>และกลุ่มตัวอย่าง</w:t>
      </w:r>
      <w:r w:rsidR="00B21695" w:rsidRPr="0040493C">
        <w:rPr>
          <w:rFonts w:ascii="DilleniaUPC" w:hAnsi="DilleniaUPC" w:cs="DilleniaUPC"/>
          <w:sz w:val="28"/>
          <w:cs/>
        </w:rPr>
        <w:t xml:space="preserve"> คือ </w:t>
      </w:r>
      <w:r w:rsidR="00AF78B4" w:rsidRPr="0040493C">
        <w:rPr>
          <w:rFonts w:ascii="DilleniaUPC" w:hAnsi="DilleniaUPC" w:cs="DilleniaUPC"/>
          <w:sz w:val="28"/>
          <w:cs/>
        </w:rPr>
        <w:t>ผู้ประกอบการ</w:t>
      </w:r>
      <w:proofErr w:type="spellStart"/>
      <w:r w:rsidR="00AF78B4" w:rsidRPr="0040493C">
        <w:rPr>
          <w:rFonts w:ascii="DilleniaUPC" w:hAnsi="DilleniaUPC" w:cs="DilleniaUPC"/>
          <w:sz w:val="28"/>
          <w:cs/>
        </w:rPr>
        <w:t>ธุรกิจส</w:t>
      </w:r>
      <w:proofErr w:type="spellEnd"/>
      <w:r w:rsidR="00AF78B4" w:rsidRPr="0040493C">
        <w:rPr>
          <w:rFonts w:ascii="DilleniaUPC" w:hAnsi="DilleniaUPC" w:cs="DilleniaUPC"/>
          <w:sz w:val="28"/>
          <w:cs/>
        </w:rPr>
        <w:t>ปาในภาคตะวันออกเฉียงเหนือ ปี 2559</w:t>
      </w:r>
      <w:r w:rsidR="00A813C6" w:rsidRPr="0040493C">
        <w:rPr>
          <w:rFonts w:ascii="DilleniaUPC" w:hAnsi="DilleniaUPC" w:cs="DilleniaUPC"/>
          <w:sz w:val="28"/>
          <w:cs/>
        </w:rPr>
        <w:t xml:space="preserve"> </w:t>
      </w:r>
      <w:r w:rsidR="00145E96" w:rsidRPr="0040493C">
        <w:rPr>
          <w:rFonts w:ascii="DilleniaUPC" w:hAnsi="DilleniaUPC" w:cs="DilleniaUPC"/>
          <w:sz w:val="28"/>
          <w:cs/>
        </w:rPr>
        <w:t xml:space="preserve">จำนวน </w:t>
      </w:r>
      <w:r w:rsidR="00AF78B4" w:rsidRPr="0040493C">
        <w:rPr>
          <w:rFonts w:ascii="DilleniaUPC" w:hAnsi="DilleniaUPC" w:cs="DilleniaUPC"/>
          <w:sz w:val="28"/>
        </w:rPr>
        <w:t>386</w:t>
      </w:r>
      <w:r w:rsidR="00145E96" w:rsidRPr="0040493C">
        <w:rPr>
          <w:rFonts w:ascii="DilleniaUPC" w:hAnsi="DilleniaUPC" w:cs="DilleniaUPC"/>
          <w:sz w:val="28"/>
        </w:rPr>
        <w:t xml:space="preserve"> </w:t>
      </w:r>
      <w:r w:rsidR="00145E96" w:rsidRPr="0040493C">
        <w:rPr>
          <w:rFonts w:ascii="DilleniaUPC" w:hAnsi="DilleniaUPC" w:cs="DilleniaUPC"/>
          <w:sz w:val="28"/>
          <w:cs/>
        </w:rPr>
        <w:t>คน</w:t>
      </w:r>
      <w:r w:rsidR="00145E96" w:rsidRPr="0040493C">
        <w:rPr>
          <w:rFonts w:ascii="DilleniaUPC" w:hAnsi="DilleniaUPC" w:cs="DilleniaUPC"/>
          <w:sz w:val="28"/>
        </w:rPr>
        <w:t xml:space="preserve"> </w:t>
      </w:r>
      <w:r w:rsidR="00AF78B4" w:rsidRPr="0040493C">
        <w:rPr>
          <w:rFonts w:ascii="DilleniaUPC" w:hAnsi="DilleniaUPC" w:cs="DilleniaUPC"/>
          <w:sz w:val="28"/>
          <w:cs/>
        </w:rPr>
        <w:t>กลุ่มตัวอย่าง 320</w:t>
      </w:r>
      <w:r w:rsidR="00F505C3" w:rsidRPr="0040493C">
        <w:rPr>
          <w:rFonts w:ascii="DilleniaUPC" w:hAnsi="DilleniaUPC" w:cs="DilleniaUPC"/>
          <w:sz w:val="28"/>
          <w:cs/>
        </w:rPr>
        <w:t xml:space="preserve"> คน</w:t>
      </w:r>
    </w:p>
    <w:p w:rsidR="00955D49" w:rsidRPr="0040493C" w:rsidRDefault="00955D49" w:rsidP="00B14DC3">
      <w:pPr>
        <w:tabs>
          <w:tab w:val="left" w:pos="567"/>
          <w:tab w:val="left" w:pos="851"/>
          <w:tab w:val="left" w:pos="1418"/>
        </w:tabs>
        <w:spacing w:after="0" w:line="240" w:lineRule="auto"/>
        <w:rPr>
          <w:rFonts w:ascii="DilleniaUPC" w:hAnsi="DilleniaUPC" w:cs="DilleniaUPC"/>
          <w:sz w:val="28"/>
        </w:rPr>
      </w:pPr>
      <w:r w:rsidRPr="0040493C">
        <w:rPr>
          <w:rFonts w:ascii="DilleniaUPC" w:hAnsi="DilleniaUPC" w:cs="DilleniaUPC"/>
          <w:sz w:val="28"/>
          <w:cs/>
        </w:rPr>
        <w:t xml:space="preserve">        3. ขอบเขตด้านพื้นที่ </w:t>
      </w:r>
      <w:r w:rsidR="00AF78B4" w:rsidRPr="0040493C">
        <w:rPr>
          <w:rFonts w:ascii="DilleniaUPC" w:hAnsi="DilleniaUPC" w:cs="DilleniaUPC"/>
          <w:sz w:val="28"/>
          <w:cs/>
        </w:rPr>
        <w:t>ภาคตะวันออกเฉียงเหนือ</w:t>
      </w:r>
    </w:p>
    <w:p w:rsidR="000C77E3" w:rsidRPr="0040493C" w:rsidRDefault="00955D49" w:rsidP="00192EF2">
      <w:pPr>
        <w:tabs>
          <w:tab w:val="left" w:pos="567"/>
          <w:tab w:val="left" w:pos="851"/>
          <w:tab w:val="left" w:pos="1418"/>
        </w:tabs>
        <w:spacing w:after="0" w:line="240" w:lineRule="auto"/>
        <w:jc w:val="thaiDistribute"/>
        <w:rPr>
          <w:rFonts w:ascii="DilleniaUPC" w:hAnsi="DilleniaUPC" w:cs="DilleniaUPC"/>
          <w:sz w:val="32"/>
          <w:szCs w:val="32"/>
        </w:rPr>
      </w:pPr>
      <w:r w:rsidRPr="0040493C">
        <w:rPr>
          <w:rFonts w:ascii="DilleniaUPC" w:hAnsi="DilleniaUPC" w:cs="DilleniaUPC"/>
          <w:sz w:val="28"/>
          <w:cs/>
        </w:rPr>
        <w:t xml:space="preserve">        4. ขอบเขตด้</w:t>
      </w:r>
      <w:r w:rsidR="00A15B29" w:rsidRPr="0040493C">
        <w:rPr>
          <w:rFonts w:ascii="DilleniaUPC" w:hAnsi="DilleniaUPC" w:cs="DilleniaUPC"/>
          <w:sz w:val="28"/>
          <w:cs/>
        </w:rPr>
        <w:t xml:space="preserve">านระยะเวลา </w:t>
      </w:r>
      <w:r w:rsidR="00AF78B4" w:rsidRPr="0040493C">
        <w:rPr>
          <w:rFonts w:ascii="DilleniaUPC" w:hAnsi="DilleniaUPC" w:cs="DilleniaUPC"/>
          <w:sz w:val="28"/>
          <w:cs/>
        </w:rPr>
        <w:t>มกราคม 2559-มกราคม 2560</w:t>
      </w:r>
    </w:p>
    <w:p w:rsidR="00107B97" w:rsidRPr="0040493C" w:rsidRDefault="00107B97" w:rsidP="00B14DC3">
      <w:pPr>
        <w:tabs>
          <w:tab w:val="left" w:pos="567"/>
          <w:tab w:val="left" w:pos="851"/>
          <w:tab w:val="left" w:pos="1418"/>
        </w:tabs>
        <w:spacing w:after="0" w:line="240" w:lineRule="auto"/>
        <w:rPr>
          <w:rFonts w:ascii="DilleniaUPC" w:hAnsi="DilleniaUPC" w:cs="DilleniaUPC"/>
          <w:sz w:val="32"/>
          <w:szCs w:val="32"/>
        </w:rPr>
      </w:pPr>
    </w:p>
    <w:p w:rsidR="000C77E3" w:rsidRPr="0040493C" w:rsidRDefault="000C77E3" w:rsidP="00B14DC3">
      <w:pPr>
        <w:tabs>
          <w:tab w:val="left" w:pos="567"/>
          <w:tab w:val="left" w:pos="851"/>
          <w:tab w:val="left" w:pos="1418"/>
        </w:tabs>
        <w:spacing w:after="0" w:line="240" w:lineRule="auto"/>
        <w:jc w:val="center"/>
        <w:rPr>
          <w:rFonts w:ascii="DilleniaUPC" w:hAnsi="DilleniaUPC" w:cs="DilleniaUPC"/>
          <w:b/>
          <w:bCs/>
          <w:sz w:val="28"/>
        </w:rPr>
      </w:pPr>
      <w:r w:rsidRPr="0040493C">
        <w:rPr>
          <w:rFonts w:ascii="DilleniaUPC" w:hAnsi="DilleniaUPC" w:cs="DilleniaUPC"/>
          <w:b/>
          <w:bCs/>
          <w:sz w:val="32"/>
          <w:szCs w:val="32"/>
          <w:cs/>
        </w:rPr>
        <w:t>วิธีดำเนินการ</w:t>
      </w:r>
      <w:r w:rsidR="00FB126B" w:rsidRPr="0040493C">
        <w:rPr>
          <w:rFonts w:ascii="DilleniaUPC" w:hAnsi="DilleniaUPC" w:cs="DilleniaUPC"/>
          <w:b/>
          <w:bCs/>
          <w:sz w:val="32"/>
          <w:szCs w:val="32"/>
          <w:cs/>
        </w:rPr>
        <w:t>ศึกษา</w:t>
      </w:r>
    </w:p>
    <w:p w:rsidR="009036BE" w:rsidRPr="0040493C" w:rsidRDefault="00DB03B6"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ประชากรและกลุ่มตัวอย่าง </w:t>
      </w:r>
      <w:r w:rsidR="00131213" w:rsidRPr="0040493C">
        <w:rPr>
          <w:rFonts w:ascii="DilleniaUPC" w:hAnsi="DilleniaUPC" w:cs="DilleniaUPC"/>
          <w:sz w:val="28"/>
          <w:cs/>
        </w:rPr>
        <w:t>ผู้ประกอบการ</w:t>
      </w:r>
      <w:proofErr w:type="spellStart"/>
      <w:r w:rsidR="00131213" w:rsidRPr="0040493C">
        <w:rPr>
          <w:rFonts w:ascii="DilleniaUPC" w:hAnsi="DilleniaUPC" w:cs="DilleniaUPC"/>
          <w:sz w:val="28"/>
          <w:cs/>
        </w:rPr>
        <w:t>ธุรกิจส</w:t>
      </w:r>
      <w:proofErr w:type="spellEnd"/>
      <w:r w:rsidR="00131213" w:rsidRPr="0040493C">
        <w:rPr>
          <w:rFonts w:ascii="DilleniaUPC" w:hAnsi="DilleniaUPC" w:cs="DilleniaUPC"/>
          <w:sz w:val="28"/>
          <w:cs/>
        </w:rPr>
        <w:t>ปาในภาคตะวันออกเฉียงเหนือ</w:t>
      </w:r>
      <w:r w:rsidR="009A7A02" w:rsidRPr="0040493C">
        <w:rPr>
          <w:rFonts w:ascii="DilleniaUPC" w:hAnsi="DilleniaUPC" w:cs="DilleniaUPC"/>
          <w:sz w:val="28"/>
          <w:cs/>
        </w:rPr>
        <w:t xml:space="preserve"> จำนวน </w:t>
      </w:r>
      <w:r w:rsidR="00131213" w:rsidRPr="0040493C">
        <w:rPr>
          <w:rFonts w:ascii="DilleniaUPC" w:hAnsi="DilleniaUPC" w:cs="DilleniaUPC"/>
          <w:sz w:val="28"/>
          <w:cs/>
        </w:rPr>
        <w:t>386</w:t>
      </w:r>
      <w:r w:rsidR="009A7A02" w:rsidRPr="0040493C">
        <w:rPr>
          <w:rFonts w:ascii="DilleniaUPC" w:hAnsi="DilleniaUPC" w:cs="DilleniaUPC"/>
          <w:sz w:val="28"/>
          <w:cs/>
        </w:rPr>
        <w:t xml:space="preserve"> คน </w:t>
      </w:r>
      <w:r w:rsidR="00131213" w:rsidRPr="0040493C">
        <w:rPr>
          <w:rFonts w:ascii="DilleniaUPC" w:hAnsi="DilleniaUPC" w:cs="DilleniaUPC"/>
          <w:sz w:val="28"/>
          <w:cs/>
        </w:rPr>
        <w:t>กลุ่มตัวอย่าง จำนวน 320 คน โดยการสุ่มแบบเป็นระบบ แบ่งออกเป็น 3 ระยะ</w:t>
      </w:r>
    </w:p>
    <w:p w:rsidR="00131213" w:rsidRPr="0040493C" w:rsidRDefault="00131213"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b/>
          <w:bCs/>
          <w:sz w:val="28"/>
          <w:cs/>
        </w:rPr>
        <w:t xml:space="preserve">         ระยะที่ 1</w:t>
      </w:r>
      <w:r w:rsidRPr="0040493C">
        <w:rPr>
          <w:rFonts w:ascii="DilleniaUPC" w:hAnsi="DilleniaUPC" w:cs="DilleniaUPC"/>
          <w:sz w:val="28"/>
          <w:cs/>
        </w:rPr>
        <w:t xml:space="preserve"> </w:t>
      </w:r>
      <w:r w:rsidR="00126FE7" w:rsidRPr="0040493C">
        <w:rPr>
          <w:rFonts w:ascii="DilleniaUPC" w:hAnsi="DilleniaUPC" w:cs="DilleniaUPC"/>
          <w:sz w:val="28"/>
          <w:cs/>
        </w:rPr>
        <w:t>กำหนดกรอบแนวคิดของการวิจัย โดยการสัมภาษณ์เชิงลึกเพื่อเป็นแนวทางในการสร้างกรอบแนวคิด ศึกษาแนวคิด ทฤษฎี และเอกสารงานวิจัยที่เกี่ยวข้อง และออกแบบการวิจัย</w:t>
      </w:r>
    </w:p>
    <w:p w:rsidR="00A152DF" w:rsidRPr="0040493C" w:rsidRDefault="00A152DF"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         </w:t>
      </w:r>
      <w:r w:rsidRPr="0040493C">
        <w:rPr>
          <w:rFonts w:ascii="DilleniaUPC" w:hAnsi="DilleniaUPC" w:cs="DilleniaUPC"/>
          <w:b/>
          <w:bCs/>
          <w:sz w:val="28"/>
          <w:cs/>
        </w:rPr>
        <w:t>ระยะที่ 2</w:t>
      </w:r>
      <w:r w:rsidRPr="0040493C">
        <w:rPr>
          <w:rFonts w:ascii="DilleniaUPC" w:hAnsi="DilleniaUPC" w:cs="DilleniaUPC"/>
          <w:sz w:val="28"/>
          <w:cs/>
        </w:rPr>
        <w:t xml:space="preserve"> การเก็บรวบรวมและการวิเคราะห์ข้อมูลการวิจัย</w:t>
      </w:r>
      <w:r w:rsidR="002F598E" w:rsidRPr="0040493C">
        <w:rPr>
          <w:rFonts w:ascii="DilleniaUPC" w:hAnsi="DilleniaUPC" w:cs="DilleniaUPC"/>
          <w:sz w:val="28"/>
          <w:cs/>
        </w:rPr>
        <w:t xml:space="preserve"> โดยใช้การวิจัยเชิงคุณภาพและการวิจัยเชิงปริมาณ</w:t>
      </w:r>
    </w:p>
    <w:p w:rsidR="00DE4BC3" w:rsidRPr="0040493C" w:rsidRDefault="005D2482" w:rsidP="005D2482">
      <w:pPr>
        <w:tabs>
          <w:tab w:val="left" w:pos="450"/>
          <w:tab w:val="left" w:pos="630"/>
          <w:tab w:val="left" w:pos="907"/>
          <w:tab w:val="left" w:pos="1267"/>
          <w:tab w:val="left" w:pos="1627"/>
          <w:tab w:val="left" w:pos="1987"/>
          <w:tab w:val="left" w:pos="2347"/>
          <w:tab w:val="left" w:pos="2707"/>
          <w:tab w:val="left" w:pos="3067"/>
          <w:tab w:val="left" w:pos="3427"/>
          <w:tab w:val="left" w:pos="3787"/>
          <w:tab w:val="left" w:pos="4147"/>
        </w:tabs>
        <w:spacing w:after="0" w:line="240" w:lineRule="auto"/>
        <w:rPr>
          <w:rFonts w:ascii="DilleniaUPC" w:hAnsi="DilleniaUPC" w:cs="DilleniaUPC"/>
          <w:sz w:val="28"/>
        </w:rPr>
      </w:pPr>
      <w:r>
        <w:rPr>
          <w:rFonts w:ascii="DilleniaUPC" w:hAnsi="DilleniaUPC" w:cs="DilleniaUPC"/>
          <w:sz w:val="28"/>
        </w:rPr>
        <w:t xml:space="preserve"> </w:t>
      </w:r>
      <w:r w:rsidR="00DE4BC3" w:rsidRPr="0040493C">
        <w:rPr>
          <w:rFonts w:ascii="DilleniaUPC" w:hAnsi="DilleniaUPC" w:cs="DilleniaUPC"/>
          <w:b/>
          <w:bCs/>
          <w:sz w:val="28"/>
          <w:cs/>
        </w:rPr>
        <w:t>การวิจัยเชิงคุณภาพ</w:t>
      </w:r>
      <w:r w:rsidR="00131213" w:rsidRPr="0040493C">
        <w:rPr>
          <w:rFonts w:ascii="DilleniaUPC" w:hAnsi="DilleniaUPC" w:cs="DilleniaUPC"/>
          <w:sz w:val="28"/>
        </w:rPr>
        <w:t xml:space="preserve"> </w:t>
      </w:r>
      <w:r w:rsidR="00DE4BC3" w:rsidRPr="0040493C">
        <w:rPr>
          <w:rFonts w:ascii="DilleniaUPC" w:hAnsi="DilleniaUPC" w:cs="DilleniaUPC"/>
          <w:sz w:val="28"/>
          <w:cs/>
        </w:rPr>
        <w:t>ได้ดำเนินการ ดังนี้</w:t>
      </w:r>
      <w:r w:rsidR="00131213" w:rsidRPr="0040493C">
        <w:rPr>
          <w:rFonts w:ascii="DilleniaUPC" w:hAnsi="DilleniaUPC" w:cs="DilleniaUPC"/>
          <w:sz w:val="28"/>
        </w:rPr>
        <w:t xml:space="preserve"> </w:t>
      </w:r>
    </w:p>
    <w:p w:rsidR="00DE4BC3" w:rsidRPr="0040493C" w:rsidRDefault="00DE4BC3" w:rsidP="005D2482">
      <w:pPr>
        <w:tabs>
          <w:tab w:val="left" w:pos="630"/>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rPr>
        <w:t xml:space="preserve">        1.</w:t>
      </w:r>
      <w:r w:rsidR="00131213" w:rsidRPr="0040493C">
        <w:rPr>
          <w:rFonts w:ascii="DilleniaUPC" w:hAnsi="DilleniaUPC" w:cs="DilleniaUPC"/>
          <w:sz w:val="28"/>
        </w:rPr>
        <w:t xml:space="preserve"> </w:t>
      </w:r>
      <w:r w:rsidRPr="0040493C">
        <w:rPr>
          <w:rFonts w:ascii="DilleniaUPC" w:hAnsi="DilleniaUPC" w:cs="DilleniaUPC"/>
          <w:sz w:val="28"/>
          <w:cs/>
        </w:rPr>
        <w:t>ประชากรและกลุ่มตัวอย่างผู้ให้ข้อมูลหลักสำหรับการวิจัยเชิงคุณภาพ</w:t>
      </w:r>
      <w:r w:rsidRPr="0040493C">
        <w:rPr>
          <w:rFonts w:ascii="DilleniaUPC" w:hAnsi="DilleniaUPC" w:cs="DilleniaUPC"/>
          <w:sz w:val="28"/>
        </w:rPr>
        <w:t xml:space="preserve"> </w:t>
      </w:r>
      <w:r w:rsidRPr="0040493C">
        <w:rPr>
          <w:rFonts w:ascii="DilleniaUPC" w:hAnsi="DilleniaUPC" w:cs="DilleniaUPC"/>
          <w:sz w:val="28"/>
          <w:cs/>
        </w:rPr>
        <w:t>ได้แก่ ผู้ประกอบการ 6 คน พนักงาน 6 คน ลูกค้า 6 คน นักวิชาการ 6 คน และเจ้าหน้าที่รัฐ 6 คน</w:t>
      </w:r>
    </w:p>
    <w:p w:rsidR="00DE4BC3" w:rsidRPr="0040493C" w:rsidRDefault="00DE4BC3"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2. เครื่องมือที่ใช้ในการวิจัยเชิงคุณภาพ เป็นแบบสัมภาษณ์</w:t>
      </w:r>
    </w:p>
    <w:p w:rsidR="00DE4BC3" w:rsidRPr="0040493C" w:rsidRDefault="00DE4BC3"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3.</w:t>
      </w:r>
      <w:r w:rsidR="00B15964" w:rsidRPr="0040493C">
        <w:rPr>
          <w:rFonts w:ascii="DilleniaUPC" w:hAnsi="DilleniaUPC" w:cs="DilleniaUPC"/>
          <w:sz w:val="28"/>
          <w:cs/>
        </w:rPr>
        <w:t xml:space="preserve"> </w:t>
      </w:r>
      <w:r w:rsidRPr="0040493C">
        <w:rPr>
          <w:rFonts w:ascii="DilleniaUPC" w:hAnsi="DilleniaUPC" w:cs="DilleniaUPC"/>
          <w:sz w:val="28"/>
          <w:cs/>
        </w:rPr>
        <w:t>การเก็บรวบรวมข้อมูลและการสังเคราะห์ข้อมูล โดยการบันทึกเทป</w:t>
      </w:r>
      <w:r w:rsidR="007A3F77" w:rsidRPr="0040493C">
        <w:rPr>
          <w:rFonts w:ascii="DilleniaUPC" w:hAnsi="DilleniaUPC" w:cs="DilleniaUPC"/>
          <w:sz w:val="28"/>
          <w:cs/>
        </w:rPr>
        <w:t xml:space="preserve"> ถอดเทป สรุปและสังเคราะห์ข้อมูลจากการสัมภาษณ์</w:t>
      </w:r>
      <w:r w:rsidR="00B15964" w:rsidRPr="0040493C">
        <w:rPr>
          <w:rFonts w:ascii="DilleniaUPC" w:hAnsi="DilleniaUPC" w:cs="DilleniaUPC"/>
          <w:sz w:val="28"/>
        </w:rPr>
        <w:t xml:space="preserve"> </w:t>
      </w:r>
    </w:p>
    <w:p w:rsidR="00672559" w:rsidRPr="0040493C" w:rsidRDefault="00672559" w:rsidP="005939B0">
      <w:pPr>
        <w:tabs>
          <w:tab w:val="left" w:pos="360"/>
          <w:tab w:val="left" w:pos="540"/>
          <w:tab w:val="left" w:pos="907"/>
          <w:tab w:val="left" w:pos="1267"/>
          <w:tab w:val="left" w:pos="1627"/>
          <w:tab w:val="left" w:pos="1987"/>
          <w:tab w:val="left" w:pos="2347"/>
          <w:tab w:val="left" w:pos="2707"/>
          <w:tab w:val="left" w:pos="3067"/>
          <w:tab w:val="left" w:pos="3427"/>
          <w:tab w:val="left" w:pos="3787"/>
          <w:tab w:val="left" w:pos="4147"/>
        </w:tabs>
        <w:spacing w:after="0" w:line="240" w:lineRule="auto"/>
        <w:rPr>
          <w:rFonts w:ascii="DilleniaUPC" w:hAnsi="DilleniaUPC" w:cs="DilleniaUPC"/>
          <w:sz w:val="28"/>
        </w:rPr>
      </w:pPr>
      <w:r w:rsidRPr="0040493C">
        <w:rPr>
          <w:rFonts w:ascii="DilleniaUPC" w:hAnsi="DilleniaUPC" w:cs="DilleniaUPC"/>
          <w:b/>
          <w:bCs/>
          <w:sz w:val="28"/>
          <w:cs/>
        </w:rPr>
        <w:t>การวิจัยเชิง</w:t>
      </w:r>
      <w:r w:rsidR="00635C1B" w:rsidRPr="0040493C">
        <w:rPr>
          <w:rFonts w:ascii="DilleniaUPC" w:hAnsi="DilleniaUPC" w:cs="DilleniaUPC"/>
          <w:b/>
          <w:bCs/>
          <w:sz w:val="28"/>
          <w:cs/>
        </w:rPr>
        <w:t>ปริมาณ</w:t>
      </w:r>
      <w:r w:rsidR="008413CC" w:rsidRPr="0040493C">
        <w:rPr>
          <w:rFonts w:ascii="DilleniaUPC" w:hAnsi="DilleniaUPC" w:cs="DilleniaUPC"/>
          <w:b/>
          <w:bCs/>
          <w:sz w:val="28"/>
          <w:cs/>
        </w:rPr>
        <w:t xml:space="preserve"> </w:t>
      </w:r>
      <w:r w:rsidR="008413CC" w:rsidRPr="0040493C">
        <w:rPr>
          <w:rFonts w:ascii="DilleniaUPC" w:hAnsi="DilleniaUPC" w:cs="DilleniaUPC"/>
          <w:sz w:val="28"/>
          <w:cs/>
        </w:rPr>
        <w:t>ได้ดำเนินการดังนี้</w:t>
      </w:r>
    </w:p>
    <w:p w:rsidR="00921309" w:rsidRPr="0040493C" w:rsidRDefault="00921309"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cs/>
        </w:rPr>
      </w:pPr>
      <w:r w:rsidRPr="0040493C">
        <w:rPr>
          <w:rFonts w:ascii="DilleniaUPC" w:hAnsi="DilleniaUPC" w:cs="DilleniaUPC"/>
          <w:sz w:val="28"/>
        </w:rPr>
        <w:t xml:space="preserve">        1. </w:t>
      </w:r>
      <w:r w:rsidRPr="0040493C">
        <w:rPr>
          <w:rFonts w:ascii="DilleniaUPC" w:hAnsi="DilleniaUPC" w:cs="DilleniaUPC"/>
          <w:sz w:val="28"/>
          <w:cs/>
        </w:rPr>
        <w:t xml:space="preserve">ประชากรและกลุ่มตัวอย่าง ได้แก่ </w:t>
      </w:r>
      <w:r w:rsidR="00790A28" w:rsidRPr="0040493C">
        <w:rPr>
          <w:rFonts w:ascii="DilleniaUPC" w:hAnsi="DilleniaUPC" w:cs="DilleniaUPC"/>
          <w:sz w:val="28"/>
          <w:cs/>
        </w:rPr>
        <w:t>ผู้ประกอบการ</w:t>
      </w:r>
      <w:proofErr w:type="spellStart"/>
      <w:r w:rsidR="00790A28" w:rsidRPr="0040493C">
        <w:rPr>
          <w:rFonts w:ascii="DilleniaUPC" w:hAnsi="DilleniaUPC" w:cs="DilleniaUPC"/>
          <w:sz w:val="28"/>
          <w:cs/>
        </w:rPr>
        <w:t>ธุรกิจส</w:t>
      </w:r>
      <w:proofErr w:type="spellEnd"/>
      <w:r w:rsidR="00790A28" w:rsidRPr="0040493C">
        <w:rPr>
          <w:rFonts w:ascii="DilleniaUPC" w:hAnsi="DilleniaUPC" w:cs="DilleniaUPC"/>
          <w:sz w:val="28"/>
          <w:cs/>
        </w:rPr>
        <w:t>ปาในภาคตะวันออกเฉียงเหนือ จำนวน 320 คน</w:t>
      </w:r>
    </w:p>
    <w:p w:rsidR="008413CC" w:rsidRPr="0040493C" w:rsidRDefault="00790A28"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2</w:t>
      </w:r>
      <w:r w:rsidR="008413CC" w:rsidRPr="0040493C">
        <w:rPr>
          <w:rFonts w:ascii="DilleniaUPC" w:hAnsi="DilleniaUPC" w:cs="DilleniaUPC"/>
          <w:sz w:val="28"/>
          <w:cs/>
        </w:rPr>
        <w:t>. เครื่องมือที่ใช้ในการวิจัย</w:t>
      </w:r>
      <w:r w:rsidR="00B15964" w:rsidRPr="0040493C">
        <w:rPr>
          <w:rFonts w:ascii="DilleniaUPC" w:hAnsi="DilleniaUPC" w:cs="DilleniaUPC"/>
          <w:sz w:val="28"/>
          <w:cs/>
        </w:rPr>
        <w:t>เป็นแบบสอบถาม แบ่งออกเป็น 5</w:t>
      </w:r>
      <w:r w:rsidR="007F73A8" w:rsidRPr="0040493C">
        <w:rPr>
          <w:rFonts w:ascii="DilleniaUPC" w:hAnsi="DilleniaUPC" w:cs="DilleniaUPC"/>
          <w:sz w:val="28"/>
          <w:cs/>
        </w:rPr>
        <w:t xml:space="preserve"> ตอน</w:t>
      </w:r>
      <w:r w:rsidR="008413CC" w:rsidRPr="0040493C">
        <w:rPr>
          <w:rFonts w:ascii="DilleniaUPC" w:hAnsi="DilleniaUPC" w:cs="DilleniaUPC"/>
          <w:sz w:val="28"/>
          <w:cs/>
        </w:rPr>
        <w:t xml:space="preserve"> ดังนี้</w:t>
      </w:r>
    </w:p>
    <w:p w:rsidR="007F73A8" w:rsidRPr="0040493C" w:rsidRDefault="007F73A8" w:rsidP="00332C93">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cs/>
        </w:rPr>
      </w:pPr>
      <w:r w:rsidRPr="0040493C">
        <w:rPr>
          <w:rFonts w:ascii="DilleniaUPC" w:hAnsi="DilleniaUPC" w:cs="DilleniaUPC"/>
          <w:sz w:val="28"/>
          <w:cs/>
        </w:rPr>
        <w:lastRenderedPageBreak/>
        <w:t xml:space="preserve">ตอนที่ 1 </w:t>
      </w:r>
      <w:r w:rsidR="005939B0">
        <w:rPr>
          <w:rFonts w:ascii="DilleniaUPC" w:hAnsi="DilleniaUPC" w:cs="DilleniaUPC" w:hint="cs"/>
          <w:sz w:val="28"/>
          <w:cs/>
        </w:rPr>
        <w:t>เป็นส่วนที่เกี่ยวข้องกับ</w:t>
      </w:r>
      <w:r w:rsidRPr="0040493C">
        <w:rPr>
          <w:rFonts w:ascii="DilleniaUPC" w:hAnsi="DilleniaUPC" w:cs="DilleniaUPC"/>
          <w:sz w:val="28"/>
          <w:cs/>
        </w:rPr>
        <w:t>ข้อมูลทั่วไปของผู้ตอบ</w:t>
      </w:r>
      <w:r w:rsidR="00332C93">
        <w:rPr>
          <w:rFonts w:ascii="DilleniaUPC" w:hAnsi="DilleniaUPC" w:cs="DilleniaUPC" w:hint="cs"/>
          <w:sz w:val="28"/>
          <w:cs/>
        </w:rPr>
        <w:t>แ</w:t>
      </w:r>
      <w:r w:rsidRPr="0040493C">
        <w:rPr>
          <w:rFonts w:ascii="DilleniaUPC" w:hAnsi="DilleniaUPC" w:cs="DilleniaUPC"/>
          <w:sz w:val="28"/>
          <w:cs/>
        </w:rPr>
        <w:t>บบสอบถาม</w:t>
      </w:r>
    </w:p>
    <w:p w:rsidR="00B15964" w:rsidRPr="0040493C" w:rsidRDefault="007F73A8" w:rsidP="00332C93">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ตอนที่ 2</w:t>
      </w:r>
      <w:r w:rsidR="00B15964" w:rsidRPr="0040493C">
        <w:rPr>
          <w:rFonts w:ascii="DilleniaUPC" w:hAnsi="DilleniaUPC" w:cs="DilleniaUPC"/>
          <w:sz w:val="28"/>
        </w:rPr>
        <w:t xml:space="preserve"> </w:t>
      </w:r>
      <w:r w:rsidR="00190B6B">
        <w:rPr>
          <w:rFonts w:ascii="DilleniaUPC" w:hAnsi="DilleniaUPC" w:cs="DilleniaUPC" w:hint="cs"/>
          <w:sz w:val="28"/>
          <w:cs/>
        </w:rPr>
        <w:t>เป็นส่วนเกี่ยวข้องกับ</w:t>
      </w:r>
      <w:r w:rsidR="00B15964" w:rsidRPr="0040493C">
        <w:rPr>
          <w:rFonts w:ascii="DilleniaUPC" w:hAnsi="DilleniaUPC" w:cs="DilleniaUPC"/>
          <w:sz w:val="28"/>
          <w:cs/>
        </w:rPr>
        <w:t>ข้อมูลทั่วไปของธุรกิจ</w:t>
      </w:r>
      <w:proofErr w:type="spellStart"/>
      <w:r w:rsidR="00B15964" w:rsidRPr="0040493C">
        <w:rPr>
          <w:rFonts w:ascii="DilleniaUPC" w:hAnsi="DilleniaUPC" w:cs="DilleniaUPC"/>
          <w:sz w:val="28"/>
          <w:cs/>
        </w:rPr>
        <w:t>สปา</w:t>
      </w:r>
      <w:proofErr w:type="spellEnd"/>
    </w:p>
    <w:p w:rsidR="00EF6363" w:rsidRPr="0040493C" w:rsidRDefault="00B15964" w:rsidP="00332C93">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ตอนที่ 3 </w:t>
      </w:r>
      <w:r w:rsidR="00190B6B">
        <w:rPr>
          <w:rFonts w:ascii="DilleniaUPC" w:hAnsi="DilleniaUPC" w:cs="DilleniaUPC" w:hint="cs"/>
          <w:sz w:val="28"/>
          <w:cs/>
        </w:rPr>
        <w:t>เป็นส่วนเกี่ยวข้องกับ</w:t>
      </w:r>
      <w:r w:rsidRPr="0040493C">
        <w:rPr>
          <w:rFonts w:ascii="DilleniaUPC" w:hAnsi="DilleniaUPC" w:cs="DilleniaUPC"/>
          <w:sz w:val="28"/>
          <w:cs/>
        </w:rPr>
        <w:t>การจัดการกลยุทธ์การแข่งขันธุรกิจ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ประ</w:t>
      </w:r>
      <w:r w:rsidR="00A90C65" w:rsidRPr="0040493C">
        <w:rPr>
          <w:rFonts w:ascii="DilleniaUPC" w:hAnsi="DilleniaUPC" w:cs="DilleniaUPC" w:hint="cs"/>
          <w:sz w:val="28"/>
          <w:cs/>
        </w:rPr>
        <w:t>ก</w:t>
      </w:r>
      <w:r w:rsidR="006E556C">
        <w:rPr>
          <w:rFonts w:ascii="DilleniaUPC" w:hAnsi="DilleniaUPC" w:cs="DilleniaUPC"/>
          <w:sz w:val="28"/>
          <w:cs/>
        </w:rPr>
        <w:t>อบด้วย ผลิตภัณฑ์ ตลาด การเงิน/</w:t>
      </w:r>
      <w:r w:rsidRPr="0040493C">
        <w:rPr>
          <w:rFonts w:ascii="DilleniaUPC" w:hAnsi="DilleniaUPC" w:cs="DilleniaUPC"/>
          <w:sz w:val="28"/>
          <w:cs/>
        </w:rPr>
        <w:t>บัญชี และทรัพยากรบุคคล</w:t>
      </w:r>
    </w:p>
    <w:p w:rsidR="00B47F39" w:rsidRPr="0040493C" w:rsidRDefault="00B15964" w:rsidP="000E2E54">
      <w:pPr>
        <w:tabs>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ตอนที่ 4 </w:t>
      </w:r>
      <w:r w:rsidR="00190B6B">
        <w:rPr>
          <w:rFonts w:ascii="DilleniaUPC" w:hAnsi="DilleniaUPC" w:cs="DilleniaUPC" w:hint="cs"/>
          <w:sz w:val="28"/>
          <w:cs/>
        </w:rPr>
        <w:t>เป็นส่วนส่วนเกี่ยวข้องกับ</w:t>
      </w:r>
      <w:r w:rsidRPr="0040493C">
        <w:rPr>
          <w:rFonts w:ascii="DilleniaUPC" w:hAnsi="DilleniaUPC" w:cs="DilleniaUPC"/>
          <w:sz w:val="28"/>
          <w:cs/>
        </w:rPr>
        <w:t>เกณฑ์ธุรกิจ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ประกอบด้วยผู้ประกอบการ ความปลอดภัย การบริการ และสถานที่</w:t>
      </w:r>
    </w:p>
    <w:p w:rsidR="00B15964" w:rsidRPr="0040493C" w:rsidRDefault="00B47F39" w:rsidP="005E337C">
      <w:pPr>
        <w:tabs>
          <w:tab w:val="left" w:pos="540"/>
          <w:tab w:val="left" w:pos="720"/>
          <w:tab w:val="left" w:pos="907"/>
          <w:tab w:val="left" w:pos="1267"/>
          <w:tab w:val="left" w:pos="1627"/>
          <w:tab w:val="left" w:pos="1987"/>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ตอนที่ 5 </w:t>
      </w:r>
      <w:r w:rsidR="00190B6B">
        <w:rPr>
          <w:rFonts w:ascii="DilleniaUPC" w:hAnsi="DilleniaUPC" w:cs="DilleniaUPC" w:hint="cs"/>
          <w:sz w:val="28"/>
          <w:cs/>
        </w:rPr>
        <w:t>เป็นส่วนเกี่ยวข้องกับ</w:t>
      </w:r>
      <w:r w:rsidRPr="0040493C">
        <w:rPr>
          <w:rFonts w:ascii="DilleniaUPC" w:hAnsi="DilleniaUPC" w:cs="DilleniaUPC"/>
          <w:sz w:val="28"/>
          <w:cs/>
        </w:rPr>
        <w:t>ความสำเร็จของธุรกิจ</w:t>
      </w:r>
      <w:proofErr w:type="spellStart"/>
      <w:r w:rsidRPr="0040493C">
        <w:rPr>
          <w:rFonts w:ascii="DilleniaUPC" w:hAnsi="DilleniaUPC" w:cs="DilleniaUPC"/>
          <w:sz w:val="28"/>
          <w:cs/>
        </w:rPr>
        <w:t>สปา</w:t>
      </w:r>
      <w:proofErr w:type="spellEnd"/>
      <w:r w:rsidR="003C254A" w:rsidRPr="0040493C">
        <w:rPr>
          <w:rFonts w:ascii="DilleniaUPC" w:hAnsi="DilleniaUPC" w:cs="DilleniaUPC" w:hint="cs"/>
          <w:sz w:val="28"/>
          <w:cs/>
        </w:rPr>
        <w:t xml:space="preserve"> </w:t>
      </w:r>
      <w:r w:rsidRPr="0040493C">
        <w:rPr>
          <w:rFonts w:ascii="DilleniaUPC" w:hAnsi="DilleniaUPC" w:cs="DilleniaUPC"/>
          <w:sz w:val="28"/>
          <w:cs/>
        </w:rPr>
        <w:t xml:space="preserve">การเงิน ลูกค้า กระบวนการธุรกิจภายในองค์กร และการเรียนรู้และเจริญเติบโต  </w:t>
      </w:r>
      <w:r w:rsidR="00B15964" w:rsidRPr="0040493C">
        <w:rPr>
          <w:rFonts w:ascii="DilleniaUPC" w:hAnsi="DilleniaUPC" w:cs="DilleniaUPC"/>
          <w:sz w:val="28"/>
          <w:cs/>
        </w:rPr>
        <w:t xml:space="preserve"> </w:t>
      </w:r>
    </w:p>
    <w:p w:rsidR="00EF0703" w:rsidRPr="0040493C" w:rsidRDefault="00523DAA" w:rsidP="000E2E54">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sidR="00251AC0" w:rsidRPr="0040493C">
        <w:rPr>
          <w:rFonts w:ascii="DilleniaUPC" w:hAnsi="DilleniaUPC" w:cs="DilleniaUPC"/>
          <w:sz w:val="28"/>
          <w:cs/>
        </w:rPr>
        <w:t>3</w:t>
      </w:r>
      <w:r w:rsidRPr="0040493C">
        <w:rPr>
          <w:rFonts w:ascii="DilleniaUPC" w:hAnsi="DilleniaUPC" w:cs="DilleniaUPC"/>
          <w:sz w:val="28"/>
          <w:cs/>
        </w:rPr>
        <w:t>. ขั้นตอนการสร้างและ</w:t>
      </w:r>
      <w:r w:rsidR="00EF0703" w:rsidRPr="0040493C">
        <w:rPr>
          <w:rFonts w:ascii="DilleniaUPC" w:hAnsi="DilleniaUPC" w:cs="DilleniaUPC"/>
          <w:sz w:val="28"/>
          <w:cs/>
        </w:rPr>
        <w:t>การตรวจสอบคุณภาพของเครื่องมือที่ใช้ในการเก็บรวบรวมข้อมูล</w:t>
      </w:r>
    </w:p>
    <w:p w:rsidR="0031096C" w:rsidRPr="0040493C" w:rsidRDefault="004F0A87" w:rsidP="00F31F24">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eastAsia="AngsanaNew" w:hAnsi="DilleniaUPC" w:cs="DilleniaUPC"/>
          <w:sz w:val="28"/>
        </w:rPr>
      </w:pPr>
      <w:r w:rsidRPr="0040493C">
        <w:rPr>
          <w:rFonts w:ascii="DilleniaUPC" w:hAnsi="DilleniaUPC" w:cs="DilleniaUPC"/>
          <w:sz w:val="28"/>
          <w:cs/>
        </w:rPr>
        <w:t xml:space="preserve"> </w:t>
      </w:r>
      <w:r w:rsidR="00251AC0" w:rsidRPr="0040493C">
        <w:rPr>
          <w:rFonts w:ascii="DilleniaUPC" w:eastAsia="AngsanaNew" w:hAnsi="DilleniaUPC" w:cs="DilleniaUPC"/>
          <w:sz w:val="28"/>
          <w:cs/>
        </w:rPr>
        <w:t xml:space="preserve">         3</w:t>
      </w:r>
      <w:r w:rsidR="00B47F39" w:rsidRPr="0040493C">
        <w:rPr>
          <w:rFonts w:ascii="DilleniaUPC" w:eastAsia="AngsanaNew" w:hAnsi="DilleniaUPC" w:cs="DilleniaUPC"/>
          <w:sz w:val="28"/>
          <w:cs/>
        </w:rPr>
        <w:t>.1</w:t>
      </w:r>
      <w:r w:rsidRPr="0040493C">
        <w:rPr>
          <w:rFonts w:ascii="DilleniaUPC" w:eastAsia="AngsanaNew" w:hAnsi="DilleniaUPC" w:cs="DilleniaUPC"/>
          <w:sz w:val="28"/>
          <w:cs/>
        </w:rPr>
        <w:t xml:space="preserve"> </w:t>
      </w:r>
      <w:r w:rsidR="0031096C" w:rsidRPr="0040493C">
        <w:rPr>
          <w:rFonts w:ascii="DilleniaUPC" w:eastAsia="AngsanaNew" w:hAnsi="DilleniaUPC" w:cs="DilleniaUPC"/>
          <w:sz w:val="28"/>
          <w:cs/>
        </w:rPr>
        <w:t>ร่างแบบสอบถามเสนอาจารย์ที่ปรึกษาเพื่อตรวจสอบแก้ไข ข้อเสนอแนะ</w:t>
      </w:r>
    </w:p>
    <w:p w:rsidR="004F0A87" w:rsidRPr="0040493C" w:rsidRDefault="005E337C" w:rsidP="005E337C">
      <w:pPr>
        <w:tabs>
          <w:tab w:val="left" w:pos="540"/>
          <w:tab w:val="left" w:pos="720"/>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sz w:val="28"/>
        </w:rPr>
        <w:t xml:space="preserve">          </w:t>
      </w:r>
      <w:r w:rsidR="00251AC0" w:rsidRPr="0040493C">
        <w:rPr>
          <w:rFonts w:ascii="DilleniaUPC" w:eastAsia="AngsanaNew" w:hAnsi="DilleniaUPC" w:cs="DilleniaUPC"/>
          <w:sz w:val="28"/>
          <w:cs/>
        </w:rPr>
        <w:t>3.2</w:t>
      </w:r>
      <w:r w:rsidR="00F33763" w:rsidRPr="0040493C">
        <w:rPr>
          <w:rFonts w:ascii="DilleniaUPC" w:eastAsia="AngsanaNew" w:hAnsi="DilleniaUPC" w:cs="DilleniaUPC"/>
          <w:sz w:val="28"/>
          <w:cs/>
        </w:rPr>
        <w:t xml:space="preserve"> </w:t>
      </w:r>
      <w:r w:rsidR="00720C37" w:rsidRPr="0040493C">
        <w:rPr>
          <w:rFonts w:ascii="DilleniaUPC" w:eastAsia="AngsanaNew" w:hAnsi="DilleniaUPC" w:cs="DilleniaUPC"/>
          <w:sz w:val="28"/>
          <w:cs/>
        </w:rPr>
        <w:t>นำแบบสอบถาม มาปรับปรุงแก้ไขตามข้อเสนอแนะของอาจารย์ที่ปรึกษาแล้วนำเสนอผู้เชี่</w:t>
      </w:r>
      <w:r w:rsidR="00405845" w:rsidRPr="0040493C">
        <w:rPr>
          <w:rFonts w:ascii="DilleniaUPC" w:eastAsia="AngsanaNew" w:hAnsi="DilleniaUPC" w:cs="DilleniaUPC"/>
          <w:sz w:val="28"/>
          <w:cs/>
        </w:rPr>
        <w:t>ยวชาญเพื่อตรวจสอบภาษา เนื้อหา</w:t>
      </w:r>
      <w:r w:rsidR="00113370" w:rsidRPr="0040493C">
        <w:rPr>
          <w:rFonts w:ascii="DilleniaUPC" w:eastAsia="AngsanaNew" w:hAnsi="DilleniaUPC" w:cs="DilleniaUPC"/>
          <w:sz w:val="28"/>
          <w:cs/>
        </w:rPr>
        <w:t xml:space="preserve"> และสถิติ และให้</w:t>
      </w:r>
      <w:r w:rsidR="00720C37" w:rsidRPr="0040493C">
        <w:rPr>
          <w:rFonts w:ascii="DilleniaUPC" w:eastAsia="AngsanaNew" w:hAnsi="DilleniaUPC" w:cs="DilleniaUPC"/>
          <w:sz w:val="28"/>
          <w:cs/>
        </w:rPr>
        <w:t>ข้อเสนอแนะในการปรับปรุงแก้ไขโดยมีผู้เชี่ยวชาญ</w:t>
      </w:r>
    </w:p>
    <w:p w:rsidR="004F0A87" w:rsidRPr="0040493C" w:rsidRDefault="004F0A87" w:rsidP="00F31F24">
      <w:pPr>
        <w:tabs>
          <w:tab w:val="left" w:pos="1134"/>
          <w:tab w:val="left" w:pos="1418"/>
        </w:tabs>
        <w:autoSpaceDE w:val="0"/>
        <w:autoSpaceDN w:val="0"/>
        <w:adjustRightInd w:val="0"/>
        <w:spacing w:after="0" w:line="240" w:lineRule="auto"/>
        <w:jc w:val="thaiDistribute"/>
        <w:rPr>
          <w:rFonts w:ascii="DilleniaUPC" w:eastAsia="AngsanaNew" w:hAnsi="DilleniaUPC" w:cs="DilleniaUPC"/>
          <w:sz w:val="28"/>
        </w:rPr>
      </w:pPr>
      <w:r w:rsidRPr="0040493C">
        <w:rPr>
          <w:rFonts w:ascii="DilleniaUPC" w:hAnsi="DilleniaUPC" w:cs="DilleniaUPC"/>
          <w:sz w:val="28"/>
        </w:rPr>
        <w:t xml:space="preserve"> </w:t>
      </w:r>
      <w:r w:rsidR="00810ADC" w:rsidRPr="0040493C">
        <w:rPr>
          <w:rFonts w:ascii="DilleniaUPC" w:eastAsia="AngsanaNew" w:hAnsi="DilleniaUPC" w:cs="DilleniaUPC"/>
          <w:sz w:val="28"/>
          <w:cs/>
        </w:rPr>
        <w:t xml:space="preserve">         </w:t>
      </w:r>
      <w:r w:rsidR="00251AC0" w:rsidRPr="0040493C">
        <w:rPr>
          <w:rFonts w:ascii="DilleniaUPC" w:eastAsia="AngsanaNew" w:hAnsi="DilleniaUPC" w:cs="DilleniaUPC"/>
          <w:sz w:val="28"/>
          <w:cs/>
        </w:rPr>
        <w:t>3.3</w:t>
      </w:r>
      <w:r w:rsidRPr="0040493C">
        <w:rPr>
          <w:rFonts w:ascii="DilleniaUPC" w:eastAsia="AngsanaNew" w:hAnsi="DilleniaUPC" w:cs="DilleniaUPC"/>
          <w:sz w:val="28"/>
          <w:cs/>
        </w:rPr>
        <w:t xml:space="preserve"> </w:t>
      </w:r>
      <w:r w:rsidR="00755F02" w:rsidRPr="0040493C">
        <w:rPr>
          <w:rFonts w:ascii="DilleniaUPC" w:eastAsia="AngsanaNew" w:hAnsi="DilleniaUPC" w:cs="DilleniaUPC"/>
          <w:sz w:val="28"/>
          <w:cs/>
        </w:rPr>
        <w:t>ปรับปรุงแก้ไขตามที่ผู้เชี่ยวชาญเสนอแนะ และนำแบบสอบถามไปทดลอง (</w:t>
      </w:r>
      <w:r w:rsidR="00755F02" w:rsidRPr="0040493C">
        <w:rPr>
          <w:rFonts w:ascii="DilleniaUPC" w:eastAsia="AngsanaNew" w:hAnsi="DilleniaUPC" w:cs="DilleniaUPC"/>
          <w:sz w:val="28"/>
        </w:rPr>
        <w:t>Try Out</w:t>
      </w:r>
      <w:r w:rsidR="00755F02" w:rsidRPr="0040493C">
        <w:rPr>
          <w:rFonts w:ascii="DilleniaUPC" w:eastAsia="AngsanaNew" w:hAnsi="DilleniaUPC" w:cs="DilleniaUPC"/>
          <w:sz w:val="28"/>
          <w:cs/>
        </w:rPr>
        <w:t>) กับ</w:t>
      </w:r>
      <w:r w:rsidR="00251AC0" w:rsidRPr="0040493C">
        <w:rPr>
          <w:rFonts w:ascii="DilleniaUPC" w:eastAsia="AngsanaNew" w:hAnsi="DilleniaUPC" w:cs="DilleniaUPC"/>
          <w:sz w:val="28"/>
          <w:cs/>
        </w:rPr>
        <w:t>ผู้ประกอบการ</w:t>
      </w:r>
      <w:proofErr w:type="spellStart"/>
      <w:r w:rsidR="00251AC0" w:rsidRPr="0040493C">
        <w:rPr>
          <w:rFonts w:ascii="DilleniaUPC" w:eastAsia="AngsanaNew" w:hAnsi="DilleniaUPC" w:cs="DilleniaUPC"/>
          <w:sz w:val="28"/>
          <w:cs/>
        </w:rPr>
        <w:t>ธุรกิจส</w:t>
      </w:r>
      <w:proofErr w:type="spellEnd"/>
      <w:r w:rsidR="00251AC0" w:rsidRPr="0040493C">
        <w:rPr>
          <w:rFonts w:ascii="DilleniaUPC" w:eastAsia="AngsanaNew" w:hAnsi="DilleniaUPC" w:cs="DilleniaUPC"/>
          <w:sz w:val="28"/>
          <w:cs/>
        </w:rPr>
        <w:t>ปาในภาคตะวันออกเฉียงเหนือ ที่ไม่ใช่กลุ่มตัวอย่าง</w:t>
      </w:r>
      <w:r w:rsidR="009D0FFD" w:rsidRPr="0040493C">
        <w:rPr>
          <w:rFonts w:ascii="DilleniaUPC" w:eastAsia="AngsanaNew" w:hAnsi="DilleniaUPC" w:cs="DilleniaUPC"/>
          <w:sz w:val="28"/>
          <w:cs/>
        </w:rPr>
        <w:t xml:space="preserve"> จำนวน 4</w:t>
      </w:r>
      <w:r w:rsidR="00406A0B" w:rsidRPr="0040493C">
        <w:rPr>
          <w:rFonts w:ascii="DilleniaUPC" w:eastAsia="AngsanaNew" w:hAnsi="DilleniaUPC" w:cs="DilleniaUPC"/>
          <w:sz w:val="28"/>
          <w:cs/>
        </w:rPr>
        <w:t>2</w:t>
      </w:r>
      <w:r w:rsidR="007B4B11" w:rsidRPr="0040493C">
        <w:rPr>
          <w:rFonts w:ascii="DilleniaUPC" w:eastAsia="AngsanaNew" w:hAnsi="DilleniaUPC" w:cs="DilleniaUPC"/>
          <w:sz w:val="28"/>
          <w:cs/>
        </w:rPr>
        <w:t xml:space="preserve"> คน</w:t>
      </w:r>
      <w:r w:rsidR="004C2A7D" w:rsidRPr="0040493C">
        <w:rPr>
          <w:rFonts w:ascii="DilleniaUPC" w:eastAsia="AngsanaNew" w:hAnsi="DilleniaUPC" w:cs="DilleniaUPC"/>
          <w:sz w:val="28"/>
          <w:cs/>
        </w:rPr>
        <w:t xml:space="preserve"> </w:t>
      </w:r>
      <w:r w:rsidR="00755F02" w:rsidRPr="0040493C">
        <w:rPr>
          <w:rFonts w:ascii="DilleniaUPC" w:eastAsia="AngsanaNew" w:hAnsi="DilleniaUPC" w:cs="DilleniaUPC"/>
          <w:sz w:val="28"/>
          <w:cs/>
        </w:rPr>
        <w:t xml:space="preserve">เพื่อหาค่าอำนาจจำแนกรายข้อ ได้ค่าอำนาจจำแนกรายข้อระหว่าง </w:t>
      </w:r>
      <w:r w:rsidR="00406A0B" w:rsidRPr="0040493C">
        <w:rPr>
          <w:rFonts w:ascii="DilleniaUPC" w:eastAsia="AngsanaNew" w:hAnsi="DilleniaUPC" w:cs="DilleniaUPC"/>
          <w:sz w:val="28"/>
        </w:rPr>
        <w:t>.226-.680</w:t>
      </w:r>
      <w:r w:rsidR="00406A0B" w:rsidRPr="0040493C">
        <w:rPr>
          <w:rFonts w:ascii="DilleniaUPC" w:eastAsia="AngsanaNew" w:hAnsi="DilleniaUPC" w:cs="DilleniaUPC"/>
          <w:sz w:val="28"/>
          <w:cs/>
        </w:rPr>
        <w:t xml:space="preserve"> และค่าความเชื่อมั่น</w:t>
      </w:r>
      <w:r w:rsidR="006B00B5" w:rsidRPr="0040493C">
        <w:rPr>
          <w:rFonts w:ascii="DilleniaUPC" w:eastAsia="AngsanaNew" w:hAnsi="DilleniaUPC" w:cs="DilleniaUPC" w:hint="cs"/>
          <w:sz w:val="28"/>
          <w:cs/>
        </w:rPr>
        <w:t xml:space="preserve"> </w:t>
      </w:r>
      <w:r w:rsidR="008D5092" w:rsidRPr="0040493C">
        <w:rPr>
          <w:rFonts w:ascii="DilleniaUPC" w:eastAsia="AngsanaNew" w:hAnsi="DilleniaUPC" w:cs="DilleniaUPC"/>
          <w:sz w:val="28"/>
          <w:cs/>
        </w:rPr>
        <w:t>(</w:t>
      </w:r>
      <w:r w:rsidR="008D5092" w:rsidRPr="0040493C">
        <w:rPr>
          <w:rFonts w:ascii="DilleniaUPC" w:eastAsia="AngsanaNew" w:hAnsi="DilleniaUPC" w:cs="DilleniaUPC"/>
          <w:sz w:val="28"/>
        </w:rPr>
        <w:t>Reliability)</w:t>
      </w:r>
      <w:r w:rsidR="008D5092" w:rsidRPr="0040493C">
        <w:rPr>
          <w:rFonts w:ascii="DilleniaUPC" w:eastAsia="AngsanaNew" w:hAnsi="DilleniaUPC" w:cs="DilleniaUPC"/>
          <w:sz w:val="28"/>
          <w:cs/>
        </w:rPr>
        <w:t xml:space="preserve"> </w:t>
      </w:r>
      <w:r w:rsidR="00755F02" w:rsidRPr="0040493C">
        <w:rPr>
          <w:rFonts w:ascii="DilleniaUPC" w:eastAsia="AngsanaNew" w:hAnsi="DilleniaUPC" w:cs="DilleniaUPC"/>
          <w:sz w:val="28"/>
          <w:cs/>
        </w:rPr>
        <w:t>ของแบบสอบถามทั้งฉบับเท่ากับ 0.9</w:t>
      </w:r>
      <w:r w:rsidR="00406A0B" w:rsidRPr="0040493C">
        <w:rPr>
          <w:rFonts w:ascii="DilleniaUPC" w:eastAsia="AngsanaNew" w:hAnsi="DilleniaUPC" w:cs="DilleniaUPC"/>
          <w:sz w:val="28"/>
        </w:rPr>
        <w:t>7</w:t>
      </w:r>
    </w:p>
    <w:p w:rsidR="008D5092" w:rsidRPr="0040493C" w:rsidRDefault="008D5092" w:rsidP="00F31F24">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eastAsia="AngsanaNew" w:hAnsi="DilleniaUPC" w:cs="DilleniaUPC"/>
          <w:sz w:val="28"/>
        </w:rPr>
        <w:t xml:space="preserve">        4. </w:t>
      </w:r>
      <w:r w:rsidR="00EF0703" w:rsidRPr="0040493C">
        <w:rPr>
          <w:rFonts w:ascii="DilleniaUPC" w:hAnsi="DilleniaUPC" w:cs="DilleniaUPC"/>
          <w:sz w:val="28"/>
          <w:cs/>
        </w:rPr>
        <w:t>การตรวจสอบความเที่ยงตรง (</w:t>
      </w:r>
      <w:r w:rsidR="00EF0703" w:rsidRPr="0040493C">
        <w:rPr>
          <w:rFonts w:ascii="DilleniaUPC" w:hAnsi="DilleniaUPC" w:cs="DilleniaUPC"/>
          <w:sz w:val="28"/>
        </w:rPr>
        <w:t>Validity)</w:t>
      </w:r>
      <w:r w:rsidR="006B00B5" w:rsidRPr="0040493C">
        <w:rPr>
          <w:rFonts w:ascii="DilleniaUPC" w:hAnsi="DilleniaUPC" w:cs="DilleniaUPC" w:hint="cs"/>
          <w:sz w:val="28"/>
          <w:cs/>
        </w:rPr>
        <w:t xml:space="preserve"> </w:t>
      </w:r>
      <w:r w:rsidR="00EF0703" w:rsidRPr="0040493C">
        <w:rPr>
          <w:rFonts w:ascii="DilleniaUPC" w:hAnsi="DilleniaUPC" w:cs="DilleniaUPC"/>
          <w:sz w:val="28"/>
          <w:cs/>
        </w:rPr>
        <w:t>หลังจากที่ได้นำเครื่องมือไปเก็บข้อมูล โดยการ</w:t>
      </w:r>
      <w:r w:rsidR="00C734AA" w:rsidRPr="0040493C">
        <w:rPr>
          <w:rFonts w:ascii="DilleniaUPC" w:hAnsi="DilleniaUPC" w:cs="DilleniaUPC"/>
          <w:sz w:val="28"/>
          <w:cs/>
        </w:rPr>
        <w:t>ตรวจสอบเบื้องต้นทางสถิติของข้อมูล ดังนี้</w:t>
      </w:r>
    </w:p>
    <w:p w:rsidR="007A0364" w:rsidRPr="0040493C" w:rsidRDefault="00C734AA" w:rsidP="00F31F24">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rPr>
        <w:t xml:space="preserve">          4.1 </w:t>
      </w:r>
      <w:r w:rsidRPr="0040493C">
        <w:rPr>
          <w:rFonts w:ascii="DilleniaUPC" w:hAnsi="DilleniaUPC" w:cs="DilleniaUPC"/>
          <w:sz w:val="28"/>
          <w:cs/>
        </w:rPr>
        <w:t>การตรวจสอบลักษณะการแจกแจงแบบปกติของข้อมูล</w:t>
      </w:r>
      <w:r w:rsidRPr="0040493C">
        <w:rPr>
          <w:rFonts w:ascii="DilleniaUPC" w:hAnsi="DilleniaUPC" w:cs="DilleniaUPC"/>
          <w:sz w:val="28"/>
        </w:rPr>
        <w:t xml:space="preserve"> </w:t>
      </w:r>
      <w:r w:rsidRPr="0040493C">
        <w:rPr>
          <w:rFonts w:ascii="DilleniaUPC" w:hAnsi="DilleniaUPC" w:cs="DilleniaUPC"/>
          <w:sz w:val="28"/>
          <w:cs/>
        </w:rPr>
        <w:t>พบว่า ส่วนใหญ่ได้เส้นตรงในแนวทแยง สรุปได้ว่า</w:t>
      </w:r>
    </w:p>
    <w:p w:rsidR="00C734AA" w:rsidRPr="0040493C" w:rsidRDefault="00C734AA" w:rsidP="00F31F24">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ตัวแปรส่วนใหญ่มีลักษณะการแจกแจงแบบโค้งปกติ</w:t>
      </w:r>
    </w:p>
    <w:p w:rsidR="00783FFF" w:rsidRPr="0040493C" w:rsidRDefault="00783FFF" w:rsidP="00F31F24">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rPr>
        <w:t xml:space="preserve">          4.2 </w:t>
      </w:r>
      <w:r w:rsidRPr="0040493C">
        <w:rPr>
          <w:rFonts w:ascii="DilleniaUPC" w:hAnsi="DilleniaUPC" w:cs="DilleniaUPC"/>
          <w:sz w:val="28"/>
          <w:cs/>
        </w:rPr>
        <w:t>การตรวจสอบความเป็นเอกพันธ์ของการกระจาย</w:t>
      </w:r>
    </w:p>
    <w:p w:rsidR="00783FFF" w:rsidRPr="0040493C" w:rsidRDefault="00783FFF" w:rsidP="00F31F24">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rPr>
        <w:t>(Homoscedasticity)</w:t>
      </w:r>
      <w:r w:rsidR="00DD1288" w:rsidRPr="0040493C">
        <w:rPr>
          <w:rFonts w:ascii="DilleniaUPC" w:hAnsi="DilleniaUPC" w:cs="DilleniaUPC"/>
          <w:sz w:val="28"/>
        </w:rPr>
        <w:t xml:space="preserve"> </w:t>
      </w:r>
      <w:r w:rsidR="00DD1288" w:rsidRPr="0040493C">
        <w:rPr>
          <w:rFonts w:ascii="DilleniaUPC" w:hAnsi="DilleniaUPC" w:cs="DilleniaUPC"/>
          <w:sz w:val="28"/>
          <w:cs/>
        </w:rPr>
        <w:t>ข้อมูลมีเอกพันธ์ของการกระจาย</w:t>
      </w:r>
      <w:r w:rsidR="00B911F7" w:rsidRPr="0040493C">
        <w:rPr>
          <w:rFonts w:ascii="DilleniaUPC" w:hAnsi="DilleniaUPC" w:cs="DilleniaUPC"/>
          <w:sz w:val="28"/>
          <w:cs/>
        </w:rPr>
        <w:t>ที่แสดงความสัมพันธ์ระหว่างเศษที่เหลือมาตรฐาน กับค่าพยากรณ์มาตรฐาน ดังแผนภาพที่ 1</w:t>
      </w:r>
    </w:p>
    <w:p w:rsidR="00BF13AA" w:rsidRPr="0040493C" w:rsidRDefault="00BF13AA" w:rsidP="00B14DC3">
      <w:pPr>
        <w:tabs>
          <w:tab w:val="left" w:pos="1134"/>
          <w:tab w:val="left" w:pos="1418"/>
        </w:tabs>
        <w:autoSpaceDE w:val="0"/>
        <w:autoSpaceDN w:val="0"/>
        <w:adjustRightInd w:val="0"/>
        <w:spacing w:after="0" w:line="240" w:lineRule="auto"/>
        <w:rPr>
          <w:rFonts w:ascii="DilleniaUPC" w:hAnsi="DilleniaUPC" w:cs="DilleniaUPC"/>
          <w:sz w:val="12"/>
          <w:szCs w:val="12"/>
          <w:cs/>
        </w:rPr>
      </w:pPr>
    </w:p>
    <w:p w:rsidR="00654435" w:rsidRDefault="00654435" w:rsidP="00BF13AA">
      <w:pPr>
        <w:tabs>
          <w:tab w:val="left" w:pos="1134"/>
          <w:tab w:val="left" w:pos="1418"/>
        </w:tabs>
        <w:autoSpaceDE w:val="0"/>
        <w:autoSpaceDN w:val="0"/>
        <w:adjustRightInd w:val="0"/>
        <w:spacing w:after="0" w:line="240" w:lineRule="auto"/>
        <w:rPr>
          <w:rFonts w:ascii="DilleniaUPC" w:hAnsi="DilleniaUPC" w:cs="DilleniaUPC"/>
          <w:sz w:val="28"/>
        </w:rPr>
      </w:pPr>
    </w:p>
    <w:p w:rsidR="00DC696C" w:rsidRPr="002576EA" w:rsidRDefault="00BF13AA" w:rsidP="00AD6168">
      <w:pPr>
        <w:tabs>
          <w:tab w:val="left" w:pos="720"/>
          <w:tab w:val="left" w:pos="1134"/>
          <w:tab w:val="left" w:pos="1418"/>
        </w:tabs>
        <w:autoSpaceDE w:val="0"/>
        <w:autoSpaceDN w:val="0"/>
        <w:adjustRightInd w:val="0"/>
        <w:spacing w:after="0" w:line="240" w:lineRule="auto"/>
        <w:jc w:val="thaiDistribute"/>
        <w:rPr>
          <w:rFonts w:ascii="DilleniaUPC" w:hAnsi="DilleniaUPC" w:cs="DilleniaUPC"/>
          <w:sz w:val="24"/>
          <w:szCs w:val="24"/>
        </w:rPr>
      </w:pPr>
      <w:r w:rsidRPr="002576EA">
        <w:rPr>
          <w:rFonts w:ascii="DilleniaUPC" w:hAnsi="DilleniaUPC" w:cs="DilleniaUPC"/>
          <w:sz w:val="24"/>
          <w:szCs w:val="24"/>
          <w:cs/>
        </w:rPr>
        <w:t>ภาพที่ 1 ความสัมพันธ์ระหว่างเศษที่เหลือมาตรฐานกับค่าพยากรณ์มาตรฐาน โดยความสำเร</w:t>
      </w:r>
      <w:r w:rsidR="002576EA">
        <w:rPr>
          <w:rFonts w:ascii="DilleniaUPC" w:hAnsi="DilleniaUPC" w:cs="DilleniaUPC"/>
          <w:sz w:val="24"/>
          <w:szCs w:val="24"/>
          <w:cs/>
        </w:rPr>
        <w:t>็จของผลการดำเนินงานของธุรกิจ</w:t>
      </w:r>
      <w:proofErr w:type="spellStart"/>
      <w:r w:rsidR="002576EA">
        <w:rPr>
          <w:rFonts w:ascii="DilleniaUPC" w:hAnsi="DilleniaUPC" w:cs="DilleniaUPC"/>
          <w:sz w:val="24"/>
          <w:szCs w:val="24"/>
          <w:cs/>
        </w:rPr>
        <w:t>สปา</w:t>
      </w:r>
      <w:proofErr w:type="spellEnd"/>
      <w:r w:rsidR="002576EA">
        <w:rPr>
          <w:rFonts w:ascii="DilleniaUPC" w:hAnsi="DilleniaUPC" w:cs="DilleniaUPC"/>
          <w:sz w:val="24"/>
          <w:szCs w:val="24"/>
          <w:cs/>
        </w:rPr>
        <w:t xml:space="preserve"> </w:t>
      </w:r>
      <w:r w:rsidRPr="002576EA">
        <w:rPr>
          <w:rFonts w:ascii="DilleniaUPC" w:hAnsi="DilleniaUPC" w:cs="DilleniaUPC"/>
          <w:sz w:val="24"/>
          <w:szCs w:val="24"/>
          <w:cs/>
        </w:rPr>
        <w:t>เป็นตัวแปรตาม</w:t>
      </w:r>
    </w:p>
    <w:p w:rsidR="00DC696C" w:rsidRPr="0040493C" w:rsidRDefault="00DC696C" w:rsidP="00D75D51">
      <w:pPr>
        <w:tabs>
          <w:tab w:val="left" w:pos="720"/>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 xml:space="preserve">           4.3</w:t>
      </w:r>
      <w:r w:rsidR="002809EA" w:rsidRPr="0040493C">
        <w:rPr>
          <w:rFonts w:ascii="DilleniaUPC" w:hAnsi="DilleniaUPC" w:cs="DilleniaUPC"/>
          <w:sz w:val="28"/>
          <w:cs/>
        </w:rPr>
        <w:t xml:space="preserve"> </w:t>
      </w:r>
      <w:r w:rsidRPr="0040493C">
        <w:rPr>
          <w:rFonts w:ascii="DilleniaUPC" w:hAnsi="DilleniaUPC" w:cs="DilleniaUPC"/>
          <w:sz w:val="28"/>
          <w:cs/>
        </w:rPr>
        <w:t>การตรวจสอบภาวะร่วมเส้นตรงพหุ (</w:t>
      </w:r>
      <w:proofErr w:type="spellStart"/>
      <w:r w:rsidR="00452F46" w:rsidRPr="0040493C">
        <w:rPr>
          <w:rFonts w:ascii="DilleniaUPC" w:hAnsi="DilleniaUPC" w:cs="DilleniaUPC"/>
          <w:sz w:val="28"/>
        </w:rPr>
        <w:t>Multic</w:t>
      </w:r>
      <w:r w:rsidRPr="0040493C">
        <w:rPr>
          <w:rFonts w:ascii="DilleniaUPC" w:hAnsi="DilleniaUPC" w:cs="DilleniaUPC"/>
          <w:sz w:val="28"/>
        </w:rPr>
        <w:t>ollinearity</w:t>
      </w:r>
      <w:proofErr w:type="spellEnd"/>
      <w:r w:rsidRPr="0040493C">
        <w:rPr>
          <w:rFonts w:ascii="DilleniaUPC" w:hAnsi="DilleniaUPC" w:cs="DilleniaUPC"/>
          <w:sz w:val="28"/>
          <w:cs/>
        </w:rPr>
        <w:t xml:space="preserve">) </w:t>
      </w:r>
      <w:r w:rsidR="002809EA" w:rsidRPr="0040493C">
        <w:rPr>
          <w:rFonts w:ascii="DilleniaUPC" w:hAnsi="DilleniaUPC" w:cs="DilleniaUPC"/>
          <w:sz w:val="28"/>
          <w:cs/>
        </w:rPr>
        <w:t xml:space="preserve">ตัวแปรอิสระทุกตัวเป็นอิสระจากกัน และไม่มีภาวะร่วมเส้นตรงพหุ </w:t>
      </w:r>
    </w:p>
    <w:p w:rsidR="007A0364" w:rsidRPr="0040493C" w:rsidRDefault="00EF0703" w:rsidP="00D75D51">
      <w:pPr>
        <w:tabs>
          <w:tab w:val="left" w:pos="720"/>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D75D51">
        <w:rPr>
          <w:rFonts w:ascii="DilleniaUPC" w:hAnsi="DilleniaUPC" w:cs="DilleniaUPC" w:hint="cs"/>
          <w:sz w:val="28"/>
          <w:cs/>
        </w:rPr>
        <w:t xml:space="preserve"> </w:t>
      </w:r>
      <w:r w:rsidR="00947C7D" w:rsidRPr="0040493C">
        <w:rPr>
          <w:rFonts w:ascii="DilleniaUPC" w:hAnsi="DilleniaUPC" w:cs="DilleniaUPC"/>
          <w:sz w:val="28"/>
          <w:cs/>
        </w:rPr>
        <w:t>4.4</w:t>
      </w:r>
      <w:r w:rsidRPr="0040493C">
        <w:rPr>
          <w:rFonts w:ascii="DilleniaUPC" w:hAnsi="DilleniaUPC" w:cs="DilleniaUPC"/>
          <w:sz w:val="28"/>
          <w:cs/>
        </w:rPr>
        <w:t xml:space="preserve"> </w:t>
      </w:r>
      <w:r w:rsidR="00B62DBC" w:rsidRPr="0040493C">
        <w:rPr>
          <w:rFonts w:ascii="DilleniaUPC" w:hAnsi="DilleniaUPC" w:cs="DilleniaUPC"/>
          <w:sz w:val="28"/>
          <w:cs/>
        </w:rPr>
        <w:t>ตรวจสอบความสัมพันธ์ระหว่างตัวแปรแฝง พบว่า</w:t>
      </w:r>
    </w:p>
    <w:p w:rsidR="00EF0703" w:rsidRPr="0040493C" w:rsidRDefault="00B62DBC" w:rsidP="00416A08">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มีความสัมพันธ์กันเชิงบวก</w:t>
      </w:r>
      <w:r w:rsidR="007A0364" w:rsidRPr="0040493C">
        <w:rPr>
          <w:rFonts w:ascii="DilleniaUPC" w:hAnsi="DilleniaUPC" w:cs="DilleniaUPC"/>
          <w:sz w:val="28"/>
          <w:cs/>
        </w:rPr>
        <w:t>อย่างมีนัยสำคัญทางสถิติที่ระดับ</w:t>
      </w:r>
      <w:r w:rsidRPr="0040493C">
        <w:rPr>
          <w:rFonts w:ascii="DilleniaUPC" w:hAnsi="DilleniaUPC" w:cs="DilleniaUPC"/>
          <w:sz w:val="28"/>
          <w:cs/>
        </w:rPr>
        <w:t>.01 โดยมีค่าสัมประสิทธิ์สหสัมพันธ์อยู่ระหว่าง .200 ถึง .746</w:t>
      </w:r>
    </w:p>
    <w:p w:rsidR="000040BC" w:rsidRPr="0040493C" w:rsidRDefault="00C24C07" w:rsidP="00D75D51">
      <w:pPr>
        <w:tabs>
          <w:tab w:val="left" w:pos="720"/>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D75D51">
        <w:rPr>
          <w:rFonts w:ascii="DilleniaUPC" w:hAnsi="DilleniaUPC" w:cs="DilleniaUPC" w:hint="cs"/>
          <w:sz w:val="28"/>
          <w:cs/>
        </w:rPr>
        <w:t xml:space="preserve">  </w:t>
      </w:r>
      <w:r w:rsidRPr="0040493C">
        <w:rPr>
          <w:rFonts w:ascii="DilleniaUPC" w:hAnsi="DilleniaUPC" w:cs="DilleniaUPC"/>
          <w:sz w:val="28"/>
          <w:cs/>
        </w:rPr>
        <w:t xml:space="preserve"> 4.5 ตรวจสอบความสัมพันธ์ระหว่างตัวแปรสังเกตได้ พบว่า ความสัมพันธ์ระหว่าง ตัวแปรสังเกตได้ มีค่าสัมประสิทธิ์</w:t>
      </w:r>
    </w:p>
    <w:p w:rsidR="00C24C07" w:rsidRPr="0040493C" w:rsidRDefault="00C24C07" w:rsidP="00416A08">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สหสัมพันธ์มีค่าตั้งแต่ 0.002 ถึง 0.850</w:t>
      </w:r>
    </w:p>
    <w:p w:rsidR="00A513A0" w:rsidRPr="0040493C" w:rsidRDefault="00A513A0" w:rsidP="00D75D51">
      <w:pPr>
        <w:tabs>
          <w:tab w:val="left" w:pos="540"/>
          <w:tab w:val="left" w:pos="630"/>
          <w:tab w:val="left" w:pos="720"/>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D75D51">
        <w:rPr>
          <w:rFonts w:ascii="DilleniaUPC" w:hAnsi="DilleniaUPC" w:cs="DilleniaUPC" w:hint="cs"/>
          <w:sz w:val="28"/>
          <w:cs/>
        </w:rPr>
        <w:t xml:space="preserve">  </w:t>
      </w:r>
      <w:r w:rsidRPr="0040493C">
        <w:rPr>
          <w:rFonts w:ascii="DilleniaUPC" w:hAnsi="DilleniaUPC" w:cs="DilleniaUPC"/>
          <w:sz w:val="28"/>
          <w:cs/>
        </w:rPr>
        <w:t>4.6 ตรวจสอบองค์ประกอบเชิงยืนยัน ของตัวแปรแฝงเพื่อตรวจสอบความตรงเชิงโครงสร้างที่ได้จากการวิเคราะห์องค์ประกอบเชิงยืนยันกับข้อมูลเชิงประจักษ์</w:t>
      </w:r>
      <w:r w:rsidR="0075408A" w:rsidRPr="0040493C">
        <w:rPr>
          <w:rFonts w:ascii="DilleniaUPC" w:hAnsi="DilleniaUPC" w:cs="DilleniaUPC"/>
          <w:sz w:val="28"/>
          <w:cs/>
        </w:rPr>
        <w:t xml:space="preserve"> </w:t>
      </w:r>
      <w:r w:rsidR="00F7200C" w:rsidRPr="0040493C">
        <w:rPr>
          <w:rFonts w:ascii="DilleniaUPC" w:hAnsi="DilleniaUPC" w:cs="DilleniaUPC"/>
          <w:sz w:val="28"/>
          <w:cs/>
        </w:rPr>
        <w:t>ผลการตรวจสอบ</w:t>
      </w:r>
      <w:r w:rsidR="00DD1154" w:rsidRPr="0040493C">
        <w:rPr>
          <w:rFonts w:ascii="DilleniaUPC" w:hAnsi="DilleniaUPC" w:cs="DilleniaUPC"/>
          <w:sz w:val="28"/>
          <w:cs/>
        </w:rPr>
        <w:t xml:space="preserve">พบว่า </w:t>
      </w:r>
      <w:r w:rsidR="00F7200C" w:rsidRPr="0040493C">
        <w:rPr>
          <w:rFonts w:ascii="DilleniaUPC" w:hAnsi="DilleniaUPC" w:cs="DilleniaUPC"/>
          <w:sz w:val="28"/>
          <w:cs/>
        </w:rPr>
        <w:t>ข้อมูลมีความสอดคล้องกลมกลืนกับข้อมูลเชิงประจักษ์</w:t>
      </w:r>
    </w:p>
    <w:p w:rsidR="003F030D" w:rsidRPr="0040493C" w:rsidRDefault="00F15474" w:rsidP="00416A08">
      <w:pPr>
        <w:tabs>
          <w:tab w:val="left" w:pos="567"/>
          <w:tab w:val="left" w:pos="1134"/>
          <w:tab w:val="left" w:pos="1418"/>
        </w:tabs>
        <w:autoSpaceDE w:val="0"/>
        <w:autoSpaceDN w:val="0"/>
        <w:adjustRightInd w:val="0"/>
        <w:spacing w:after="0" w:line="240" w:lineRule="auto"/>
        <w:jc w:val="thaiDistribute"/>
        <w:rPr>
          <w:rFonts w:ascii="DilleniaUPC" w:hAnsi="DilleniaUPC" w:cs="DilleniaUPC"/>
          <w:b/>
          <w:bCs/>
          <w:sz w:val="28"/>
        </w:rPr>
      </w:pPr>
      <w:r w:rsidRPr="0040493C">
        <w:rPr>
          <w:rFonts w:ascii="DilleniaUPC" w:hAnsi="DilleniaUPC" w:cs="DilleniaUPC"/>
          <w:b/>
          <w:bCs/>
          <w:sz w:val="32"/>
          <w:szCs w:val="32"/>
          <w:cs/>
        </w:rPr>
        <w:tab/>
      </w:r>
      <w:r w:rsidRPr="0040493C">
        <w:rPr>
          <w:rFonts w:ascii="DilleniaUPC" w:hAnsi="DilleniaUPC" w:cs="DilleniaUPC"/>
          <w:b/>
          <w:bCs/>
          <w:sz w:val="28"/>
          <w:cs/>
        </w:rPr>
        <w:t xml:space="preserve">ระยะที่ </w:t>
      </w:r>
      <w:r w:rsidRPr="0040493C">
        <w:rPr>
          <w:rFonts w:ascii="DilleniaUPC" w:hAnsi="DilleniaUPC" w:cs="DilleniaUPC"/>
          <w:b/>
          <w:bCs/>
          <w:sz w:val="28"/>
        </w:rPr>
        <w:t xml:space="preserve">3 </w:t>
      </w:r>
      <w:r w:rsidRPr="0040493C">
        <w:rPr>
          <w:rFonts w:ascii="DilleniaUPC" w:hAnsi="DilleniaUPC" w:cs="DilleniaUPC"/>
          <w:sz w:val="28"/>
          <w:cs/>
        </w:rPr>
        <w:t>สร้างกลยุทธ์การแข่งขันเพื่อความสำเร็จของ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ปาและเสนอแนะแนวทางเชื่อมกลยุทธ์สู่การปฏิบัติ</w:t>
      </w:r>
      <w:r w:rsidRPr="0040493C">
        <w:rPr>
          <w:rFonts w:ascii="DilleniaUPC" w:hAnsi="DilleniaUPC" w:cs="DilleniaUPC"/>
          <w:sz w:val="28"/>
        </w:rPr>
        <w:t xml:space="preserve"> </w:t>
      </w:r>
      <w:r w:rsidRPr="0040493C">
        <w:rPr>
          <w:rFonts w:ascii="DilleniaUPC" w:hAnsi="DilleniaUPC" w:cs="DilleniaUPC" w:hint="cs"/>
          <w:sz w:val="28"/>
          <w:cs/>
        </w:rPr>
        <w:t xml:space="preserve">โดยการวิเคราะห์ </w:t>
      </w:r>
      <w:r w:rsidRPr="0040493C">
        <w:rPr>
          <w:rFonts w:ascii="DilleniaUPC" w:hAnsi="DilleniaUPC" w:cs="DilleniaUPC"/>
          <w:sz w:val="28"/>
        </w:rPr>
        <w:t>SWOT &amp; Tows Matrix</w:t>
      </w:r>
    </w:p>
    <w:p w:rsidR="000A5505" w:rsidRPr="0040493C" w:rsidRDefault="000A5505" w:rsidP="00F15474">
      <w:pPr>
        <w:tabs>
          <w:tab w:val="left" w:pos="567"/>
          <w:tab w:val="left" w:pos="1134"/>
          <w:tab w:val="left" w:pos="1418"/>
        </w:tabs>
        <w:autoSpaceDE w:val="0"/>
        <w:autoSpaceDN w:val="0"/>
        <w:adjustRightInd w:val="0"/>
        <w:spacing w:after="0" w:line="240" w:lineRule="auto"/>
        <w:rPr>
          <w:rFonts w:ascii="DilleniaUPC" w:hAnsi="DilleniaUPC" w:cs="DilleniaUPC"/>
          <w:b/>
          <w:bCs/>
          <w:sz w:val="28"/>
        </w:rPr>
      </w:pPr>
    </w:p>
    <w:p w:rsidR="00070E58" w:rsidRPr="0040493C" w:rsidRDefault="004F0A87" w:rsidP="00E324BE">
      <w:pPr>
        <w:tabs>
          <w:tab w:val="left" w:pos="1134"/>
          <w:tab w:val="left" w:pos="1418"/>
        </w:tabs>
        <w:autoSpaceDE w:val="0"/>
        <w:autoSpaceDN w:val="0"/>
        <w:adjustRightInd w:val="0"/>
        <w:spacing w:after="0" w:line="240" w:lineRule="auto"/>
        <w:rPr>
          <w:rFonts w:ascii="DilleniaUPC" w:hAnsi="DilleniaUPC" w:cs="DilleniaUPC"/>
          <w:sz w:val="28"/>
        </w:rPr>
      </w:pPr>
      <w:r w:rsidRPr="0040493C">
        <w:rPr>
          <w:rFonts w:ascii="DilleniaUPC" w:hAnsi="DilleniaUPC" w:cs="DilleniaUPC"/>
          <w:b/>
          <w:bCs/>
          <w:sz w:val="32"/>
          <w:szCs w:val="32"/>
          <w:cs/>
        </w:rPr>
        <w:t>การวิเคราะห์ข้อมูล</w:t>
      </w:r>
    </w:p>
    <w:p w:rsidR="004F0A87" w:rsidRPr="0040493C" w:rsidRDefault="004F0A87" w:rsidP="00776687">
      <w:pPr>
        <w:tabs>
          <w:tab w:val="left" w:pos="426"/>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070E58" w:rsidRPr="0040493C">
        <w:rPr>
          <w:rFonts w:ascii="DilleniaUPC" w:hAnsi="DilleniaUPC" w:cs="DilleniaUPC"/>
          <w:sz w:val="28"/>
          <w:cs/>
        </w:rPr>
        <w:t xml:space="preserve">     </w:t>
      </w:r>
      <w:r w:rsidR="00EC5E37" w:rsidRPr="0040493C">
        <w:rPr>
          <w:rFonts w:ascii="DilleniaUPC" w:hAnsi="DilleniaUPC" w:cs="DilleniaUPC"/>
          <w:sz w:val="28"/>
          <w:cs/>
        </w:rPr>
        <w:t xml:space="preserve">   </w:t>
      </w:r>
      <w:r w:rsidRPr="0040493C">
        <w:rPr>
          <w:rFonts w:ascii="DilleniaUPC" w:hAnsi="DilleniaUPC" w:cs="DilleniaUPC"/>
          <w:sz w:val="28"/>
          <w:cs/>
        </w:rPr>
        <w:t>1.</w:t>
      </w:r>
      <w:r w:rsidR="00EC5E37" w:rsidRPr="0040493C">
        <w:rPr>
          <w:rFonts w:ascii="DilleniaUPC" w:hAnsi="DilleniaUPC" w:cs="DilleniaUPC"/>
          <w:sz w:val="28"/>
          <w:cs/>
        </w:rPr>
        <w:t xml:space="preserve"> </w:t>
      </w:r>
      <w:r w:rsidR="005615D8" w:rsidRPr="0040493C">
        <w:rPr>
          <w:rFonts w:ascii="DilleniaUPC" w:hAnsi="DilleniaUPC" w:cs="DilleniaUPC"/>
          <w:sz w:val="28"/>
          <w:cs/>
        </w:rPr>
        <w:t>วิเคราะห์ข้อมูลส่วนบุคคลของผู้ตอบแบบสอบถาม</w:t>
      </w:r>
      <w:r w:rsidR="005615D8" w:rsidRPr="0040493C">
        <w:rPr>
          <w:rFonts w:ascii="DilleniaUPC" w:hAnsi="DilleniaUPC" w:cs="DilleniaUPC"/>
          <w:sz w:val="28"/>
        </w:rPr>
        <w:t xml:space="preserve"> </w:t>
      </w:r>
      <w:r w:rsidR="005615D8" w:rsidRPr="0040493C">
        <w:rPr>
          <w:rFonts w:ascii="DilleniaUPC" w:hAnsi="DilleniaUPC" w:cs="DilleniaUPC"/>
          <w:sz w:val="28"/>
          <w:cs/>
        </w:rPr>
        <w:t>โดยใช้ค่าความถี่ และค่าร้อยละ</w:t>
      </w:r>
    </w:p>
    <w:p w:rsidR="00DA09D0" w:rsidRPr="0040493C" w:rsidRDefault="004F0A87" w:rsidP="00341B8F">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      </w:t>
      </w:r>
      <w:r w:rsidR="00EC5E37" w:rsidRPr="0040493C">
        <w:rPr>
          <w:rFonts w:ascii="DilleniaUPC" w:hAnsi="DilleniaUPC" w:cs="DilleniaUPC"/>
          <w:sz w:val="28"/>
          <w:cs/>
        </w:rPr>
        <w:t xml:space="preserve">   2. </w:t>
      </w:r>
      <w:r w:rsidR="008170C8" w:rsidRPr="0040493C">
        <w:rPr>
          <w:rFonts w:ascii="DilleniaUPC" w:hAnsi="DilleniaUPC" w:cs="DilleniaUPC"/>
          <w:sz w:val="28"/>
          <w:cs/>
        </w:rPr>
        <w:t>ข้อมูล</w:t>
      </w:r>
      <w:r w:rsidR="005615D8" w:rsidRPr="0040493C">
        <w:rPr>
          <w:rFonts w:ascii="DilleniaUPC" w:hAnsi="DilleniaUPC" w:cs="DilleniaUPC"/>
          <w:sz w:val="28"/>
          <w:cs/>
        </w:rPr>
        <w:t>ข้อมูลทั่วไปของธุรกิจ</w:t>
      </w:r>
      <w:proofErr w:type="spellStart"/>
      <w:r w:rsidR="005615D8" w:rsidRPr="0040493C">
        <w:rPr>
          <w:rFonts w:ascii="DilleniaUPC" w:hAnsi="DilleniaUPC" w:cs="DilleniaUPC"/>
          <w:sz w:val="28"/>
          <w:cs/>
        </w:rPr>
        <w:t>สปา</w:t>
      </w:r>
      <w:proofErr w:type="spellEnd"/>
      <w:r w:rsidR="00C27DB7">
        <w:rPr>
          <w:rFonts w:ascii="DilleniaUPC" w:hAnsi="DilleniaUPC" w:cs="DilleniaUPC"/>
          <w:sz w:val="28"/>
          <w:cs/>
        </w:rPr>
        <w:t xml:space="preserve"> โดยใช้ความถี่ และ</w:t>
      </w:r>
      <w:r w:rsidR="008170C8" w:rsidRPr="0040493C">
        <w:rPr>
          <w:rFonts w:ascii="DilleniaUPC" w:hAnsi="DilleniaUPC" w:cs="DilleniaUPC"/>
          <w:sz w:val="28"/>
          <w:cs/>
        </w:rPr>
        <w:t>ร้อยละ</w:t>
      </w:r>
      <w:r w:rsidR="008170C8" w:rsidRPr="0040493C">
        <w:rPr>
          <w:rFonts w:ascii="DilleniaUPC" w:hAnsi="DilleniaUPC" w:cs="DilleniaUPC"/>
          <w:sz w:val="28"/>
        </w:rPr>
        <w:t xml:space="preserve"> </w:t>
      </w:r>
      <w:r w:rsidR="005615D8" w:rsidRPr="0040493C">
        <w:rPr>
          <w:rFonts w:ascii="DilleniaUPC" w:hAnsi="DilleniaUPC" w:cs="DilleniaUPC"/>
          <w:sz w:val="28"/>
          <w:cs/>
        </w:rPr>
        <w:t xml:space="preserve"> </w:t>
      </w:r>
    </w:p>
    <w:p w:rsidR="007827C8" w:rsidRPr="0040493C" w:rsidRDefault="0050518C" w:rsidP="00776687">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noProof/>
        </w:rPr>
        <w:lastRenderedPageBreak/>
        <w:drawing>
          <wp:anchor distT="0" distB="0" distL="114300" distR="114300" simplePos="0" relativeHeight="251660288" behindDoc="1" locked="0" layoutInCell="1" allowOverlap="1" wp14:anchorId="2952508C" wp14:editId="55E8E1ED">
            <wp:simplePos x="0" y="0"/>
            <wp:positionH relativeFrom="margin">
              <wp:align>left</wp:align>
            </wp:positionH>
            <wp:positionV relativeFrom="paragraph">
              <wp:posOffset>0</wp:posOffset>
            </wp:positionV>
            <wp:extent cx="2465070" cy="2186305"/>
            <wp:effectExtent l="0" t="0" r="0" b="4445"/>
            <wp:wrapTopAndBottom/>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7423" cy="2197566"/>
                    </a:xfrm>
                    <a:prstGeom prst="rect">
                      <a:avLst/>
                    </a:prstGeom>
                    <a:noFill/>
                    <a:ln>
                      <a:noFill/>
                    </a:ln>
                  </pic:spPr>
                </pic:pic>
              </a:graphicData>
            </a:graphic>
            <wp14:sizeRelH relativeFrom="page">
              <wp14:pctWidth>0</wp14:pctWidth>
            </wp14:sizeRelH>
            <wp14:sizeRelV relativeFrom="page">
              <wp14:pctHeight>0</wp14:pctHeight>
            </wp14:sizeRelV>
          </wp:anchor>
        </w:drawing>
      </w:r>
      <w:r w:rsidR="00DA09D0" w:rsidRPr="0040493C">
        <w:rPr>
          <w:rFonts w:ascii="DilleniaUPC" w:hAnsi="DilleniaUPC" w:cs="DilleniaUPC"/>
          <w:sz w:val="28"/>
        </w:rPr>
        <w:t xml:space="preserve">        </w:t>
      </w:r>
      <w:r w:rsidR="0097789D" w:rsidRPr="0040493C">
        <w:rPr>
          <w:rFonts w:ascii="DilleniaUPC" w:hAnsi="DilleniaUPC" w:cs="DilleniaUPC"/>
          <w:sz w:val="28"/>
        </w:rPr>
        <w:t xml:space="preserve"> </w:t>
      </w:r>
      <w:r w:rsidR="00DA09D0" w:rsidRPr="0040493C">
        <w:rPr>
          <w:rFonts w:ascii="DilleniaUPC" w:hAnsi="DilleniaUPC" w:cs="DilleniaUPC"/>
          <w:sz w:val="28"/>
        </w:rPr>
        <w:t xml:space="preserve">3. </w:t>
      </w:r>
      <w:r w:rsidR="008170C8" w:rsidRPr="0040493C">
        <w:rPr>
          <w:rFonts w:ascii="DilleniaUPC" w:hAnsi="DilleniaUPC" w:cs="DilleniaUPC"/>
          <w:sz w:val="28"/>
          <w:cs/>
        </w:rPr>
        <w:t>วิเคราะห</w:t>
      </w:r>
      <w:r w:rsidR="00F81635" w:rsidRPr="0040493C">
        <w:rPr>
          <w:rFonts w:ascii="DilleniaUPC" w:hAnsi="DilleniaUPC" w:cs="DilleniaUPC"/>
          <w:sz w:val="28"/>
          <w:cs/>
        </w:rPr>
        <w:t>์</w:t>
      </w:r>
      <w:r w:rsidR="00E90AB0" w:rsidRPr="0040493C">
        <w:rPr>
          <w:rFonts w:ascii="DilleniaUPC" w:hAnsi="DilleniaUPC" w:cs="DilleniaUPC"/>
          <w:sz w:val="28"/>
          <w:cs/>
        </w:rPr>
        <w:t>ระดับการจัดการกลยุทธ์การแข่งขัน</w:t>
      </w:r>
      <w:r w:rsidR="002E1C1B" w:rsidRPr="0040493C">
        <w:rPr>
          <w:rFonts w:ascii="DilleniaUPC" w:hAnsi="DilleniaUPC" w:cs="DilleniaUPC"/>
          <w:sz w:val="28"/>
          <w:cs/>
        </w:rPr>
        <w:t xml:space="preserve"> และเกณฑ์</w:t>
      </w:r>
      <w:proofErr w:type="spellStart"/>
      <w:r w:rsidR="002E1C1B" w:rsidRPr="0040493C">
        <w:rPr>
          <w:rFonts w:ascii="DilleniaUPC" w:hAnsi="DilleniaUPC" w:cs="DilleniaUPC"/>
          <w:sz w:val="28"/>
          <w:cs/>
        </w:rPr>
        <w:t>ธุรกิจส</w:t>
      </w:r>
      <w:proofErr w:type="spellEnd"/>
      <w:r w:rsidR="002E1C1B" w:rsidRPr="0040493C">
        <w:rPr>
          <w:rFonts w:ascii="DilleniaUPC" w:hAnsi="DilleniaUPC" w:cs="DilleniaUPC"/>
          <w:sz w:val="28"/>
          <w:cs/>
        </w:rPr>
        <w:t>ปา</w:t>
      </w:r>
      <w:r w:rsidR="00E90AB0" w:rsidRPr="0040493C">
        <w:rPr>
          <w:rFonts w:ascii="DilleniaUPC" w:hAnsi="DilleniaUPC" w:cs="DilleniaUPC"/>
          <w:sz w:val="28"/>
          <w:cs/>
        </w:rPr>
        <w:t>ในภาคตะวันออกเฉียงเหนือ</w:t>
      </w:r>
      <w:r w:rsidR="008170C8" w:rsidRPr="0040493C">
        <w:rPr>
          <w:rFonts w:ascii="DilleniaUPC" w:hAnsi="DilleniaUPC" w:cs="DilleniaUPC"/>
          <w:sz w:val="28"/>
          <w:cs/>
        </w:rPr>
        <w:t xml:space="preserve"> โดยใช้ค่าเฉลี่ย และส่วนเบี่ยงเบนมาตรฐาน</w:t>
      </w:r>
      <w:r w:rsidR="00DA09D0" w:rsidRPr="0040493C">
        <w:rPr>
          <w:rFonts w:ascii="DilleniaUPC" w:hAnsi="DilleniaUPC" w:cs="DilleniaUPC"/>
          <w:sz w:val="28"/>
        </w:rPr>
        <w:t xml:space="preserve"> </w:t>
      </w:r>
      <w:r w:rsidR="004F0A87" w:rsidRPr="0040493C">
        <w:rPr>
          <w:rFonts w:ascii="DilleniaUPC" w:hAnsi="DilleniaUPC" w:cs="DilleniaUPC"/>
          <w:sz w:val="28"/>
        </w:rPr>
        <w:t xml:space="preserve"> </w:t>
      </w:r>
    </w:p>
    <w:p w:rsidR="000E6442" w:rsidRPr="0040493C" w:rsidRDefault="00DA09D0" w:rsidP="00776687">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szCs w:val="22"/>
          <w:cs/>
        </w:rPr>
      </w:pPr>
      <w:r w:rsidRPr="0040493C">
        <w:rPr>
          <w:rFonts w:ascii="DilleniaUPC" w:hAnsi="DilleniaUPC" w:cs="DilleniaUPC"/>
          <w:sz w:val="28"/>
        </w:rPr>
        <w:t xml:space="preserve">        4</w:t>
      </w:r>
      <w:r w:rsidR="00A65C5F" w:rsidRPr="0040493C">
        <w:rPr>
          <w:rFonts w:ascii="DilleniaUPC" w:hAnsi="DilleniaUPC" w:cs="DilleniaUPC"/>
          <w:sz w:val="28"/>
        </w:rPr>
        <w:t xml:space="preserve">. </w:t>
      </w:r>
      <w:r w:rsidR="008170C8" w:rsidRPr="0040493C">
        <w:rPr>
          <w:rFonts w:ascii="DilleniaUPC" w:hAnsi="DilleniaUPC" w:cs="DilleniaUPC"/>
          <w:sz w:val="28"/>
          <w:cs/>
        </w:rPr>
        <w:t>วิเคราะห์</w:t>
      </w:r>
      <w:r w:rsidR="009A1984" w:rsidRPr="0040493C">
        <w:rPr>
          <w:rFonts w:ascii="DilleniaUPC" w:hAnsi="DilleniaUPC" w:cs="DilleniaUPC"/>
          <w:sz w:val="28"/>
          <w:cs/>
        </w:rPr>
        <w:t>ระดับความสำเร็จของ</w:t>
      </w:r>
      <w:proofErr w:type="spellStart"/>
      <w:r w:rsidR="009A1984" w:rsidRPr="0040493C">
        <w:rPr>
          <w:rFonts w:ascii="DilleniaUPC" w:hAnsi="DilleniaUPC" w:cs="DilleniaUPC"/>
          <w:sz w:val="28"/>
          <w:cs/>
        </w:rPr>
        <w:t>ธุรกิจส</w:t>
      </w:r>
      <w:proofErr w:type="spellEnd"/>
      <w:r w:rsidR="009A1984" w:rsidRPr="0040493C">
        <w:rPr>
          <w:rFonts w:ascii="DilleniaUPC" w:hAnsi="DilleniaUPC" w:cs="DilleniaUPC"/>
          <w:sz w:val="28"/>
          <w:cs/>
        </w:rPr>
        <w:t>ปาในภาคตะวันออกเฉียงเหนือ</w:t>
      </w:r>
      <w:r w:rsidR="008170C8" w:rsidRPr="0040493C">
        <w:rPr>
          <w:rFonts w:ascii="DilleniaUPC" w:hAnsi="DilleniaUPC" w:cs="DilleniaUPC"/>
          <w:sz w:val="28"/>
          <w:cs/>
        </w:rPr>
        <w:t xml:space="preserve"> โดยใช้ค่าเฉลี่ย และส่วนเบี่ยงเบนมาตรฐาน</w:t>
      </w:r>
    </w:p>
    <w:p w:rsidR="00864CF3" w:rsidRPr="0040493C" w:rsidRDefault="00DA09D0" w:rsidP="00776687">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        5</w:t>
      </w:r>
      <w:r w:rsidR="000E6442" w:rsidRPr="0040493C">
        <w:rPr>
          <w:rFonts w:ascii="DilleniaUPC" w:hAnsi="DilleniaUPC" w:cs="DilleniaUPC"/>
          <w:sz w:val="28"/>
          <w:cs/>
        </w:rPr>
        <w:t xml:space="preserve">. </w:t>
      </w:r>
      <w:r w:rsidR="00F81635" w:rsidRPr="0040493C">
        <w:rPr>
          <w:rFonts w:ascii="DilleniaUPC" w:hAnsi="DilleniaUPC" w:cs="DilleniaUPC"/>
          <w:sz w:val="28"/>
          <w:cs/>
        </w:rPr>
        <w:t>วิเคราะห์</w:t>
      </w:r>
      <w:r w:rsidR="00864CF3" w:rsidRPr="0040493C">
        <w:rPr>
          <w:rFonts w:ascii="DilleniaUPC" w:hAnsi="DilleniaUPC" w:cs="DilleniaUPC"/>
          <w:sz w:val="28"/>
          <w:cs/>
        </w:rPr>
        <w:t>เส้นทางอิทธิพลเชิงสาเหตุสมการโครงสร้างเชิงเส้นการจัดการกลยุทธ์การแข่งขันเพื่อความสำเร็จของธุรกิจ</w:t>
      </w:r>
    </w:p>
    <w:p w:rsidR="00842580" w:rsidRPr="0040493C" w:rsidRDefault="00864CF3" w:rsidP="00776687">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szCs w:val="22"/>
        </w:rPr>
      </w:pP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ในภาคตะวันออกเฉียงเหนือ โดยโปรแกรม </w:t>
      </w:r>
      <w:proofErr w:type="spellStart"/>
      <w:r w:rsidRPr="0040493C">
        <w:rPr>
          <w:rFonts w:ascii="DilleniaUPC" w:hAnsi="DilleniaUPC" w:cs="DilleniaUPC"/>
          <w:sz w:val="28"/>
        </w:rPr>
        <w:t>Mplus</w:t>
      </w:r>
      <w:proofErr w:type="spellEnd"/>
    </w:p>
    <w:p w:rsidR="005844D2" w:rsidRPr="0040493C" w:rsidRDefault="008336C8" w:rsidP="00776687">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rPr>
        <w:t xml:space="preserve">       6.</w:t>
      </w:r>
      <w:r w:rsidR="003C5F13" w:rsidRPr="0040493C">
        <w:rPr>
          <w:rFonts w:ascii="DilleniaUPC" w:hAnsi="DilleniaUPC" w:cs="DilleniaUPC"/>
          <w:sz w:val="28"/>
          <w:cs/>
        </w:rPr>
        <w:t xml:space="preserve"> วิเคราะห์</w:t>
      </w:r>
      <w:r w:rsidRPr="0040493C">
        <w:rPr>
          <w:rFonts w:ascii="DilleniaUPC" w:hAnsi="DilleniaUPC" w:cs="DilleniaUPC"/>
          <w:sz w:val="28"/>
          <w:cs/>
        </w:rPr>
        <w:t xml:space="preserve"> </w:t>
      </w:r>
      <w:r w:rsidRPr="0040493C">
        <w:rPr>
          <w:rFonts w:ascii="DilleniaUPC" w:hAnsi="DilleniaUPC" w:cs="DilleniaUPC"/>
          <w:sz w:val="28"/>
        </w:rPr>
        <w:t>TOWS Matrix</w:t>
      </w:r>
      <w:r w:rsidR="004C25B0" w:rsidRPr="0040493C">
        <w:rPr>
          <w:rFonts w:ascii="DilleniaUPC" w:hAnsi="DilleniaUPC" w:cs="DilleniaUPC"/>
          <w:sz w:val="28"/>
          <w:cs/>
        </w:rPr>
        <w:t xml:space="preserve"> เพื่อสร้างกลยุทธ์การแข่งขันเพื่อความสำเร็จของ</w:t>
      </w:r>
      <w:proofErr w:type="spellStart"/>
      <w:r w:rsidR="004C25B0" w:rsidRPr="0040493C">
        <w:rPr>
          <w:rFonts w:ascii="DilleniaUPC" w:hAnsi="DilleniaUPC" w:cs="DilleniaUPC"/>
          <w:sz w:val="28"/>
          <w:cs/>
        </w:rPr>
        <w:t>ธุรกิจส</w:t>
      </w:r>
      <w:proofErr w:type="spellEnd"/>
      <w:r w:rsidR="004C25B0" w:rsidRPr="0040493C">
        <w:rPr>
          <w:rFonts w:ascii="DilleniaUPC" w:hAnsi="DilleniaUPC" w:cs="DilleniaUPC"/>
          <w:sz w:val="28"/>
          <w:cs/>
        </w:rPr>
        <w:t>ปาและเสนอแนะแนวทางเชื่อม</w:t>
      </w:r>
      <w:r w:rsidR="00776687" w:rsidRPr="0040493C">
        <w:rPr>
          <w:rFonts w:ascii="DilleniaUPC" w:hAnsi="DilleniaUPC" w:cs="DilleniaUPC" w:hint="cs"/>
          <w:sz w:val="28"/>
          <w:cs/>
        </w:rPr>
        <w:t xml:space="preserve">     </w:t>
      </w:r>
      <w:r w:rsidR="004C25B0" w:rsidRPr="0040493C">
        <w:rPr>
          <w:rFonts w:ascii="DilleniaUPC" w:hAnsi="DilleniaUPC" w:cs="DilleniaUPC"/>
          <w:sz w:val="28"/>
          <w:cs/>
        </w:rPr>
        <w:t>กลยุทธ์สู่การปฏิบัติ</w:t>
      </w:r>
    </w:p>
    <w:p w:rsidR="005844D2" w:rsidRPr="0040493C" w:rsidRDefault="005844D2" w:rsidP="007915D5">
      <w:pPr>
        <w:tabs>
          <w:tab w:val="left" w:pos="567"/>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p>
    <w:p w:rsidR="00B64D7D" w:rsidRPr="0040493C" w:rsidRDefault="00B64D7D" w:rsidP="007915D5">
      <w:pPr>
        <w:tabs>
          <w:tab w:val="left" w:pos="567"/>
          <w:tab w:val="left" w:pos="851"/>
          <w:tab w:val="left" w:pos="1134"/>
          <w:tab w:val="left" w:pos="1418"/>
          <w:tab w:val="left" w:pos="1701"/>
          <w:tab w:val="left" w:pos="1985"/>
          <w:tab w:val="left" w:pos="2268"/>
          <w:tab w:val="left" w:pos="2552"/>
        </w:tabs>
        <w:spacing w:after="0" w:line="240" w:lineRule="auto"/>
        <w:jc w:val="center"/>
        <w:rPr>
          <w:rFonts w:ascii="DilleniaUPC" w:hAnsi="DilleniaUPC" w:cs="DilleniaUPC"/>
          <w:b/>
          <w:bCs/>
          <w:sz w:val="32"/>
          <w:szCs w:val="32"/>
          <w:cs/>
        </w:rPr>
      </w:pPr>
      <w:r w:rsidRPr="0040493C">
        <w:rPr>
          <w:rFonts w:ascii="DilleniaUPC" w:hAnsi="DilleniaUPC" w:cs="DilleniaUPC"/>
          <w:b/>
          <w:bCs/>
          <w:sz w:val="32"/>
          <w:szCs w:val="32"/>
          <w:cs/>
        </w:rPr>
        <w:t>ผลการวิจัย</w:t>
      </w:r>
    </w:p>
    <w:p w:rsidR="00B64D7D" w:rsidRPr="0040493C" w:rsidRDefault="00B339E1" w:rsidP="00B339E1">
      <w:pPr>
        <w:tabs>
          <w:tab w:val="left" w:pos="567"/>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r>
        <w:rPr>
          <w:rFonts w:ascii="DilleniaUPC" w:hAnsi="DilleniaUPC" w:cs="DilleniaUPC"/>
          <w:sz w:val="28"/>
          <w:cs/>
        </w:rPr>
        <w:t xml:space="preserve">        ผลการวิจัย </w:t>
      </w:r>
      <w:r>
        <w:rPr>
          <w:rFonts w:ascii="DilleniaUPC" w:hAnsi="DilleniaUPC" w:cs="DilleniaUPC" w:hint="cs"/>
          <w:sz w:val="28"/>
          <w:cs/>
        </w:rPr>
        <w:t>ปรากฏ</w:t>
      </w:r>
      <w:r>
        <w:rPr>
          <w:rFonts w:ascii="DilleniaUPC" w:hAnsi="DilleniaUPC" w:cs="DilleniaUPC"/>
          <w:sz w:val="28"/>
          <w:cs/>
        </w:rPr>
        <w:t xml:space="preserve"> </w:t>
      </w:r>
      <w:r>
        <w:rPr>
          <w:rFonts w:ascii="DilleniaUPC" w:hAnsi="DilleniaUPC" w:cs="DilleniaUPC" w:hint="cs"/>
          <w:sz w:val="28"/>
          <w:cs/>
        </w:rPr>
        <w:t>ดังนี้</w:t>
      </w:r>
    </w:p>
    <w:p w:rsidR="00CB119C" w:rsidRPr="0040493C" w:rsidRDefault="001A7BDB" w:rsidP="00776687">
      <w:pPr>
        <w:tabs>
          <w:tab w:val="left" w:pos="567"/>
          <w:tab w:val="left" w:pos="851"/>
          <w:tab w:val="left" w:pos="1134"/>
          <w:tab w:val="left" w:pos="1418"/>
          <w:tab w:val="left" w:pos="1701"/>
          <w:tab w:val="left" w:pos="1987"/>
          <w:tab w:val="left" w:pos="2268"/>
          <w:tab w:val="left" w:pos="2552"/>
        </w:tabs>
        <w:spacing w:after="0" w:line="240" w:lineRule="auto"/>
        <w:rPr>
          <w:rFonts w:ascii="DilleniaUPC" w:hAnsi="DilleniaUPC" w:cs="DilleniaUPC"/>
          <w:sz w:val="28"/>
          <w:szCs w:val="22"/>
          <w:cs/>
        </w:rPr>
      </w:pPr>
      <w:r w:rsidRPr="0040493C">
        <w:rPr>
          <w:rFonts w:ascii="DilleniaUPC" w:hAnsi="DilleniaUPC" w:cs="DilleniaUPC"/>
          <w:sz w:val="28"/>
          <w:cs/>
        </w:rPr>
        <w:t xml:space="preserve">        1.</w:t>
      </w:r>
      <w:r w:rsidR="00181B02" w:rsidRPr="0040493C">
        <w:rPr>
          <w:rFonts w:ascii="DilleniaUPC" w:hAnsi="DilleniaUPC" w:cs="DilleniaUPC"/>
          <w:sz w:val="28"/>
          <w:cs/>
        </w:rPr>
        <w:t xml:space="preserve"> </w:t>
      </w:r>
      <w:r w:rsidR="00CB119C" w:rsidRPr="0040493C">
        <w:rPr>
          <w:rFonts w:ascii="DilleniaUPC" w:hAnsi="DilleniaUPC" w:cs="DilleniaUPC"/>
          <w:sz w:val="28"/>
          <w:cs/>
        </w:rPr>
        <w:t>ข้อมูลส่วนบุคคล</w:t>
      </w:r>
      <w:r w:rsidR="004B5070" w:rsidRPr="0040493C">
        <w:rPr>
          <w:rFonts w:ascii="DilleniaUPC" w:hAnsi="DilleniaUPC" w:cs="DilleniaUPC"/>
          <w:sz w:val="28"/>
          <w:cs/>
        </w:rPr>
        <w:t>ของผู้ประกอบการ</w:t>
      </w:r>
      <w:proofErr w:type="spellStart"/>
      <w:r w:rsidR="004B5070" w:rsidRPr="0040493C">
        <w:rPr>
          <w:rFonts w:ascii="DilleniaUPC" w:hAnsi="DilleniaUPC" w:cs="DilleniaUPC"/>
          <w:sz w:val="28"/>
          <w:cs/>
        </w:rPr>
        <w:t>ธุรกิจส</w:t>
      </w:r>
      <w:proofErr w:type="spellEnd"/>
      <w:r w:rsidR="004B5070" w:rsidRPr="0040493C">
        <w:rPr>
          <w:rFonts w:ascii="DilleniaUPC" w:hAnsi="DilleniaUPC" w:cs="DilleniaUPC"/>
          <w:sz w:val="28"/>
          <w:cs/>
        </w:rPr>
        <w:t>ปาในภาคตะวันออกเฉียงเหนือ</w:t>
      </w:r>
      <w:r w:rsidR="00C554D2" w:rsidRPr="0040493C">
        <w:rPr>
          <w:rFonts w:ascii="DilleniaUPC" w:hAnsi="DilleniaUPC" w:cs="DilleniaUPC"/>
          <w:sz w:val="28"/>
          <w:cs/>
        </w:rPr>
        <w:t xml:space="preserve"> ส่วนใหญ่เป็นเพศ</w:t>
      </w:r>
      <w:r w:rsidR="004B5070" w:rsidRPr="0040493C">
        <w:rPr>
          <w:rFonts w:ascii="DilleniaUPC" w:hAnsi="DilleniaUPC" w:cs="DilleniaUPC"/>
          <w:sz w:val="28"/>
          <w:cs/>
        </w:rPr>
        <w:t>หญิง จำนวน 255</w:t>
      </w:r>
      <w:r w:rsidR="00CB119C" w:rsidRPr="0040493C">
        <w:rPr>
          <w:rFonts w:ascii="DilleniaUPC" w:hAnsi="DilleniaUPC" w:cs="DilleniaUPC"/>
          <w:sz w:val="28"/>
          <w:cs/>
        </w:rPr>
        <w:t xml:space="preserve"> คน </w:t>
      </w:r>
      <w:r w:rsidR="00C554D2" w:rsidRPr="0040493C">
        <w:rPr>
          <w:rFonts w:ascii="DilleniaUPC" w:hAnsi="DilleniaUPC" w:cs="DilleniaUPC"/>
          <w:sz w:val="28"/>
          <w:cs/>
        </w:rPr>
        <w:t xml:space="preserve">คิดเป็นร้อยละ </w:t>
      </w:r>
      <w:r w:rsidR="004B5070" w:rsidRPr="0040493C">
        <w:rPr>
          <w:rFonts w:ascii="DilleniaUPC" w:hAnsi="DilleniaUPC" w:cs="DilleniaUPC"/>
          <w:sz w:val="28"/>
          <w:cs/>
        </w:rPr>
        <w:t>79.61</w:t>
      </w:r>
      <w:r w:rsidR="00C554D2" w:rsidRPr="0040493C">
        <w:rPr>
          <w:rFonts w:ascii="DilleniaUPC" w:hAnsi="DilleniaUPC" w:cs="DilleniaUPC"/>
          <w:sz w:val="28"/>
          <w:cs/>
        </w:rPr>
        <w:t xml:space="preserve"> อายุส่วนใหญ่อยู่ระหว่าง </w:t>
      </w:r>
      <w:r w:rsidR="00DB7CD2" w:rsidRPr="0040493C">
        <w:rPr>
          <w:rFonts w:ascii="DilleniaUPC" w:hAnsi="DilleniaUPC" w:cs="DilleniaUPC"/>
          <w:sz w:val="28"/>
          <w:cs/>
        </w:rPr>
        <w:t>3</w:t>
      </w:r>
      <w:r w:rsidR="004B5070" w:rsidRPr="0040493C">
        <w:rPr>
          <w:rFonts w:ascii="DilleniaUPC" w:hAnsi="DilleniaUPC" w:cs="DilleniaUPC"/>
          <w:sz w:val="28"/>
          <w:cs/>
        </w:rPr>
        <w:t>0</w:t>
      </w:r>
      <w:r w:rsidR="00C554D2" w:rsidRPr="0040493C">
        <w:rPr>
          <w:rFonts w:ascii="DilleniaUPC" w:hAnsi="DilleniaUPC" w:cs="DilleniaUPC"/>
          <w:sz w:val="28"/>
          <w:cs/>
        </w:rPr>
        <w:t xml:space="preserve">- </w:t>
      </w:r>
      <w:r w:rsidR="00DB7CD2" w:rsidRPr="0040493C">
        <w:rPr>
          <w:rFonts w:ascii="DilleniaUPC" w:hAnsi="DilleniaUPC" w:cs="DilleniaUPC"/>
          <w:sz w:val="28"/>
          <w:cs/>
        </w:rPr>
        <w:t>4</w:t>
      </w:r>
      <w:r w:rsidR="00F47949" w:rsidRPr="0040493C">
        <w:rPr>
          <w:rFonts w:ascii="DilleniaUPC" w:hAnsi="DilleniaUPC" w:cs="DilleniaUPC"/>
          <w:sz w:val="28"/>
          <w:cs/>
        </w:rPr>
        <w:t>0</w:t>
      </w:r>
      <w:r w:rsidR="004B5070" w:rsidRPr="0040493C">
        <w:rPr>
          <w:rFonts w:ascii="DilleniaUPC" w:hAnsi="DilleniaUPC" w:cs="DilleniaUPC"/>
          <w:sz w:val="28"/>
          <w:cs/>
        </w:rPr>
        <w:t xml:space="preserve"> ปี จำนวน 108 คน คิดเป็นร้อยละ 33.75</w:t>
      </w:r>
      <w:r w:rsidR="00F47949" w:rsidRPr="0040493C">
        <w:rPr>
          <w:rFonts w:ascii="DilleniaUPC" w:hAnsi="DilleniaUPC" w:cs="DilleniaUPC"/>
          <w:sz w:val="28"/>
          <w:cs/>
        </w:rPr>
        <w:t xml:space="preserve"> การศึกษ</w:t>
      </w:r>
      <w:r w:rsidR="00DB7CD2" w:rsidRPr="0040493C">
        <w:rPr>
          <w:rFonts w:ascii="DilleniaUPC" w:hAnsi="DilleniaUPC" w:cs="DilleniaUPC"/>
          <w:sz w:val="28"/>
          <w:cs/>
        </w:rPr>
        <w:t>า</w:t>
      </w:r>
      <w:r w:rsidR="004B5070" w:rsidRPr="0040493C">
        <w:rPr>
          <w:rFonts w:ascii="DilleniaUPC" w:hAnsi="DilleniaUPC" w:cs="DilleniaUPC"/>
          <w:sz w:val="28"/>
          <w:cs/>
        </w:rPr>
        <w:t>ระดับปริญญาตรี จำนวน 152</w:t>
      </w:r>
      <w:r w:rsidR="00C554D2" w:rsidRPr="0040493C">
        <w:rPr>
          <w:rFonts w:ascii="DilleniaUPC" w:hAnsi="DilleniaUPC" w:cs="DilleniaUPC"/>
          <w:sz w:val="28"/>
          <w:cs/>
        </w:rPr>
        <w:t xml:space="preserve"> คน คิดเป็นร้อยละ </w:t>
      </w:r>
      <w:r w:rsidR="004B5070" w:rsidRPr="0040493C">
        <w:rPr>
          <w:rFonts w:ascii="DilleniaUPC" w:hAnsi="DilleniaUPC" w:cs="DilleniaUPC"/>
          <w:sz w:val="28"/>
          <w:cs/>
        </w:rPr>
        <w:t>47.50</w:t>
      </w:r>
      <w:r w:rsidR="00DB7CD2" w:rsidRPr="0040493C">
        <w:rPr>
          <w:rFonts w:ascii="DilleniaUPC" w:hAnsi="DilleniaUPC" w:cs="DilleniaUPC"/>
          <w:sz w:val="28"/>
          <w:cs/>
        </w:rPr>
        <w:t xml:space="preserve"> และ</w:t>
      </w:r>
      <w:r w:rsidR="004B5070" w:rsidRPr="0040493C">
        <w:rPr>
          <w:rFonts w:ascii="DilleniaUPC" w:hAnsi="DilleniaUPC" w:cs="DilleniaUPC"/>
          <w:sz w:val="28"/>
          <w:cs/>
        </w:rPr>
        <w:t>สถานภาพสมรส จำนวน 183</w:t>
      </w:r>
      <w:r w:rsidR="00DB7CD2" w:rsidRPr="0040493C">
        <w:rPr>
          <w:rFonts w:ascii="DilleniaUPC" w:hAnsi="DilleniaUPC" w:cs="DilleniaUPC"/>
          <w:sz w:val="28"/>
          <w:cs/>
        </w:rPr>
        <w:t xml:space="preserve"> คน</w:t>
      </w:r>
      <w:r w:rsidR="004B5070" w:rsidRPr="0040493C">
        <w:rPr>
          <w:rFonts w:ascii="DilleniaUPC" w:hAnsi="DilleniaUPC" w:cs="DilleniaUPC"/>
          <w:sz w:val="28"/>
          <w:cs/>
        </w:rPr>
        <w:t xml:space="preserve"> คิดเป็นร้อยละ 57.19</w:t>
      </w:r>
      <w:r w:rsidR="00DB7CD2" w:rsidRPr="0040493C">
        <w:rPr>
          <w:rFonts w:ascii="DilleniaUPC" w:hAnsi="DilleniaUPC" w:cs="DilleniaUPC"/>
          <w:sz w:val="28"/>
          <w:cs/>
        </w:rPr>
        <w:t xml:space="preserve">  </w:t>
      </w:r>
      <w:r w:rsidR="00CB119C" w:rsidRPr="0040493C">
        <w:rPr>
          <w:rFonts w:ascii="DilleniaUPC" w:hAnsi="DilleniaUPC" w:cs="DilleniaUPC"/>
          <w:sz w:val="28"/>
          <w:cs/>
        </w:rPr>
        <w:t xml:space="preserve"> </w:t>
      </w:r>
    </w:p>
    <w:p w:rsidR="00721F50" w:rsidRPr="0040493C" w:rsidRDefault="00F27F28" w:rsidP="00776687">
      <w:pPr>
        <w:tabs>
          <w:tab w:val="left" w:pos="851"/>
          <w:tab w:val="left" w:pos="1134"/>
          <w:tab w:val="left" w:pos="1418"/>
          <w:tab w:val="left" w:pos="1701"/>
          <w:tab w:val="left" w:pos="1985"/>
          <w:tab w:val="left" w:pos="2268"/>
          <w:tab w:val="left" w:pos="2552"/>
        </w:tabs>
        <w:spacing w:after="0" w:line="240" w:lineRule="auto"/>
        <w:ind w:left="851" w:hanging="851"/>
        <w:rPr>
          <w:rFonts w:ascii="DilleniaUPC" w:hAnsi="DilleniaUPC" w:cs="DilleniaUPC"/>
          <w:sz w:val="28"/>
        </w:rPr>
      </w:pPr>
      <w:r w:rsidRPr="0040493C">
        <w:rPr>
          <w:rFonts w:ascii="DilleniaUPC" w:hAnsi="DilleniaUPC" w:cs="DilleniaUPC"/>
          <w:b/>
          <w:bCs/>
          <w:sz w:val="28"/>
          <w:cs/>
        </w:rPr>
        <w:t xml:space="preserve">        </w:t>
      </w:r>
      <w:r w:rsidR="009B268F" w:rsidRPr="0040493C">
        <w:rPr>
          <w:rFonts w:ascii="DilleniaUPC" w:hAnsi="DilleniaUPC" w:cs="DilleniaUPC"/>
          <w:sz w:val="28"/>
          <w:cs/>
        </w:rPr>
        <w:t>2</w:t>
      </w:r>
      <w:r w:rsidR="00B64D7D" w:rsidRPr="0040493C">
        <w:rPr>
          <w:rFonts w:ascii="DilleniaUPC" w:hAnsi="DilleniaUPC" w:cs="DilleniaUPC"/>
          <w:sz w:val="28"/>
          <w:cs/>
        </w:rPr>
        <w:t xml:space="preserve">. </w:t>
      </w:r>
      <w:r w:rsidR="00166196" w:rsidRPr="0040493C">
        <w:rPr>
          <w:rFonts w:ascii="DilleniaUPC" w:hAnsi="DilleniaUPC" w:cs="DilleniaUPC"/>
          <w:sz w:val="28"/>
          <w:cs/>
        </w:rPr>
        <w:t>ผลการวิเคราะห์</w:t>
      </w:r>
      <w:r w:rsidR="008D24D5" w:rsidRPr="0040493C">
        <w:rPr>
          <w:rFonts w:ascii="DilleniaUPC" w:hAnsi="DilleniaUPC" w:cs="DilleniaUPC"/>
          <w:sz w:val="28"/>
          <w:cs/>
        </w:rPr>
        <w:t>ข้อมูลทั่วไปของธุรกิจ</w:t>
      </w:r>
      <w:proofErr w:type="spellStart"/>
      <w:r w:rsidR="008D24D5" w:rsidRPr="0040493C">
        <w:rPr>
          <w:rFonts w:ascii="DilleniaUPC" w:hAnsi="DilleniaUPC" w:cs="DilleniaUPC"/>
          <w:sz w:val="28"/>
          <w:cs/>
        </w:rPr>
        <w:t>สปา</w:t>
      </w:r>
      <w:proofErr w:type="spellEnd"/>
      <w:r w:rsidR="00721F50" w:rsidRPr="0040493C">
        <w:rPr>
          <w:rFonts w:ascii="DilleniaUPC" w:hAnsi="DilleniaUPC" w:cs="DilleniaUPC"/>
          <w:sz w:val="28"/>
          <w:cs/>
        </w:rPr>
        <w:t xml:space="preserve"> พบว่า</w:t>
      </w:r>
    </w:p>
    <w:p w:rsidR="00721F50" w:rsidRPr="0040493C" w:rsidRDefault="00721F50" w:rsidP="00776687">
      <w:pPr>
        <w:tabs>
          <w:tab w:val="left" w:pos="851"/>
          <w:tab w:val="left" w:pos="1134"/>
          <w:tab w:val="left" w:pos="1418"/>
          <w:tab w:val="left" w:pos="1701"/>
          <w:tab w:val="left" w:pos="1985"/>
          <w:tab w:val="left" w:pos="2268"/>
          <w:tab w:val="left" w:pos="2552"/>
        </w:tabs>
        <w:spacing w:after="0" w:line="240" w:lineRule="auto"/>
        <w:ind w:left="851" w:hanging="851"/>
        <w:jc w:val="thaiDistribute"/>
        <w:rPr>
          <w:rFonts w:ascii="DilleniaUPC" w:hAnsi="DilleniaUPC" w:cs="DilleniaUPC"/>
          <w:sz w:val="28"/>
        </w:rPr>
      </w:pPr>
      <w:r w:rsidRPr="0040493C">
        <w:rPr>
          <w:rFonts w:ascii="DilleniaUPC" w:hAnsi="DilleniaUPC" w:cs="DilleniaUPC"/>
          <w:sz w:val="28"/>
          <w:cs/>
        </w:rPr>
        <w:t>ผู้ประกอบการ</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ปาโดยรวมใช้เงินลงทุน 1</w:t>
      </w:r>
      <w:r w:rsidRPr="0040493C">
        <w:rPr>
          <w:rFonts w:ascii="DilleniaUPC" w:hAnsi="DilleniaUPC" w:cs="DilleniaUPC"/>
          <w:sz w:val="28"/>
        </w:rPr>
        <w:t>,</w:t>
      </w:r>
      <w:r w:rsidRPr="0040493C">
        <w:rPr>
          <w:rFonts w:ascii="DilleniaUPC" w:hAnsi="DilleniaUPC" w:cs="DilleniaUPC"/>
          <w:sz w:val="28"/>
          <w:cs/>
        </w:rPr>
        <w:t>000</w:t>
      </w:r>
      <w:r w:rsidRPr="0040493C">
        <w:rPr>
          <w:rFonts w:ascii="DilleniaUPC" w:hAnsi="DilleniaUPC" w:cs="DilleniaUPC"/>
          <w:sz w:val="28"/>
        </w:rPr>
        <w:t>,</w:t>
      </w:r>
      <w:r w:rsidRPr="0040493C">
        <w:rPr>
          <w:rFonts w:ascii="DilleniaUPC" w:hAnsi="DilleniaUPC" w:cs="DilleniaUPC"/>
          <w:sz w:val="28"/>
          <w:cs/>
        </w:rPr>
        <w:t>001-</w:t>
      </w:r>
      <w:r w:rsidR="00776687" w:rsidRPr="0040493C">
        <w:rPr>
          <w:rFonts w:ascii="DilleniaUPC" w:hAnsi="DilleniaUPC" w:cs="DilleniaUPC"/>
          <w:sz w:val="28"/>
        </w:rPr>
        <w:t xml:space="preserve">                </w:t>
      </w:r>
    </w:p>
    <w:p w:rsidR="00721F50" w:rsidRPr="0040493C" w:rsidRDefault="00721F50" w:rsidP="006D12CA">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1</w:t>
      </w:r>
      <w:r w:rsidRPr="0040493C">
        <w:rPr>
          <w:rFonts w:ascii="DilleniaUPC" w:hAnsi="DilleniaUPC" w:cs="DilleniaUPC"/>
          <w:sz w:val="28"/>
        </w:rPr>
        <w:t>,</w:t>
      </w:r>
      <w:r w:rsidRPr="0040493C">
        <w:rPr>
          <w:rFonts w:ascii="DilleniaUPC" w:hAnsi="DilleniaUPC" w:cs="DilleniaUPC"/>
          <w:sz w:val="28"/>
          <w:cs/>
        </w:rPr>
        <w:t>500</w:t>
      </w:r>
      <w:r w:rsidRPr="0040493C">
        <w:rPr>
          <w:rFonts w:ascii="DilleniaUPC" w:hAnsi="DilleniaUPC" w:cs="DilleniaUPC"/>
          <w:sz w:val="28"/>
        </w:rPr>
        <w:t>,</w:t>
      </w:r>
      <w:r w:rsidRPr="0040493C">
        <w:rPr>
          <w:rFonts w:ascii="DilleniaUPC" w:hAnsi="DilleniaUPC" w:cs="DilleniaUPC"/>
          <w:sz w:val="28"/>
          <w:cs/>
        </w:rPr>
        <w:t>000 บาท จำนวน 74 คน</w:t>
      </w:r>
      <w:r w:rsidRPr="0040493C">
        <w:rPr>
          <w:rFonts w:ascii="DilleniaUPC" w:hAnsi="DilleniaUPC" w:cs="DilleniaUPC"/>
          <w:sz w:val="28"/>
        </w:rPr>
        <w:t xml:space="preserve"> </w:t>
      </w:r>
      <w:r w:rsidR="00776687" w:rsidRPr="0040493C">
        <w:rPr>
          <w:rFonts w:ascii="DilleniaUPC" w:hAnsi="DilleniaUPC" w:cs="DilleniaUPC"/>
          <w:sz w:val="28"/>
          <w:cs/>
        </w:rPr>
        <w:t>คิดเป็นร้อยละ 23.13 ม</w:t>
      </w:r>
      <w:r w:rsidR="00776687" w:rsidRPr="0040493C">
        <w:rPr>
          <w:rFonts w:ascii="DilleniaUPC" w:hAnsi="DilleniaUPC" w:cs="DilleniaUPC" w:hint="cs"/>
          <w:sz w:val="28"/>
          <w:cs/>
        </w:rPr>
        <w:t>ี</w:t>
      </w:r>
      <w:r w:rsidRPr="0040493C">
        <w:rPr>
          <w:rFonts w:ascii="DilleniaUPC" w:hAnsi="DilleniaUPC" w:cs="DilleniaUPC"/>
          <w:sz w:val="28"/>
          <w:cs/>
        </w:rPr>
        <w:t>พนักงาน 4-6 คน จำนวน 122 คน คิดเป็นร้อยละ 38.13 มี</w:t>
      </w:r>
    </w:p>
    <w:p w:rsidR="00721F50" w:rsidRPr="0040493C" w:rsidRDefault="00721F50" w:rsidP="006D12CA">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ระยะเวลาดำเนินการ 6 ปีขึ้นไป จำนวน 173 คน คิดเป็นร้อยละ </w:t>
      </w:r>
    </w:p>
    <w:p w:rsidR="00721F50" w:rsidRPr="0040493C" w:rsidRDefault="00721F50" w:rsidP="00776687">
      <w:pPr>
        <w:tabs>
          <w:tab w:val="left" w:pos="851"/>
          <w:tab w:val="left" w:pos="1134"/>
          <w:tab w:val="left" w:pos="1418"/>
          <w:tab w:val="left" w:pos="1701"/>
          <w:tab w:val="left" w:pos="1985"/>
          <w:tab w:val="left" w:pos="2268"/>
          <w:tab w:val="left" w:pos="2552"/>
        </w:tabs>
        <w:spacing w:after="0" w:line="240" w:lineRule="auto"/>
        <w:ind w:left="851" w:hanging="851"/>
        <w:jc w:val="thaiDistribute"/>
        <w:rPr>
          <w:rFonts w:ascii="DilleniaUPC" w:hAnsi="DilleniaUPC" w:cs="DilleniaUPC"/>
          <w:sz w:val="28"/>
          <w:cs/>
        </w:rPr>
      </w:pPr>
      <w:r w:rsidRPr="0040493C">
        <w:rPr>
          <w:rFonts w:ascii="DilleniaUPC" w:hAnsi="DilleniaUPC" w:cs="DilleniaUPC"/>
          <w:sz w:val="28"/>
          <w:cs/>
        </w:rPr>
        <w:t>54.06 มีรายได้ของธุรกิจต่อเดือน 50</w:t>
      </w:r>
      <w:r w:rsidRPr="0040493C">
        <w:rPr>
          <w:rFonts w:ascii="DilleniaUPC" w:hAnsi="DilleniaUPC" w:cs="DilleniaUPC"/>
          <w:sz w:val="28"/>
        </w:rPr>
        <w:t>,</w:t>
      </w:r>
      <w:r w:rsidRPr="0040493C">
        <w:rPr>
          <w:rFonts w:ascii="DilleniaUPC" w:hAnsi="DilleniaUPC" w:cs="DilleniaUPC"/>
          <w:sz w:val="28"/>
          <w:cs/>
        </w:rPr>
        <w:t>000-150</w:t>
      </w:r>
      <w:r w:rsidRPr="0040493C">
        <w:rPr>
          <w:rFonts w:ascii="DilleniaUPC" w:hAnsi="DilleniaUPC" w:cs="DilleniaUPC"/>
          <w:sz w:val="28"/>
        </w:rPr>
        <w:t>,</w:t>
      </w:r>
      <w:r w:rsidRPr="0040493C">
        <w:rPr>
          <w:rFonts w:ascii="DilleniaUPC" w:hAnsi="DilleniaUPC" w:cs="DilleniaUPC"/>
          <w:sz w:val="28"/>
          <w:cs/>
        </w:rPr>
        <w:t xml:space="preserve">000 บาท </w:t>
      </w:r>
      <w:r w:rsidR="003F3D77" w:rsidRPr="0040493C">
        <w:rPr>
          <w:rFonts w:ascii="DilleniaUPC" w:hAnsi="DilleniaUPC" w:cs="DilleniaUPC" w:hint="cs"/>
          <w:sz w:val="28"/>
          <w:cs/>
        </w:rPr>
        <w:t>จำนวน</w:t>
      </w:r>
    </w:p>
    <w:p w:rsidR="00721F50" w:rsidRPr="0040493C" w:rsidRDefault="00721F50" w:rsidP="00776687">
      <w:pPr>
        <w:tabs>
          <w:tab w:val="left" w:pos="851"/>
          <w:tab w:val="left" w:pos="1134"/>
          <w:tab w:val="left" w:pos="1418"/>
          <w:tab w:val="left" w:pos="1701"/>
          <w:tab w:val="left" w:pos="1985"/>
          <w:tab w:val="left" w:pos="2268"/>
          <w:tab w:val="left" w:pos="2552"/>
        </w:tabs>
        <w:spacing w:after="0" w:line="240" w:lineRule="auto"/>
        <w:ind w:left="851" w:hanging="851"/>
        <w:rPr>
          <w:rFonts w:ascii="DilleniaUPC" w:hAnsi="DilleniaUPC" w:cs="DilleniaUPC"/>
          <w:sz w:val="28"/>
          <w:cs/>
        </w:rPr>
      </w:pPr>
      <w:r w:rsidRPr="0040493C">
        <w:rPr>
          <w:rFonts w:ascii="DilleniaUPC" w:hAnsi="DilleniaUPC" w:cs="DilleniaUPC"/>
          <w:sz w:val="28"/>
          <w:cs/>
        </w:rPr>
        <w:t>100 คน คิดเป็นร้อยละ 31.25 และกลุ่มเป้าหมายเป็น</w:t>
      </w:r>
      <w:r w:rsidR="003F3D77" w:rsidRPr="0040493C">
        <w:rPr>
          <w:rFonts w:ascii="DilleniaUPC" w:hAnsi="DilleniaUPC" w:cs="DilleniaUPC" w:hint="cs"/>
          <w:sz w:val="28"/>
          <w:cs/>
        </w:rPr>
        <w:t>หญิงวัย</w:t>
      </w:r>
    </w:p>
    <w:p w:rsidR="000F710F" w:rsidRPr="0040493C" w:rsidRDefault="00721F50" w:rsidP="003F3D77">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r w:rsidRPr="0040493C">
        <w:rPr>
          <w:rFonts w:ascii="DilleniaUPC" w:hAnsi="DilleniaUPC" w:cs="DilleniaUPC"/>
          <w:sz w:val="28"/>
          <w:cs/>
        </w:rPr>
        <w:t>ทำงาน 132 คน คิดเป็นร้อยละ 41.25</w:t>
      </w:r>
    </w:p>
    <w:p w:rsidR="002E7177" w:rsidRPr="0040493C" w:rsidRDefault="002E7177" w:rsidP="00341B8F">
      <w:pPr>
        <w:tabs>
          <w:tab w:val="left" w:pos="540"/>
          <w:tab w:val="left" w:pos="720"/>
          <w:tab w:val="left" w:pos="851"/>
          <w:tab w:val="left" w:pos="1134"/>
          <w:tab w:val="left" w:pos="1418"/>
          <w:tab w:val="left" w:pos="1701"/>
          <w:tab w:val="left" w:pos="1985"/>
          <w:tab w:val="left" w:pos="2268"/>
          <w:tab w:val="left" w:pos="2552"/>
        </w:tabs>
        <w:spacing w:after="0" w:line="240" w:lineRule="auto"/>
        <w:ind w:left="851" w:hanging="851"/>
        <w:rPr>
          <w:rFonts w:ascii="DilleniaUPC" w:hAnsi="DilleniaUPC" w:cs="DilleniaUPC"/>
          <w:sz w:val="28"/>
        </w:rPr>
      </w:pPr>
      <w:r w:rsidRPr="0040493C">
        <w:rPr>
          <w:rFonts w:ascii="DilleniaUPC" w:hAnsi="DilleniaUPC" w:cs="DilleniaUPC"/>
          <w:sz w:val="28"/>
          <w:cs/>
        </w:rPr>
        <w:t xml:space="preserve">        3. ผลการวิเคราะห์ระดับการจัดการกลยุทธ์การแข่งขัน</w:t>
      </w:r>
    </w:p>
    <w:p w:rsidR="0099698F" w:rsidRPr="0040493C" w:rsidRDefault="002E7177" w:rsidP="0099698F">
      <w:pPr>
        <w:tabs>
          <w:tab w:val="left" w:pos="851"/>
          <w:tab w:val="left" w:pos="1134"/>
          <w:tab w:val="left" w:pos="1418"/>
          <w:tab w:val="left" w:pos="1701"/>
          <w:tab w:val="left" w:pos="1985"/>
          <w:tab w:val="left" w:pos="2268"/>
          <w:tab w:val="left" w:pos="2552"/>
        </w:tabs>
        <w:spacing w:after="0" w:line="240" w:lineRule="auto"/>
        <w:ind w:left="851" w:hanging="851"/>
        <w:rPr>
          <w:rFonts w:ascii="DilleniaUPC" w:hAnsi="DilleniaUPC" w:cs="DilleniaUPC"/>
          <w:sz w:val="28"/>
          <w:cs/>
        </w:rPr>
      </w:pP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w:t>
      </w:r>
    </w:p>
    <w:p w:rsidR="00283F44" w:rsidRPr="0040493C" w:rsidRDefault="00283F44" w:rsidP="00341B8F">
      <w:pPr>
        <w:tabs>
          <w:tab w:val="left" w:pos="630"/>
          <w:tab w:val="left" w:pos="851"/>
          <w:tab w:val="left" w:pos="1134"/>
          <w:tab w:val="left" w:pos="1418"/>
          <w:tab w:val="left" w:pos="1701"/>
          <w:tab w:val="left" w:pos="1985"/>
          <w:tab w:val="left" w:pos="2268"/>
          <w:tab w:val="left" w:pos="2552"/>
        </w:tabs>
        <w:spacing w:after="0" w:line="240" w:lineRule="auto"/>
        <w:ind w:left="851" w:hanging="851"/>
        <w:jc w:val="thaiDistribute"/>
        <w:rPr>
          <w:rFonts w:ascii="DilleniaUPC" w:hAnsi="DilleniaUPC" w:cs="DilleniaUPC"/>
          <w:sz w:val="28"/>
        </w:rPr>
      </w:pPr>
      <w:r w:rsidRPr="0040493C">
        <w:rPr>
          <w:rFonts w:ascii="DilleniaUPC" w:hAnsi="DilleniaUPC" w:cs="DilleniaUPC"/>
          <w:sz w:val="28"/>
          <w:cs/>
        </w:rPr>
        <w:t xml:space="preserve">         </w:t>
      </w:r>
      <w:r w:rsidR="00341B8F">
        <w:rPr>
          <w:rFonts w:ascii="DilleniaUPC" w:hAnsi="DilleniaUPC" w:cs="DilleniaUPC" w:hint="cs"/>
          <w:sz w:val="28"/>
          <w:cs/>
        </w:rPr>
        <w:t xml:space="preserve"> </w:t>
      </w:r>
      <w:r w:rsidRPr="0040493C">
        <w:rPr>
          <w:rFonts w:ascii="DilleniaUPC" w:hAnsi="DilleniaUPC" w:cs="DilleniaUPC"/>
          <w:sz w:val="28"/>
          <w:cs/>
        </w:rPr>
        <w:t>3.1 ผลการวิเคราะห์การจัดการกลยุทธ์การแข่งขัน</w:t>
      </w:r>
    </w:p>
    <w:p w:rsidR="00283F44" w:rsidRPr="0040493C" w:rsidRDefault="00283F44" w:rsidP="003F3D77">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 โดยรวม พบว่า</w:t>
      </w:r>
      <w:r w:rsidR="008C5231" w:rsidRPr="0040493C">
        <w:rPr>
          <w:rFonts w:ascii="DilleniaUPC" w:hAnsi="DilleniaUPC" w:cs="DilleniaUPC"/>
          <w:sz w:val="28"/>
          <w:cs/>
        </w:rPr>
        <w:t xml:space="preserve"> </w:t>
      </w:r>
      <w:r w:rsidRPr="0040493C">
        <w:rPr>
          <w:rFonts w:ascii="DilleniaUPC" w:hAnsi="DilleniaUPC" w:cs="DilleniaUPC"/>
          <w:sz w:val="28"/>
          <w:cs/>
        </w:rPr>
        <w:t>ตัวแปรสาเหตุส่งผลต่อความสำเร็จของ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w:t>
      </w:r>
    </w:p>
    <w:p w:rsidR="000101F0" w:rsidRPr="0040493C" w:rsidRDefault="00283F44" w:rsidP="003F3D77">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r w:rsidRPr="0040493C">
        <w:rPr>
          <w:rFonts w:ascii="DilleniaUPC" w:hAnsi="DilleniaUPC" w:cs="DilleniaUPC"/>
          <w:sz w:val="28"/>
          <w:cs/>
        </w:rPr>
        <w:t>เฉียงเหนือ โดยรวมอยู่ในระดับมาก (</w:t>
      </w:r>
      <w:r w:rsidRPr="0040493C">
        <w:rPr>
          <w:rFonts w:ascii="DilleniaUPC" w:hAnsi="DilleniaUPC" w:cs="DilleniaUPC"/>
          <w:position w:val="-4"/>
          <w:sz w:val="28"/>
          <w:cs/>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11" o:title=""/>
          </v:shape>
          <o:OLEObject Type="Embed" ProgID="Equation.3" ShapeID="_x0000_i1025" DrawAspect="Content" ObjectID="_1554829217" r:id="rId12"/>
        </w:object>
      </w:r>
      <w:r w:rsidRPr="0040493C">
        <w:rPr>
          <w:rFonts w:ascii="DilleniaUPC" w:hAnsi="DilleniaUPC" w:cs="DilleniaUPC"/>
          <w:sz w:val="28"/>
          <w:cs/>
        </w:rPr>
        <w:t xml:space="preserve"> </w:t>
      </w:r>
      <w:r w:rsidRPr="0040493C">
        <w:rPr>
          <w:rFonts w:ascii="DilleniaUPC" w:hAnsi="DilleniaUPC" w:cs="DilleniaUPC"/>
          <w:sz w:val="28"/>
        </w:rPr>
        <w:t>= 4.39 ; S.D. = 0.36</w:t>
      </w:r>
      <w:r w:rsidRPr="0040493C">
        <w:rPr>
          <w:rFonts w:ascii="DilleniaUPC" w:hAnsi="DilleniaUPC" w:cs="DilleniaUPC"/>
          <w:sz w:val="28"/>
          <w:cs/>
        </w:rPr>
        <w:t xml:space="preserve">) </w:t>
      </w:r>
      <w:r w:rsidR="007F15ED">
        <w:rPr>
          <w:rFonts w:ascii="DilleniaUPC" w:hAnsi="DilleniaUPC" w:cs="DilleniaUPC" w:hint="cs"/>
          <w:sz w:val="28"/>
          <w:cs/>
        </w:rPr>
        <w:t xml:space="preserve">เมื่อพิจารณาเป็นรายด้าน พบว่า </w:t>
      </w:r>
      <w:r w:rsidRPr="0040493C">
        <w:rPr>
          <w:rFonts w:ascii="DilleniaUPC" w:hAnsi="DilleniaUPC" w:cs="DilleniaUPC"/>
          <w:sz w:val="28"/>
          <w:cs/>
        </w:rPr>
        <w:t>มีระดับ</w:t>
      </w:r>
      <w:r w:rsidR="00E176B8">
        <w:rPr>
          <w:rFonts w:ascii="DilleniaUPC" w:hAnsi="DilleniaUPC" w:cs="DilleniaUPC"/>
          <w:sz w:val="28"/>
          <w:cs/>
        </w:rPr>
        <w:t>มากทุกตัวแปร</w:t>
      </w:r>
      <w:r w:rsidR="000101F0" w:rsidRPr="0040493C">
        <w:rPr>
          <w:rFonts w:ascii="DilleniaUPC" w:hAnsi="DilleniaUPC" w:cs="DilleniaUPC"/>
          <w:sz w:val="28"/>
          <w:cs/>
        </w:rPr>
        <w:t xml:space="preserve"> </w:t>
      </w:r>
      <w:r w:rsidR="000101F0" w:rsidRPr="0040493C">
        <w:rPr>
          <w:rFonts w:ascii="DilleniaUPC" w:hAnsi="DilleniaUPC" w:cs="DilleniaUPC"/>
          <w:sz w:val="28"/>
          <w:cs/>
        </w:rPr>
        <w:lastRenderedPageBreak/>
        <w:t>เรียงลำดับ</w:t>
      </w:r>
      <w:r w:rsidRPr="0040493C">
        <w:rPr>
          <w:rFonts w:ascii="DilleniaUPC" w:hAnsi="DilleniaUPC" w:cs="DilleniaUPC"/>
          <w:sz w:val="28"/>
          <w:cs/>
        </w:rPr>
        <w:t>ค่าเฉลี่ย</w:t>
      </w:r>
      <w:r w:rsidR="000101F0" w:rsidRPr="0040493C">
        <w:rPr>
          <w:rFonts w:ascii="DilleniaUPC" w:hAnsi="DilleniaUPC" w:cs="DilleniaUPC"/>
          <w:sz w:val="28"/>
          <w:cs/>
        </w:rPr>
        <w:t>จาก</w:t>
      </w:r>
      <w:r w:rsidRPr="0040493C">
        <w:rPr>
          <w:rFonts w:ascii="DilleniaUPC" w:hAnsi="DilleniaUPC" w:cs="DilleniaUPC"/>
          <w:sz w:val="28"/>
          <w:cs/>
        </w:rPr>
        <w:t xml:space="preserve">มากไปหาน้อย คือ </w:t>
      </w:r>
      <w:r w:rsidR="000101F0" w:rsidRPr="0040493C">
        <w:rPr>
          <w:rFonts w:ascii="DilleniaUPC" w:hAnsi="DilleniaUPC" w:cs="DilleniaUPC"/>
          <w:sz w:val="28"/>
          <w:cs/>
        </w:rPr>
        <w:t>ด้านตลาด</w:t>
      </w:r>
      <w:r w:rsidR="007F15ED">
        <w:rPr>
          <w:rFonts w:ascii="DilleniaUPC" w:hAnsi="DilleniaUPC" w:cs="DilleniaUPC" w:hint="cs"/>
          <w:sz w:val="28"/>
          <w:cs/>
        </w:rPr>
        <w:t xml:space="preserve"> </w:t>
      </w:r>
      <w:r w:rsidRPr="0040493C">
        <w:rPr>
          <w:rFonts w:ascii="DilleniaUPC" w:hAnsi="DilleniaUPC" w:cs="DilleniaUPC"/>
          <w:sz w:val="28"/>
          <w:cs/>
        </w:rPr>
        <w:t>ด้านการเง</w:t>
      </w:r>
      <w:r w:rsidR="00B339E1">
        <w:rPr>
          <w:rFonts w:ascii="DilleniaUPC" w:hAnsi="DilleniaUPC" w:cs="DilleniaUPC"/>
          <w:sz w:val="28"/>
          <w:cs/>
        </w:rPr>
        <w:t xml:space="preserve">ิน / บัญชี </w:t>
      </w:r>
      <w:r w:rsidRPr="0040493C">
        <w:rPr>
          <w:rFonts w:ascii="DilleniaUPC" w:hAnsi="DilleniaUPC" w:cs="DilleniaUPC"/>
          <w:sz w:val="28"/>
          <w:cs/>
        </w:rPr>
        <w:t>ด</w:t>
      </w:r>
      <w:r w:rsidR="000B515C">
        <w:rPr>
          <w:rFonts w:ascii="DilleniaUPC" w:hAnsi="DilleniaUPC" w:cs="DilleniaUPC"/>
          <w:sz w:val="28"/>
          <w:cs/>
        </w:rPr>
        <w:t>้านผลิตภัณฑ์</w:t>
      </w:r>
      <w:r w:rsidR="00AF68DE">
        <w:rPr>
          <w:rFonts w:ascii="DilleniaUPC" w:hAnsi="DilleniaUPC" w:cs="DilleniaUPC"/>
          <w:sz w:val="28"/>
          <w:cs/>
        </w:rPr>
        <w:t xml:space="preserve"> </w:t>
      </w:r>
      <w:r w:rsidRPr="0040493C">
        <w:rPr>
          <w:rFonts w:ascii="DilleniaUPC" w:hAnsi="DilleniaUPC" w:cs="DilleniaUPC"/>
          <w:sz w:val="28"/>
          <w:cs/>
        </w:rPr>
        <w:t>และด้านทรัพยากร</w:t>
      </w:r>
      <w:r w:rsidR="000B515C">
        <w:rPr>
          <w:rFonts w:ascii="DilleniaUPC" w:hAnsi="DilleniaUPC" w:cs="DilleniaUPC"/>
          <w:sz w:val="28"/>
          <w:cs/>
        </w:rPr>
        <w:t>บุคคล</w:t>
      </w:r>
    </w:p>
    <w:p w:rsidR="009977F0" w:rsidRPr="0040493C" w:rsidRDefault="008C5231" w:rsidP="00341B8F">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5A1252" w:rsidRPr="0040493C">
        <w:rPr>
          <w:rFonts w:ascii="DilleniaUPC" w:hAnsi="DilleniaUPC" w:cs="DilleniaUPC"/>
          <w:sz w:val="28"/>
          <w:cs/>
        </w:rPr>
        <w:t xml:space="preserve">         </w:t>
      </w:r>
      <w:r w:rsidR="00341B8F">
        <w:rPr>
          <w:rFonts w:ascii="DilleniaUPC" w:hAnsi="DilleniaUPC" w:cs="DilleniaUPC" w:hint="cs"/>
          <w:sz w:val="28"/>
          <w:cs/>
        </w:rPr>
        <w:t xml:space="preserve"> </w:t>
      </w:r>
      <w:r w:rsidR="00341B8F">
        <w:rPr>
          <w:rFonts w:ascii="DilleniaUPC" w:hAnsi="DilleniaUPC" w:cs="DilleniaUPC" w:hint="cs"/>
          <w:sz w:val="28"/>
          <w:cs/>
        </w:rPr>
        <w:tab/>
      </w:r>
      <w:r w:rsidR="005A1252" w:rsidRPr="0040493C">
        <w:rPr>
          <w:rFonts w:ascii="DilleniaUPC" w:hAnsi="DilleniaUPC" w:cs="DilleniaUPC"/>
          <w:sz w:val="28"/>
          <w:cs/>
        </w:rPr>
        <w:t>3.2</w:t>
      </w:r>
      <w:r w:rsidR="00B46E8C" w:rsidRPr="0040493C">
        <w:rPr>
          <w:rFonts w:ascii="DilleniaUPC" w:hAnsi="DilleniaUPC" w:cs="DilleniaUPC"/>
          <w:sz w:val="28"/>
          <w:cs/>
        </w:rPr>
        <w:t xml:space="preserve"> ผลการวิเคราะห์ระดับเกณฑ์</w:t>
      </w:r>
      <w:proofErr w:type="spellStart"/>
      <w:r w:rsidR="00B46E8C" w:rsidRPr="0040493C">
        <w:rPr>
          <w:rFonts w:ascii="DilleniaUPC" w:hAnsi="DilleniaUPC" w:cs="DilleniaUPC"/>
          <w:sz w:val="28"/>
          <w:cs/>
        </w:rPr>
        <w:t>ธุรกิจส</w:t>
      </w:r>
      <w:proofErr w:type="spellEnd"/>
      <w:r w:rsidR="00B46E8C" w:rsidRPr="0040493C">
        <w:rPr>
          <w:rFonts w:ascii="DilleniaUPC" w:hAnsi="DilleniaUPC" w:cs="DilleniaUPC"/>
          <w:sz w:val="28"/>
          <w:cs/>
        </w:rPr>
        <w:t>ปาในภาคตะวันออกเฉียงเหนือ โดยรวม</w:t>
      </w:r>
      <w:r w:rsidR="009D066A" w:rsidRPr="0040493C">
        <w:rPr>
          <w:rFonts w:ascii="DilleniaUPC" w:hAnsi="DilleniaUPC" w:cs="DilleniaUPC"/>
          <w:sz w:val="28"/>
          <w:cs/>
        </w:rPr>
        <w:t xml:space="preserve"> พบว่า ตัวแปรสังเกตได้ทุกตัวแปรส่งผลในระดับมาก (</w:t>
      </w:r>
      <w:r w:rsidR="009D066A" w:rsidRPr="0040493C">
        <w:rPr>
          <w:rFonts w:ascii="DilleniaUPC" w:hAnsi="DilleniaUPC" w:cs="DilleniaUPC"/>
          <w:position w:val="-4"/>
          <w:sz w:val="28"/>
          <w:cs/>
        </w:rPr>
        <w:object w:dxaOrig="260" w:dyaOrig="300">
          <v:shape id="_x0000_i1026" type="#_x0000_t75" style="width:13.5pt;height:15pt" o:ole="">
            <v:imagedata r:id="rId11" o:title=""/>
          </v:shape>
          <o:OLEObject Type="Embed" ProgID="Equation.3" ShapeID="_x0000_i1026" DrawAspect="Content" ObjectID="_1554829218" r:id="rId13"/>
        </w:object>
      </w:r>
      <w:r w:rsidR="009D066A" w:rsidRPr="0040493C">
        <w:rPr>
          <w:rFonts w:ascii="DilleniaUPC" w:hAnsi="DilleniaUPC" w:cs="DilleniaUPC"/>
          <w:sz w:val="28"/>
          <w:cs/>
        </w:rPr>
        <w:t xml:space="preserve"> </w:t>
      </w:r>
      <w:r w:rsidR="009D066A" w:rsidRPr="0040493C">
        <w:rPr>
          <w:rFonts w:ascii="DilleniaUPC" w:hAnsi="DilleniaUPC" w:cs="DilleniaUPC"/>
          <w:sz w:val="28"/>
        </w:rPr>
        <w:t>= 4.35 ; S.D. = 0.34</w:t>
      </w:r>
      <w:r w:rsidR="00E6243A">
        <w:rPr>
          <w:rFonts w:ascii="DilleniaUPC" w:hAnsi="DilleniaUPC" w:cs="DilleniaUPC"/>
          <w:sz w:val="28"/>
          <w:cs/>
        </w:rPr>
        <w:t>)</w:t>
      </w:r>
      <w:r w:rsidR="0003393B">
        <w:rPr>
          <w:rFonts w:ascii="DilleniaUPC" w:hAnsi="DilleniaUPC" w:cs="DilleniaUPC" w:hint="cs"/>
          <w:sz w:val="28"/>
          <w:cs/>
        </w:rPr>
        <w:t xml:space="preserve"> </w:t>
      </w:r>
      <w:r w:rsidR="00341B8F">
        <w:rPr>
          <w:rFonts w:ascii="DilleniaUPC" w:hAnsi="DilleniaUPC" w:cs="DilleniaUPC" w:hint="cs"/>
          <w:sz w:val="28"/>
          <w:cs/>
        </w:rPr>
        <w:t>เมื่อพิจารณาเป็นรายตัวแปร พบว่า มีระดับมาก</w:t>
      </w:r>
      <w:r w:rsidR="00341B8F">
        <w:rPr>
          <w:rFonts w:ascii="DilleniaUPC" w:hAnsi="DilleniaUPC" w:cs="DilleniaUPC"/>
          <w:sz w:val="28"/>
          <w:cs/>
        </w:rPr>
        <w:t>ทุกตัวแปร</w:t>
      </w:r>
      <w:r w:rsidR="0003393B">
        <w:rPr>
          <w:rFonts w:ascii="DilleniaUPC" w:hAnsi="DilleniaUPC" w:cs="DilleniaUPC" w:hint="cs"/>
          <w:sz w:val="28"/>
          <w:cs/>
        </w:rPr>
        <w:t xml:space="preserve"> </w:t>
      </w:r>
      <w:r w:rsidR="00F66BF1" w:rsidRPr="0040493C">
        <w:rPr>
          <w:rFonts w:ascii="DilleniaUPC" w:hAnsi="DilleniaUPC" w:cs="DilleniaUPC"/>
          <w:sz w:val="28"/>
          <w:cs/>
        </w:rPr>
        <w:t xml:space="preserve"> เรียงลำดับ</w:t>
      </w:r>
      <w:r w:rsidR="009D066A" w:rsidRPr="0040493C">
        <w:rPr>
          <w:rFonts w:ascii="DilleniaUPC" w:hAnsi="DilleniaUPC" w:cs="DilleniaUPC"/>
          <w:sz w:val="28"/>
          <w:cs/>
        </w:rPr>
        <w:t>ค่าเฉลี่ย</w:t>
      </w:r>
      <w:r w:rsidR="00F66BF1" w:rsidRPr="0040493C">
        <w:rPr>
          <w:rFonts w:ascii="DilleniaUPC" w:hAnsi="DilleniaUPC" w:cs="DilleniaUPC"/>
          <w:sz w:val="28"/>
          <w:cs/>
        </w:rPr>
        <w:t>จาก</w:t>
      </w:r>
      <w:r w:rsidR="009D066A" w:rsidRPr="0040493C">
        <w:rPr>
          <w:rFonts w:ascii="DilleniaUPC" w:hAnsi="DilleniaUPC" w:cs="DilleniaUPC"/>
          <w:sz w:val="28"/>
          <w:cs/>
        </w:rPr>
        <w:t>มากไปหาน้อย คือ ผ</w:t>
      </w:r>
      <w:r w:rsidR="00F66BF1" w:rsidRPr="0040493C">
        <w:rPr>
          <w:rFonts w:ascii="DilleniaUPC" w:hAnsi="DilleniaUPC" w:cs="DilleniaUPC"/>
          <w:sz w:val="28"/>
          <w:cs/>
        </w:rPr>
        <w:t>ู้ประกอบการ</w:t>
      </w:r>
      <w:r w:rsidR="00E176B8">
        <w:rPr>
          <w:rFonts w:ascii="DilleniaUPC" w:hAnsi="DilleniaUPC" w:cs="DilleniaUPC"/>
          <w:sz w:val="28"/>
          <w:cs/>
        </w:rPr>
        <w:t xml:space="preserve"> </w:t>
      </w:r>
      <w:r w:rsidR="00F66BF1" w:rsidRPr="0040493C">
        <w:rPr>
          <w:rFonts w:ascii="DilleniaUPC" w:hAnsi="DilleniaUPC" w:cs="DilleniaUPC"/>
          <w:sz w:val="28"/>
          <w:cs/>
        </w:rPr>
        <w:t>สถานที่</w:t>
      </w:r>
      <w:r w:rsidR="003F3D77" w:rsidRPr="0040493C">
        <w:rPr>
          <w:rFonts w:ascii="DilleniaUPC" w:hAnsi="DilleniaUPC" w:cs="DilleniaUPC" w:hint="cs"/>
          <w:sz w:val="28"/>
          <w:cs/>
        </w:rPr>
        <w:t xml:space="preserve"> </w:t>
      </w:r>
      <w:r w:rsidR="00F66BF1" w:rsidRPr="0040493C">
        <w:rPr>
          <w:rFonts w:ascii="DilleniaUPC" w:hAnsi="DilleniaUPC" w:cs="DilleniaUPC"/>
          <w:sz w:val="28"/>
          <w:cs/>
        </w:rPr>
        <w:t>การบริการ</w:t>
      </w:r>
      <w:r w:rsidR="00E176B8">
        <w:rPr>
          <w:rFonts w:ascii="DilleniaUPC" w:hAnsi="DilleniaUPC" w:cs="DilleniaUPC"/>
          <w:sz w:val="28"/>
          <w:cs/>
        </w:rPr>
        <w:t xml:space="preserve"> </w:t>
      </w:r>
      <w:r w:rsidR="00F66BF1" w:rsidRPr="0040493C">
        <w:rPr>
          <w:rFonts w:ascii="DilleniaUPC" w:hAnsi="DilleniaUPC" w:cs="DilleniaUPC"/>
          <w:sz w:val="28"/>
          <w:cs/>
        </w:rPr>
        <w:t>และความปลอดภัย</w:t>
      </w:r>
      <w:r w:rsidR="00DB588A">
        <w:rPr>
          <w:rFonts w:ascii="DilleniaUPC" w:hAnsi="DilleniaUPC" w:cs="DilleniaUPC" w:hint="cs"/>
          <w:sz w:val="28"/>
          <w:cs/>
        </w:rPr>
        <w:t xml:space="preserve"> </w:t>
      </w:r>
    </w:p>
    <w:p w:rsidR="0003393B" w:rsidRDefault="009977F0" w:rsidP="00DD4A26">
      <w:pPr>
        <w:tabs>
          <w:tab w:val="left" w:pos="540"/>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DD4A26">
        <w:rPr>
          <w:rFonts w:ascii="DilleniaUPC" w:hAnsi="DilleniaUPC" w:cs="DilleniaUPC" w:hint="cs"/>
          <w:sz w:val="28"/>
          <w:cs/>
        </w:rPr>
        <w:t xml:space="preserve"> </w:t>
      </w:r>
      <w:r w:rsidRPr="0040493C">
        <w:rPr>
          <w:rFonts w:ascii="DilleniaUPC" w:hAnsi="DilleniaUPC" w:cs="DilleniaUPC"/>
          <w:sz w:val="28"/>
          <w:cs/>
        </w:rPr>
        <w:t>4. ผลการวิเคราะห์ระดับความสำเร็จของ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 โดยรวม</w:t>
      </w:r>
      <w:r w:rsidR="00D045D5" w:rsidRPr="0040493C">
        <w:rPr>
          <w:rFonts w:ascii="DilleniaUPC" w:hAnsi="DilleniaUPC" w:cs="DilleniaUPC"/>
          <w:sz w:val="28"/>
        </w:rPr>
        <w:t xml:space="preserve"> </w:t>
      </w:r>
      <w:r w:rsidR="00DD4A26">
        <w:rPr>
          <w:rFonts w:ascii="DilleniaUPC" w:hAnsi="DilleniaUPC" w:cs="DilleniaUPC"/>
          <w:sz w:val="28"/>
          <w:cs/>
        </w:rPr>
        <w:t>พบว่า ตัวแปรสังเกตได้ทุก</w:t>
      </w:r>
    </w:p>
    <w:p w:rsidR="009D066A" w:rsidRPr="003B047F" w:rsidRDefault="00DD4A26" w:rsidP="003B047F">
      <w:pPr>
        <w:tabs>
          <w:tab w:val="left" w:pos="540"/>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r>
        <w:rPr>
          <w:rFonts w:ascii="DilleniaUPC" w:hAnsi="DilleniaUPC" w:cs="DilleniaUPC"/>
          <w:sz w:val="28"/>
          <w:cs/>
        </w:rPr>
        <w:t>ตัว</w:t>
      </w:r>
      <w:r w:rsidR="00D045D5" w:rsidRPr="0040493C">
        <w:rPr>
          <w:rFonts w:ascii="DilleniaUPC" w:hAnsi="DilleniaUPC" w:cs="DilleniaUPC"/>
          <w:sz w:val="28"/>
          <w:cs/>
        </w:rPr>
        <w:t>ส่งผลในระดับมาก (</w:t>
      </w:r>
      <w:r w:rsidR="00D045D5" w:rsidRPr="0040493C">
        <w:rPr>
          <w:rFonts w:ascii="DilleniaUPC" w:hAnsi="DilleniaUPC" w:cs="DilleniaUPC"/>
          <w:position w:val="-4"/>
          <w:sz w:val="28"/>
          <w:cs/>
        </w:rPr>
        <w:object w:dxaOrig="260" w:dyaOrig="300">
          <v:shape id="_x0000_i1027" type="#_x0000_t75" style="width:13.5pt;height:15pt" o:ole="">
            <v:imagedata r:id="rId11" o:title=""/>
          </v:shape>
          <o:OLEObject Type="Embed" ProgID="Equation.3" ShapeID="_x0000_i1027" DrawAspect="Content" ObjectID="_1554829219" r:id="rId14"/>
        </w:object>
      </w:r>
      <w:r w:rsidR="00D045D5" w:rsidRPr="0040493C">
        <w:rPr>
          <w:rFonts w:ascii="DilleniaUPC" w:hAnsi="DilleniaUPC" w:cs="DilleniaUPC"/>
          <w:sz w:val="28"/>
          <w:cs/>
        </w:rPr>
        <w:t xml:space="preserve"> </w:t>
      </w:r>
      <w:r w:rsidR="00D045D5" w:rsidRPr="0040493C">
        <w:rPr>
          <w:rFonts w:ascii="DilleniaUPC" w:hAnsi="DilleniaUPC" w:cs="DilleniaUPC"/>
          <w:sz w:val="28"/>
        </w:rPr>
        <w:t>= 4.37 ; S.D. = 0.32</w:t>
      </w:r>
      <w:r>
        <w:rPr>
          <w:rFonts w:ascii="DilleniaUPC" w:hAnsi="DilleniaUPC" w:cs="DilleniaUPC"/>
          <w:sz w:val="28"/>
          <w:cs/>
        </w:rPr>
        <w:t xml:space="preserve">) เมื่อพิจารณาเป็นรายด้านพบว่า </w:t>
      </w:r>
      <w:r w:rsidR="00D045D5" w:rsidRPr="0040493C">
        <w:rPr>
          <w:rFonts w:ascii="DilleniaUPC" w:hAnsi="DilleniaUPC" w:cs="DilleniaUPC"/>
          <w:sz w:val="28"/>
          <w:cs/>
        </w:rPr>
        <w:t>อยู่ในระดับมากที่สุด</w:t>
      </w:r>
      <w:r>
        <w:rPr>
          <w:rFonts w:ascii="DilleniaUPC" w:hAnsi="DilleniaUPC" w:cs="DilleniaUPC" w:hint="cs"/>
          <w:sz w:val="28"/>
          <w:cs/>
        </w:rPr>
        <w:t xml:space="preserve"> 1 ตัวแปร</w:t>
      </w:r>
      <w:r w:rsidR="00D045D5" w:rsidRPr="0040493C">
        <w:rPr>
          <w:rFonts w:ascii="DilleniaUPC" w:hAnsi="DilleniaUPC" w:cs="DilleniaUPC"/>
          <w:sz w:val="28"/>
          <w:cs/>
        </w:rPr>
        <w:t xml:space="preserve"> </w:t>
      </w:r>
      <w:r w:rsidR="00C1452B">
        <w:rPr>
          <w:rFonts w:ascii="DilleniaUPC" w:hAnsi="DilleniaUPC" w:cs="DilleniaUPC" w:hint="cs"/>
          <w:sz w:val="28"/>
          <w:cs/>
        </w:rPr>
        <w:t xml:space="preserve">คือด้านการเงิน </w:t>
      </w:r>
      <w:r w:rsidR="00D045D5" w:rsidRPr="0040493C">
        <w:rPr>
          <w:rFonts w:ascii="DilleniaUPC" w:hAnsi="DilleniaUPC" w:cs="DilleniaUPC"/>
          <w:sz w:val="28"/>
          <w:cs/>
        </w:rPr>
        <w:t>และ</w:t>
      </w:r>
      <w:r w:rsidR="00E02A57">
        <w:rPr>
          <w:rFonts w:ascii="DilleniaUPC" w:hAnsi="DilleniaUPC" w:cs="DilleniaUPC"/>
          <w:sz w:val="28"/>
          <w:cs/>
        </w:rPr>
        <w:t>อยู่ในระดับมาก</w:t>
      </w:r>
      <w:r w:rsidR="00D045D5" w:rsidRPr="0040493C">
        <w:rPr>
          <w:rFonts w:ascii="DilleniaUPC" w:hAnsi="DilleniaUPC" w:cs="DilleniaUPC"/>
          <w:sz w:val="28"/>
          <w:cs/>
        </w:rPr>
        <w:t xml:space="preserve"> 3 ตัวแปร</w:t>
      </w:r>
      <w:r w:rsidR="0092449D">
        <w:rPr>
          <w:rFonts w:ascii="DilleniaUPC" w:hAnsi="DilleniaUPC" w:cs="DilleniaUPC" w:hint="cs"/>
          <w:sz w:val="28"/>
          <w:cs/>
        </w:rPr>
        <w:t>เรียงตาม</w:t>
      </w:r>
      <w:r>
        <w:rPr>
          <w:rFonts w:ascii="DilleniaUPC" w:hAnsi="DilleniaUPC" w:cs="DilleniaUPC" w:hint="cs"/>
          <w:sz w:val="28"/>
          <w:cs/>
        </w:rPr>
        <w:t>ค่าเฉลี่ยจากมากไปหาน้อย</w:t>
      </w:r>
      <w:r w:rsidR="00D045D5" w:rsidRPr="0040493C">
        <w:rPr>
          <w:rFonts w:ascii="DilleniaUPC" w:hAnsi="DilleniaUPC" w:cs="DilleniaUPC"/>
          <w:sz w:val="28"/>
          <w:cs/>
        </w:rPr>
        <w:t xml:space="preserve"> ได้แก่</w:t>
      </w:r>
      <w:r w:rsidR="00122601">
        <w:rPr>
          <w:rFonts w:ascii="DilleniaUPC" w:hAnsi="DilleniaUPC" w:cs="DilleniaUPC"/>
          <w:sz w:val="28"/>
          <w:cs/>
        </w:rPr>
        <w:t xml:space="preserve"> ด้านการเรียนรู้และเจริญเติบโต</w:t>
      </w:r>
      <w:r w:rsidR="003B047F">
        <w:rPr>
          <w:rFonts w:ascii="DilleniaUPC" w:hAnsi="DilleniaUPC" w:cs="DilleniaUPC" w:hint="cs"/>
          <w:sz w:val="28"/>
          <w:cs/>
        </w:rPr>
        <w:t xml:space="preserve"> </w:t>
      </w:r>
      <w:r w:rsidR="00D045D5" w:rsidRPr="0040493C">
        <w:rPr>
          <w:rFonts w:ascii="DilleniaUPC" w:hAnsi="DilleniaUPC" w:cs="DilleniaUPC"/>
          <w:sz w:val="28"/>
          <w:cs/>
        </w:rPr>
        <w:t>ด้าน</w:t>
      </w:r>
      <w:r w:rsidR="00122601">
        <w:rPr>
          <w:rFonts w:ascii="DilleniaUPC" w:hAnsi="DilleniaUPC" w:cs="DilleniaUPC"/>
          <w:sz w:val="28"/>
          <w:cs/>
        </w:rPr>
        <w:t>ลูกค้า</w:t>
      </w:r>
      <w:r w:rsidR="003B047F">
        <w:rPr>
          <w:rFonts w:ascii="DilleniaUPC" w:hAnsi="DilleniaUPC" w:cs="DilleniaUPC"/>
          <w:sz w:val="28"/>
          <w:cs/>
        </w:rPr>
        <w:t xml:space="preserve"> </w:t>
      </w:r>
      <w:r w:rsidR="00D045D5" w:rsidRPr="0040493C">
        <w:rPr>
          <w:rFonts w:ascii="DilleniaUPC" w:hAnsi="DilleniaUPC" w:cs="DilleniaUPC"/>
          <w:sz w:val="28"/>
          <w:cs/>
        </w:rPr>
        <w:t>และด้านกระบวนการธุรกิจภายใน</w:t>
      </w:r>
      <w:r w:rsidR="00122601">
        <w:rPr>
          <w:rFonts w:ascii="DilleniaUPC" w:hAnsi="DilleniaUPC" w:cs="DilleniaUPC"/>
          <w:sz w:val="28"/>
          <w:cs/>
        </w:rPr>
        <w:t>องค์กร</w:t>
      </w:r>
      <w:r w:rsidR="00D045D5" w:rsidRPr="0040493C">
        <w:rPr>
          <w:rFonts w:ascii="DilleniaUPC" w:hAnsi="DilleniaUPC" w:cs="DilleniaUPC"/>
          <w:sz w:val="28"/>
          <w:cs/>
        </w:rPr>
        <w:t xml:space="preserve"> </w:t>
      </w:r>
    </w:p>
    <w:p w:rsidR="00512B72" w:rsidRPr="0040493C" w:rsidRDefault="00512B72" w:rsidP="0003393B">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rPr>
          <w:rFonts w:ascii="DilleniaUPC" w:hAnsi="DilleniaUPC" w:cs="DilleniaUPC"/>
          <w:sz w:val="28"/>
        </w:rPr>
      </w:pPr>
      <w:r w:rsidRPr="0040493C">
        <w:rPr>
          <w:rFonts w:ascii="DilleniaUPC" w:hAnsi="DilleniaUPC" w:cs="DilleniaUPC"/>
          <w:sz w:val="28"/>
          <w:cs/>
        </w:rPr>
        <w:t xml:space="preserve">        5.</w:t>
      </w:r>
      <w:r w:rsidR="00856AAF" w:rsidRPr="0040493C">
        <w:rPr>
          <w:rFonts w:ascii="DilleniaUPC" w:hAnsi="DilleniaUPC" w:cs="DilleniaUPC"/>
          <w:sz w:val="28"/>
          <w:cs/>
        </w:rPr>
        <w:t xml:space="preserve"> </w:t>
      </w:r>
      <w:r w:rsidRPr="0040493C">
        <w:rPr>
          <w:rFonts w:ascii="DilleniaUPC" w:hAnsi="DilleniaUPC" w:cs="DilleniaUPC"/>
          <w:sz w:val="28"/>
          <w:cs/>
        </w:rPr>
        <w:t>ผลการวิเคราะห์เส้นทางอิทธิพลเชิงสาเหตุสมการโครงสร้างเชิงเส้นที่สร้างหลังการปรับแสดงการจัดการกลยุทธ์การแข่งขันเพื่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w:t>
      </w:r>
    </w:p>
    <w:p w:rsidR="001B2B4B" w:rsidRPr="0040493C" w:rsidRDefault="006161CF" w:rsidP="00547351">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r>
        <w:rPr>
          <w:rFonts w:ascii="DilleniaUPC" w:hAnsi="DilleniaUPC" w:cs="DilleniaUPC"/>
          <w:sz w:val="28"/>
          <w:cs/>
        </w:rPr>
        <w:t>เฉียงเหนือ</w:t>
      </w:r>
    </w:p>
    <w:p w:rsidR="00C556BD" w:rsidRPr="0040493C" w:rsidRDefault="00C556BD" w:rsidP="00547351">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cs/>
        </w:rPr>
      </w:pPr>
      <w:r w:rsidRPr="0040493C">
        <w:rPr>
          <w:rFonts w:ascii="DilleniaUPC" w:hAnsi="DilleniaUPC" w:cs="DilleniaUPC"/>
          <w:sz w:val="28"/>
          <w:cs/>
        </w:rPr>
        <w:t>สัญลักษณ์ที่</w:t>
      </w:r>
      <w:r w:rsidR="00FA7AD6" w:rsidRPr="0040493C">
        <w:rPr>
          <w:rFonts w:ascii="DilleniaUPC" w:hAnsi="DilleniaUPC" w:cs="DilleniaUPC"/>
          <w:sz w:val="28"/>
          <w:cs/>
        </w:rPr>
        <w:t>ใช้ในการเสนอผลการวิเคราะห์ข้</w:t>
      </w:r>
      <w:r w:rsidRPr="0040493C">
        <w:rPr>
          <w:rFonts w:ascii="DilleniaUPC" w:hAnsi="DilleniaUPC" w:cs="DilleniaUPC"/>
          <w:sz w:val="28"/>
          <w:cs/>
        </w:rPr>
        <w:t>อมูล</w:t>
      </w:r>
    </w:p>
    <w:p w:rsidR="00794599" w:rsidRPr="0040493C" w:rsidRDefault="00794599" w:rsidP="00547351">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jc w:val="thaiDistribute"/>
        <w:rPr>
          <w:rFonts w:ascii="DilleniaUPC" w:hAnsi="DilleniaUPC" w:cs="DilleniaUPC"/>
          <w:sz w:val="32"/>
          <w:szCs w:val="32"/>
        </w:rPr>
      </w:pPr>
      <w:r w:rsidRPr="0040493C">
        <w:rPr>
          <w:rFonts w:ascii="DilleniaUPC" w:hAnsi="DilleniaUPC" w:cs="DilleniaUPC"/>
          <w:position w:val="-10"/>
          <w:sz w:val="32"/>
          <w:szCs w:val="32"/>
        </w:rPr>
        <w:object w:dxaOrig="200" w:dyaOrig="260">
          <v:shape id="_x0000_i1028" type="#_x0000_t75" style="width:9.75pt;height:17.25pt" o:ole="">
            <v:imagedata r:id="rId15" o:title=""/>
          </v:shape>
          <o:OLEObject Type="Embed" ProgID="Equation.3" ShapeID="_x0000_i1028" DrawAspect="Content" ObjectID="_1554829220" r:id="rId16"/>
        </w:object>
      </w:r>
      <w:r w:rsidRPr="0040493C">
        <w:rPr>
          <w:rFonts w:ascii="DilleniaUPC" w:hAnsi="DilleniaUPC" w:cs="DilleniaUPC"/>
          <w:sz w:val="28"/>
          <w:vertAlign w:val="superscript"/>
        </w:rPr>
        <w:t>2</w:t>
      </w:r>
      <w:r w:rsidRPr="0040493C">
        <w:rPr>
          <w:rFonts w:ascii="DilleniaUPC" w:hAnsi="DilleniaUPC" w:cs="DilleniaUPC"/>
          <w:sz w:val="28"/>
        </w:rPr>
        <w:t xml:space="preserve"> </w:t>
      </w:r>
      <w:r w:rsidRPr="0040493C">
        <w:rPr>
          <w:rFonts w:ascii="DilleniaUPC" w:hAnsi="DilleniaUPC" w:cs="DilleniaUPC"/>
          <w:sz w:val="28"/>
          <w:cs/>
        </w:rPr>
        <w:t>แทน ค่าสถิติไค-</w:t>
      </w:r>
      <w:proofErr w:type="spellStart"/>
      <w:r w:rsidRPr="0040493C">
        <w:rPr>
          <w:rFonts w:ascii="DilleniaUPC" w:hAnsi="DilleniaUPC" w:cs="DilleniaUPC"/>
          <w:sz w:val="28"/>
          <w:cs/>
        </w:rPr>
        <w:t>สแควร์</w:t>
      </w:r>
      <w:proofErr w:type="spellEnd"/>
      <w:r w:rsidRPr="0040493C">
        <w:rPr>
          <w:rFonts w:ascii="DilleniaUPC" w:hAnsi="DilleniaUPC" w:cs="DilleniaUPC"/>
          <w:sz w:val="28"/>
          <w:cs/>
        </w:rPr>
        <w:t xml:space="preserve"> (</w:t>
      </w:r>
      <w:r w:rsidRPr="0040493C">
        <w:rPr>
          <w:rFonts w:ascii="DilleniaUPC" w:hAnsi="DilleniaUPC" w:cs="DilleniaUPC"/>
          <w:sz w:val="28"/>
        </w:rPr>
        <w:t>Chi</w:t>
      </w:r>
      <w:r w:rsidRPr="0040493C">
        <w:rPr>
          <w:rFonts w:ascii="DilleniaUPC" w:hAnsi="DilleniaUPC" w:cs="DilleniaUPC"/>
          <w:sz w:val="32"/>
          <w:szCs w:val="32"/>
        </w:rPr>
        <w:t>-square</w:t>
      </w:r>
      <w:r w:rsidRPr="0040493C">
        <w:rPr>
          <w:rFonts w:ascii="DilleniaUPC" w:hAnsi="DilleniaUPC" w:cs="DilleniaUPC"/>
          <w:sz w:val="32"/>
          <w:szCs w:val="32"/>
          <w:cs/>
        </w:rPr>
        <w:t>)</w:t>
      </w:r>
    </w:p>
    <w:p w:rsidR="0099698F" w:rsidRPr="0040493C" w:rsidRDefault="00794599" w:rsidP="00547351">
      <w:pPr>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jc w:val="thaiDistribute"/>
        <w:rPr>
          <w:rFonts w:ascii="DilleniaUPC" w:hAnsi="DilleniaUPC" w:cs="DilleniaUPC"/>
          <w:sz w:val="28"/>
        </w:rPr>
      </w:pPr>
      <w:proofErr w:type="spellStart"/>
      <w:proofErr w:type="gramStart"/>
      <w:r w:rsidRPr="0040493C">
        <w:rPr>
          <w:rFonts w:ascii="DilleniaUPC" w:hAnsi="DilleniaUPC" w:cs="DilleniaUPC"/>
          <w:sz w:val="28"/>
        </w:rPr>
        <w:t>df</w:t>
      </w:r>
      <w:proofErr w:type="spellEnd"/>
      <w:proofErr w:type="gramEnd"/>
      <w:r w:rsidRPr="0040493C">
        <w:rPr>
          <w:rFonts w:ascii="DilleniaUPC" w:hAnsi="DilleniaUPC" w:cs="DilleniaUPC"/>
          <w:sz w:val="28"/>
        </w:rPr>
        <w:t xml:space="preserve"> </w:t>
      </w:r>
      <w:r w:rsidRPr="0040493C">
        <w:rPr>
          <w:rFonts w:ascii="DilleniaUPC" w:hAnsi="DilleniaUPC" w:cs="DilleniaUPC"/>
          <w:sz w:val="28"/>
          <w:cs/>
        </w:rPr>
        <w:t>แทน</w:t>
      </w:r>
      <w:r w:rsidRPr="0040493C">
        <w:rPr>
          <w:rFonts w:ascii="DilleniaUPC" w:hAnsi="DilleniaUPC" w:cs="DilleniaUPC"/>
          <w:sz w:val="28"/>
          <w:cs/>
        </w:rPr>
        <w:tab/>
        <w:t>องศาอิสระ (</w:t>
      </w:r>
      <w:r w:rsidRPr="0040493C">
        <w:rPr>
          <w:rFonts w:ascii="DilleniaUPC" w:hAnsi="DilleniaUPC" w:cs="DilleniaUPC"/>
          <w:sz w:val="28"/>
        </w:rPr>
        <w:t>Degree of Freedom)</w:t>
      </w:r>
    </w:p>
    <w:p w:rsidR="007C083B" w:rsidRPr="0040493C" w:rsidRDefault="00FA7AD6" w:rsidP="00547351">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jc w:val="thaiDistribute"/>
        <w:rPr>
          <w:rFonts w:ascii="DilleniaUPC" w:hAnsi="DilleniaUPC" w:cs="DilleniaUPC"/>
          <w:sz w:val="28"/>
        </w:rPr>
      </w:pPr>
      <w:r w:rsidRPr="0040493C">
        <w:rPr>
          <w:rFonts w:ascii="DilleniaUPC" w:hAnsi="DilleniaUPC" w:cs="DilleniaUPC"/>
          <w:sz w:val="28"/>
        </w:rPr>
        <w:t>TLI</w:t>
      </w:r>
      <w:r w:rsidR="007C083B" w:rsidRPr="0040493C">
        <w:rPr>
          <w:rFonts w:ascii="DilleniaUPC" w:hAnsi="DilleniaUPC" w:cs="DilleniaUPC"/>
          <w:sz w:val="28"/>
          <w:cs/>
        </w:rPr>
        <w:t xml:space="preserve"> แทน </w:t>
      </w:r>
      <w:r w:rsidRPr="0040493C">
        <w:rPr>
          <w:rFonts w:ascii="DilleniaUPC" w:hAnsi="DilleniaUPC" w:cs="DilleniaUPC"/>
          <w:sz w:val="28"/>
          <w:cs/>
        </w:rPr>
        <w:t xml:space="preserve">ค่าดัชนีวัดระดับความเหมาะสมไม่อิงเกณฑ์ </w:t>
      </w:r>
    </w:p>
    <w:p w:rsidR="00FA7AD6" w:rsidRPr="0040493C" w:rsidRDefault="00416C2F" w:rsidP="00FA7AD6">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cs/>
        </w:rPr>
        <w:t xml:space="preserve">     </w:t>
      </w:r>
      <w:r w:rsidR="00FA7AD6" w:rsidRPr="0040493C">
        <w:rPr>
          <w:rFonts w:ascii="DilleniaUPC" w:hAnsi="DilleniaUPC" w:cs="DilleniaUPC"/>
          <w:sz w:val="28"/>
          <w:cs/>
        </w:rPr>
        <w:t>(</w:t>
      </w:r>
      <w:r w:rsidR="00FA7AD6" w:rsidRPr="0040493C">
        <w:rPr>
          <w:rFonts w:ascii="DilleniaUPC" w:hAnsi="DilleniaUPC" w:cs="DilleniaUPC"/>
          <w:sz w:val="28"/>
        </w:rPr>
        <w:t xml:space="preserve">Tucker – </w:t>
      </w:r>
      <w:proofErr w:type="spellStart"/>
      <w:r w:rsidR="00FA7AD6" w:rsidRPr="0040493C">
        <w:rPr>
          <w:rFonts w:ascii="DilleniaUPC" w:hAnsi="DilleniaUPC" w:cs="DilleniaUPC"/>
          <w:sz w:val="28"/>
        </w:rPr>
        <w:t>Lndex</w:t>
      </w:r>
      <w:proofErr w:type="spellEnd"/>
      <w:r w:rsidR="00FA7AD6" w:rsidRPr="0040493C">
        <w:rPr>
          <w:rFonts w:ascii="DilleniaUPC" w:hAnsi="DilleniaUPC" w:cs="DilleniaUPC"/>
          <w:sz w:val="28"/>
        </w:rPr>
        <w:t xml:space="preserve"> Index Goodness</w:t>
      </w:r>
      <w:r w:rsidR="00FA7AD6" w:rsidRPr="0040493C">
        <w:rPr>
          <w:rFonts w:ascii="DilleniaUPC" w:hAnsi="DilleniaUPC" w:cs="DilleniaUPC"/>
          <w:sz w:val="28"/>
          <w:cs/>
        </w:rPr>
        <w:t>)</w:t>
      </w:r>
    </w:p>
    <w:p w:rsidR="008E165B" w:rsidRPr="0040493C" w:rsidRDefault="008E165B" w:rsidP="008E165B">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rPr>
        <w:t>CFA</w:t>
      </w:r>
      <w:r w:rsidRPr="0040493C">
        <w:rPr>
          <w:rFonts w:ascii="DilleniaUPC" w:hAnsi="DilleniaUPC" w:cs="DilleniaUPC"/>
          <w:sz w:val="32"/>
          <w:szCs w:val="32"/>
        </w:rPr>
        <w:t xml:space="preserve"> </w:t>
      </w:r>
      <w:r w:rsidRPr="0040493C">
        <w:rPr>
          <w:rFonts w:ascii="DilleniaUPC" w:hAnsi="DilleniaUPC" w:cs="DilleniaUPC"/>
          <w:sz w:val="28"/>
          <w:cs/>
        </w:rPr>
        <w:t xml:space="preserve">แทน การวิเคราะห์องค์ประกอบเชิงยืนยัน </w:t>
      </w:r>
    </w:p>
    <w:p w:rsidR="0003500E" w:rsidRPr="0040493C" w:rsidRDefault="008E165B" w:rsidP="0003500E">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32"/>
          <w:szCs w:val="32"/>
        </w:rPr>
      </w:pPr>
      <w:r w:rsidRPr="0040493C">
        <w:rPr>
          <w:rFonts w:ascii="DilleniaUPC" w:hAnsi="DilleniaUPC" w:cs="DilleniaUPC"/>
          <w:sz w:val="28"/>
          <w:cs/>
        </w:rPr>
        <w:t xml:space="preserve">       (</w:t>
      </w:r>
      <w:r w:rsidRPr="0040493C">
        <w:rPr>
          <w:rFonts w:ascii="DilleniaUPC" w:hAnsi="DilleniaUPC" w:cs="DilleniaUPC"/>
          <w:sz w:val="28"/>
        </w:rPr>
        <w:t>Confirmatory Factor Analysis</w:t>
      </w:r>
      <w:r w:rsidRPr="0040493C">
        <w:rPr>
          <w:rFonts w:ascii="DilleniaUPC" w:hAnsi="DilleniaUPC" w:cs="DilleniaUPC"/>
          <w:sz w:val="28"/>
          <w:cs/>
        </w:rPr>
        <w:t>)</w:t>
      </w:r>
    </w:p>
    <w:p w:rsidR="0003500E" w:rsidRPr="0040493C" w:rsidRDefault="0003500E" w:rsidP="0003500E">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rPr>
        <w:t>P-value</w:t>
      </w:r>
      <w:r w:rsidR="00E97F92" w:rsidRPr="0040493C">
        <w:rPr>
          <w:rFonts w:ascii="DilleniaUPC" w:hAnsi="DilleniaUPC" w:cs="DilleniaUPC"/>
          <w:sz w:val="28"/>
        </w:rPr>
        <w:t xml:space="preserve"> </w:t>
      </w:r>
      <w:r w:rsidRPr="0040493C">
        <w:rPr>
          <w:rFonts w:ascii="DilleniaUPC" w:hAnsi="DilleniaUPC" w:cs="DilleniaUPC"/>
          <w:sz w:val="28"/>
          <w:cs/>
        </w:rPr>
        <w:t>แทน ระดับนัยสำคัญทางสถิติ</w:t>
      </w:r>
    </w:p>
    <w:p w:rsidR="00E97F92" w:rsidRPr="0040493C" w:rsidRDefault="00E97F92" w:rsidP="00E97F92">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rPr>
        <w:t>RMSEA</w:t>
      </w:r>
      <w:r w:rsidRPr="0040493C">
        <w:rPr>
          <w:rFonts w:ascii="DilleniaUPC" w:hAnsi="DilleniaUPC" w:cs="DilleniaUPC"/>
          <w:sz w:val="28"/>
        </w:rPr>
        <w:tab/>
      </w:r>
      <w:r w:rsidRPr="0040493C">
        <w:rPr>
          <w:rFonts w:ascii="DilleniaUPC" w:hAnsi="DilleniaUPC" w:cs="DilleniaUPC"/>
          <w:sz w:val="28"/>
          <w:cs/>
        </w:rPr>
        <w:t>แทน ค่าดัชนีรากกำลังสองเฉลี่ยของความ</w:t>
      </w:r>
    </w:p>
    <w:p w:rsidR="00667DC1" w:rsidRPr="0040493C" w:rsidRDefault="00E97F92" w:rsidP="00E97F92">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cs/>
        </w:rPr>
        <w:t xml:space="preserve">       คลาดเคลื่อนในการประมาณค่า (</w:t>
      </w:r>
      <w:r w:rsidRPr="0040493C">
        <w:rPr>
          <w:rFonts w:ascii="DilleniaUPC" w:hAnsi="DilleniaUPC" w:cs="DilleniaUPC"/>
          <w:sz w:val="28"/>
        </w:rPr>
        <w:t>Root Mean</w:t>
      </w:r>
    </w:p>
    <w:p w:rsidR="00E97F92" w:rsidRPr="0040493C" w:rsidRDefault="00E97F92" w:rsidP="00E97F92">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rPr>
        <w:t xml:space="preserve"> </w:t>
      </w:r>
      <w:r w:rsidR="00667DC1" w:rsidRPr="0040493C">
        <w:rPr>
          <w:rFonts w:ascii="DilleniaUPC" w:hAnsi="DilleniaUPC" w:cs="DilleniaUPC"/>
          <w:sz w:val="28"/>
        </w:rPr>
        <w:t xml:space="preserve">    </w:t>
      </w:r>
      <w:r w:rsidR="0003393B">
        <w:rPr>
          <w:rFonts w:ascii="DilleniaUPC" w:hAnsi="DilleniaUPC" w:cs="DilleniaUPC"/>
          <w:sz w:val="28"/>
        </w:rPr>
        <w:t xml:space="preserve">  </w:t>
      </w:r>
      <w:r w:rsidRPr="0040493C">
        <w:rPr>
          <w:rFonts w:ascii="DilleniaUPC" w:hAnsi="DilleniaUPC" w:cs="DilleniaUPC"/>
          <w:sz w:val="28"/>
        </w:rPr>
        <w:t>Square Error of Approximation</w:t>
      </w:r>
      <w:r w:rsidRPr="0040493C">
        <w:rPr>
          <w:rFonts w:ascii="DilleniaUPC" w:hAnsi="DilleniaUPC" w:cs="DilleniaUPC"/>
          <w:sz w:val="28"/>
          <w:cs/>
        </w:rPr>
        <w:t>)</w:t>
      </w:r>
    </w:p>
    <w:p w:rsidR="00787A57" w:rsidRPr="0040493C" w:rsidRDefault="00787A57" w:rsidP="00787A57">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rPr>
        <w:t xml:space="preserve">SRMR </w:t>
      </w:r>
      <w:r w:rsidRPr="0040493C">
        <w:rPr>
          <w:rFonts w:ascii="DilleniaUPC" w:hAnsi="DilleniaUPC" w:cs="DilleniaUPC"/>
          <w:sz w:val="28"/>
          <w:cs/>
        </w:rPr>
        <w:t>แทน ค่ามาตรฐานดัชนีรากของค่าเฉลี่ยกำลังสอง</w:t>
      </w:r>
    </w:p>
    <w:p w:rsidR="00787A57" w:rsidRPr="0040493C" w:rsidRDefault="00787A57" w:rsidP="00787A57">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cs/>
        </w:rPr>
        <w:t xml:space="preserve">        ของส่วนที่เหลือ (</w:t>
      </w:r>
      <w:r w:rsidRPr="0040493C">
        <w:rPr>
          <w:rFonts w:ascii="DilleniaUPC" w:hAnsi="DilleniaUPC" w:cs="DilleniaUPC"/>
          <w:sz w:val="28"/>
        </w:rPr>
        <w:t>Standardized Root</w:t>
      </w:r>
    </w:p>
    <w:p w:rsidR="00D549D0" w:rsidRPr="005B68A1" w:rsidRDefault="00787A57" w:rsidP="005B68A1">
      <w:pPr>
        <w:pStyle w:val="1"/>
        <w:tabs>
          <w:tab w:val="left" w:pos="709"/>
          <w:tab w:val="left" w:pos="993"/>
          <w:tab w:val="left" w:pos="1276"/>
          <w:tab w:val="left" w:pos="1560"/>
          <w:tab w:val="left" w:pos="1843"/>
          <w:tab w:val="left" w:pos="2127"/>
          <w:tab w:val="left" w:pos="2410"/>
          <w:tab w:val="left" w:pos="2694"/>
          <w:tab w:val="left" w:pos="2977"/>
          <w:tab w:val="left" w:pos="3261"/>
          <w:tab w:val="left" w:pos="3544"/>
        </w:tabs>
        <w:spacing w:after="0" w:line="240" w:lineRule="auto"/>
        <w:ind w:left="0"/>
        <w:rPr>
          <w:rFonts w:ascii="DilleniaUPC" w:hAnsi="DilleniaUPC" w:cs="DilleniaUPC"/>
          <w:sz w:val="28"/>
        </w:rPr>
      </w:pPr>
      <w:r w:rsidRPr="0040493C">
        <w:rPr>
          <w:rFonts w:ascii="DilleniaUPC" w:hAnsi="DilleniaUPC" w:cs="DilleniaUPC"/>
          <w:sz w:val="28"/>
        </w:rPr>
        <w:t xml:space="preserve">       </w:t>
      </w:r>
      <w:r w:rsidR="0003393B">
        <w:rPr>
          <w:rFonts w:ascii="DilleniaUPC" w:hAnsi="DilleniaUPC" w:cs="DilleniaUPC"/>
          <w:sz w:val="28"/>
        </w:rPr>
        <w:t xml:space="preserve"> </w:t>
      </w:r>
      <w:r w:rsidRPr="0040493C">
        <w:rPr>
          <w:rFonts w:ascii="DilleniaUPC" w:hAnsi="DilleniaUPC" w:cs="DilleniaUPC"/>
          <w:sz w:val="28"/>
        </w:rPr>
        <w:t>Mean Squared Residual</w:t>
      </w:r>
      <w:r w:rsidRPr="0040493C">
        <w:rPr>
          <w:rFonts w:ascii="DilleniaUPC" w:hAnsi="DilleniaUPC" w:cs="DilleniaUPC"/>
          <w:sz w:val="28"/>
          <w:cs/>
        </w:rPr>
        <w:t>)</w:t>
      </w:r>
      <w:r w:rsidR="007444B5">
        <w:rPr>
          <w:rFonts w:ascii="DilleniaUPC" w:hAnsi="DilleniaUPC" w:cs="DilleniaUPC"/>
          <w:sz w:val="28"/>
        </w:rPr>
        <w:t xml:space="preserve"> </w:t>
      </w:r>
    </w:p>
    <w:p w:rsidR="0019265A" w:rsidRPr="0040493C" w:rsidRDefault="005B68A1" w:rsidP="0054735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Pr>
          <w:rFonts w:ascii="DilleniaUPC" w:hAnsi="DilleniaUPC" w:cs="DilleniaUPC" w:hint="cs"/>
          <w:sz w:val="28"/>
          <w:cs/>
        </w:rPr>
        <w:t>จากการวิเคราะห์</w:t>
      </w:r>
      <w:r w:rsidR="002E4DC5" w:rsidRPr="0040493C">
        <w:rPr>
          <w:rFonts w:ascii="DilleniaUPC" w:hAnsi="DilleniaUPC" w:cs="DilleniaUPC"/>
          <w:sz w:val="28"/>
          <w:cs/>
        </w:rPr>
        <w:t>พบว่า โมเดลสมการโครงสร้างหลังการปรั</w:t>
      </w:r>
      <w:r w:rsidR="00683FDA">
        <w:rPr>
          <w:rFonts w:ascii="DilleniaUPC" w:hAnsi="DilleniaUPC" w:cs="DilleniaUPC"/>
          <w:sz w:val="28"/>
          <w:cs/>
        </w:rPr>
        <w:t xml:space="preserve">บสอดคล้องกับข้อมูลเชิงประจักษ์ </w:t>
      </w:r>
      <w:r w:rsidR="002E4DC5" w:rsidRPr="0040493C">
        <w:rPr>
          <w:rFonts w:ascii="DilleniaUPC" w:hAnsi="DilleniaUPC" w:cs="DilleniaUPC"/>
          <w:sz w:val="28"/>
          <w:cs/>
        </w:rPr>
        <w:t xml:space="preserve">แสดงว่ายอมรับสมมติฐานหลักที่ว่าโมเดลตามทฤษฎีสอดคล้องกลมกลืนกับข้อมูลเชิงประจักษ์ </w:t>
      </w:r>
      <w:r w:rsidR="002E4DC5" w:rsidRPr="0040493C">
        <w:rPr>
          <w:rFonts w:ascii="DilleniaUPC" w:hAnsi="DilleniaUPC" w:cs="DilleniaUPC"/>
          <w:sz w:val="28"/>
          <w:cs/>
        </w:rPr>
        <w:lastRenderedPageBreak/>
        <w:t>ทั้งนี้พิจารณาจาก ค่าไค-</w:t>
      </w:r>
      <w:proofErr w:type="spellStart"/>
      <w:r w:rsidR="002E4DC5" w:rsidRPr="0040493C">
        <w:rPr>
          <w:rFonts w:ascii="DilleniaUPC" w:hAnsi="DilleniaUPC" w:cs="DilleniaUPC"/>
          <w:sz w:val="28"/>
          <w:cs/>
        </w:rPr>
        <w:t>สแควร์</w:t>
      </w:r>
      <w:proofErr w:type="spellEnd"/>
      <w:r w:rsidR="002E4DC5" w:rsidRPr="0040493C">
        <w:rPr>
          <w:rFonts w:ascii="DilleniaUPC" w:hAnsi="DilleniaUPC" w:cs="DilleniaUPC"/>
          <w:sz w:val="28"/>
          <w:cs/>
        </w:rPr>
        <w:t xml:space="preserve"> (</w:t>
      </w:r>
      <w:r w:rsidR="002E4DC5" w:rsidRPr="0040493C">
        <w:rPr>
          <w:rFonts w:ascii="DilleniaUPC" w:hAnsi="DilleniaUPC" w:cs="DilleniaUPC"/>
          <w:position w:val="-10"/>
          <w:sz w:val="28"/>
        </w:rPr>
        <w:object w:dxaOrig="200" w:dyaOrig="260">
          <v:shape id="_x0000_i1029" type="#_x0000_t75" style="width:9.75pt;height:17.25pt" o:ole="">
            <v:imagedata r:id="rId15" o:title=""/>
          </v:shape>
          <o:OLEObject Type="Embed" ProgID="Equation.3" ShapeID="_x0000_i1029" DrawAspect="Content" ObjectID="_1554829221" r:id="rId17"/>
        </w:object>
      </w:r>
      <w:r w:rsidR="002E4DC5" w:rsidRPr="0040493C">
        <w:rPr>
          <w:rFonts w:ascii="DilleniaUPC" w:hAnsi="DilleniaUPC" w:cs="DilleniaUPC"/>
          <w:sz w:val="28"/>
          <w:vertAlign w:val="superscript"/>
        </w:rPr>
        <w:t>2</w:t>
      </w:r>
      <w:r w:rsidR="002E4DC5" w:rsidRPr="0040493C">
        <w:rPr>
          <w:rFonts w:ascii="DilleniaUPC" w:hAnsi="DilleniaUPC" w:cs="DilleniaUPC"/>
          <w:sz w:val="28"/>
          <w:cs/>
        </w:rPr>
        <w:t>) มีค่าเท่ากับ 80.479 องศาอิสระ (</w:t>
      </w:r>
      <w:proofErr w:type="spellStart"/>
      <w:r w:rsidR="002E4DC5" w:rsidRPr="0040493C">
        <w:rPr>
          <w:rFonts w:ascii="DilleniaUPC" w:hAnsi="DilleniaUPC" w:cs="DilleniaUPC"/>
          <w:sz w:val="28"/>
        </w:rPr>
        <w:t>df</w:t>
      </w:r>
      <w:proofErr w:type="spellEnd"/>
      <w:r w:rsidR="007C0903">
        <w:rPr>
          <w:rFonts w:ascii="DilleniaUPC" w:hAnsi="DilleniaUPC" w:cs="DilleniaUPC"/>
          <w:sz w:val="28"/>
          <w:cs/>
        </w:rPr>
        <w:t>) มีค่าเท่ากับ 33 ระดับ</w:t>
      </w:r>
      <w:r w:rsidR="00D260C5" w:rsidRPr="0040493C">
        <w:rPr>
          <w:rFonts w:ascii="DilleniaUPC" w:hAnsi="DilleniaUPC" w:cs="DilleniaUPC"/>
          <w:sz w:val="28"/>
          <w:cs/>
        </w:rPr>
        <w:t>นัย</w:t>
      </w:r>
      <w:r w:rsidR="00547351" w:rsidRPr="0040493C">
        <w:rPr>
          <w:rFonts w:ascii="DilleniaUPC" w:hAnsi="DilleniaUPC" w:cs="DilleniaUPC" w:hint="cs"/>
          <w:sz w:val="28"/>
          <w:cs/>
        </w:rPr>
        <w:t>สำคัญ</w:t>
      </w:r>
      <w:r w:rsidR="002E4DC5" w:rsidRPr="0040493C">
        <w:rPr>
          <w:rFonts w:ascii="DilleniaUPC" w:hAnsi="DilleniaUPC" w:cs="DilleniaUPC"/>
          <w:sz w:val="28"/>
          <w:cs/>
        </w:rPr>
        <w:t>ทางสถิติ (</w:t>
      </w:r>
      <w:r w:rsidR="002E4DC5" w:rsidRPr="0040493C">
        <w:rPr>
          <w:rFonts w:ascii="DilleniaUPC" w:hAnsi="DilleniaUPC" w:cs="DilleniaUPC"/>
          <w:sz w:val="28"/>
        </w:rPr>
        <w:t>p – value</w:t>
      </w:r>
      <w:r w:rsidR="002E4DC5" w:rsidRPr="0040493C">
        <w:rPr>
          <w:rFonts w:ascii="DilleniaUPC" w:hAnsi="DilleniaUPC" w:cs="DilleniaUPC"/>
          <w:sz w:val="28"/>
          <w:cs/>
        </w:rPr>
        <w:t>) มีค่า</w:t>
      </w:r>
      <w:r w:rsidR="00D75A56">
        <w:rPr>
          <w:rFonts w:ascii="DilleniaUPC" w:hAnsi="DilleniaUPC" w:cs="DilleniaUPC"/>
          <w:sz w:val="28"/>
          <w:cs/>
        </w:rPr>
        <w:t>เท่ากับ 0.0</w:t>
      </w:r>
      <w:r w:rsidR="00D75A56">
        <w:rPr>
          <w:rFonts w:ascii="DilleniaUPC" w:hAnsi="DilleniaUPC" w:cs="DilleniaUPC" w:hint="cs"/>
          <w:sz w:val="28"/>
          <w:cs/>
        </w:rPr>
        <w:t>531</w:t>
      </w:r>
      <w:r w:rsidR="007C0903">
        <w:rPr>
          <w:rFonts w:ascii="DilleniaUPC" w:hAnsi="DilleniaUPC" w:cs="DilleniaUPC"/>
          <w:sz w:val="28"/>
          <w:cs/>
        </w:rPr>
        <w:t xml:space="preserve"> ค่าไค-</w:t>
      </w:r>
      <w:proofErr w:type="spellStart"/>
      <w:r w:rsidR="007C0903">
        <w:rPr>
          <w:rFonts w:ascii="DilleniaUPC" w:hAnsi="DilleniaUPC" w:cs="DilleniaUPC"/>
          <w:sz w:val="28"/>
          <w:cs/>
        </w:rPr>
        <w:t>สแควร์</w:t>
      </w:r>
      <w:proofErr w:type="spellEnd"/>
      <w:r w:rsidR="007C0903">
        <w:rPr>
          <w:rFonts w:ascii="DilleniaUPC" w:hAnsi="DilleniaUPC" w:cs="DilleniaUPC"/>
          <w:sz w:val="28"/>
          <w:cs/>
        </w:rPr>
        <w:t>สัมพัท</w:t>
      </w:r>
      <w:r w:rsidR="002E4DC5" w:rsidRPr="0040493C">
        <w:rPr>
          <w:rFonts w:ascii="DilleniaUPC" w:hAnsi="DilleniaUPC" w:cs="DilleniaUPC"/>
          <w:sz w:val="28"/>
          <w:cs/>
        </w:rPr>
        <w:t>ธ์ (</w:t>
      </w:r>
      <w:r w:rsidR="002E4DC5" w:rsidRPr="0040493C">
        <w:rPr>
          <w:rFonts w:ascii="DilleniaUPC" w:hAnsi="DilleniaUPC" w:cs="DilleniaUPC"/>
          <w:position w:val="-10"/>
          <w:sz w:val="28"/>
        </w:rPr>
        <w:object w:dxaOrig="200" w:dyaOrig="260">
          <v:shape id="_x0000_i1030" type="#_x0000_t75" style="width:9.75pt;height:17.25pt" o:ole="">
            <v:imagedata r:id="rId15" o:title=""/>
          </v:shape>
          <o:OLEObject Type="Embed" ProgID="Equation.3" ShapeID="_x0000_i1030" DrawAspect="Content" ObjectID="_1554829222" r:id="rId18"/>
        </w:object>
      </w:r>
      <w:r w:rsidR="002E4DC5" w:rsidRPr="0040493C">
        <w:rPr>
          <w:rFonts w:ascii="DilleniaUPC" w:hAnsi="DilleniaUPC" w:cs="DilleniaUPC"/>
          <w:sz w:val="28"/>
          <w:vertAlign w:val="superscript"/>
        </w:rPr>
        <w:t>2</w:t>
      </w:r>
      <w:r w:rsidR="002E4DC5" w:rsidRPr="0040493C">
        <w:rPr>
          <w:rFonts w:ascii="DilleniaUPC" w:hAnsi="DilleniaUPC" w:cs="DilleniaUPC"/>
          <w:sz w:val="28"/>
          <w:cs/>
        </w:rPr>
        <w:t xml:space="preserve"> / </w:t>
      </w:r>
      <w:proofErr w:type="spellStart"/>
      <w:r w:rsidR="002E4DC5" w:rsidRPr="0040493C">
        <w:rPr>
          <w:rFonts w:ascii="DilleniaUPC" w:hAnsi="DilleniaUPC" w:cs="DilleniaUPC"/>
          <w:sz w:val="28"/>
        </w:rPr>
        <w:t>df</w:t>
      </w:r>
      <w:proofErr w:type="spellEnd"/>
      <w:r w:rsidR="002E4DC5" w:rsidRPr="0040493C">
        <w:rPr>
          <w:rFonts w:ascii="DilleniaUPC" w:hAnsi="DilleniaUPC" w:cs="DilleniaUPC"/>
          <w:sz w:val="28"/>
          <w:cs/>
        </w:rPr>
        <w:t xml:space="preserve">) </w:t>
      </w:r>
      <w:r w:rsidR="002E4DC5" w:rsidRPr="0040493C">
        <w:rPr>
          <w:rFonts w:ascii="DilleniaUPC" w:hAnsi="DilleniaUPC" w:cs="DilleniaUPC"/>
          <w:sz w:val="28"/>
        </w:rPr>
        <w:t xml:space="preserve"> </w:t>
      </w:r>
      <w:r w:rsidR="002E4DC5" w:rsidRPr="0040493C">
        <w:rPr>
          <w:rFonts w:ascii="DilleniaUPC" w:hAnsi="DilleniaUPC" w:cs="DilleniaUPC"/>
          <w:sz w:val="28"/>
          <w:cs/>
        </w:rPr>
        <w:t xml:space="preserve">มีค่าเท่ากับ 2.438 </w:t>
      </w:r>
      <w:r w:rsidR="002E4DC5" w:rsidRPr="0040493C">
        <w:rPr>
          <w:rFonts w:ascii="DilleniaUPC" w:hAnsi="DilleniaUPC" w:cs="DilleniaUPC"/>
          <w:sz w:val="28"/>
        </w:rPr>
        <w:t xml:space="preserve">CFI </w:t>
      </w:r>
      <w:r w:rsidR="002E4DC5" w:rsidRPr="0040493C">
        <w:rPr>
          <w:rFonts w:ascii="DilleniaUPC" w:hAnsi="DilleniaUPC" w:cs="DilleniaUPC"/>
          <w:sz w:val="28"/>
          <w:cs/>
        </w:rPr>
        <w:t>มีค่าเท่ากับ 0.98</w:t>
      </w:r>
      <w:r w:rsidR="00D260C5" w:rsidRPr="0040493C">
        <w:rPr>
          <w:rFonts w:ascii="DilleniaUPC" w:hAnsi="DilleniaUPC" w:cs="DilleniaUPC"/>
          <w:sz w:val="28"/>
          <w:cs/>
        </w:rPr>
        <w:t>2</w:t>
      </w:r>
      <w:r w:rsidR="002E4DC5" w:rsidRPr="0040493C">
        <w:rPr>
          <w:rFonts w:ascii="DilleniaUPC" w:hAnsi="DilleniaUPC" w:cs="DilleniaUPC"/>
          <w:sz w:val="28"/>
          <w:cs/>
        </w:rPr>
        <w:t xml:space="preserve"> </w:t>
      </w:r>
      <w:r w:rsidR="002E4DC5" w:rsidRPr="0040493C">
        <w:rPr>
          <w:rFonts w:ascii="DilleniaUPC" w:hAnsi="DilleniaUPC" w:cs="DilleniaUPC"/>
          <w:sz w:val="28"/>
        </w:rPr>
        <w:t xml:space="preserve">TLI </w:t>
      </w:r>
      <w:r w:rsidR="002E4DC5" w:rsidRPr="0040493C">
        <w:rPr>
          <w:rFonts w:ascii="DilleniaUPC" w:hAnsi="DilleniaUPC" w:cs="DilleniaUPC"/>
          <w:sz w:val="28"/>
          <w:cs/>
        </w:rPr>
        <w:t>มีค่าเท่ากับ 0.964</w:t>
      </w:r>
      <w:r w:rsidR="00D260C5" w:rsidRPr="0040493C">
        <w:rPr>
          <w:rFonts w:ascii="DilleniaUPC" w:hAnsi="DilleniaUPC" w:cs="DilleniaUPC"/>
          <w:sz w:val="28"/>
          <w:cs/>
        </w:rPr>
        <w:t xml:space="preserve"> </w:t>
      </w:r>
      <w:r w:rsidR="00D260C5" w:rsidRPr="0040493C">
        <w:rPr>
          <w:rFonts w:ascii="DilleniaUPC" w:hAnsi="DilleniaUPC" w:cs="DilleniaUPC"/>
          <w:sz w:val="28"/>
        </w:rPr>
        <w:t>RMSEA</w:t>
      </w:r>
      <w:r w:rsidR="00D260C5" w:rsidRPr="0040493C">
        <w:rPr>
          <w:rFonts w:ascii="DilleniaUPC" w:hAnsi="DilleniaUPC" w:cs="DilleniaUPC"/>
          <w:sz w:val="28"/>
          <w:cs/>
        </w:rPr>
        <w:t xml:space="preserve"> มีค่าเท่ากับ 0.067 </w:t>
      </w:r>
      <w:r w:rsidR="00D260C5" w:rsidRPr="0040493C">
        <w:rPr>
          <w:rFonts w:ascii="DilleniaUPC" w:hAnsi="DilleniaUPC" w:cs="DilleniaUPC"/>
          <w:sz w:val="28"/>
        </w:rPr>
        <w:t>SRM</w:t>
      </w:r>
      <w:r w:rsidR="007C0903">
        <w:rPr>
          <w:rFonts w:ascii="DilleniaUPC" w:hAnsi="DilleniaUPC" w:cs="DilleniaUPC"/>
          <w:sz w:val="28"/>
        </w:rPr>
        <w:t>R</w:t>
      </w:r>
      <w:r w:rsidR="00D260C5" w:rsidRPr="0040493C">
        <w:rPr>
          <w:rFonts w:ascii="DilleniaUPC" w:hAnsi="DilleniaUPC" w:cs="DilleniaUPC"/>
          <w:sz w:val="28"/>
          <w:cs/>
        </w:rPr>
        <w:t xml:space="preserve"> มีค่าเท่ากับ 0.095</w:t>
      </w:r>
    </w:p>
    <w:p w:rsidR="00B11A85" w:rsidRPr="0040493C" w:rsidRDefault="00B11A85"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r w:rsidRPr="0040493C">
        <w:rPr>
          <w:rFonts w:ascii="DilleniaUPC" w:hAnsi="DilleniaUPC" w:cs="DilleniaUPC"/>
          <w:sz w:val="28"/>
          <w:cs/>
        </w:rPr>
        <w:t xml:space="preserve">        ผลการทดสอบสมมติฐาน พบว่า</w:t>
      </w:r>
      <w:r w:rsidR="00A92AF5" w:rsidRPr="0040493C">
        <w:rPr>
          <w:rFonts w:ascii="DilleniaUPC" w:hAnsi="DilleniaUPC" w:cs="DilleniaUPC"/>
          <w:sz w:val="28"/>
        </w:rPr>
        <w:t xml:space="preserve"> </w:t>
      </w:r>
    </w:p>
    <w:p w:rsidR="0019265A" w:rsidRPr="0040493C" w:rsidRDefault="00B11A85" w:rsidP="00A826E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A92AF5" w:rsidRPr="0040493C">
        <w:rPr>
          <w:rFonts w:ascii="DilleniaUPC" w:hAnsi="DilleniaUPC" w:cs="DilleniaUPC"/>
          <w:sz w:val="28"/>
          <w:cs/>
        </w:rPr>
        <w:t>รูปแบบการจัดการกลยุทธ์การแข่งขันเพื่อความสำเร็จของ</w:t>
      </w:r>
      <w:proofErr w:type="spellStart"/>
      <w:r w:rsidR="00A92AF5" w:rsidRPr="0040493C">
        <w:rPr>
          <w:rFonts w:ascii="DilleniaUPC" w:hAnsi="DilleniaUPC" w:cs="DilleniaUPC"/>
          <w:sz w:val="28"/>
          <w:cs/>
        </w:rPr>
        <w:t>ธุรกิจส</w:t>
      </w:r>
      <w:proofErr w:type="spellEnd"/>
      <w:r w:rsidR="00A92AF5" w:rsidRPr="0040493C">
        <w:rPr>
          <w:rFonts w:ascii="DilleniaUPC" w:hAnsi="DilleniaUPC" w:cs="DilleniaUPC"/>
          <w:sz w:val="28"/>
          <w:cs/>
        </w:rPr>
        <w:t>ปาในภาคตะวันออกเฉียงเหนือมีความสอดคล</w:t>
      </w:r>
      <w:r w:rsidR="00FA7957" w:rsidRPr="0040493C">
        <w:rPr>
          <w:rFonts w:ascii="DilleniaUPC" w:hAnsi="DilleniaUPC" w:cs="DilleniaUPC"/>
          <w:sz w:val="28"/>
          <w:cs/>
        </w:rPr>
        <w:t>้องกลมกลืนกับข้อมูลเชิงประจักษ์</w:t>
      </w:r>
      <w:r w:rsidRPr="0040493C">
        <w:rPr>
          <w:rFonts w:ascii="DilleniaUPC" w:hAnsi="DilleniaUPC" w:cs="DilleniaUPC"/>
          <w:sz w:val="28"/>
          <w:cs/>
        </w:rPr>
        <w:t xml:space="preserve"> พบว่า การจัดการกลยุทธ์การแข่งขันมีอิทธิพลทางตรงเชิงบวกต่อความ</w:t>
      </w:r>
      <w:r w:rsidR="002C5CBB" w:rsidRPr="0040493C">
        <w:rPr>
          <w:rFonts w:ascii="DilleniaUPC" w:hAnsi="DilleniaUPC" w:cs="DilleniaUPC"/>
          <w:sz w:val="28"/>
          <w:cs/>
        </w:rPr>
        <w:t>สำเร็จ</w:t>
      </w:r>
      <w:proofErr w:type="spellStart"/>
      <w:r w:rsidR="002C5CBB" w:rsidRPr="0040493C">
        <w:rPr>
          <w:rFonts w:ascii="DilleniaUPC" w:hAnsi="DilleniaUPC" w:cs="DilleniaUPC"/>
          <w:sz w:val="28"/>
          <w:cs/>
        </w:rPr>
        <w:t>ของธุกิจส</w:t>
      </w:r>
      <w:proofErr w:type="spellEnd"/>
      <w:r w:rsidR="002C5CBB" w:rsidRPr="0040493C">
        <w:rPr>
          <w:rFonts w:ascii="DilleniaUPC" w:hAnsi="DilleniaUPC" w:cs="DilleniaUPC"/>
          <w:sz w:val="28"/>
          <w:cs/>
        </w:rPr>
        <w:t>ปา</w:t>
      </w:r>
      <w:r w:rsidRPr="0040493C">
        <w:rPr>
          <w:rFonts w:ascii="DilleniaUPC" w:hAnsi="DilleniaUPC" w:cs="DilleniaUPC"/>
          <w:sz w:val="28"/>
          <w:cs/>
        </w:rPr>
        <w:t>ในภาคตะวันออกเฉียงเหนือ อย่</w:t>
      </w:r>
      <w:r w:rsidR="005D3A02" w:rsidRPr="0040493C">
        <w:rPr>
          <w:rFonts w:ascii="DilleniaUPC" w:hAnsi="DilleniaUPC" w:cs="DilleniaUPC"/>
          <w:sz w:val="28"/>
          <w:cs/>
        </w:rPr>
        <w:t>างมีนัยสำคัญทางสถิติที่ระดับ .0</w:t>
      </w:r>
      <w:r w:rsidRPr="0040493C">
        <w:rPr>
          <w:rFonts w:ascii="DilleniaUPC" w:hAnsi="DilleniaUPC" w:cs="DilleniaUPC"/>
          <w:sz w:val="28"/>
          <w:cs/>
        </w:rPr>
        <w:t>1 โดยมีค่าสัมประสิทธิ์เส้นทางเท่ากับ 0.107 และการจัดการ</w:t>
      </w:r>
      <w:r w:rsidR="00A826E1" w:rsidRPr="0040493C">
        <w:rPr>
          <w:rFonts w:ascii="DilleniaUPC" w:hAnsi="DilleniaUPC" w:cs="DilleniaUPC" w:hint="cs"/>
          <w:sz w:val="28"/>
          <w:cs/>
        </w:rPr>
        <w:t xml:space="preserve">      กลยุทธ์</w:t>
      </w:r>
      <w:r w:rsidRPr="0040493C">
        <w:rPr>
          <w:rFonts w:ascii="DilleniaUPC" w:hAnsi="DilleniaUPC" w:cs="DilleniaUPC"/>
          <w:sz w:val="28"/>
          <w:cs/>
        </w:rPr>
        <w:t>การแข่งขัน มีอิทธิพลทางตรงเชิงบวกต่อเกณฑ์ข</w:t>
      </w:r>
      <w:r w:rsidR="002C5CBB" w:rsidRPr="0040493C">
        <w:rPr>
          <w:rFonts w:ascii="DilleniaUPC" w:hAnsi="DilleniaUPC" w:cs="DilleniaUPC"/>
          <w:sz w:val="28"/>
          <w:cs/>
        </w:rPr>
        <w:t>อง</w:t>
      </w:r>
      <w:proofErr w:type="spellStart"/>
      <w:r w:rsidR="002C5CBB" w:rsidRPr="0040493C">
        <w:rPr>
          <w:rFonts w:ascii="DilleniaUPC" w:hAnsi="DilleniaUPC" w:cs="DilleniaUPC"/>
          <w:sz w:val="28"/>
          <w:cs/>
        </w:rPr>
        <w:t>ธุรกิจส</w:t>
      </w:r>
      <w:proofErr w:type="spellEnd"/>
      <w:r w:rsidR="002C5CBB" w:rsidRPr="0040493C">
        <w:rPr>
          <w:rFonts w:ascii="DilleniaUPC" w:hAnsi="DilleniaUPC" w:cs="DilleniaUPC"/>
          <w:sz w:val="28"/>
          <w:cs/>
        </w:rPr>
        <w:t>ปา</w:t>
      </w:r>
      <w:r w:rsidRPr="0040493C">
        <w:rPr>
          <w:rFonts w:ascii="DilleniaUPC" w:hAnsi="DilleniaUPC" w:cs="DilleniaUPC"/>
          <w:sz w:val="28"/>
          <w:cs/>
        </w:rPr>
        <w:t>ในภาคตะวันออกเฉียงเหนือ อย่</w:t>
      </w:r>
      <w:r w:rsidR="005D3A02" w:rsidRPr="0040493C">
        <w:rPr>
          <w:rFonts w:ascii="DilleniaUPC" w:hAnsi="DilleniaUPC" w:cs="DilleniaUPC"/>
          <w:sz w:val="28"/>
          <w:cs/>
        </w:rPr>
        <w:t>างมีนัยสำคัญทางสถิติที่ระดับ .0</w:t>
      </w:r>
      <w:r w:rsidRPr="0040493C">
        <w:rPr>
          <w:rFonts w:ascii="DilleniaUPC" w:hAnsi="DilleniaUPC" w:cs="DilleniaUPC"/>
          <w:sz w:val="28"/>
          <w:cs/>
        </w:rPr>
        <w:t>1 โดยมีค่าสัมประสิ</w:t>
      </w:r>
      <w:r w:rsidR="00FA7957" w:rsidRPr="0040493C">
        <w:rPr>
          <w:rFonts w:ascii="DilleniaUPC" w:hAnsi="DilleniaUPC" w:cs="DilleniaUPC"/>
          <w:sz w:val="28"/>
          <w:cs/>
        </w:rPr>
        <w:t>ทธิ์เส้นทางเท่ากับ 0.918</w:t>
      </w:r>
      <w:r w:rsidR="00F20E77">
        <w:rPr>
          <w:rFonts w:ascii="DilleniaUPC" w:hAnsi="DilleniaUPC" w:cs="DilleniaUPC" w:hint="cs"/>
          <w:sz w:val="28"/>
          <w:cs/>
        </w:rPr>
        <w:t xml:space="preserve"> </w:t>
      </w:r>
      <w:r w:rsidR="002C5CBB" w:rsidRPr="0040493C">
        <w:rPr>
          <w:rFonts w:ascii="DilleniaUPC" w:hAnsi="DilleniaUPC" w:cs="DilleniaUPC"/>
          <w:sz w:val="28"/>
          <w:cs/>
        </w:rPr>
        <w:t>เกณฑ์</w:t>
      </w:r>
      <w:proofErr w:type="spellStart"/>
      <w:r w:rsidR="002C5CBB" w:rsidRPr="0040493C">
        <w:rPr>
          <w:rFonts w:ascii="DilleniaUPC" w:hAnsi="DilleniaUPC" w:cs="DilleniaUPC"/>
          <w:sz w:val="28"/>
          <w:cs/>
        </w:rPr>
        <w:t>ธุรกิจส</w:t>
      </w:r>
      <w:proofErr w:type="spellEnd"/>
      <w:r w:rsidR="002C5CBB" w:rsidRPr="0040493C">
        <w:rPr>
          <w:rFonts w:ascii="DilleniaUPC" w:hAnsi="DilleniaUPC" w:cs="DilleniaUPC"/>
          <w:sz w:val="28"/>
          <w:cs/>
        </w:rPr>
        <w:t>ปามีอิทธิพลทางตรงเชิงบวกต่อความสำเร็จของ</w:t>
      </w:r>
      <w:proofErr w:type="spellStart"/>
      <w:r w:rsidR="002C5CBB" w:rsidRPr="0040493C">
        <w:rPr>
          <w:rFonts w:ascii="DilleniaUPC" w:hAnsi="DilleniaUPC" w:cs="DilleniaUPC"/>
          <w:sz w:val="28"/>
          <w:cs/>
        </w:rPr>
        <w:t>ธุ</w:t>
      </w:r>
      <w:r w:rsidR="00AD6168">
        <w:rPr>
          <w:rFonts w:ascii="DilleniaUPC" w:hAnsi="DilleniaUPC" w:cs="DilleniaUPC" w:hint="cs"/>
          <w:sz w:val="28"/>
          <w:cs/>
        </w:rPr>
        <w:t>ร</w:t>
      </w:r>
      <w:r w:rsidR="002C5CBB" w:rsidRPr="0040493C">
        <w:rPr>
          <w:rFonts w:ascii="DilleniaUPC" w:hAnsi="DilleniaUPC" w:cs="DilleniaUPC"/>
          <w:sz w:val="28"/>
          <w:cs/>
        </w:rPr>
        <w:t>กิจส</w:t>
      </w:r>
      <w:proofErr w:type="spellEnd"/>
      <w:r w:rsidR="002C5CBB" w:rsidRPr="0040493C">
        <w:rPr>
          <w:rFonts w:ascii="DilleniaUPC" w:hAnsi="DilleniaUPC" w:cs="DilleniaUPC"/>
          <w:sz w:val="28"/>
          <w:cs/>
        </w:rPr>
        <w:t>ปาในภาคตะวันออกเฉียงเหนือ อย่างมีนัยสำคัญทางสถิติที่ระดับ .01 โดยมีค่าสัมประ</w:t>
      </w:r>
      <w:r w:rsidR="00FA7957" w:rsidRPr="0040493C">
        <w:rPr>
          <w:rFonts w:ascii="DilleniaUPC" w:hAnsi="DilleniaUPC" w:cs="DilleniaUPC"/>
          <w:sz w:val="28"/>
          <w:cs/>
        </w:rPr>
        <w:t>สิทธิ์เส้นทางเท่ากับ 0.032</w:t>
      </w:r>
      <w:r w:rsidR="00F20E77">
        <w:rPr>
          <w:rFonts w:ascii="DilleniaUPC" w:hAnsi="DilleniaUPC" w:cs="DilleniaUPC" w:hint="cs"/>
          <w:sz w:val="28"/>
          <w:cs/>
        </w:rPr>
        <w:t xml:space="preserve"> </w:t>
      </w:r>
      <w:r w:rsidR="002C5CBB" w:rsidRPr="0040493C">
        <w:rPr>
          <w:rFonts w:ascii="DilleniaUPC" w:hAnsi="DilleniaUPC" w:cs="DilleniaUPC"/>
          <w:sz w:val="28"/>
          <w:cs/>
        </w:rPr>
        <w:t>การจัดการกลยุทธ์การแข่งขันอิทธิพลที่เป็นสาเหตุทางอ้อมเชิงบวกต่อความสำเร็จของ</w:t>
      </w:r>
      <w:proofErr w:type="spellStart"/>
      <w:r w:rsidR="002C5CBB" w:rsidRPr="0040493C">
        <w:rPr>
          <w:rFonts w:ascii="DilleniaUPC" w:hAnsi="DilleniaUPC" w:cs="DilleniaUPC"/>
          <w:sz w:val="28"/>
          <w:cs/>
        </w:rPr>
        <w:t>ธุรกิจส</w:t>
      </w:r>
      <w:proofErr w:type="spellEnd"/>
      <w:r w:rsidR="002C5CBB" w:rsidRPr="0040493C">
        <w:rPr>
          <w:rFonts w:ascii="DilleniaUPC" w:hAnsi="DilleniaUPC" w:cs="DilleniaUPC"/>
          <w:sz w:val="28"/>
          <w:cs/>
        </w:rPr>
        <w:t>ปาในภาค</w:t>
      </w:r>
      <w:r w:rsidR="00FA7957" w:rsidRPr="0040493C">
        <w:rPr>
          <w:rFonts w:ascii="DilleniaUPC" w:hAnsi="DilleniaUPC" w:cs="DilleniaUPC"/>
          <w:sz w:val="28"/>
          <w:cs/>
        </w:rPr>
        <w:t>ตะวันออก</w:t>
      </w:r>
      <w:r w:rsidR="002C5CBB" w:rsidRPr="0040493C">
        <w:rPr>
          <w:rFonts w:ascii="DilleniaUPC" w:hAnsi="DilleniaUPC" w:cs="DilleniaUPC"/>
          <w:sz w:val="28"/>
          <w:cs/>
        </w:rPr>
        <w:t>เฉียงเหนือ โดยผ่านเส้นทางด้านเกณฑ์ธุรกิจ</w:t>
      </w:r>
      <w:proofErr w:type="spellStart"/>
      <w:r w:rsidR="002C5CBB" w:rsidRPr="0040493C">
        <w:rPr>
          <w:rFonts w:ascii="DilleniaUPC" w:hAnsi="DilleniaUPC" w:cs="DilleniaUPC"/>
          <w:sz w:val="28"/>
          <w:cs/>
        </w:rPr>
        <w:t>สปา</w:t>
      </w:r>
      <w:proofErr w:type="spellEnd"/>
      <w:r w:rsidR="002C5CBB" w:rsidRPr="0040493C">
        <w:rPr>
          <w:rFonts w:ascii="DilleniaUPC" w:hAnsi="DilleniaUPC" w:cs="DilleniaUPC"/>
          <w:sz w:val="28"/>
          <w:cs/>
        </w:rPr>
        <w:t xml:space="preserve"> อย่างมี</w:t>
      </w:r>
      <w:r w:rsidR="00FA7957" w:rsidRPr="0040493C">
        <w:rPr>
          <w:rFonts w:ascii="DilleniaUPC" w:hAnsi="DilleniaUPC" w:cs="DilleniaUPC"/>
          <w:sz w:val="28"/>
          <w:cs/>
        </w:rPr>
        <w:t>นัย</w:t>
      </w:r>
      <w:r w:rsidR="00A826E1" w:rsidRPr="0040493C">
        <w:rPr>
          <w:rFonts w:ascii="DilleniaUPC" w:hAnsi="DilleniaUPC" w:cs="DilleniaUPC" w:hint="cs"/>
          <w:sz w:val="28"/>
          <w:cs/>
        </w:rPr>
        <w:t>สำคัญ</w:t>
      </w:r>
      <w:r w:rsidR="005D3A02" w:rsidRPr="0040493C">
        <w:rPr>
          <w:rFonts w:ascii="DilleniaUPC" w:hAnsi="DilleniaUPC" w:cs="DilleniaUPC"/>
          <w:sz w:val="28"/>
          <w:cs/>
        </w:rPr>
        <w:t>ทางสถิติที่ระดับ .0</w:t>
      </w:r>
      <w:r w:rsidR="002C5CBB" w:rsidRPr="0040493C">
        <w:rPr>
          <w:rFonts w:ascii="DilleniaUPC" w:hAnsi="DilleniaUPC" w:cs="DilleniaUPC"/>
          <w:sz w:val="28"/>
          <w:cs/>
        </w:rPr>
        <w:t>1 โดยมีค่าสัมประ</w:t>
      </w:r>
      <w:r w:rsidR="00FA7957" w:rsidRPr="0040493C">
        <w:rPr>
          <w:rFonts w:ascii="DilleniaUPC" w:hAnsi="DilleniaUPC" w:cs="DilleniaUPC"/>
          <w:sz w:val="28"/>
          <w:cs/>
        </w:rPr>
        <w:t xml:space="preserve">สิทธิ์เส้นทางเท่ากับ 0.029 </w:t>
      </w:r>
    </w:p>
    <w:p w:rsidR="00683FDA" w:rsidRPr="006433CA" w:rsidRDefault="00861BB4" w:rsidP="006433CA">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b/>
          <w:bCs/>
          <w:sz w:val="28"/>
          <w:cs/>
        </w:rPr>
        <w:t xml:space="preserve">   </w:t>
      </w:r>
      <w:r w:rsidR="00856AAF" w:rsidRPr="0040493C">
        <w:rPr>
          <w:rFonts w:ascii="DilleniaUPC" w:hAnsi="DilleniaUPC" w:cs="DilleniaUPC"/>
          <w:b/>
          <w:bCs/>
          <w:sz w:val="28"/>
        </w:rPr>
        <w:t xml:space="preserve">    </w:t>
      </w:r>
      <w:r w:rsidR="00856AAF" w:rsidRPr="0040493C">
        <w:rPr>
          <w:rFonts w:ascii="DilleniaUPC" w:hAnsi="DilleniaUPC" w:cs="DilleniaUPC"/>
          <w:sz w:val="28"/>
          <w:cs/>
        </w:rPr>
        <w:t>6</w:t>
      </w:r>
      <w:r w:rsidRPr="0040493C">
        <w:rPr>
          <w:rFonts w:ascii="DilleniaUPC" w:hAnsi="DilleniaUPC" w:cs="DilleniaUPC"/>
          <w:sz w:val="28"/>
          <w:cs/>
        </w:rPr>
        <w:t>.</w:t>
      </w:r>
      <w:r w:rsidR="001E4697" w:rsidRPr="0040493C">
        <w:rPr>
          <w:rFonts w:ascii="DilleniaUPC" w:hAnsi="DilleniaUPC" w:cs="DilleniaUPC"/>
          <w:sz w:val="30"/>
          <w:szCs w:val="30"/>
          <w:cs/>
        </w:rPr>
        <w:t xml:space="preserve"> </w:t>
      </w:r>
      <w:r w:rsidR="001E4697" w:rsidRPr="0040493C">
        <w:rPr>
          <w:rFonts w:ascii="DilleniaUPC" w:hAnsi="DilleniaUPC" w:cs="DilleniaUPC"/>
          <w:sz w:val="28"/>
          <w:cs/>
        </w:rPr>
        <w:t>ผลการวิเคราะห์</w:t>
      </w:r>
      <w:r w:rsidR="00856AAF" w:rsidRPr="0040493C">
        <w:rPr>
          <w:rFonts w:ascii="DilleniaUPC" w:hAnsi="DilleniaUPC" w:cs="DilleniaUPC"/>
          <w:sz w:val="28"/>
          <w:cs/>
        </w:rPr>
        <w:t xml:space="preserve"> </w:t>
      </w:r>
      <w:r w:rsidR="00856AAF" w:rsidRPr="0040493C">
        <w:rPr>
          <w:rFonts w:ascii="DilleniaUPC" w:hAnsi="DilleniaUPC" w:cs="DilleniaUPC"/>
          <w:sz w:val="28"/>
        </w:rPr>
        <w:t xml:space="preserve">TOWS Matrix </w:t>
      </w:r>
      <w:r w:rsidR="00856AAF" w:rsidRPr="0040493C">
        <w:rPr>
          <w:rFonts w:ascii="DilleniaUPC" w:hAnsi="DilleniaUPC" w:cs="DilleniaUPC"/>
          <w:sz w:val="28"/>
          <w:cs/>
        </w:rPr>
        <w:t>เพื่อสร้างกลยุทธ์การแข่งขันเพื่อความสำเร็จของ</w:t>
      </w:r>
      <w:proofErr w:type="spellStart"/>
      <w:r w:rsidR="00856AAF" w:rsidRPr="0040493C">
        <w:rPr>
          <w:rFonts w:ascii="DilleniaUPC" w:hAnsi="DilleniaUPC" w:cs="DilleniaUPC"/>
          <w:sz w:val="28"/>
          <w:cs/>
        </w:rPr>
        <w:t>ธุรกิจส</w:t>
      </w:r>
      <w:proofErr w:type="spellEnd"/>
      <w:r w:rsidR="00856AAF" w:rsidRPr="0040493C">
        <w:rPr>
          <w:rFonts w:ascii="DilleniaUPC" w:hAnsi="DilleniaUPC" w:cs="DilleniaUPC"/>
          <w:sz w:val="28"/>
          <w:cs/>
        </w:rPr>
        <w:t>ปาและเสนอแนะแนวทางเชื่อมกลยุทธ์สู่การปฏิบัติ</w:t>
      </w:r>
      <w:r w:rsidR="00CC417B" w:rsidRPr="0040493C">
        <w:rPr>
          <w:rFonts w:ascii="DilleniaUPC" w:hAnsi="DilleniaUPC" w:cs="DilleniaUPC"/>
          <w:sz w:val="28"/>
        </w:rPr>
        <w:t xml:space="preserve"> </w:t>
      </w:r>
      <w:r w:rsidR="006B0EEC">
        <w:rPr>
          <w:rFonts w:ascii="DilleniaUPC" w:hAnsi="DilleniaUPC" w:cs="DilleniaUPC"/>
          <w:sz w:val="28"/>
          <w:cs/>
        </w:rPr>
        <w:t>ดัง</w:t>
      </w:r>
      <w:r w:rsidR="00B76EA1">
        <w:rPr>
          <w:rFonts w:ascii="DilleniaUPC" w:hAnsi="DilleniaUPC" w:cs="DilleniaUPC" w:hint="cs"/>
          <w:sz w:val="28"/>
          <w:cs/>
        </w:rPr>
        <w:t>ในแผนภาพที่ 2</w:t>
      </w:r>
      <w:r w:rsidR="007444B5">
        <w:rPr>
          <w:rFonts w:ascii="DilleniaUPC" w:hAnsi="DilleniaUPC" w:cs="DilleniaUPC"/>
          <w:sz w:val="28"/>
        </w:rPr>
        <w:t xml:space="preserve"> </w:t>
      </w:r>
    </w:p>
    <w:p w:rsidR="001A6009" w:rsidRPr="0040493C" w:rsidRDefault="001A6009" w:rsidP="001A6009">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rPr>
        <w:t xml:space="preserve">                                    </w:t>
      </w:r>
      <w:r w:rsidR="006529FA" w:rsidRPr="0040493C">
        <w:rPr>
          <w:rFonts w:ascii="DilleniaUPC" w:hAnsi="DilleniaUPC" w:cs="DilleniaUPC"/>
          <w:sz w:val="24"/>
          <w:szCs w:val="24"/>
        </w:rPr>
        <w:t xml:space="preserve">    </w:t>
      </w:r>
      <w:r w:rsidRPr="0040493C">
        <w:rPr>
          <w:rFonts w:ascii="DilleniaUPC" w:hAnsi="DilleniaUPC" w:cs="DilleniaUPC"/>
          <w:sz w:val="24"/>
          <w:szCs w:val="24"/>
        </w:rPr>
        <w:t xml:space="preserve">TOWS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2048"/>
      </w:tblGrid>
      <w:tr w:rsidR="0040493C" w:rsidRPr="0040493C" w:rsidTr="00B676C3">
        <w:tc>
          <w:tcPr>
            <w:tcW w:w="4082" w:type="dxa"/>
            <w:tcBorders>
              <w:top w:val="nil"/>
              <w:left w:val="nil"/>
              <w:bottom w:val="single" w:sz="4" w:space="0" w:color="000000"/>
            </w:tcBorders>
            <w:shd w:val="clear" w:color="auto" w:fill="auto"/>
          </w:tcPr>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jc w:val="center"/>
              <w:rPr>
                <w:rFonts w:ascii="DilleniaUPC" w:hAnsi="DilleniaUPC" w:cs="DilleniaUPC"/>
                <w:b/>
                <w:bCs/>
                <w:sz w:val="24"/>
                <w:szCs w:val="24"/>
                <w:cs/>
              </w:rPr>
            </w:pPr>
            <w:r w:rsidRPr="0040493C">
              <w:rPr>
                <w:rFonts w:ascii="DilleniaUPC" w:hAnsi="DilleniaUPC" w:cs="DilleniaUPC"/>
                <w:b/>
                <w:bCs/>
                <w:sz w:val="24"/>
                <w:szCs w:val="24"/>
              </w:rPr>
              <w:t xml:space="preserve"> </w:t>
            </w:r>
            <w:r w:rsidRPr="0040493C">
              <w:rPr>
                <w:rFonts w:ascii="DilleniaUPC" w:hAnsi="DilleniaUPC" w:cs="DilleniaUPC"/>
                <w:b/>
                <w:bCs/>
                <w:sz w:val="24"/>
                <w:szCs w:val="24"/>
                <w:cs/>
              </w:rPr>
              <w:t xml:space="preserve">กลยุทธ์ </w:t>
            </w:r>
            <w:r w:rsidRPr="0040493C">
              <w:rPr>
                <w:rFonts w:ascii="DilleniaUPC" w:hAnsi="DilleniaUPC" w:cs="DilleniaUPC"/>
                <w:b/>
                <w:bCs/>
                <w:sz w:val="24"/>
                <w:szCs w:val="24"/>
              </w:rPr>
              <w:t xml:space="preserve">SO </w:t>
            </w:r>
            <w:r w:rsidRPr="0040493C">
              <w:rPr>
                <w:rFonts w:ascii="DilleniaUPC" w:hAnsi="DilleniaUPC" w:cs="DilleniaUPC"/>
                <w:b/>
                <w:bCs/>
                <w:sz w:val="24"/>
                <w:szCs w:val="24"/>
                <w:cs/>
              </w:rPr>
              <w:t>จุดแข็งกับโอกาส</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1. ลดต้นทุนโดยใช้วัสดุในท้องถิ่น</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2. พัฒนาผลิตภัณฑ์และ</w:t>
            </w:r>
            <w:proofErr w:type="spellStart"/>
            <w:r w:rsidRPr="0040493C">
              <w:rPr>
                <w:rFonts w:ascii="DilleniaUPC" w:hAnsi="DilleniaUPC" w:cs="DilleniaUPC"/>
                <w:sz w:val="24"/>
                <w:szCs w:val="24"/>
                <w:cs/>
              </w:rPr>
              <w:t>แพค</w:t>
            </w:r>
            <w:proofErr w:type="spellEnd"/>
            <w:r w:rsidRPr="0040493C">
              <w:rPr>
                <w:rFonts w:ascii="DilleniaUPC" w:hAnsi="DilleniaUPC" w:cs="DilleniaUPC"/>
                <w:sz w:val="24"/>
                <w:szCs w:val="24"/>
                <w:cs/>
              </w:rPr>
              <w:t>เก็จ</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3. โฆษณาประชาสัมพันธ์เพื่อเพิ่มยอดขาย</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4. พัฒนาคุณภาพการให้บริการ</w:t>
            </w:r>
          </w:p>
        </w:tc>
        <w:tc>
          <w:tcPr>
            <w:tcW w:w="4083" w:type="dxa"/>
            <w:tcBorders>
              <w:top w:val="nil"/>
              <w:bottom w:val="single" w:sz="4" w:space="0" w:color="000000"/>
              <w:right w:val="nil"/>
            </w:tcBorders>
            <w:shd w:val="clear" w:color="auto" w:fill="auto"/>
          </w:tcPr>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jc w:val="center"/>
              <w:rPr>
                <w:rFonts w:ascii="DilleniaUPC" w:hAnsi="DilleniaUPC" w:cs="DilleniaUPC"/>
                <w:b/>
                <w:bCs/>
                <w:sz w:val="24"/>
                <w:szCs w:val="24"/>
                <w:cs/>
              </w:rPr>
            </w:pPr>
            <w:r w:rsidRPr="0040493C">
              <w:rPr>
                <w:rFonts w:ascii="DilleniaUPC" w:hAnsi="DilleniaUPC" w:cs="DilleniaUPC"/>
                <w:b/>
                <w:bCs/>
                <w:sz w:val="24"/>
                <w:szCs w:val="24"/>
                <w:cs/>
              </w:rPr>
              <w:t xml:space="preserve">กลยุทธ์ </w:t>
            </w:r>
            <w:r w:rsidRPr="0040493C">
              <w:rPr>
                <w:rFonts w:ascii="DilleniaUPC" w:hAnsi="DilleniaUPC" w:cs="DilleniaUPC"/>
                <w:b/>
                <w:bCs/>
                <w:sz w:val="24"/>
                <w:szCs w:val="24"/>
              </w:rPr>
              <w:t xml:space="preserve">WO </w:t>
            </w:r>
            <w:r w:rsidRPr="0040493C">
              <w:rPr>
                <w:rFonts w:ascii="DilleniaUPC" w:hAnsi="DilleniaUPC" w:cs="DilleniaUPC"/>
                <w:b/>
                <w:bCs/>
                <w:sz w:val="24"/>
                <w:szCs w:val="24"/>
                <w:cs/>
              </w:rPr>
              <w:t>จุดอ่อนกับโอกาส</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 xml:space="preserve">1. ปรับปรุงสถานที่สวยงาม บริการห้องน้ำ </w:t>
            </w:r>
            <w:proofErr w:type="spellStart"/>
            <w:r w:rsidRPr="0040493C">
              <w:rPr>
                <w:rFonts w:ascii="DilleniaUPC" w:hAnsi="DilleniaUPC" w:cs="DilleniaUPC"/>
                <w:sz w:val="24"/>
                <w:szCs w:val="24"/>
                <w:cs/>
              </w:rPr>
              <w:t>ห้องสัวม</w:t>
            </w:r>
            <w:proofErr w:type="spellEnd"/>
            <w:r w:rsidRPr="0040493C">
              <w:rPr>
                <w:rFonts w:ascii="DilleniaUPC" w:hAnsi="DilleniaUPC" w:cs="DilleniaUPC"/>
                <w:sz w:val="24"/>
                <w:szCs w:val="24"/>
                <w:cs/>
              </w:rPr>
              <w:t>ที่สะอาด และสถานที่จอดรถ</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2. จัดระบบฐานข้อมูลลูกค้า</w:t>
            </w:r>
          </w:p>
        </w:tc>
      </w:tr>
      <w:tr w:rsidR="0040493C" w:rsidRPr="0040493C" w:rsidTr="00B676C3">
        <w:tc>
          <w:tcPr>
            <w:tcW w:w="4082" w:type="dxa"/>
            <w:tcBorders>
              <w:left w:val="nil"/>
              <w:bottom w:val="nil"/>
            </w:tcBorders>
            <w:shd w:val="clear" w:color="auto" w:fill="auto"/>
          </w:tcPr>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jc w:val="center"/>
              <w:rPr>
                <w:rFonts w:ascii="DilleniaUPC" w:hAnsi="DilleniaUPC" w:cs="DilleniaUPC"/>
                <w:b/>
                <w:bCs/>
                <w:sz w:val="24"/>
                <w:szCs w:val="24"/>
                <w:cs/>
              </w:rPr>
            </w:pPr>
            <w:r w:rsidRPr="0040493C">
              <w:rPr>
                <w:rFonts w:ascii="DilleniaUPC" w:hAnsi="DilleniaUPC" w:cs="DilleniaUPC"/>
                <w:b/>
                <w:bCs/>
                <w:sz w:val="24"/>
                <w:szCs w:val="24"/>
                <w:cs/>
              </w:rPr>
              <w:t xml:space="preserve">กลยุทธ์ </w:t>
            </w:r>
            <w:r w:rsidRPr="0040493C">
              <w:rPr>
                <w:rFonts w:ascii="DilleniaUPC" w:hAnsi="DilleniaUPC" w:cs="DilleniaUPC"/>
                <w:b/>
                <w:bCs/>
                <w:sz w:val="24"/>
                <w:szCs w:val="24"/>
              </w:rPr>
              <w:t xml:space="preserve">ST </w:t>
            </w:r>
            <w:r w:rsidRPr="0040493C">
              <w:rPr>
                <w:rFonts w:ascii="DilleniaUPC" w:hAnsi="DilleniaUPC" w:cs="DilleniaUPC"/>
                <w:b/>
                <w:bCs/>
                <w:sz w:val="24"/>
                <w:szCs w:val="24"/>
                <w:cs/>
              </w:rPr>
              <w:t>จุดแข็งกับอุปสรรค</w:t>
            </w:r>
          </w:p>
          <w:p w:rsidR="001A6009" w:rsidRPr="0040493C" w:rsidRDefault="000F08A9" w:rsidP="000F08A9">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 xml:space="preserve">1. </w:t>
            </w:r>
            <w:r w:rsidR="001A6009" w:rsidRPr="0040493C">
              <w:rPr>
                <w:rFonts w:ascii="DilleniaUPC" w:hAnsi="DilleniaUPC" w:cs="DilleniaUPC"/>
                <w:sz w:val="24"/>
                <w:szCs w:val="24"/>
                <w:cs/>
              </w:rPr>
              <w:t>จัดโปรโมชั่นให้กับสมาชิกและผู้ใช้บริการ</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p>
        </w:tc>
        <w:tc>
          <w:tcPr>
            <w:tcW w:w="4083" w:type="dxa"/>
            <w:tcBorders>
              <w:bottom w:val="nil"/>
              <w:right w:val="nil"/>
            </w:tcBorders>
            <w:shd w:val="clear" w:color="auto" w:fill="auto"/>
          </w:tcPr>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jc w:val="center"/>
              <w:rPr>
                <w:rFonts w:ascii="DilleniaUPC" w:hAnsi="DilleniaUPC" w:cs="DilleniaUPC"/>
                <w:b/>
                <w:bCs/>
                <w:sz w:val="24"/>
                <w:szCs w:val="24"/>
                <w:cs/>
              </w:rPr>
            </w:pPr>
            <w:r w:rsidRPr="0040493C">
              <w:rPr>
                <w:rFonts w:ascii="DilleniaUPC" w:hAnsi="DilleniaUPC" w:cs="DilleniaUPC"/>
                <w:b/>
                <w:bCs/>
                <w:sz w:val="24"/>
                <w:szCs w:val="24"/>
                <w:cs/>
              </w:rPr>
              <w:t xml:space="preserve">กลยุทธ์ </w:t>
            </w:r>
            <w:r w:rsidRPr="0040493C">
              <w:rPr>
                <w:rFonts w:ascii="DilleniaUPC" w:hAnsi="DilleniaUPC" w:cs="DilleniaUPC"/>
                <w:b/>
                <w:bCs/>
                <w:sz w:val="24"/>
                <w:szCs w:val="24"/>
              </w:rPr>
              <w:t xml:space="preserve">WT </w:t>
            </w:r>
            <w:r w:rsidRPr="0040493C">
              <w:rPr>
                <w:rFonts w:ascii="DilleniaUPC" w:hAnsi="DilleniaUPC" w:cs="DilleniaUPC"/>
                <w:b/>
                <w:bCs/>
                <w:sz w:val="24"/>
                <w:szCs w:val="24"/>
                <w:cs/>
              </w:rPr>
              <w:t>จุดอ่อนกับอุปสรรค</w:t>
            </w:r>
          </w:p>
          <w:p w:rsidR="001A6009" w:rsidRPr="0040493C" w:rsidRDefault="001A6009" w:rsidP="00B676C3">
            <w:pPr>
              <w:tabs>
                <w:tab w:val="left" w:pos="709"/>
                <w:tab w:val="left" w:pos="993"/>
                <w:tab w:val="left" w:pos="1276"/>
                <w:tab w:val="left" w:pos="1560"/>
                <w:tab w:val="left" w:pos="1843"/>
                <w:tab w:val="left" w:pos="2127"/>
                <w:tab w:val="left" w:pos="2410"/>
              </w:tabs>
              <w:spacing w:after="0" w:line="240" w:lineRule="auto"/>
              <w:contextualSpacing/>
              <w:rPr>
                <w:rFonts w:ascii="DilleniaUPC" w:hAnsi="DilleniaUPC" w:cs="DilleniaUPC"/>
                <w:sz w:val="24"/>
                <w:szCs w:val="24"/>
              </w:rPr>
            </w:pPr>
            <w:r w:rsidRPr="0040493C">
              <w:rPr>
                <w:rFonts w:ascii="DilleniaUPC" w:hAnsi="DilleniaUPC" w:cs="DilleniaUPC"/>
                <w:sz w:val="24"/>
                <w:szCs w:val="24"/>
                <w:cs/>
              </w:rPr>
              <w:t>1. ฝึกอบรมพัฒนาศักยภาพของพนักงาน</w:t>
            </w:r>
          </w:p>
        </w:tc>
      </w:tr>
    </w:tbl>
    <w:p w:rsidR="001A6009" w:rsidRPr="0040493C" w:rsidRDefault="001A6009"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p>
    <w:p w:rsidR="00DD7D26" w:rsidRPr="007444B5" w:rsidRDefault="00064B38"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4"/>
          <w:szCs w:val="24"/>
        </w:rPr>
      </w:pPr>
      <w:r w:rsidRPr="0040493C">
        <w:rPr>
          <w:rFonts w:ascii="DilleniaUPC" w:hAnsi="DilleniaUPC" w:cs="DilleniaUPC"/>
          <w:sz w:val="28"/>
        </w:rPr>
        <w:t xml:space="preserve">   </w:t>
      </w:r>
      <w:r w:rsidR="00DD7D26">
        <w:rPr>
          <w:rFonts w:ascii="DilleniaUPC" w:hAnsi="DilleniaUPC" w:cs="DilleniaUPC"/>
          <w:sz w:val="28"/>
        </w:rPr>
        <w:tab/>
      </w:r>
      <w:r w:rsidR="00B76EA1">
        <w:rPr>
          <w:rFonts w:ascii="DilleniaUPC" w:hAnsi="DilleniaUPC" w:cs="DilleniaUPC" w:hint="cs"/>
          <w:sz w:val="24"/>
          <w:szCs w:val="24"/>
          <w:cs/>
        </w:rPr>
        <w:t>ภาพที่ 2</w:t>
      </w:r>
      <w:r w:rsidR="00DD7D26">
        <w:rPr>
          <w:rFonts w:ascii="DilleniaUPC" w:hAnsi="DilleniaUPC" w:cs="DilleniaUPC" w:hint="cs"/>
          <w:sz w:val="24"/>
          <w:szCs w:val="24"/>
          <w:cs/>
        </w:rPr>
        <w:t xml:space="preserve"> ผลการวิเคราะห์ </w:t>
      </w:r>
      <w:r w:rsidR="00DD7D26">
        <w:rPr>
          <w:rFonts w:ascii="DilleniaUPC" w:hAnsi="DilleniaUPC" w:cs="DilleniaUPC"/>
          <w:sz w:val="24"/>
          <w:szCs w:val="24"/>
        </w:rPr>
        <w:t>TOWS Matrix</w:t>
      </w:r>
    </w:p>
    <w:p w:rsidR="00064B38" w:rsidRPr="0040493C" w:rsidRDefault="00DD7D26"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r>
        <w:rPr>
          <w:rFonts w:ascii="DilleniaUPC" w:hAnsi="DilleniaUPC" w:cs="DilleniaUPC"/>
          <w:sz w:val="28"/>
        </w:rPr>
        <w:lastRenderedPageBreak/>
        <w:t xml:space="preserve"> </w:t>
      </w:r>
      <w:r w:rsidR="00064B38" w:rsidRPr="0040493C">
        <w:rPr>
          <w:rFonts w:ascii="DilleniaUPC" w:hAnsi="DilleniaUPC" w:cs="DilleniaUPC"/>
          <w:sz w:val="28"/>
          <w:cs/>
        </w:rPr>
        <w:t xml:space="preserve">ผลการวิเคราะห์ </w:t>
      </w:r>
      <w:r w:rsidR="00064B38" w:rsidRPr="0040493C">
        <w:rPr>
          <w:rFonts w:ascii="DilleniaUPC" w:hAnsi="DilleniaUPC" w:cs="DilleniaUPC"/>
          <w:sz w:val="28"/>
        </w:rPr>
        <w:t>TOWS Matrix</w:t>
      </w:r>
      <w:r w:rsidR="00064B38" w:rsidRPr="0040493C">
        <w:rPr>
          <w:rFonts w:ascii="DilleniaUPC" w:hAnsi="DilleniaUPC" w:cs="DilleniaUPC"/>
          <w:sz w:val="28"/>
          <w:cs/>
        </w:rPr>
        <w:t xml:space="preserve"> พบว่า</w:t>
      </w:r>
    </w:p>
    <w:p w:rsidR="00064B38" w:rsidRPr="0040493C" w:rsidRDefault="00064B38" w:rsidP="002D7DE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          </w:t>
      </w:r>
      <w:r w:rsidR="00292DEC" w:rsidRPr="0040493C">
        <w:rPr>
          <w:rFonts w:ascii="DilleniaUPC" w:hAnsi="DilleniaUPC" w:cs="DilleniaUPC"/>
          <w:sz w:val="28"/>
          <w:cs/>
        </w:rPr>
        <w:t>6</w:t>
      </w:r>
      <w:r w:rsidRPr="0040493C">
        <w:rPr>
          <w:rFonts w:ascii="DilleniaUPC" w:hAnsi="DilleniaUPC" w:cs="DilleniaUPC"/>
          <w:sz w:val="28"/>
          <w:cs/>
        </w:rPr>
        <w:t>.1 ลดต้นทุนโดยใช้วัสดุในท้องถิ่น โดยใช้พืชสมุนไพรไทย</w:t>
      </w:r>
      <w:r w:rsidR="002C5658" w:rsidRPr="0040493C">
        <w:rPr>
          <w:rFonts w:ascii="DilleniaUPC" w:hAnsi="DilleniaUPC" w:cs="DilleniaUPC"/>
          <w:sz w:val="28"/>
        </w:rPr>
        <w:t xml:space="preserve"> </w:t>
      </w:r>
      <w:r w:rsidR="00A938DE" w:rsidRPr="0040493C">
        <w:rPr>
          <w:rFonts w:ascii="DilleniaUPC" w:hAnsi="DilleniaUPC" w:cs="DilleniaUPC"/>
          <w:sz w:val="28"/>
          <w:cs/>
        </w:rPr>
        <w:t>เช่น ลู</w:t>
      </w:r>
      <w:r w:rsidR="002C5658" w:rsidRPr="0040493C">
        <w:rPr>
          <w:rFonts w:ascii="DilleniaUPC" w:hAnsi="DilleniaUPC" w:cs="DilleniaUPC"/>
          <w:sz w:val="28"/>
          <w:cs/>
        </w:rPr>
        <w:t>กประคบ น้ำมันตะไคร้ น้ำหอมละเหย</w:t>
      </w:r>
    </w:p>
    <w:p w:rsidR="00064B38" w:rsidRPr="0040493C" w:rsidRDefault="00064B38" w:rsidP="002D7DE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          </w:t>
      </w:r>
      <w:r w:rsidR="00292DEC" w:rsidRPr="0040493C">
        <w:rPr>
          <w:rFonts w:ascii="DilleniaUPC" w:hAnsi="DilleniaUPC" w:cs="DilleniaUPC"/>
          <w:sz w:val="28"/>
          <w:cs/>
        </w:rPr>
        <w:t>6.2</w:t>
      </w:r>
      <w:r w:rsidRPr="0040493C">
        <w:rPr>
          <w:rFonts w:ascii="DilleniaUPC" w:hAnsi="DilleniaUPC" w:cs="DilleniaUPC"/>
          <w:sz w:val="28"/>
          <w:cs/>
        </w:rPr>
        <w:t xml:space="preserve"> พัฒนาผลิตภัณฑ์ และ</w:t>
      </w:r>
      <w:proofErr w:type="spellStart"/>
      <w:r w:rsidRPr="0040493C">
        <w:rPr>
          <w:rFonts w:ascii="DilleniaUPC" w:hAnsi="DilleniaUPC" w:cs="DilleniaUPC"/>
          <w:sz w:val="28"/>
          <w:cs/>
        </w:rPr>
        <w:t>แพค</w:t>
      </w:r>
      <w:proofErr w:type="spellEnd"/>
      <w:r w:rsidRPr="0040493C">
        <w:rPr>
          <w:rFonts w:ascii="DilleniaUPC" w:hAnsi="DilleniaUPC" w:cs="DilleniaUPC"/>
          <w:sz w:val="28"/>
          <w:cs/>
        </w:rPr>
        <w:t>เก็จโดยการพัฒนาคุณภาพของผลิตภัณฑ์ จัดทำ</w:t>
      </w:r>
      <w:proofErr w:type="spellStart"/>
      <w:r w:rsidRPr="0040493C">
        <w:rPr>
          <w:rFonts w:ascii="DilleniaUPC" w:hAnsi="DilleniaUPC" w:cs="DilleniaUPC"/>
          <w:sz w:val="28"/>
          <w:cs/>
        </w:rPr>
        <w:t>แพค</w:t>
      </w:r>
      <w:proofErr w:type="spellEnd"/>
      <w:r w:rsidRPr="0040493C">
        <w:rPr>
          <w:rFonts w:ascii="DilleniaUPC" w:hAnsi="DilleniaUPC" w:cs="DilleniaUPC"/>
          <w:sz w:val="28"/>
          <w:cs/>
        </w:rPr>
        <w:t>เก็จ หรือกล่องบรรจุภัณฑ์ให้สวยงาม</w:t>
      </w:r>
      <w:r w:rsidR="00F629ED" w:rsidRPr="0040493C">
        <w:rPr>
          <w:rFonts w:ascii="DilleniaUPC" w:hAnsi="DilleniaUPC" w:cs="DilleniaUPC"/>
          <w:sz w:val="28"/>
          <w:cs/>
        </w:rPr>
        <w:t xml:space="preserve"> น่าจับ น่าใช้ และทันสมัย</w:t>
      </w:r>
    </w:p>
    <w:p w:rsidR="00064B38" w:rsidRPr="0040493C" w:rsidRDefault="00E11F60" w:rsidP="002D7DE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292DEC" w:rsidRPr="0040493C">
        <w:rPr>
          <w:rFonts w:ascii="DilleniaUPC" w:hAnsi="DilleniaUPC" w:cs="DilleniaUPC"/>
          <w:sz w:val="28"/>
          <w:cs/>
        </w:rPr>
        <w:t xml:space="preserve">  6</w:t>
      </w:r>
      <w:r w:rsidRPr="0040493C">
        <w:rPr>
          <w:rFonts w:ascii="DilleniaUPC" w:hAnsi="DilleniaUPC" w:cs="DilleniaUPC"/>
          <w:sz w:val="28"/>
          <w:cs/>
        </w:rPr>
        <w:t>.3 โฆษณา ประชาสัมพันธ์เพื่อเพิ่มยอดขายของธุรกิจ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โดยการประชาสัมพันธ์ทาง</w:t>
      </w:r>
      <w:proofErr w:type="spellStart"/>
      <w:r w:rsidRPr="0040493C">
        <w:rPr>
          <w:rFonts w:ascii="DilleniaUPC" w:hAnsi="DilleniaUPC" w:cs="DilleniaUPC"/>
          <w:sz w:val="28"/>
          <w:cs/>
        </w:rPr>
        <w:t>เว็ปไซต์</w:t>
      </w:r>
      <w:proofErr w:type="spellEnd"/>
      <w:r w:rsidRPr="0040493C">
        <w:rPr>
          <w:rFonts w:ascii="DilleniaUPC" w:hAnsi="DilleniaUPC" w:cs="DilleniaUPC"/>
          <w:sz w:val="28"/>
          <w:cs/>
        </w:rPr>
        <w:t xml:space="preserve"> การส่งเสริมการตลาดด้วยการโฆษณาผ่านวิทยุ ป้ายประชาสัมพันธ์ การแจกโบรชัวร์</w:t>
      </w:r>
    </w:p>
    <w:p w:rsidR="00E11F60" w:rsidRPr="0040493C" w:rsidRDefault="00E11F60" w:rsidP="002D7DE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        </w:t>
      </w:r>
      <w:r w:rsidR="00292DEC" w:rsidRPr="0040493C">
        <w:rPr>
          <w:rFonts w:ascii="DilleniaUPC" w:hAnsi="DilleniaUPC" w:cs="DilleniaUPC"/>
          <w:sz w:val="28"/>
          <w:cs/>
        </w:rPr>
        <w:t xml:space="preserve">  6.</w:t>
      </w:r>
      <w:r w:rsidRPr="0040493C">
        <w:rPr>
          <w:rFonts w:ascii="DilleniaUPC" w:hAnsi="DilleniaUPC" w:cs="DilleniaUPC"/>
          <w:sz w:val="28"/>
          <w:cs/>
        </w:rPr>
        <w:t>4 พัฒนาคุณภาพการให้บริการ โดยใช้วัสดุอุปก</w:t>
      </w:r>
      <w:r w:rsidR="00796098">
        <w:rPr>
          <w:rFonts w:ascii="DilleniaUPC" w:hAnsi="DilleniaUPC" w:cs="DilleniaUPC"/>
          <w:sz w:val="28"/>
          <w:cs/>
        </w:rPr>
        <w:t>รณ์ที่มีคุณภาพ มีบริการและสินค้า</w:t>
      </w:r>
      <w:r w:rsidRPr="0040493C">
        <w:rPr>
          <w:rFonts w:ascii="DilleniaUPC" w:hAnsi="DilleniaUPC" w:cs="DilleniaUPC"/>
          <w:sz w:val="28"/>
          <w:cs/>
        </w:rPr>
        <w:t>ให้เลือกที่หลากหลาย</w:t>
      </w:r>
      <w:r w:rsidR="00F629ED" w:rsidRPr="0040493C">
        <w:rPr>
          <w:rFonts w:ascii="DilleniaUPC" w:hAnsi="DilleniaUPC" w:cs="DilleniaUPC"/>
          <w:sz w:val="28"/>
        </w:rPr>
        <w:t xml:space="preserve"> </w:t>
      </w:r>
      <w:r w:rsidR="00F629ED" w:rsidRPr="0040493C">
        <w:rPr>
          <w:rFonts w:ascii="DilleniaUPC" w:hAnsi="DilleniaUPC" w:cs="DilleniaUPC"/>
          <w:sz w:val="28"/>
          <w:cs/>
        </w:rPr>
        <w:t xml:space="preserve">เช่น นวดไทย นวดฝ่าเท้า นวดน้ำมัน นวดหน้า ขัดผิว ขัดตัว </w:t>
      </w:r>
      <w:proofErr w:type="spellStart"/>
      <w:r w:rsidR="00F629ED" w:rsidRPr="0040493C">
        <w:rPr>
          <w:rFonts w:ascii="DilleniaUPC" w:hAnsi="DilleniaUPC" w:cs="DilleniaUPC"/>
          <w:sz w:val="28"/>
          <w:cs/>
        </w:rPr>
        <w:t>นวดสปา</w:t>
      </w:r>
      <w:proofErr w:type="spellEnd"/>
      <w:r w:rsidR="00F629ED" w:rsidRPr="0040493C">
        <w:rPr>
          <w:rFonts w:ascii="DilleniaUPC" w:hAnsi="DilleniaUPC" w:cs="DilleniaUPC"/>
          <w:sz w:val="28"/>
          <w:cs/>
        </w:rPr>
        <w:t xml:space="preserve"> ประคบสมุนไพร อบสมุนไพร และอบ</w:t>
      </w:r>
      <w:proofErr w:type="spellStart"/>
      <w:r w:rsidR="00F629ED" w:rsidRPr="0040493C">
        <w:rPr>
          <w:rFonts w:ascii="DilleniaUPC" w:hAnsi="DilleniaUPC" w:cs="DilleniaUPC"/>
          <w:sz w:val="28"/>
          <w:cs/>
        </w:rPr>
        <w:t>เซาว์</w:t>
      </w:r>
      <w:proofErr w:type="spellEnd"/>
      <w:r w:rsidR="00F629ED" w:rsidRPr="0040493C">
        <w:rPr>
          <w:rFonts w:ascii="DilleniaUPC" w:hAnsi="DilleniaUPC" w:cs="DilleniaUPC"/>
          <w:sz w:val="28"/>
          <w:cs/>
        </w:rPr>
        <w:t>น่า</w:t>
      </w:r>
    </w:p>
    <w:p w:rsidR="00E11F60" w:rsidRPr="0040493C" w:rsidRDefault="00E11F60"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r w:rsidRPr="0040493C">
        <w:rPr>
          <w:rFonts w:ascii="DilleniaUPC" w:hAnsi="DilleniaUPC" w:cs="DilleniaUPC"/>
          <w:sz w:val="28"/>
          <w:cs/>
        </w:rPr>
        <w:t xml:space="preserve">        </w:t>
      </w:r>
      <w:r w:rsidR="00292DEC" w:rsidRPr="0040493C">
        <w:rPr>
          <w:rFonts w:ascii="DilleniaUPC" w:hAnsi="DilleniaUPC" w:cs="DilleniaUPC"/>
          <w:sz w:val="28"/>
          <w:cs/>
        </w:rPr>
        <w:t xml:space="preserve">  6.</w:t>
      </w:r>
      <w:r w:rsidRPr="0040493C">
        <w:rPr>
          <w:rFonts w:ascii="DilleniaUPC" w:hAnsi="DilleniaUPC" w:cs="DilleniaUPC"/>
          <w:sz w:val="28"/>
          <w:cs/>
        </w:rPr>
        <w:t>5 ปรับปรุงสถานที่</w:t>
      </w:r>
      <w:r w:rsidR="00796098">
        <w:rPr>
          <w:rFonts w:ascii="DilleniaUPC" w:hAnsi="DilleniaUPC" w:cs="DilleniaUPC" w:hint="cs"/>
          <w:sz w:val="28"/>
          <w:cs/>
        </w:rPr>
        <w:t>ให้ดู</w:t>
      </w:r>
      <w:r w:rsidRPr="0040493C">
        <w:rPr>
          <w:rFonts w:ascii="DilleniaUPC" w:hAnsi="DilleniaUPC" w:cs="DilleniaUPC"/>
          <w:sz w:val="28"/>
          <w:cs/>
        </w:rPr>
        <w:t>สวยงาม บริการห้องน้ำสะอาด</w:t>
      </w:r>
    </w:p>
    <w:p w:rsidR="00E11F60" w:rsidRPr="0040493C" w:rsidRDefault="00E11F60"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cs/>
        </w:rPr>
      </w:pPr>
      <w:r w:rsidRPr="0040493C">
        <w:rPr>
          <w:rFonts w:ascii="DilleniaUPC" w:hAnsi="DilleniaUPC" w:cs="DilleniaUPC"/>
          <w:sz w:val="28"/>
        </w:rPr>
        <w:t xml:space="preserve">        </w:t>
      </w:r>
      <w:r w:rsidR="00292DEC" w:rsidRPr="0040493C">
        <w:rPr>
          <w:rFonts w:ascii="DilleniaUPC" w:hAnsi="DilleniaUPC" w:cs="DilleniaUPC"/>
          <w:sz w:val="28"/>
        </w:rPr>
        <w:t xml:space="preserve">  6.</w:t>
      </w:r>
      <w:r w:rsidRPr="0040493C">
        <w:rPr>
          <w:rFonts w:ascii="DilleniaUPC" w:hAnsi="DilleniaUPC" w:cs="DilleniaUPC"/>
          <w:sz w:val="28"/>
        </w:rPr>
        <w:t xml:space="preserve">6 </w:t>
      </w:r>
      <w:r w:rsidRPr="0040493C">
        <w:rPr>
          <w:rFonts w:ascii="DilleniaUPC" w:hAnsi="DilleniaUPC" w:cs="DilleniaUPC"/>
          <w:sz w:val="28"/>
          <w:cs/>
        </w:rPr>
        <w:t>จัดระบบฐานข้อมูลลูกค้า</w:t>
      </w:r>
      <w:r w:rsidR="00292DEC" w:rsidRPr="0040493C">
        <w:rPr>
          <w:rFonts w:ascii="DilleniaUPC" w:hAnsi="DilleniaUPC" w:cs="DilleniaUPC"/>
          <w:sz w:val="28"/>
        </w:rPr>
        <w:t xml:space="preserve"> </w:t>
      </w:r>
      <w:r w:rsidR="00292DEC" w:rsidRPr="0040493C">
        <w:rPr>
          <w:rFonts w:ascii="DilleniaUPC" w:hAnsi="DilleniaUPC" w:cs="DilleniaUPC"/>
          <w:sz w:val="28"/>
          <w:cs/>
        </w:rPr>
        <w:t>เช่น ที่อยู่ที่ทำงาน เบอร์โทรศัพท์</w:t>
      </w:r>
    </w:p>
    <w:p w:rsidR="00E11F60" w:rsidRPr="0040493C" w:rsidRDefault="00E11F60" w:rsidP="002D7DE1">
      <w:pPr>
        <w:tabs>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sidR="00292DEC" w:rsidRPr="0040493C">
        <w:rPr>
          <w:rFonts w:ascii="DilleniaUPC" w:hAnsi="DilleniaUPC" w:cs="DilleniaUPC"/>
          <w:sz w:val="28"/>
        </w:rPr>
        <w:t xml:space="preserve">  6.</w:t>
      </w:r>
      <w:r w:rsidRPr="0040493C">
        <w:rPr>
          <w:rFonts w:ascii="DilleniaUPC" w:hAnsi="DilleniaUPC" w:cs="DilleniaUPC"/>
          <w:sz w:val="28"/>
        </w:rPr>
        <w:t xml:space="preserve">7 </w:t>
      </w:r>
      <w:r w:rsidRPr="0040493C">
        <w:rPr>
          <w:rFonts w:ascii="DilleniaUPC" w:hAnsi="DilleniaUPC" w:cs="DilleniaUPC"/>
          <w:sz w:val="28"/>
          <w:cs/>
        </w:rPr>
        <w:t>จัดโปรโมชั่นให้กับสมาชิก โดยการให้ส่วนลดในสินค้าและบริการ</w:t>
      </w:r>
    </w:p>
    <w:p w:rsidR="00E11F60" w:rsidRDefault="00E11F60"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rPr>
      </w:pPr>
      <w:r w:rsidRPr="0040493C">
        <w:rPr>
          <w:rFonts w:ascii="DilleniaUPC" w:hAnsi="DilleniaUPC" w:cs="DilleniaUPC"/>
          <w:sz w:val="28"/>
          <w:cs/>
        </w:rPr>
        <w:t xml:space="preserve">       </w:t>
      </w:r>
      <w:r w:rsidR="00292DEC" w:rsidRPr="0040493C">
        <w:rPr>
          <w:rFonts w:ascii="DilleniaUPC" w:hAnsi="DilleniaUPC" w:cs="DilleniaUPC"/>
          <w:sz w:val="28"/>
          <w:cs/>
        </w:rPr>
        <w:t xml:space="preserve">  </w:t>
      </w:r>
      <w:r w:rsidRPr="0040493C">
        <w:rPr>
          <w:rFonts w:ascii="DilleniaUPC" w:hAnsi="DilleniaUPC" w:cs="DilleniaUPC"/>
          <w:sz w:val="28"/>
          <w:cs/>
        </w:rPr>
        <w:t xml:space="preserve"> </w:t>
      </w:r>
      <w:r w:rsidR="00292DEC" w:rsidRPr="0040493C">
        <w:rPr>
          <w:rFonts w:ascii="DilleniaUPC" w:hAnsi="DilleniaUPC" w:cs="DilleniaUPC"/>
          <w:sz w:val="28"/>
          <w:cs/>
        </w:rPr>
        <w:t>6.</w:t>
      </w:r>
      <w:r w:rsidRPr="0040493C">
        <w:rPr>
          <w:rFonts w:ascii="DilleniaUPC" w:hAnsi="DilleniaUPC" w:cs="DilleniaUPC"/>
          <w:sz w:val="28"/>
          <w:cs/>
        </w:rPr>
        <w:t>8</w:t>
      </w:r>
      <w:r w:rsidR="00292DEC" w:rsidRPr="0040493C">
        <w:rPr>
          <w:rFonts w:ascii="DilleniaUPC" w:hAnsi="DilleniaUPC" w:cs="DilleniaUPC"/>
          <w:sz w:val="28"/>
          <w:cs/>
        </w:rPr>
        <w:t xml:space="preserve"> </w:t>
      </w:r>
      <w:r w:rsidRPr="0040493C">
        <w:rPr>
          <w:rFonts w:ascii="DilleniaUPC" w:hAnsi="DilleniaUPC" w:cs="DilleniaUPC"/>
          <w:sz w:val="28"/>
          <w:cs/>
        </w:rPr>
        <w:t xml:space="preserve">ฝึกอบรมพัฒนาศักยภาพพนักงาน </w:t>
      </w:r>
    </w:p>
    <w:p w:rsidR="00A63620" w:rsidRPr="0040493C" w:rsidRDefault="00A63620" w:rsidP="00A63620">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eastAsia="Cordia New" w:hAnsi="DilleniaUPC" w:cs="DilleniaUPC"/>
          <w:sz w:val="28"/>
        </w:rPr>
      </w:pPr>
      <w:r>
        <w:rPr>
          <w:rFonts w:ascii="DilleniaUPC" w:eastAsia="Cordia New" w:hAnsi="DilleniaUPC" w:cs="DilleniaUPC"/>
          <w:sz w:val="28"/>
          <w:cs/>
        </w:rPr>
        <w:t xml:space="preserve">        7</w:t>
      </w:r>
      <w:r w:rsidRPr="0040493C">
        <w:rPr>
          <w:rFonts w:ascii="DilleniaUPC" w:eastAsia="Cordia New" w:hAnsi="DilleniaUPC" w:cs="DilleniaUPC"/>
          <w:sz w:val="28"/>
          <w:cs/>
        </w:rPr>
        <w:t>. ผลการวิจัยได้โมเดลใหม่มาประยุกต์ใช้เป็นรูปแบบ</w:t>
      </w:r>
    </w:p>
    <w:p w:rsidR="00A63620" w:rsidRPr="0040493C" w:rsidRDefault="00A63620" w:rsidP="00A63620">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eastAsia="Cordia New" w:hAnsi="DilleniaUPC" w:cs="DilleniaUPC"/>
          <w:sz w:val="28"/>
        </w:rPr>
      </w:pPr>
      <w:r w:rsidRPr="0040493C">
        <w:rPr>
          <w:rFonts w:ascii="DilleniaUPC" w:eastAsia="Cordia New" w:hAnsi="DilleniaUPC" w:cs="DilleniaUPC"/>
          <w:sz w:val="28"/>
          <w:cs/>
        </w:rPr>
        <w:t>กลยุทธ์</w:t>
      </w:r>
      <w:proofErr w:type="spellStart"/>
      <w:r w:rsidRPr="0040493C">
        <w:rPr>
          <w:rFonts w:ascii="DilleniaUPC" w:eastAsia="Cordia New" w:hAnsi="DilleniaUPC" w:cs="DilleniaUPC"/>
          <w:sz w:val="28"/>
          <w:cs/>
        </w:rPr>
        <w:t>แอม</w:t>
      </w:r>
      <w:proofErr w:type="spellEnd"/>
      <w:r w:rsidRPr="0040493C">
        <w:rPr>
          <w:rFonts w:ascii="DilleniaUPC" w:eastAsia="Cordia New" w:hAnsi="DilleniaUPC" w:cs="DilleniaUPC"/>
          <w:sz w:val="28"/>
          <w:cs/>
        </w:rPr>
        <w:t xml:space="preserve">โม </w:t>
      </w:r>
      <w:proofErr w:type="spellStart"/>
      <w:r w:rsidRPr="0040493C">
        <w:rPr>
          <w:rFonts w:ascii="DilleniaUPC" w:eastAsia="Cordia New" w:hAnsi="DilleniaUPC" w:cs="DilleniaUPC"/>
          <w:sz w:val="28"/>
          <w:cs/>
        </w:rPr>
        <w:t>สปา</w:t>
      </w:r>
      <w:proofErr w:type="spellEnd"/>
      <w:r w:rsidRPr="0040493C">
        <w:rPr>
          <w:rFonts w:ascii="DilleniaUPC" w:eastAsia="Cordia New" w:hAnsi="DilleniaUPC" w:cs="DilleniaUPC"/>
          <w:sz w:val="28"/>
          <w:cs/>
        </w:rPr>
        <w:t xml:space="preserve"> (</w:t>
      </w:r>
      <w:r w:rsidRPr="0040493C">
        <w:rPr>
          <w:rFonts w:ascii="DilleniaUPC" w:eastAsia="Cordia New" w:hAnsi="DilleniaUPC" w:cs="DilleniaUPC"/>
          <w:sz w:val="28"/>
        </w:rPr>
        <w:t xml:space="preserve">MODEL : AMMO SPA) </w:t>
      </w:r>
      <w:r w:rsidRPr="0040493C">
        <w:rPr>
          <w:rFonts w:ascii="DilleniaUPC" w:eastAsia="Cordia New" w:hAnsi="DilleniaUPC" w:cs="DilleniaUPC"/>
          <w:sz w:val="28"/>
          <w:cs/>
        </w:rPr>
        <w:t>เพื่อใช้เป็นกลยุทธ์ในการจัดการธุรกิจเพื่อความสำเร็จของธุรกิจเพื่อตอบสนองความต้องการของผู้ที่มาใช้บริการ</w:t>
      </w:r>
      <w:proofErr w:type="spellStart"/>
      <w:r w:rsidRPr="0040493C">
        <w:rPr>
          <w:rFonts w:ascii="DilleniaUPC" w:eastAsia="Cordia New" w:hAnsi="DilleniaUPC" w:cs="DilleniaUPC"/>
          <w:sz w:val="28"/>
          <w:cs/>
        </w:rPr>
        <w:t>ธุรกิจส</w:t>
      </w:r>
      <w:proofErr w:type="spellEnd"/>
      <w:r w:rsidRPr="0040493C">
        <w:rPr>
          <w:rFonts w:ascii="DilleniaUPC" w:eastAsia="Cordia New" w:hAnsi="DilleniaUPC" w:cs="DilleniaUPC"/>
          <w:sz w:val="28"/>
          <w:cs/>
        </w:rPr>
        <w:t>ปาในภาค</w:t>
      </w:r>
      <w:r w:rsidRPr="0040493C">
        <w:rPr>
          <w:rFonts w:ascii="DilleniaUPC" w:eastAsia="Cordia New" w:hAnsi="DilleniaUPC" w:cs="DilleniaUPC" w:hint="cs"/>
          <w:sz w:val="28"/>
          <w:cs/>
        </w:rPr>
        <w:t>ตะวันออก</w:t>
      </w:r>
      <w:r w:rsidRPr="0040493C">
        <w:rPr>
          <w:rFonts w:ascii="DilleniaUPC" w:eastAsia="Cordia New" w:hAnsi="DilleniaUPC" w:cs="DilleniaUPC"/>
          <w:sz w:val="28"/>
          <w:cs/>
        </w:rPr>
        <w:t>เฉียงเหนือ</w:t>
      </w:r>
      <w:r w:rsidRPr="0040493C">
        <w:rPr>
          <w:rFonts w:ascii="DilleniaUPC" w:eastAsia="Cordia New" w:hAnsi="DilleniaUPC" w:cs="DilleniaUPC" w:hint="cs"/>
          <w:sz w:val="28"/>
          <w:cs/>
        </w:rPr>
        <w:t>ของ</w:t>
      </w:r>
      <w:proofErr w:type="spellStart"/>
      <w:r w:rsidRPr="0040493C">
        <w:rPr>
          <w:rFonts w:ascii="DilleniaUPC" w:eastAsia="Cordia New" w:hAnsi="DilleniaUPC" w:cs="DilleniaUPC" w:hint="cs"/>
          <w:sz w:val="28"/>
          <w:cs/>
        </w:rPr>
        <w:t>เวธ</w:t>
      </w:r>
      <w:proofErr w:type="spellEnd"/>
      <w:r w:rsidRPr="0040493C">
        <w:rPr>
          <w:rFonts w:ascii="DilleniaUPC" w:eastAsia="Cordia New" w:hAnsi="DilleniaUPC" w:cs="DilleniaUPC" w:hint="cs"/>
          <w:sz w:val="28"/>
          <w:cs/>
        </w:rPr>
        <w:t xml:space="preserve">กา  มณีเนตร </w:t>
      </w:r>
      <w:r w:rsidRPr="0040493C">
        <w:rPr>
          <w:rFonts w:ascii="DilleniaUPC" w:eastAsia="Cordia New" w:hAnsi="DilleniaUPC" w:cs="DilleniaUPC"/>
          <w:sz w:val="28"/>
        </w:rPr>
        <w:t>[15]</w:t>
      </w:r>
      <w:r w:rsidRPr="0040493C">
        <w:rPr>
          <w:rFonts w:ascii="DilleniaUPC" w:eastAsia="Cordia New" w:hAnsi="DilleniaUPC" w:cs="DilleniaUPC"/>
          <w:sz w:val="28"/>
          <w:cs/>
        </w:rPr>
        <w:t xml:space="preserve"> และสามารถดำเนินกิจการอย่างอยู่รอดต่อไปได้ในสภาวะการแข่งขันที่ค่อนข้างสูง ดังนี้</w:t>
      </w: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r w:rsidRPr="0040493C">
        <w:rPr>
          <w:rFonts w:ascii="DilleniaUPC" w:hAnsi="DilleniaUPC" w:cs="DilleniaUPC"/>
          <w:noProof/>
          <w:sz w:val="28"/>
        </w:rPr>
        <w:drawing>
          <wp:anchor distT="0" distB="0" distL="114300" distR="114300" simplePos="0" relativeHeight="251662336" behindDoc="1" locked="0" layoutInCell="1" allowOverlap="1" wp14:anchorId="6E5DA0D6" wp14:editId="18F02210">
            <wp:simplePos x="0" y="0"/>
            <wp:positionH relativeFrom="column">
              <wp:posOffset>-7172</wp:posOffset>
            </wp:positionH>
            <wp:positionV relativeFrom="paragraph">
              <wp:posOffset>14176</wp:posOffset>
            </wp:positionV>
            <wp:extent cx="2786128" cy="1511300"/>
            <wp:effectExtent l="0" t="0" r="0" b="0"/>
            <wp:wrapNone/>
            <wp:docPr id="3" name="Picture 100" descr="148224602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14822460265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3403" cy="15206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93C">
        <w:rPr>
          <w:rFonts w:ascii="DilleniaUPC" w:hAnsi="DilleniaUPC" w:cs="DilleniaUPC"/>
          <w:sz w:val="28"/>
        </w:rPr>
        <w:t xml:space="preserve"> </w:t>
      </w: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12"/>
          <w:szCs w:val="12"/>
        </w:rPr>
      </w:pPr>
    </w:p>
    <w:p w:rsidR="00AD6168" w:rsidRDefault="00AD6168"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4"/>
          <w:szCs w:val="24"/>
        </w:rPr>
      </w:pP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4"/>
          <w:szCs w:val="24"/>
        </w:rPr>
      </w:pPr>
      <w:r w:rsidRPr="0040493C">
        <w:rPr>
          <w:rFonts w:ascii="DilleniaUPC" w:hAnsi="DilleniaUPC" w:cs="DilleniaUPC"/>
          <w:sz w:val="24"/>
          <w:szCs w:val="24"/>
          <w:cs/>
        </w:rPr>
        <w:t>ภาพที่ 3  กลยุทธ์</w:t>
      </w:r>
      <w:proofErr w:type="spellStart"/>
      <w:r w:rsidRPr="0040493C">
        <w:rPr>
          <w:rFonts w:ascii="DilleniaUPC" w:hAnsi="DilleniaUPC" w:cs="DilleniaUPC"/>
          <w:sz w:val="24"/>
          <w:szCs w:val="24"/>
          <w:cs/>
        </w:rPr>
        <w:t>แอม</w:t>
      </w:r>
      <w:proofErr w:type="spellEnd"/>
      <w:r w:rsidRPr="0040493C">
        <w:rPr>
          <w:rFonts w:ascii="DilleniaUPC" w:hAnsi="DilleniaUPC" w:cs="DilleniaUPC"/>
          <w:sz w:val="24"/>
          <w:szCs w:val="24"/>
          <w:cs/>
        </w:rPr>
        <w:t xml:space="preserve">โม </w:t>
      </w:r>
      <w:proofErr w:type="spellStart"/>
      <w:r w:rsidRPr="0040493C">
        <w:rPr>
          <w:rFonts w:ascii="DilleniaUPC" w:hAnsi="DilleniaUPC" w:cs="DilleniaUPC"/>
          <w:sz w:val="24"/>
          <w:szCs w:val="24"/>
          <w:cs/>
        </w:rPr>
        <w:t>สปา</w:t>
      </w:r>
      <w:proofErr w:type="spellEnd"/>
      <w:r w:rsidRPr="0040493C">
        <w:rPr>
          <w:rFonts w:ascii="DilleniaUPC" w:hAnsi="DilleniaUPC" w:cs="DilleniaUPC"/>
          <w:sz w:val="24"/>
          <w:szCs w:val="24"/>
          <w:cs/>
        </w:rPr>
        <w:t xml:space="preserve"> (</w:t>
      </w:r>
      <w:r w:rsidRPr="0040493C">
        <w:rPr>
          <w:rFonts w:ascii="DilleniaUPC" w:hAnsi="DilleniaUPC" w:cs="DilleniaUPC"/>
          <w:sz w:val="20"/>
          <w:szCs w:val="20"/>
        </w:rPr>
        <w:t>MODEL : AMMO SPA</w:t>
      </w:r>
      <w:r w:rsidRPr="0040493C">
        <w:rPr>
          <w:rFonts w:ascii="DilleniaUPC" w:hAnsi="DilleniaUPC" w:cs="DilleniaUPC"/>
          <w:sz w:val="24"/>
          <w:szCs w:val="24"/>
        </w:rPr>
        <w:t>)</w:t>
      </w:r>
    </w:p>
    <w:p w:rsidR="00A63620" w:rsidRPr="0040493C" w:rsidRDefault="00AD6168"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4"/>
          <w:szCs w:val="24"/>
        </w:rPr>
      </w:pPr>
      <w:r>
        <w:rPr>
          <w:rFonts w:ascii="DilleniaUPC" w:hAnsi="DilleniaUPC" w:cs="DilleniaUPC"/>
          <w:sz w:val="24"/>
          <w:szCs w:val="24"/>
          <w:cs/>
        </w:rPr>
        <w:t xml:space="preserve">ที่มา :  </w:t>
      </w:r>
      <w:proofErr w:type="spellStart"/>
      <w:r>
        <w:rPr>
          <w:rFonts w:ascii="DilleniaUPC" w:hAnsi="DilleniaUPC" w:cs="DilleniaUPC"/>
          <w:sz w:val="24"/>
          <w:szCs w:val="24"/>
          <w:cs/>
        </w:rPr>
        <w:t>เวธ</w:t>
      </w:r>
      <w:proofErr w:type="spellEnd"/>
      <w:r>
        <w:rPr>
          <w:rFonts w:ascii="DilleniaUPC" w:hAnsi="DilleniaUPC" w:cs="DilleniaUPC"/>
          <w:sz w:val="24"/>
          <w:szCs w:val="24"/>
          <w:cs/>
        </w:rPr>
        <w:t>กา  มณีเนตร.  2560</w:t>
      </w:r>
    </w:p>
    <w:p w:rsidR="00A63620" w:rsidRPr="0040493C" w:rsidRDefault="00A63620" w:rsidP="00A63620">
      <w:pPr>
        <w:tabs>
          <w:tab w:val="left" w:pos="567"/>
          <w:tab w:val="left" w:pos="851"/>
          <w:tab w:val="left" w:pos="1134"/>
          <w:tab w:val="left" w:pos="1418"/>
          <w:tab w:val="left" w:pos="1701"/>
          <w:tab w:val="left" w:pos="1985"/>
        </w:tabs>
        <w:spacing w:after="0" w:line="240" w:lineRule="auto"/>
        <w:rPr>
          <w:rFonts w:ascii="DilleniaUPC" w:hAnsi="DilleniaUPC" w:cs="DilleniaUPC"/>
          <w:sz w:val="24"/>
          <w:szCs w:val="24"/>
        </w:rPr>
      </w:pPr>
      <w:r w:rsidRPr="0040493C">
        <w:rPr>
          <w:rFonts w:ascii="DilleniaUPC" w:hAnsi="DilleniaUPC" w:cs="DilleniaUPC"/>
          <w:sz w:val="24"/>
          <w:szCs w:val="24"/>
        </w:rPr>
        <w:t xml:space="preserve"> </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lastRenderedPageBreak/>
        <w:t xml:space="preserve">        </w:t>
      </w:r>
      <w:r>
        <w:rPr>
          <w:rFonts w:ascii="DilleniaUPC" w:hAnsi="DilleniaUPC" w:cs="DilleniaUPC"/>
          <w:sz w:val="28"/>
        </w:rPr>
        <w:t xml:space="preserve">  7.1</w:t>
      </w:r>
      <w:r w:rsidRPr="0040493C">
        <w:rPr>
          <w:rFonts w:ascii="DilleniaUPC" w:hAnsi="DilleniaUPC" w:cs="DilleniaUPC"/>
          <w:sz w:val="28"/>
        </w:rPr>
        <w:t xml:space="preserve"> </w:t>
      </w:r>
      <w:r w:rsidRPr="0040493C">
        <w:rPr>
          <w:rFonts w:ascii="DilleniaUPC" w:hAnsi="DilleniaUPC" w:cs="DilleniaUPC"/>
          <w:sz w:val="28"/>
          <w:cs/>
        </w:rPr>
        <w:t>สถานที่สิ่งแวดล้อม (</w:t>
      </w:r>
      <w:r w:rsidRPr="0040493C">
        <w:rPr>
          <w:rFonts w:ascii="DilleniaUPC" w:hAnsi="DilleniaUPC" w:cs="DilleniaUPC"/>
          <w:sz w:val="28"/>
        </w:rPr>
        <w:t xml:space="preserve">Ambient) </w:t>
      </w:r>
      <w:r w:rsidRPr="0040493C">
        <w:rPr>
          <w:rFonts w:ascii="DilleniaUPC" w:hAnsi="DilleniaUPC" w:cs="DilleniaUPC"/>
          <w:sz w:val="28"/>
          <w:cs/>
        </w:rPr>
        <w:t xml:space="preserve">หรือ จัดภูมิทัศน์สวยงาม </w:t>
      </w:r>
      <w:proofErr w:type="spellStart"/>
      <w:r w:rsidRPr="0040493C">
        <w:rPr>
          <w:rFonts w:ascii="DilleniaUPC" w:hAnsi="DilleniaUPC" w:cs="DilleniaUPC"/>
          <w:sz w:val="28"/>
          <w:cs/>
        </w:rPr>
        <w:t>เป็นอัต</w:t>
      </w:r>
      <w:proofErr w:type="spellEnd"/>
      <w:r w:rsidRPr="0040493C">
        <w:rPr>
          <w:rFonts w:ascii="DilleniaUPC" w:hAnsi="DilleniaUPC" w:cs="DilleniaUPC"/>
          <w:sz w:val="28"/>
          <w:cs/>
        </w:rPr>
        <w:t>ลักษณ์โดยนำภูมิปัญญาภูมิปัญญาท้องถิ่นมาใช้ในการจัดสถานที่ สามารถตอบสนองการจัด</w:t>
      </w:r>
      <w:proofErr w:type="spellStart"/>
      <w:r w:rsidRPr="0040493C">
        <w:rPr>
          <w:rFonts w:ascii="DilleniaUPC" w:hAnsi="DilleniaUPC" w:cs="DilleniaUPC"/>
          <w:sz w:val="28"/>
          <w:cs/>
        </w:rPr>
        <w:t>บริการส</w:t>
      </w:r>
      <w:proofErr w:type="spellEnd"/>
      <w:r w:rsidRPr="0040493C">
        <w:rPr>
          <w:rFonts w:ascii="DilleniaUPC" w:hAnsi="DilleniaUPC" w:cs="DilleniaUPC"/>
          <w:sz w:val="28"/>
          <w:cs/>
        </w:rPr>
        <w:t xml:space="preserve">ปาได้ครบทั้ง </w:t>
      </w:r>
      <w:r w:rsidRPr="0040493C">
        <w:rPr>
          <w:rFonts w:ascii="DilleniaUPC" w:hAnsi="DilleniaUPC" w:cs="DilleniaUPC"/>
          <w:sz w:val="28"/>
        </w:rPr>
        <w:t xml:space="preserve">5 </w:t>
      </w:r>
      <w:r w:rsidRPr="0040493C">
        <w:rPr>
          <w:rFonts w:ascii="DilleniaUPC" w:hAnsi="DilleniaUPC" w:cs="DilleniaUPC"/>
          <w:sz w:val="28"/>
          <w:cs/>
        </w:rPr>
        <w:t>ด้าน ได้แก่ ด้านรูป ด้านรส ด้านกลิ่น ด้านเสียงและด้านการสัมผัส</w:t>
      </w:r>
      <w:r w:rsidRPr="0040493C">
        <w:rPr>
          <w:rFonts w:ascii="DilleniaUPC" w:hAnsi="DilleniaUPC" w:cs="DilleniaUPC"/>
          <w:sz w:val="28"/>
        </w:rPr>
        <w:t xml:space="preserve"> </w:t>
      </w:r>
    </w:p>
    <w:p w:rsidR="00A63620" w:rsidRPr="0040493C" w:rsidRDefault="00A63620" w:rsidP="00A63620">
      <w:pPr>
        <w:tabs>
          <w:tab w:val="left" w:pos="630"/>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Pr>
          <w:rFonts w:ascii="DilleniaUPC" w:hAnsi="DilleniaUPC" w:cs="DilleniaUPC"/>
          <w:sz w:val="28"/>
        </w:rPr>
        <w:t xml:space="preserve">  7.2</w:t>
      </w:r>
      <w:r w:rsidRPr="0040493C">
        <w:rPr>
          <w:rFonts w:ascii="DilleniaUPC" w:hAnsi="DilleniaUPC" w:cs="DilleniaUPC"/>
          <w:sz w:val="28"/>
        </w:rPr>
        <w:t xml:space="preserve"> </w:t>
      </w:r>
      <w:r w:rsidRPr="0040493C">
        <w:rPr>
          <w:rFonts w:ascii="DilleniaUPC" w:hAnsi="DilleniaUPC" w:cs="DilleniaUPC"/>
          <w:sz w:val="28"/>
          <w:cs/>
        </w:rPr>
        <w:t>ตลาด (</w:t>
      </w:r>
      <w:r w:rsidRPr="0040493C">
        <w:rPr>
          <w:rFonts w:ascii="DilleniaUPC" w:hAnsi="DilleniaUPC" w:cs="DilleniaUPC"/>
          <w:sz w:val="28"/>
        </w:rPr>
        <w:t xml:space="preserve">Market) </w:t>
      </w:r>
      <w:r w:rsidRPr="0040493C">
        <w:rPr>
          <w:rFonts w:ascii="DilleniaUPC" w:hAnsi="DilleniaUPC" w:cs="DilleniaUPC"/>
          <w:sz w:val="28"/>
          <w:cs/>
        </w:rPr>
        <w:t>การประชาสัมพันธ์ทางทางอินเตอร์เน็ตเพื่อให้เป็นที่รู้จัก</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Pr>
          <w:rFonts w:ascii="DilleniaUPC" w:hAnsi="DilleniaUPC" w:cs="DilleniaUPC"/>
          <w:sz w:val="28"/>
        </w:rPr>
        <w:t xml:space="preserve">  7.3</w:t>
      </w:r>
      <w:r w:rsidRPr="0040493C">
        <w:rPr>
          <w:rFonts w:ascii="DilleniaUPC" w:hAnsi="DilleniaUPC" w:cs="DilleniaUPC"/>
          <w:sz w:val="28"/>
        </w:rPr>
        <w:t xml:space="preserve"> </w:t>
      </w:r>
      <w:r w:rsidRPr="0040493C">
        <w:rPr>
          <w:rFonts w:ascii="DilleniaUPC" w:hAnsi="DilleniaUPC" w:cs="DilleniaUPC"/>
          <w:sz w:val="28"/>
          <w:cs/>
        </w:rPr>
        <w:t>ทรัพยากรบุคคล (</w:t>
      </w:r>
      <w:r w:rsidRPr="0040493C">
        <w:rPr>
          <w:rFonts w:ascii="DilleniaUPC" w:hAnsi="DilleniaUPC" w:cs="DilleniaUPC"/>
          <w:sz w:val="28"/>
        </w:rPr>
        <w:t xml:space="preserve">Mam) </w:t>
      </w:r>
      <w:r w:rsidRPr="0040493C">
        <w:rPr>
          <w:rFonts w:ascii="DilleniaUPC" w:hAnsi="DilleniaUPC" w:cs="DilleniaUPC"/>
          <w:sz w:val="28"/>
          <w:cs/>
        </w:rPr>
        <w:t>พนักงานมีความรู้ ทักษะ เกี่ยวกับการให้บริการ</w:t>
      </w:r>
      <w:proofErr w:type="spellStart"/>
      <w:r w:rsidRPr="0040493C">
        <w:rPr>
          <w:rFonts w:ascii="DilleniaUPC" w:hAnsi="DilleniaUPC" w:cs="DilleniaUPC"/>
          <w:sz w:val="28"/>
          <w:cs/>
        </w:rPr>
        <w:t>สปา</w:t>
      </w:r>
      <w:proofErr w:type="spellEnd"/>
      <w:r w:rsidRPr="0040493C">
        <w:rPr>
          <w:rFonts w:ascii="DilleniaUPC" w:hAnsi="DilleniaUPC" w:cs="DilleniaUPC"/>
          <w:sz w:val="28"/>
        </w:rPr>
        <w:t xml:space="preserve"> </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Pr>
          <w:rFonts w:ascii="DilleniaUPC" w:hAnsi="DilleniaUPC" w:cs="DilleniaUPC"/>
          <w:sz w:val="28"/>
        </w:rPr>
        <w:t xml:space="preserve">   7.4</w:t>
      </w:r>
      <w:r w:rsidRPr="0040493C">
        <w:rPr>
          <w:rFonts w:ascii="DilleniaUPC" w:hAnsi="DilleniaUPC" w:cs="DilleniaUPC"/>
          <w:sz w:val="28"/>
        </w:rPr>
        <w:t xml:space="preserve"> </w:t>
      </w:r>
      <w:r w:rsidRPr="0040493C">
        <w:rPr>
          <w:rFonts w:ascii="DilleniaUPC" w:hAnsi="DilleniaUPC" w:cs="DilleniaUPC"/>
          <w:sz w:val="28"/>
          <w:cs/>
        </w:rPr>
        <w:t>ผู้ประกอบการ (</w:t>
      </w:r>
      <w:r w:rsidRPr="0040493C">
        <w:rPr>
          <w:rFonts w:ascii="DilleniaUPC" w:hAnsi="DilleniaUPC" w:cs="DilleniaUPC"/>
          <w:sz w:val="28"/>
        </w:rPr>
        <w:t xml:space="preserve">Operator) </w:t>
      </w:r>
      <w:r w:rsidRPr="0040493C">
        <w:rPr>
          <w:rFonts w:ascii="DilleniaUPC" w:hAnsi="DilleniaUPC" w:cs="DilleniaUPC"/>
          <w:sz w:val="28"/>
          <w:cs/>
        </w:rPr>
        <w:t>มีความรู้เกี่ยว</w:t>
      </w:r>
      <w:proofErr w:type="spellStart"/>
      <w:r w:rsidRPr="0040493C">
        <w:rPr>
          <w:rFonts w:ascii="DilleniaUPC" w:hAnsi="DilleniaUPC" w:cs="DilleniaUPC"/>
          <w:sz w:val="28"/>
          <w:cs/>
        </w:rPr>
        <w:t>กับส</w:t>
      </w:r>
      <w:proofErr w:type="spellEnd"/>
      <w:r w:rsidRPr="0040493C">
        <w:rPr>
          <w:rFonts w:ascii="DilleniaUPC" w:hAnsi="DilleniaUPC" w:cs="DilleniaUPC"/>
          <w:sz w:val="28"/>
          <w:cs/>
        </w:rPr>
        <w:t>ปาเป็นอย่างดี</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Pr>
          <w:rFonts w:ascii="DilleniaUPC" w:hAnsi="DilleniaUPC" w:cs="DilleniaUPC"/>
          <w:sz w:val="28"/>
        </w:rPr>
        <w:t xml:space="preserve"> </w:t>
      </w:r>
      <w:r w:rsidRPr="0040493C">
        <w:rPr>
          <w:rFonts w:ascii="DilleniaUPC" w:hAnsi="DilleniaUPC" w:cs="DilleniaUPC"/>
          <w:sz w:val="28"/>
        </w:rPr>
        <w:t xml:space="preserve"> </w:t>
      </w:r>
      <w:r>
        <w:rPr>
          <w:rFonts w:ascii="DilleniaUPC" w:hAnsi="DilleniaUPC" w:cs="DilleniaUPC"/>
          <w:sz w:val="28"/>
        </w:rPr>
        <w:t>..7.5</w:t>
      </w:r>
      <w:r w:rsidRPr="0040493C">
        <w:rPr>
          <w:rFonts w:ascii="DilleniaUPC" w:hAnsi="DilleniaUPC" w:cs="DilleniaUPC"/>
          <w:sz w:val="28"/>
        </w:rPr>
        <w:t xml:space="preserve"> </w:t>
      </w:r>
      <w:r w:rsidRPr="0040493C">
        <w:rPr>
          <w:rFonts w:ascii="DilleniaUPC" w:hAnsi="DilleniaUPC" w:cs="DilleniaUPC"/>
          <w:sz w:val="28"/>
          <w:cs/>
        </w:rPr>
        <w:t>การบริการ (</w:t>
      </w:r>
      <w:r w:rsidRPr="0040493C">
        <w:rPr>
          <w:rFonts w:ascii="DilleniaUPC" w:hAnsi="DilleniaUPC" w:cs="DilleniaUPC"/>
          <w:sz w:val="28"/>
        </w:rPr>
        <w:t xml:space="preserve">Services) </w:t>
      </w:r>
      <w:r w:rsidRPr="0040493C">
        <w:rPr>
          <w:rFonts w:ascii="DilleniaUPC" w:hAnsi="DilleniaUPC" w:cs="DilleniaUPC"/>
          <w:sz w:val="28"/>
          <w:cs/>
        </w:rPr>
        <w:t>มีหัวใจบริการให้บริการที่ดีมีคุณภาพ ซื่อสัตย์ต่อลูกค้า</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Pr>
          <w:rFonts w:ascii="DilleniaUPC" w:hAnsi="DilleniaUPC" w:cs="DilleniaUPC"/>
          <w:sz w:val="28"/>
        </w:rPr>
        <w:t xml:space="preserve"> ..7.6</w:t>
      </w:r>
      <w:r w:rsidRPr="0040493C">
        <w:rPr>
          <w:rFonts w:ascii="DilleniaUPC" w:hAnsi="DilleniaUPC" w:cs="DilleniaUPC"/>
          <w:sz w:val="28"/>
        </w:rPr>
        <w:t xml:space="preserve"> </w:t>
      </w:r>
      <w:r w:rsidRPr="0040493C">
        <w:rPr>
          <w:rFonts w:ascii="DilleniaUPC" w:hAnsi="DilleniaUPC" w:cs="DilleniaUPC"/>
          <w:sz w:val="28"/>
          <w:cs/>
        </w:rPr>
        <w:t>ผลิตภัณฑ์ (</w:t>
      </w:r>
      <w:r w:rsidRPr="0040493C">
        <w:rPr>
          <w:rFonts w:ascii="DilleniaUPC" w:hAnsi="DilleniaUPC" w:cs="DilleniaUPC"/>
          <w:sz w:val="28"/>
        </w:rPr>
        <w:t xml:space="preserve">Products) </w:t>
      </w:r>
      <w:r w:rsidRPr="0040493C">
        <w:rPr>
          <w:rFonts w:ascii="DilleniaUPC" w:hAnsi="DilleniaUPC" w:cs="DilleniaUPC"/>
          <w:sz w:val="28"/>
          <w:cs/>
        </w:rPr>
        <w:t>รูปแบบการบริการในการนวดและสินค้า</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Pr>
          <w:rFonts w:ascii="DilleniaUPC" w:hAnsi="DilleniaUPC" w:cs="DilleniaUPC"/>
          <w:sz w:val="28"/>
        </w:rPr>
        <w:t xml:space="preserve"> ..</w:t>
      </w:r>
      <w:r w:rsidRPr="0040493C">
        <w:rPr>
          <w:rFonts w:ascii="DilleniaUPC" w:hAnsi="DilleniaUPC" w:cs="DilleniaUPC"/>
          <w:sz w:val="28"/>
        </w:rPr>
        <w:t>7.</w:t>
      </w:r>
      <w:r>
        <w:rPr>
          <w:rFonts w:ascii="DilleniaUPC" w:hAnsi="DilleniaUPC" w:cs="DilleniaUPC"/>
          <w:sz w:val="28"/>
        </w:rPr>
        <w:t>7</w:t>
      </w:r>
      <w:r w:rsidRPr="0040493C">
        <w:rPr>
          <w:rFonts w:ascii="DilleniaUPC" w:hAnsi="DilleniaUPC" w:cs="DilleniaUPC"/>
          <w:sz w:val="28"/>
        </w:rPr>
        <w:t xml:space="preserve"> </w:t>
      </w:r>
      <w:r w:rsidRPr="0040493C">
        <w:rPr>
          <w:rFonts w:ascii="DilleniaUPC" w:hAnsi="DilleniaUPC" w:cs="DilleniaUPC"/>
          <w:sz w:val="28"/>
          <w:cs/>
        </w:rPr>
        <w:t>การเงิน / บัญชี (</w:t>
      </w:r>
      <w:r w:rsidRPr="0040493C">
        <w:rPr>
          <w:rFonts w:ascii="DilleniaUPC" w:hAnsi="DilleniaUPC" w:cs="DilleniaUPC"/>
          <w:sz w:val="28"/>
        </w:rPr>
        <w:t>Accounting</w:t>
      </w:r>
      <w:r w:rsidRPr="0040493C">
        <w:rPr>
          <w:rFonts w:ascii="DilleniaUPC" w:hAnsi="DilleniaUPC" w:cs="DilleniaUPC"/>
          <w:sz w:val="28"/>
          <w:cs/>
        </w:rPr>
        <w:t>)</w:t>
      </w:r>
      <w:r w:rsidRPr="0040493C">
        <w:rPr>
          <w:rFonts w:ascii="DilleniaUPC" w:hAnsi="DilleniaUPC" w:cs="DilleniaUPC"/>
          <w:sz w:val="28"/>
        </w:rPr>
        <w:t xml:space="preserve"> </w:t>
      </w:r>
      <w:r w:rsidRPr="0040493C">
        <w:rPr>
          <w:rFonts w:ascii="DilleniaUPC" w:hAnsi="DilleniaUPC" w:cs="DilleniaUPC"/>
          <w:sz w:val="28"/>
          <w:cs/>
        </w:rPr>
        <w:t>อัตราค่าบริการแต่ละประเภทและแพ็คเกจมีความเหมาะสมชัดเจน</w:t>
      </w:r>
      <w:r w:rsidRPr="0040493C">
        <w:rPr>
          <w:rFonts w:ascii="DilleniaUPC" w:hAnsi="DilleniaUPC" w:cs="DilleniaUPC"/>
          <w:sz w:val="28"/>
        </w:rPr>
        <w:t xml:space="preserve">  </w:t>
      </w:r>
    </w:p>
    <w:p w:rsidR="00A63620" w:rsidRPr="0040493C" w:rsidRDefault="00A63620" w:rsidP="00A63620">
      <w:pPr>
        <w:tabs>
          <w:tab w:val="left" w:pos="567"/>
          <w:tab w:val="left" w:pos="851"/>
          <w:tab w:val="left" w:pos="1134"/>
          <w:tab w:val="left" w:pos="1418"/>
          <w:tab w:val="left" w:pos="1701"/>
          <w:tab w:val="left" w:pos="1985"/>
        </w:tabs>
        <w:spacing w:after="0" w:line="240" w:lineRule="auto"/>
        <w:jc w:val="thaiDistribute"/>
        <w:rPr>
          <w:rFonts w:ascii="DilleniaUPC" w:hAnsi="DilleniaUPC" w:cs="DilleniaUPC"/>
          <w:sz w:val="28"/>
        </w:rPr>
      </w:pPr>
      <w:r w:rsidRPr="0040493C">
        <w:rPr>
          <w:rFonts w:ascii="DilleniaUPC" w:hAnsi="DilleniaUPC" w:cs="DilleniaUPC"/>
          <w:sz w:val="28"/>
          <w:cs/>
        </w:rPr>
        <w:tab/>
        <w:t>จากคำอธิบายดังกล่าว คือ กลยุทธ์</w:t>
      </w:r>
      <w:proofErr w:type="spellStart"/>
      <w:r w:rsidRPr="0040493C">
        <w:rPr>
          <w:rFonts w:ascii="DilleniaUPC" w:hAnsi="DilleniaUPC" w:cs="DilleniaUPC"/>
          <w:sz w:val="28"/>
          <w:cs/>
        </w:rPr>
        <w:t>แอม</w:t>
      </w:r>
      <w:proofErr w:type="spellEnd"/>
      <w:r w:rsidRPr="0040493C">
        <w:rPr>
          <w:rFonts w:ascii="DilleniaUPC" w:hAnsi="DilleniaUPC" w:cs="DilleniaUPC"/>
          <w:sz w:val="28"/>
          <w:cs/>
        </w:rPr>
        <w:t xml:space="preserve">โม </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w:t>
      </w:r>
      <w:r w:rsidRPr="0040493C">
        <w:rPr>
          <w:rFonts w:ascii="DilleniaUPC" w:hAnsi="DilleniaUPC" w:cs="DilleniaUPC"/>
          <w:sz w:val="28"/>
        </w:rPr>
        <w:t xml:space="preserve">MODEL : AMMO SPA) </w:t>
      </w:r>
      <w:r w:rsidRPr="0040493C">
        <w:rPr>
          <w:rFonts w:ascii="DilleniaUPC" w:hAnsi="DilleniaUPC" w:cs="DilleniaUPC"/>
          <w:sz w:val="28"/>
          <w:cs/>
        </w:rPr>
        <w:t>หมายถึง กลยุทธ์ที่จะนำความสำเร็จมาสู่ธุรกิจ ที่ส่งตรงไปถึงกลุ่มเป้าหมาย ซึ่งผู้ประกอบการสามารถนำไปประยุกต์ใช้สำหรับธุรกิจ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เพื่อความได้เปรียบในการแข่งขันและความสำเร็จในการดำเนินธุรกิจต่อไป</w:t>
      </w:r>
    </w:p>
    <w:p w:rsidR="0015000F" w:rsidRPr="0040493C" w:rsidRDefault="001070A7" w:rsidP="00B14DC3">
      <w:pPr>
        <w:tabs>
          <w:tab w:val="left" w:pos="851"/>
          <w:tab w:val="left" w:pos="1134"/>
          <w:tab w:val="left" w:pos="1418"/>
          <w:tab w:val="left" w:pos="1701"/>
          <w:tab w:val="left" w:pos="1985"/>
          <w:tab w:val="left" w:pos="2268"/>
          <w:tab w:val="left" w:pos="2552"/>
        </w:tabs>
        <w:spacing w:after="0" w:line="240" w:lineRule="auto"/>
        <w:rPr>
          <w:rFonts w:ascii="DilleniaUPC" w:hAnsi="DilleniaUPC" w:cs="DilleniaUPC"/>
          <w:sz w:val="28"/>
          <w:cs/>
        </w:rPr>
      </w:pPr>
      <w:r w:rsidRPr="0040493C">
        <w:rPr>
          <w:rFonts w:ascii="DilleniaUPC" w:hAnsi="DilleniaUPC" w:cs="DilleniaUPC" w:hint="cs"/>
          <w:sz w:val="28"/>
          <w:cs/>
        </w:rPr>
        <w:t xml:space="preserve"> </w:t>
      </w:r>
    </w:p>
    <w:p w:rsidR="00B663DB" w:rsidRPr="0040493C" w:rsidRDefault="000F0CAB" w:rsidP="00B14DC3">
      <w:pPr>
        <w:tabs>
          <w:tab w:val="left" w:pos="567"/>
          <w:tab w:val="left" w:pos="851"/>
          <w:tab w:val="left" w:pos="1134"/>
          <w:tab w:val="left" w:pos="1418"/>
          <w:tab w:val="left" w:pos="1701"/>
          <w:tab w:val="left" w:pos="1985"/>
          <w:tab w:val="left" w:pos="2268"/>
          <w:tab w:val="left" w:pos="2552"/>
        </w:tabs>
        <w:spacing w:after="0" w:line="240" w:lineRule="auto"/>
        <w:jc w:val="center"/>
        <w:rPr>
          <w:rFonts w:ascii="DilleniaUPC" w:hAnsi="DilleniaUPC" w:cs="DilleniaUPC"/>
          <w:sz w:val="28"/>
        </w:rPr>
      </w:pPr>
      <w:r>
        <w:rPr>
          <w:rFonts w:ascii="DilleniaUPC" w:hAnsi="DilleniaUPC" w:cs="DilleniaUPC" w:hint="cs"/>
          <w:b/>
          <w:bCs/>
          <w:sz w:val="28"/>
          <w:cs/>
        </w:rPr>
        <w:t>สรุปและ</w:t>
      </w:r>
      <w:r w:rsidR="007D68A5" w:rsidRPr="0040493C">
        <w:rPr>
          <w:rFonts w:ascii="DilleniaUPC" w:hAnsi="DilleniaUPC" w:cs="DilleniaUPC"/>
          <w:b/>
          <w:bCs/>
          <w:sz w:val="28"/>
          <w:cs/>
        </w:rPr>
        <w:t>อภิปรายผลการวิจัย</w:t>
      </w:r>
    </w:p>
    <w:p w:rsidR="007D68A5" w:rsidRPr="0040493C" w:rsidRDefault="00A349EC" w:rsidP="002D7DE1">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7D68A5" w:rsidRPr="0040493C">
        <w:rPr>
          <w:rFonts w:ascii="DilleniaUPC" w:hAnsi="DilleniaUPC" w:cs="DilleniaUPC"/>
          <w:sz w:val="28"/>
          <w:cs/>
        </w:rPr>
        <w:t>ผลการวิจัยมีประเด็นสำคัญนำมาอภิปรายผล ดังนี้</w:t>
      </w:r>
    </w:p>
    <w:p w:rsidR="006758EF" w:rsidRPr="0040493C" w:rsidRDefault="006758EF" w:rsidP="002D7DE1">
      <w:pPr>
        <w:tabs>
          <w:tab w:val="left" w:pos="567"/>
          <w:tab w:val="left" w:pos="851"/>
          <w:tab w:val="left" w:pos="1134"/>
          <w:tab w:val="left" w:pos="1418"/>
          <w:tab w:val="left" w:pos="1701"/>
          <w:tab w:val="left" w:pos="1985"/>
          <w:tab w:val="left" w:pos="2268"/>
          <w:tab w:val="left" w:pos="2552"/>
        </w:tabs>
        <w:spacing w:after="0" w:line="240" w:lineRule="auto"/>
        <w:jc w:val="thaiDistribute"/>
        <w:rPr>
          <w:rFonts w:ascii="DilleniaUPC" w:hAnsi="DilleniaUPC" w:cs="DilleniaUPC"/>
          <w:sz w:val="28"/>
          <w:cs/>
        </w:rPr>
      </w:pPr>
      <w:r w:rsidRPr="0040493C">
        <w:rPr>
          <w:rFonts w:ascii="DilleniaUPC" w:hAnsi="DilleniaUPC" w:cs="DilleniaUPC"/>
          <w:sz w:val="28"/>
        </w:rPr>
        <w:t xml:space="preserve">      1. </w:t>
      </w:r>
      <w:r w:rsidRPr="0040493C">
        <w:rPr>
          <w:rFonts w:ascii="DilleniaUPC" w:hAnsi="DilleniaUPC" w:cs="DilleniaUPC"/>
          <w:sz w:val="28"/>
        </w:rPr>
        <w:tab/>
      </w:r>
      <w:r w:rsidRPr="0040493C">
        <w:rPr>
          <w:rFonts w:ascii="DilleniaUPC" w:hAnsi="DilleniaUPC" w:cs="DilleniaUPC"/>
          <w:sz w:val="28"/>
          <w:cs/>
        </w:rPr>
        <w:t>การจัดการกลยุทธ์การแข่งขันของ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w:t>
      </w:r>
    </w:p>
    <w:p w:rsidR="006758EF" w:rsidRPr="0040493C" w:rsidRDefault="0070356F" w:rsidP="00BD230A">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w:t>
      </w:r>
      <w:r w:rsidR="006758EF" w:rsidRPr="0040493C">
        <w:rPr>
          <w:rFonts w:ascii="DilleniaUPC" w:hAnsi="DilleniaUPC" w:cs="DilleniaUPC"/>
          <w:sz w:val="28"/>
          <w:cs/>
        </w:rPr>
        <w:t xml:space="preserve">  </w:t>
      </w:r>
      <w:r w:rsidR="007D68A5" w:rsidRPr="0040493C">
        <w:rPr>
          <w:rFonts w:ascii="DilleniaUPC" w:hAnsi="DilleniaUPC" w:cs="DilleniaUPC"/>
          <w:sz w:val="28"/>
          <w:cs/>
        </w:rPr>
        <w:t>1</w:t>
      </w:r>
      <w:r w:rsidR="00A074C1" w:rsidRPr="0040493C">
        <w:rPr>
          <w:rFonts w:ascii="DilleniaUPC" w:hAnsi="DilleniaUPC" w:cs="DilleniaUPC"/>
          <w:sz w:val="28"/>
          <w:cs/>
        </w:rPr>
        <w:t>.</w:t>
      </w:r>
      <w:r w:rsidR="006758EF" w:rsidRPr="0040493C">
        <w:rPr>
          <w:rFonts w:ascii="DilleniaUPC" w:hAnsi="DilleniaUPC" w:cs="DilleniaUPC"/>
          <w:sz w:val="28"/>
          <w:cs/>
        </w:rPr>
        <w:t>1</w:t>
      </w:r>
      <w:r w:rsidR="00A074C1" w:rsidRPr="0040493C">
        <w:rPr>
          <w:rFonts w:ascii="DilleniaUPC" w:hAnsi="DilleniaUPC" w:cs="DilleniaUPC"/>
          <w:sz w:val="28"/>
          <w:cs/>
        </w:rPr>
        <w:t xml:space="preserve"> </w:t>
      </w:r>
      <w:r w:rsidR="00BD230A">
        <w:rPr>
          <w:rFonts w:ascii="DilleniaUPC" w:hAnsi="DilleniaUPC" w:cs="DilleniaUPC" w:hint="cs"/>
          <w:sz w:val="28"/>
          <w:cs/>
        </w:rPr>
        <w:t>จาก</w:t>
      </w:r>
      <w:r w:rsidR="006758EF" w:rsidRPr="0040493C">
        <w:rPr>
          <w:rFonts w:ascii="DilleniaUPC" w:hAnsi="DilleniaUPC" w:cs="DilleniaUPC"/>
          <w:sz w:val="28"/>
          <w:cs/>
        </w:rPr>
        <w:t>การวิจัยพบว่า การจัดการกลยุทธ์การแข่งขัน</w:t>
      </w:r>
      <w:proofErr w:type="spellStart"/>
      <w:r w:rsidR="006758EF" w:rsidRPr="0040493C">
        <w:rPr>
          <w:rFonts w:ascii="DilleniaUPC" w:hAnsi="DilleniaUPC" w:cs="DilleniaUPC"/>
          <w:sz w:val="28"/>
          <w:cs/>
        </w:rPr>
        <w:t>ธุรกิจส</w:t>
      </w:r>
      <w:proofErr w:type="spellEnd"/>
      <w:r w:rsidR="006758EF" w:rsidRPr="0040493C">
        <w:rPr>
          <w:rFonts w:ascii="DilleniaUPC" w:hAnsi="DilleniaUPC" w:cs="DilleniaUPC"/>
          <w:sz w:val="28"/>
          <w:cs/>
        </w:rPr>
        <w:t>ปาของผู้ประกอบการมีความเห็นว่า ปัจจัยด้านตลาดส่งผลต่อความสำเร็จในการดำเนินงาน</w:t>
      </w:r>
      <w:proofErr w:type="spellStart"/>
      <w:r w:rsidR="006758EF" w:rsidRPr="0040493C">
        <w:rPr>
          <w:rFonts w:ascii="DilleniaUPC" w:hAnsi="DilleniaUPC" w:cs="DilleniaUPC"/>
          <w:sz w:val="28"/>
          <w:cs/>
        </w:rPr>
        <w:t>ธุรกิจส</w:t>
      </w:r>
      <w:proofErr w:type="spellEnd"/>
      <w:r w:rsidR="006758EF" w:rsidRPr="0040493C">
        <w:rPr>
          <w:rFonts w:ascii="DilleniaUPC" w:hAnsi="DilleniaUPC" w:cs="DilleniaUPC"/>
          <w:sz w:val="28"/>
          <w:cs/>
        </w:rPr>
        <w:t>ปาเป็นลำดับแรก ทั้งนี้อาจเป็นเพราะธุรกิจมีการปรับปรุงพัฒนาสถานที่และสิ่งอำนวยความสะดวกอยู่เสมอ มีการส่งเสริมด้านการตลาดด้วยการสร้างความแตกต่างด้านการให้บริการ โดยการนำนวัตกรรมและเทคโนโลยีมาใช้เพื่อสร้างความแตกต่างในการให้บริการ การจัดแสดงการ</w:t>
      </w:r>
      <w:proofErr w:type="spellStart"/>
      <w:r w:rsidR="006758EF" w:rsidRPr="0040493C">
        <w:rPr>
          <w:rFonts w:ascii="DilleniaUPC" w:hAnsi="DilleniaUPC" w:cs="DilleniaUPC"/>
          <w:sz w:val="28"/>
          <w:cs/>
        </w:rPr>
        <w:t>นวดส</w:t>
      </w:r>
      <w:proofErr w:type="spellEnd"/>
      <w:r w:rsidR="006758EF" w:rsidRPr="0040493C">
        <w:rPr>
          <w:rFonts w:ascii="DilleniaUPC" w:hAnsi="DilleniaUPC" w:cs="DilleniaUPC"/>
          <w:sz w:val="28"/>
          <w:cs/>
        </w:rPr>
        <w:t>ปาเพื่อให้ความรู้ การออกแบบการบริการสร้างลูกค้าเฉพาะกลุ่ม มาใช้ใน</w:t>
      </w:r>
      <w:r w:rsidR="00C84837" w:rsidRPr="0040493C">
        <w:rPr>
          <w:rFonts w:ascii="DilleniaUPC" w:hAnsi="DilleniaUPC" w:cs="DilleniaUPC"/>
          <w:sz w:val="28"/>
          <w:cs/>
        </w:rPr>
        <w:t>การส่งเสริมการตลาด</w:t>
      </w:r>
      <w:r w:rsidR="008207F4" w:rsidRPr="0040493C">
        <w:rPr>
          <w:rFonts w:ascii="DilleniaUPC" w:hAnsi="DilleniaUPC" w:cs="DilleniaUPC" w:hint="cs"/>
          <w:sz w:val="28"/>
          <w:cs/>
        </w:rPr>
        <w:t>ซึ่ง</w:t>
      </w:r>
      <w:r w:rsidR="008207F4" w:rsidRPr="0040493C">
        <w:rPr>
          <w:rFonts w:ascii="DilleniaUPC" w:hAnsi="DilleniaUPC" w:cs="DilleniaUPC" w:hint="cs"/>
          <w:sz w:val="28"/>
          <w:cs/>
        </w:rPr>
        <w:lastRenderedPageBreak/>
        <w:t>สอดคล้องแนวคิดของ</w:t>
      </w:r>
      <w:r w:rsidR="008207F4" w:rsidRPr="0040493C">
        <w:rPr>
          <w:rFonts w:ascii="DilleniaUPC" w:hAnsi="DilleniaUPC" w:cs="DilleniaUPC"/>
          <w:sz w:val="28"/>
          <w:cs/>
        </w:rPr>
        <w:t xml:space="preserve"> </w:t>
      </w:r>
      <w:proofErr w:type="spellStart"/>
      <w:r w:rsidR="008207F4" w:rsidRPr="0040493C">
        <w:rPr>
          <w:rFonts w:ascii="DilleniaUPC" w:hAnsi="DilleniaUPC" w:cs="DilleniaUPC"/>
          <w:sz w:val="28"/>
          <w:cs/>
        </w:rPr>
        <w:t>ศิริวรรณ</w:t>
      </w:r>
      <w:proofErr w:type="spellEnd"/>
      <w:r w:rsidR="008207F4" w:rsidRPr="0040493C">
        <w:rPr>
          <w:rFonts w:ascii="DilleniaUPC" w:hAnsi="DilleniaUPC" w:cs="DilleniaUPC"/>
          <w:sz w:val="28"/>
          <w:cs/>
        </w:rPr>
        <w:t xml:space="preserve">  เสรีรัตน์และคณะ</w:t>
      </w:r>
      <w:r w:rsidR="00C84837" w:rsidRPr="0040493C">
        <w:rPr>
          <w:rFonts w:ascii="DilleniaUPC" w:hAnsi="DilleniaUPC" w:cs="DilleniaUPC"/>
          <w:sz w:val="28"/>
          <w:cs/>
        </w:rPr>
        <w:t xml:space="preserve"> </w:t>
      </w:r>
      <w:r w:rsidR="005304B6" w:rsidRPr="0040493C">
        <w:rPr>
          <w:rFonts w:ascii="DilleniaUPC" w:hAnsi="DilleniaUPC" w:cs="DilleniaUPC"/>
          <w:sz w:val="28"/>
        </w:rPr>
        <w:t>[3</w:t>
      </w:r>
      <w:r w:rsidR="00C84837" w:rsidRPr="0040493C">
        <w:rPr>
          <w:rFonts w:ascii="DilleniaUPC" w:hAnsi="DilleniaUPC" w:cs="DilleniaUPC"/>
          <w:sz w:val="28"/>
        </w:rPr>
        <w:t>]</w:t>
      </w:r>
      <w:r w:rsidR="006758EF" w:rsidRPr="0040493C">
        <w:rPr>
          <w:rFonts w:ascii="DilleniaUPC" w:hAnsi="DilleniaUPC" w:cs="DilleniaUPC"/>
          <w:sz w:val="28"/>
        </w:rPr>
        <w:t xml:space="preserve"> </w:t>
      </w:r>
      <w:r w:rsidR="006758EF" w:rsidRPr="0040493C">
        <w:rPr>
          <w:rFonts w:ascii="DilleniaUPC" w:hAnsi="DilleniaUPC" w:cs="DilleniaUPC"/>
          <w:sz w:val="28"/>
          <w:cs/>
        </w:rPr>
        <w:t>ธุรกิจจะบรรลุเป้าหมายต้องใช้เครื่องมือการตลาด โฆษณาประชาสัมพันธ์ส่งเสริมการขายและบริการ เพื่อกระตุ้นยอดขาย และบรรลุเป้าหมายขององค์กร</w:t>
      </w:r>
      <w:r w:rsidR="00F278C0" w:rsidRPr="0040493C">
        <w:rPr>
          <w:rFonts w:ascii="DilleniaUPC" w:hAnsi="DilleniaUPC" w:cs="DilleniaUPC" w:hint="cs"/>
          <w:sz w:val="28"/>
          <w:cs/>
        </w:rPr>
        <w:t xml:space="preserve">สอดคล้องแนวคิดของ </w:t>
      </w:r>
      <w:r w:rsidR="00F278C0" w:rsidRPr="0040493C">
        <w:rPr>
          <w:rFonts w:ascii="DilleniaUPC" w:hAnsi="DilleniaUPC" w:cs="DilleniaUPC"/>
          <w:sz w:val="28"/>
          <w:cs/>
        </w:rPr>
        <w:t xml:space="preserve">สุวกิจ  </w:t>
      </w:r>
      <w:r w:rsidR="006E556C">
        <w:rPr>
          <w:rFonts w:ascii="DilleniaUPC" w:hAnsi="DilleniaUPC" w:cs="DilleniaUPC" w:hint="cs"/>
          <w:sz w:val="28"/>
          <w:cs/>
        </w:rPr>
        <w:t xml:space="preserve"> </w:t>
      </w:r>
      <w:r w:rsidR="00F278C0" w:rsidRPr="0040493C">
        <w:rPr>
          <w:rFonts w:ascii="DilleniaUPC" w:hAnsi="DilleniaUPC" w:cs="DilleniaUPC"/>
          <w:sz w:val="28"/>
          <w:cs/>
        </w:rPr>
        <w:t>ศรีปัดถา</w:t>
      </w:r>
      <w:r w:rsidR="00C84837" w:rsidRPr="0040493C">
        <w:rPr>
          <w:rFonts w:ascii="DilleniaUPC" w:hAnsi="DilleniaUPC" w:cs="DilleniaUPC"/>
          <w:sz w:val="28"/>
          <w:cs/>
        </w:rPr>
        <w:t xml:space="preserve"> </w:t>
      </w:r>
      <w:r w:rsidR="005304B6" w:rsidRPr="0040493C">
        <w:rPr>
          <w:rFonts w:ascii="DilleniaUPC" w:hAnsi="DilleniaUPC" w:cs="DilleniaUPC"/>
          <w:sz w:val="28"/>
        </w:rPr>
        <w:t>[4</w:t>
      </w:r>
      <w:r w:rsidR="00C84837" w:rsidRPr="0040493C">
        <w:rPr>
          <w:rFonts w:ascii="DilleniaUPC" w:hAnsi="DilleniaUPC" w:cs="DilleniaUPC"/>
          <w:sz w:val="28"/>
        </w:rPr>
        <w:t xml:space="preserve">] </w:t>
      </w:r>
      <w:r w:rsidR="006758EF" w:rsidRPr="0040493C">
        <w:rPr>
          <w:rFonts w:ascii="DilleniaUPC" w:hAnsi="DilleniaUPC" w:cs="DilleniaUPC"/>
          <w:sz w:val="28"/>
          <w:cs/>
        </w:rPr>
        <w:t xml:space="preserve">เป็นปัจจัยเบื้องต้นที่จะก่อให้เกิดการดำเนินธุรกิจตลาด คือ ความต้องการของลูกค้า ซึ่งเป็นปัจจัยหลัก มี </w:t>
      </w:r>
      <w:r w:rsidR="006758EF" w:rsidRPr="0040493C">
        <w:rPr>
          <w:rFonts w:ascii="DilleniaUPC" w:hAnsi="DilleniaUPC" w:cs="DilleniaUPC"/>
          <w:sz w:val="28"/>
        </w:rPr>
        <w:t>“</w:t>
      </w:r>
      <w:r w:rsidR="006758EF" w:rsidRPr="0040493C">
        <w:rPr>
          <w:rFonts w:ascii="DilleniaUPC" w:hAnsi="DilleniaUPC" w:cs="DilleniaUPC"/>
          <w:sz w:val="28"/>
          <w:cs/>
        </w:rPr>
        <w:t>กลุ่มลูกค้าเป้าหมาย</w:t>
      </w:r>
      <w:r w:rsidR="006758EF" w:rsidRPr="0040493C">
        <w:rPr>
          <w:rFonts w:ascii="DilleniaUPC" w:hAnsi="DilleniaUPC" w:cs="DilleniaUPC"/>
          <w:sz w:val="28"/>
        </w:rPr>
        <w:t xml:space="preserve">” </w:t>
      </w:r>
      <w:r w:rsidR="006758EF" w:rsidRPr="0040493C">
        <w:rPr>
          <w:rFonts w:ascii="DilleniaUPC" w:hAnsi="DilleniaUPC" w:cs="DilleniaUPC"/>
          <w:sz w:val="28"/>
          <w:cs/>
        </w:rPr>
        <w:t>ที่ชัดเจน เป็นหัวใจของการดำเนินธุรกิจเพราะว่าธุรกิจทุกอย่างจัดทำขึ้นเพื่อสนองความต้องการของผู้บริโภค ในการจัดการกลยุทธ์การแข่งขันตลาด</w:t>
      </w:r>
      <w:r w:rsidR="0086425B" w:rsidRPr="0040493C">
        <w:rPr>
          <w:rFonts w:ascii="DilleniaUPC" w:hAnsi="DilleniaUPC" w:cs="DilleniaUPC"/>
          <w:sz w:val="28"/>
        </w:rPr>
        <w:t xml:space="preserve">         </w:t>
      </w:r>
    </w:p>
    <w:p w:rsidR="006758EF" w:rsidRPr="0040493C" w:rsidRDefault="006758EF" w:rsidP="00DF5AF3">
      <w:pPr>
        <w:tabs>
          <w:tab w:val="left" w:pos="540"/>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cs/>
        </w:rPr>
      </w:pPr>
      <w:r w:rsidRPr="0040493C">
        <w:rPr>
          <w:rFonts w:ascii="DilleniaUPC" w:hAnsi="DilleniaUPC" w:cs="DilleniaUPC"/>
          <w:sz w:val="28"/>
        </w:rPr>
        <w:t xml:space="preserve">        1.</w:t>
      </w:r>
      <w:r w:rsidRPr="0040493C">
        <w:rPr>
          <w:rFonts w:ascii="DilleniaUPC" w:hAnsi="DilleniaUPC" w:cs="DilleniaUPC"/>
          <w:sz w:val="28"/>
          <w:cs/>
        </w:rPr>
        <w:t>2</w:t>
      </w:r>
      <w:r w:rsidR="00D20A97" w:rsidRPr="0040493C">
        <w:rPr>
          <w:rFonts w:ascii="DilleniaUPC" w:hAnsi="DilleniaUPC" w:cs="DilleniaUPC"/>
          <w:sz w:val="28"/>
          <w:cs/>
        </w:rPr>
        <w:t xml:space="preserve"> </w:t>
      </w:r>
      <w:r w:rsidRPr="0040493C">
        <w:rPr>
          <w:rFonts w:ascii="DilleniaUPC" w:hAnsi="DilleniaUPC" w:cs="DilleniaUPC"/>
          <w:sz w:val="28"/>
          <w:cs/>
        </w:rPr>
        <w:t>เกณฑ์ธุรกิจ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rPr>
        <w:t xml:space="preserve"> </w:t>
      </w:r>
      <w:r w:rsidRPr="0040493C">
        <w:rPr>
          <w:rFonts w:ascii="DilleniaUPC" w:hAnsi="DilleniaUPC" w:cs="DilleniaUPC"/>
          <w:sz w:val="28"/>
          <w:cs/>
        </w:rPr>
        <w:t>พบว่า</w:t>
      </w:r>
      <w:r w:rsidR="00606F83" w:rsidRPr="0040493C">
        <w:rPr>
          <w:rFonts w:ascii="DilleniaUPC" w:hAnsi="DilleniaUPC" w:cs="DilleniaUPC"/>
          <w:sz w:val="28"/>
          <w:cs/>
        </w:rPr>
        <w:t xml:space="preserve"> ผู้ประกอบการมีความเห็นว่า ความสามารถของผู้ประกอบการเป็นตัวแปรที่ส่งผลต่อความสำเร็จในการดำเนินงาน</w:t>
      </w:r>
      <w:proofErr w:type="spellStart"/>
      <w:r w:rsidR="00606F83" w:rsidRPr="0040493C">
        <w:rPr>
          <w:rFonts w:ascii="DilleniaUPC" w:hAnsi="DilleniaUPC" w:cs="DilleniaUPC"/>
          <w:sz w:val="28"/>
          <w:cs/>
        </w:rPr>
        <w:t>ธุรกิจส</w:t>
      </w:r>
      <w:proofErr w:type="spellEnd"/>
      <w:r w:rsidR="00606F83" w:rsidRPr="0040493C">
        <w:rPr>
          <w:rFonts w:ascii="DilleniaUPC" w:hAnsi="DilleniaUPC" w:cs="DilleniaUPC"/>
          <w:sz w:val="28"/>
          <w:cs/>
        </w:rPr>
        <w:t>ปาโดยรวมเป็นลำดับแรกของเกณฑ์ธุรกิจที่ประกอบด้วย ผู้ประกอบการ สถานที่ การบริการและความปลอดภัย ตามลำดับ การที่ผลการวิจัยปรากฏดังกล่าวเป็นเพราะ ธุรกิจได้รับความร่วมมือจากผู้ประกอบการสปา อื่น ๆ สถานบริการธุรกิจได้รับใบรับรองการเป็นผู้ประกอบการตามมาตรฐานกระทรวงสาธารณสุข กรอปกับผู้ประกอบการเป็นผู้มี</w:t>
      </w:r>
      <w:proofErr w:type="spellStart"/>
      <w:r w:rsidR="00606F83" w:rsidRPr="0040493C">
        <w:rPr>
          <w:rFonts w:ascii="DilleniaUPC" w:hAnsi="DilleniaUPC" w:cs="DilleniaUPC"/>
          <w:sz w:val="28"/>
          <w:cs/>
        </w:rPr>
        <w:t>มนุษย</w:t>
      </w:r>
      <w:proofErr w:type="spellEnd"/>
      <w:r w:rsidR="00606F83" w:rsidRPr="0040493C">
        <w:rPr>
          <w:rFonts w:ascii="DilleniaUPC" w:hAnsi="DilleniaUPC" w:cs="DilleniaUPC"/>
          <w:sz w:val="28"/>
          <w:cs/>
        </w:rPr>
        <w:t>สัมพันธ์ที่ดีกับพนักงาน มีความรู้เกี่ยว</w:t>
      </w:r>
      <w:proofErr w:type="spellStart"/>
      <w:r w:rsidR="00606F83" w:rsidRPr="0040493C">
        <w:rPr>
          <w:rFonts w:ascii="DilleniaUPC" w:hAnsi="DilleniaUPC" w:cs="DilleniaUPC"/>
          <w:sz w:val="28"/>
          <w:cs/>
        </w:rPr>
        <w:t>กับส</w:t>
      </w:r>
      <w:proofErr w:type="spellEnd"/>
      <w:r w:rsidR="00606F83" w:rsidRPr="0040493C">
        <w:rPr>
          <w:rFonts w:ascii="DilleniaUPC" w:hAnsi="DilleniaUPC" w:cs="DilleniaUPC"/>
          <w:sz w:val="28"/>
          <w:cs/>
        </w:rPr>
        <w:t>ปาเป็นอย่างดี มีเงินทุนเพียงพอในการจัดการธุรกิจและมีความสามารถในกา</w:t>
      </w:r>
      <w:r w:rsidR="0027499F" w:rsidRPr="0040493C">
        <w:rPr>
          <w:rFonts w:ascii="DilleniaUPC" w:hAnsi="DilleniaUPC" w:cs="DilleniaUPC"/>
          <w:sz w:val="28"/>
          <w:cs/>
        </w:rPr>
        <w:t>รแข่งขันเชิงธุรกิจ</w:t>
      </w:r>
      <w:r w:rsidR="0023744E" w:rsidRPr="0040493C">
        <w:rPr>
          <w:rFonts w:ascii="DilleniaUPC" w:hAnsi="DilleniaUPC" w:cs="DilleniaUPC" w:hint="cs"/>
          <w:sz w:val="28"/>
          <w:cs/>
        </w:rPr>
        <w:t>ของ</w:t>
      </w:r>
      <w:r w:rsidR="0023744E" w:rsidRPr="0040493C">
        <w:rPr>
          <w:rFonts w:ascii="DilleniaUPC" w:eastAsia="AngsanaNew" w:hAnsi="DilleniaUPC" w:cs="DilleniaUPC"/>
          <w:sz w:val="28"/>
          <w:cs/>
        </w:rPr>
        <w:t>กระทรวงสาธารณสุข</w:t>
      </w:r>
      <w:r w:rsidR="0027499F" w:rsidRPr="0040493C">
        <w:rPr>
          <w:rFonts w:ascii="DilleniaUPC" w:hAnsi="DilleniaUPC" w:cs="DilleniaUPC"/>
          <w:sz w:val="28"/>
          <w:cs/>
        </w:rPr>
        <w:t xml:space="preserve"> </w:t>
      </w:r>
      <w:r w:rsidR="00095B66" w:rsidRPr="0040493C">
        <w:rPr>
          <w:rFonts w:ascii="DilleniaUPC" w:hAnsi="DilleniaUPC" w:cs="DilleniaUPC"/>
          <w:sz w:val="28"/>
        </w:rPr>
        <w:t>[5</w:t>
      </w:r>
      <w:r w:rsidR="00C84837" w:rsidRPr="0040493C">
        <w:rPr>
          <w:rFonts w:ascii="DilleniaUPC" w:hAnsi="DilleniaUPC" w:cs="DilleniaUPC"/>
          <w:sz w:val="28"/>
        </w:rPr>
        <w:t>]</w:t>
      </w:r>
      <w:r w:rsidR="00606F83" w:rsidRPr="0040493C">
        <w:rPr>
          <w:rFonts w:ascii="DilleniaUPC" w:hAnsi="DilleniaUPC" w:cs="DilleniaUPC"/>
          <w:sz w:val="28"/>
          <w:cs/>
        </w:rPr>
        <w:t xml:space="preserve"> กล่าวว่าผู้ประกอบการจะเป็นผู้ที่ดำเนินการ ควบคุม ดูแลและรับผิดชอบดำเนินการสปา ที่มีคุณสมบัติ ความรู้ ความสามารถที่ได้</w:t>
      </w:r>
      <w:r w:rsidR="00095B66" w:rsidRPr="0040493C">
        <w:rPr>
          <w:rFonts w:ascii="DilleniaUPC" w:hAnsi="DilleniaUPC" w:cs="DilleniaUPC"/>
          <w:sz w:val="28"/>
          <w:cs/>
        </w:rPr>
        <w:t>มาตรฐาน ในด้านที่สาธารณสุขกำหนด</w:t>
      </w:r>
      <w:r w:rsidR="001070A7" w:rsidRPr="0040493C">
        <w:rPr>
          <w:rFonts w:ascii="DilleniaUPC" w:hAnsi="DilleniaUPC" w:cs="DilleniaUPC" w:hint="cs"/>
          <w:sz w:val="28"/>
          <w:cs/>
        </w:rPr>
        <w:t xml:space="preserve">สอดคล้องแนวคิดของ </w:t>
      </w:r>
      <w:r w:rsidR="001070A7" w:rsidRPr="0040493C">
        <w:rPr>
          <w:rFonts w:ascii="DilleniaUPC" w:hAnsi="DilleniaUPC" w:cs="DilleniaUPC"/>
          <w:sz w:val="28"/>
          <w:cs/>
        </w:rPr>
        <w:t>ปกรณ์  ศรีเรืองทอง</w:t>
      </w:r>
      <w:r w:rsidR="00C84837" w:rsidRPr="0040493C">
        <w:rPr>
          <w:rFonts w:ascii="DilleniaUPC" w:hAnsi="DilleniaUPC" w:cs="DilleniaUPC"/>
          <w:sz w:val="28"/>
          <w:cs/>
        </w:rPr>
        <w:t xml:space="preserve"> </w:t>
      </w:r>
      <w:r w:rsidR="00095B66" w:rsidRPr="0040493C">
        <w:rPr>
          <w:rFonts w:ascii="DilleniaUPC" w:hAnsi="DilleniaUPC" w:cs="DilleniaUPC"/>
          <w:sz w:val="28"/>
        </w:rPr>
        <w:t>[6</w:t>
      </w:r>
      <w:r w:rsidR="00C84837" w:rsidRPr="0040493C">
        <w:rPr>
          <w:rFonts w:ascii="DilleniaUPC" w:hAnsi="DilleniaUPC" w:cs="DilleniaUPC"/>
          <w:sz w:val="28"/>
        </w:rPr>
        <w:t>]</w:t>
      </w:r>
      <w:r w:rsidR="00606F83" w:rsidRPr="0040493C">
        <w:rPr>
          <w:rFonts w:ascii="DilleniaUPC" w:hAnsi="DilleniaUPC" w:cs="DilleniaUPC"/>
          <w:sz w:val="28"/>
          <w:cs/>
        </w:rPr>
        <w:t xml:space="preserve"> ได้กล่าวถึงแนวทางการจัดทำเกณฑ์</w:t>
      </w:r>
      <w:proofErr w:type="spellStart"/>
      <w:r w:rsidR="00606F83" w:rsidRPr="0040493C">
        <w:rPr>
          <w:rFonts w:ascii="DilleniaUPC" w:hAnsi="DilleniaUPC" w:cs="DilleniaUPC"/>
          <w:sz w:val="28"/>
          <w:cs/>
        </w:rPr>
        <w:t>สปา</w:t>
      </w:r>
      <w:proofErr w:type="spellEnd"/>
      <w:r w:rsidR="00606F83" w:rsidRPr="0040493C">
        <w:rPr>
          <w:rFonts w:ascii="DilleniaUPC" w:hAnsi="DilleniaUPC" w:cs="DilleniaUPC"/>
          <w:sz w:val="28"/>
          <w:cs/>
        </w:rPr>
        <w:t xml:space="preserve"> ในการจัดทำคู่มือปฏิบัติงานของสถานประกอบการพร้อมทั้งมีการพัฒนาบุคลากร และเน้นจริยธรรม จรรยาบรรณการประกอบธุรกิจ มีการจัดทำทะเบียนประวัติผู้ให้บริการและพนักงานเพื่อ</w:t>
      </w:r>
      <w:r w:rsidR="00CC3B9F" w:rsidRPr="0040493C">
        <w:rPr>
          <w:rFonts w:ascii="DilleniaUPC" w:hAnsi="DilleniaUPC" w:cs="DilleniaUPC"/>
          <w:sz w:val="28"/>
          <w:cs/>
        </w:rPr>
        <w:t>ให้สามารถควบคุมดูแลธุรกิจของสถาน</w:t>
      </w:r>
      <w:r w:rsidR="00606F83" w:rsidRPr="0040493C">
        <w:rPr>
          <w:rFonts w:ascii="DilleniaUPC" w:hAnsi="DilleniaUPC" w:cs="DilleniaUPC"/>
          <w:sz w:val="28"/>
          <w:cs/>
        </w:rPr>
        <w:t>ประกอบการนั้นโดยใกล้ชิด เพื่อให้</w:t>
      </w:r>
      <w:proofErr w:type="spellStart"/>
      <w:r w:rsidR="00606F83" w:rsidRPr="0040493C">
        <w:rPr>
          <w:rFonts w:ascii="DilleniaUPC" w:hAnsi="DilleniaUPC" w:cs="DilleniaUPC"/>
          <w:sz w:val="28"/>
          <w:cs/>
        </w:rPr>
        <w:t>ธุรกิจส</w:t>
      </w:r>
      <w:proofErr w:type="spellEnd"/>
      <w:r w:rsidR="00606F83" w:rsidRPr="0040493C">
        <w:rPr>
          <w:rFonts w:ascii="DilleniaUPC" w:hAnsi="DilleniaUPC" w:cs="DilleniaUPC"/>
          <w:sz w:val="28"/>
          <w:cs/>
        </w:rPr>
        <w:t>ปาประสบผลสำเร็จ และสอดคล้องงานวิจัย</w:t>
      </w:r>
      <w:r w:rsidR="00FA635A" w:rsidRPr="0040493C">
        <w:rPr>
          <w:rFonts w:ascii="DilleniaUPC" w:hAnsi="DilleniaUPC" w:cs="DilleniaUPC" w:hint="cs"/>
          <w:sz w:val="28"/>
          <w:cs/>
        </w:rPr>
        <w:t>ของ</w:t>
      </w:r>
      <w:r w:rsidR="00FA635A" w:rsidRPr="0040493C">
        <w:rPr>
          <w:rFonts w:ascii="DilleniaUPC" w:hAnsi="DilleniaUPC" w:cs="DilleniaUPC"/>
          <w:sz w:val="28"/>
          <w:cs/>
        </w:rPr>
        <w:t>สิทธิชัย  ธรรมเสน่ห์</w:t>
      </w:r>
      <w:r w:rsidR="00C84837" w:rsidRPr="0040493C">
        <w:rPr>
          <w:rFonts w:ascii="DilleniaUPC" w:hAnsi="DilleniaUPC" w:cs="DilleniaUPC"/>
          <w:sz w:val="28"/>
          <w:cs/>
        </w:rPr>
        <w:t xml:space="preserve"> </w:t>
      </w:r>
      <w:r w:rsidR="00095B66" w:rsidRPr="0040493C">
        <w:rPr>
          <w:rFonts w:ascii="DilleniaUPC" w:hAnsi="DilleniaUPC" w:cs="DilleniaUPC"/>
          <w:sz w:val="28"/>
        </w:rPr>
        <w:t>[7</w:t>
      </w:r>
      <w:r w:rsidR="00C84837" w:rsidRPr="0040493C">
        <w:rPr>
          <w:rFonts w:ascii="DilleniaUPC" w:hAnsi="DilleniaUPC" w:cs="DilleniaUPC"/>
          <w:sz w:val="28"/>
        </w:rPr>
        <w:t>]</w:t>
      </w:r>
      <w:r w:rsidR="00606F83" w:rsidRPr="0040493C">
        <w:rPr>
          <w:rFonts w:ascii="DilleniaUPC" w:hAnsi="DilleniaUPC" w:cs="DilleniaUPC"/>
          <w:sz w:val="28"/>
          <w:cs/>
        </w:rPr>
        <w:t xml:space="preserve"> ได้ทำการศึกษาวิจัยเรื่องการบริหารจัดการธุรกิจ</w:t>
      </w:r>
      <w:proofErr w:type="spellStart"/>
      <w:r w:rsidR="00606F83" w:rsidRPr="0040493C">
        <w:rPr>
          <w:rFonts w:ascii="DilleniaUPC" w:hAnsi="DilleniaUPC" w:cs="DilleniaUPC"/>
          <w:sz w:val="28"/>
          <w:cs/>
        </w:rPr>
        <w:t>สปา</w:t>
      </w:r>
      <w:proofErr w:type="spellEnd"/>
      <w:r w:rsidR="00606F83" w:rsidRPr="0040493C">
        <w:rPr>
          <w:rFonts w:ascii="DilleniaUPC" w:hAnsi="DilleniaUPC" w:cs="DilleniaUPC"/>
          <w:sz w:val="28"/>
          <w:cs/>
        </w:rPr>
        <w:t xml:space="preserve"> ในเขตอำเภอเมือง จังหวัดชลบุรี ผลการศึกษา พบว่า การบริหารธุรกิจ</w:t>
      </w:r>
      <w:proofErr w:type="spellStart"/>
      <w:r w:rsidR="00606F83" w:rsidRPr="0040493C">
        <w:rPr>
          <w:rFonts w:ascii="DilleniaUPC" w:hAnsi="DilleniaUPC" w:cs="DilleniaUPC"/>
          <w:sz w:val="28"/>
          <w:cs/>
        </w:rPr>
        <w:t>สปา</w:t>
      </w:r>
      <w:proofErr w:type="spellEnd"/>
      <w:r w:rsidR="00606F83" w:rsidRPr="0040493C">
        <w:rPr>
          <w:rFonts w:ascii="DilleniaUPC" w:hAnsi="DilleniaUPC" w:cs="DilleniaUPC"/>
          <w:sz w:val="28"/>
          <w:cs/>
        </w:rPr>
        <w:t xml:space="preserve"> ผู้ประกอบการส่วนใหญ่มีการวางแผน</w:t>
      </w:r>
      <w:proofErr w:type="spellStart"/>
      <w:r w:rsidR="00606F83" w:rsidRPr="0040493C">
        <w:rPr>
          <w:rFonts w:ascii="DilleniaUPC" w:hAnsi="DilleniaUPC" w:cs="DilleniaUPC"/>
          <w:sz w:val="28"/>
          <w:cs/>
        </w:rPr>
        <w:t>ธุรกิจส</w:t>
      </w:r>
      <w:proofErr w:type="spellEnd"/>
      <w:r w:rsidR="00606F83" w:rsidRPr="0040493C">
        <w:rPr>
          <w:rFonts w:ascii="DilleniaUPC" w:hAnsi="DilleniaUPC" w:cs="DilleniaUPC"/>
          <w:sz w:val="28"/>
          <w:cs/>
        </w:rPr>
        <w:t xml:space="preserve">ปาเป็นอาชีพเสริม ในรูปแบบของ </w:t>
      </w:r>
      <w:r w:rsidR="00606F83" w:rsidRPr="0040493C">
        <w:rPr>
          <w:rFonts w:ascii="DilleniaUPC" w:hAnsi="DilleniaUPC" w:cs="DilleniaUPC"/>
          <w:sz w:val="28"/>
        </w:rPr>
        <w:t xml:space="preserve">Day Spa </w:t>
      </w:r>
      <w:r w:rsidR="00606F83" w:rsidRPr="0040493C">
        <w:rPr>
          <w:rFonts w:ascii="DilleniaUPC" w:hAnsi="DilleniaUPC" w:cs="DilleniaUPC"/>
          <w:sz w:val="28"/>
          <w:cs/>
        </w:rPr>
        <w:t>มีการวางแผนการดำเนินธุรกิจในระยะสั้น เงินทุนส่วนใหญ่มาจากทุนส่วนตัวและกู้ยืมจากสถาบันการเงิน</w:t>
      </w:r>
    </w:p>
    <w:p w:rsidR="00ED0EA2" w:rsidRPr="0040493C" w:rsidRDefault="006B0124" w:rsidP="002637B8">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lastRenderedPageBreak/>
        <w:t xml:space="preserve"> </w:t>
      </w:r>
      <w:r w:rsidR="00C579BE" w:rsidRPr="0040493C">
        <w:rPr>
          <w:rFonts w:ascii="DilleniaUPC" w:hAnsi="DilleniaUPC" w:cs="DilleniaUPC"/>
          <w:sz w:val="28"/>
          <w:cs/>
        </w:rPr>
        <w:t xml:space="preserve">        2</w:t>
      </w:r>
      <w:r w:rsidRPr="0040493C">
        <w:rPr>
          <w:rFonts w:ascii="DilleniaUPC" w:hAnsi="DilleniaUPC" w:cs="DilleniaUPC"/>
          <w:sz w:val="28"/>
          <w:cs/>
        </w:rPr>
        <w:t xml:space="preserve">. </w:t>
      </w:r>
      <w:proofErr w:type="spellStart"/>
      <w:r w:rsidR="00C579BE" w:rsidRPr="0040493C">
        <w:rPr>
          <w:rFonts w:ascii="DilleniaUPC" w:hAnsi="DilleniaUPC" w:cs="DilleniaUPC"/>
          <w:sz w:val="28"/>
          <w:cs/>
        </w:rPr>
        <w:t>ธุรกิจส</w:t>
      </w:r>
      <w:proofErr w:type="spellEnd"/>
      <w:r w:rsidR="00C579BE" w:rsidRPr="0040493C">
        <w:rPr>
          <w:rFonts w:ascii="DilleniaUPC" w:hAnsi="DilleniaUPC" w:cs="DilleniaUPC"/>
          <w:sz w:val="28"/>
          <w:cs/>
        </w:rPr>
        <w:t>ปาประสบความสำเร็จในการด</w:t>
      </w:r>
      <w:r w:rsidR="007160BB" w:rsidRPr="0040493C">
        <w:rPr>
          <w:rFonts w:ascii="DilleniaUPC" w:hAnsi="DilleniaUPC" w:cs="DilleniaUPC"/>
          <w:sz w:val="28"/>
          <w:cs/>
        </w:rPr>
        <w:t>ำเนินงานโดยรวมอยู่ในระดับ</w:t>
      </w:r>
      <w:r w:rsidR="00C579BE" w:rsidRPr="0040493C">
        <w:rPr>
          <w:rFonts w:ascii="DilleniaUPC" w:hAnsi="DilleniaUPC" w:cs="DilleniaUPC"/>
          <w:sz w:val="28"/>
          <w:cs/>
        </w:rPr>
        <w:t>มาก และแต่ละด้านอยู่ในระดับมาก</w:t>
      </w:r>
      <w:r w:rsidR="007160BB" w:rsidRPr="0040493C">
        <w:rPr>
          <w:rFonts w:ascii="DilleniaUPC" w:hAnsi="DilleniaUPC" w:cs="DilleniaUPC" w:hint="cs"/>
          <w:sz w:val="28"/>
          <w:cs/>
        </w:rPr>
        <w:t>ที่สุด</w:t>
      </w:r>
      <w:r w:rsidR="007160BB" w:rsidRPr="0040493C">
        <w:rPr>
          <w:rFonts w:ascii="DilleniaUPC" w:hAnsi="DilleniaUPC" w:cs="DilleniaUPC"/>
          <w:sz w:val="28"/>
          <w:cs/>
        </w:rPr>
        <w:t xml:space="preserve"> </w:t>
      </w:r>
      <w:r w:rsidR="00011DD9">
        <w:rPr>
          <w:rFonts w:ascii="DilleniaUPC" w:hAnsi="DilleniaUPC" w:cs="DilleniaUPC" w:hint="cs"/>
          <w:sz w:val="28"/>
          <w:cs/>
        </w:rPr>
        <w:t>1 ด้าน คือด้านการเงิน อีก 3 ด้าน อยู่ในระดับมากเรียงตามลำดับ</w:t>
      </w:r>
      <w:r w:rsidR="00C579BE" w:rsidRPr="0040493C">
        <w:rPr>
          <w:rFonts w:ascii="DilleniaUPC" w:hAnsi="DilleniaUPC" w:cs="DilleniaUPC"/>
          <w:sz w:val="28"/>
          <w:cs/>
        </w:rPr>
        <w:t>จากค่าเ</w:t>
      </w:r>
      <w:r w:rsidR="00011DD9">
        <w:rPr>
          <w:rFonts w:ascii="DilleniaUPC" w:hAnsi="DilleniaUPC" w:cs="DilleniaUPC"/>
          <w:sz w:val="28"/>
          <w:cs/>
        </w:rPr>
        <w:t>ฉลี่ยมากไปหาน้อย คือ</w:t>
      </w:r>
      <w:r w:rsidR="00C579BE" w:rsidRPr="0040493C">
        <w:rPr>
          <w:rFonts w:ascii="DilleniaUPC" w:hAnsi="DilleniaUPC" w:cs="DilleniaUPC"/>
          <w:sz w:val="28"/>
          <w:cs/>
        </w:rPr>
        <w:t xml:space="preserve"> ด้านการเรียนรู้และเจริญเติบโต ด้านลูกค้า และด้านกระ</w:t>
      </w:r>
      <w:r w:rsidR="00011DD9">
        <w:rPr>
          <w:rFonts w:ascii="DilleniaUPC" w:hAnsi="DilleniaUPC" w:cs="DilleniaUPC"/>
          <w:sz w:val="28"/>
          <w:cs/>
        </w:rPr>
        <w:t>บวนการธุรกิจภายในองค์กร</w:t>
      </w:r>
      <w:r w:rsidR="00011DD9">
        <w:rPr>
          <w:rFonts w:ascii="DilleniaUPC" w:hAnsi="DilleniaUPC" w:cs="DilleniaUPC" w:hint="cs"/>
          <w:sz w:val="28"/>
          <w:cs/>
        </w:rPr>
        <w:t xml:space="preserve"> </w:t>
      </w:r>
      <w:r w:rsidR="00C579BE" w:rsidRPr="0040493C">
        <w:rPr>
          <w:rFonts w:ascii="DilleniaUPC" w:hAnsi="DilleniaUPC" w:cs="DilleniaUPC"/>
          <w:sz w:val="28"/>
          <w:cs/>
        </w:rPr>
        <w:t xml:space="preserve">การวิจัยพบว่า </w:t>
      </w:r>
      <w:proofErr w:type="spellStart"/>
      <w:r w:rsidR="00C579BE" w:rsidRPr="0040493C">
        <w:rPr>
          <w:rFonts w:ascii="DilleniaUPC" w:hAnsi="DilleniaUPC" w:cs="DilleniaUPC"/>
          <w:sz w:val="28"/>
          <w:cs/>
        </w:rPr>
        <w:t>ธุรกิจส</w:t>
      </w:r>
      <w:proofErr w:type="spellEnd"/>
      <w:r w:rsidR="00C579BE" w:rsidRPr="0040493C">
        <w:rPr>
          <w:rFonts w:ascii="DilleniaUPC" w:hAnsi="DilleniaUPC" w:cs="DilleniaUPC"/>
          <w:sz w:val="28"/>
          <w:cs/>
        </w:rPr>
        <w:t>ปาประสบความสำเร็จในการดำเนินงานโดยภาพรวมอยู่ในระด</w:t>
      </w:r>
      <w:r w:rsidR="007160BB" w:rsidRPr="0040493C">
        <w:rPr>
          <w:rFonts w:ascii="DilleniaUPC" w:hAnsi="DilleniaUPC" w:cs="DilleniaUPC"/>
          <w:sz w:val="28"/>
          <w:cs/>
        </w:rPr>
        <w:t>ับ</w:t>
      </w:r>
      <w:r w:rsidR="00C579BE" w:rsidRPr="0040493C">
        <w:rPr>
          <w:rFonts w:ascii="DilleniaUPC" w:hAnsi="DilleniaUPC" w:cs="DilleniaUPC"/>
          <w:sz w:val="28"/>
          <w:cs/>
        </w:rPr>
        <w:t>มาก ทั้งนี้อาจเป็นเพราะ ธุรกิจมีรายได้</w:t>
      </w:r>
      <w:r w:rsidR="00FF1455" w:rsidRPr="0040493C">
        <w:rPr>
          <w:rFonts w:ascii="DilleniaUPC" w:hAnsi="DilleniaUPC" w:cs="DilleniaUPC"/>
          <w:sz w:val="28"/>
          <w:cs/>
        </w:rPr>
        <w:t xml:space="preserve"> สอด</w:t>
      </w:r>
      <w:r w:rsidR="00C579BE" w:rsidRPr="0040493C">
        <w:rPr>
          <w:rFonts w:ascii="DilleniaUPC" w:hAnsi="DilleniaUPC" w:cs="DilleniaUPC"/>
          <w:sz w:val="28"/>
          <w:cs/>
        </w:rPr>
        <w:t>คล้องกับค่าใช้จ่ายของกิจการ สามารถลดต้นทุนในการดำเนินงาน พร้อมทั้งมีผลการดำเนินงานที่บรรลุวัตถุประสงค์ การทำงานมีการวางแผนในการตั้งราคาให้กับลูกค้าได้เลือกหลายรูปแบบ มีการแสดงราคาค่าบริการที่ชัดเจน และมีบุคลากรที่ทำงานอย่างมีประสิทธิภาพเหมาะสมกับค่าจ้างที่ได้รับ</w:t>
      </w:r>
      <w:r w:rsidR="00367C81" w:rsidRPr="0040493C">
        <w:rPr>
          <w:rFonts w:ascii="DilleniaUPC" w:hAnsi="DilleniaUPC" w:cs="DilleniaUPC" w:hint="cs"/>
          <w:sz w:val="28"/>
          <w:cs/>
        </w:rPr>
        <w:t>ซึ่งสอดคล้องกับแนวคิดของ</w:t>
      </w:r>
      <w:r w:rsidR="00367C81" w:rsidRPr="0040493C">
        <w:rPr>
          <w:rFonts w:ascii="DilleniaUPC" w:hAnsi="DilleniaUPC" w:cs="DilleniaUPC"/>
          <w:sz w:val="28"/>
          <w:cs/>
        </w:rPr>
        <w:t>สุมน  มาลาสิทธิ์</w:t>
      </w:r>
      <w:r w:rsidR="00C84837" w:rsidRPr="0040493C">
        <w:rPr>
          <w:rFonts w:ascii="DilleniaUPC" w:hAnsi="DilleniaUPC" w:cs="DilleniaUPC"/>
          <w:sz w:val="28"/>
          <w:cs/>
        </w:rPr>
        <w:t xml:space="preserve"> </w:t>
      </w:r>
      <w:r w:rsidR="00976D15" w:rsidRPr="0040493C">
        <w:rPr>
          <w:rFonts w:ascii="DilleniaUPC" w:hAnsi="DilleniaUPC" w:cs="DilleniaUPC"/>
          <w:sz w:val="28"/>
        </w:rPr>
        <w:t>[8</w:t>
      </w:r>
      <w:r w:rsidR="00C84837" w:rsidRPr="0040493C">
        <w:rPr>
          <w:rFonts w:ascii="DilleniaUPC" w:hAnsi="DilleniaUPC" w:cs="DilleniaUPC"/>
          <w:sz w:val="28"/>
        </w:rPr>
        <w:t>]</w:t>
      </w:r>
      <w:r w:rsidR="00C579BE" w:rsidRPr="0040493C">
        <w:rPr>
          <w:rFonts w:ascii="DilleniaUPC" w:hAnsi="DilleniaUPC" w:cs="DilleniaUPC"/>
          <w:sz w:val="28"/>
        </w:rPr>
        <w:t xml:space="preserve"> </w:t>
      </w:r>
      <w:r w:rsidR="00C579BE" w:rsidRPr="0040493C">
        <w:rPr>
          <w:rFonts w:ascii="DilleniaUPC" w:hAnsi="DilleniaUPC" w:cs="DilleniaUPC"/>
          <w:sz w:val="28"/>
          <w:cs/>
        </w:rPr>
        <w:t>ได้กล่าวถึง ความสำเร็จในการดำเนินงาน คือผลลัพธ์ที่ได้จากการผลิต การปฏิบัติงานของหน่วยงานหรือการให้บริการลูกค้า</w:t>
      </w:r>
      <w:r w:rsidR="00367C81" w:rsidRPr="0040493C">
        <w:rPr>
          <w:rFonts w:ascii="DilleniaUPC" w:hAnsi="DilleniaUPC" w:cs="DilleniaUPC" w:hint="cs"/>
          <w:sz w:val="28"/>
          <w:cs/>
        </w:rPr>
        <w:t>และสอดคล้องแนวคิดของ</w:t>
      </w:r>
      <w:r w:rsidR="00367C81" w:rsidRPr="0040493C">
        <w:rPr>
          <w:rFonts w:ascii="DilleniaUPC" w:hAnsi="DilleniaUPC" w:cs="DilleniaUPC"/>
          <w:sz w:val="28"/>
          <w:cs/>
        </w:rPr>
        <w:t>ศลิษา  กม</w:t>
      </w:r>
      <w:proofErr w:type="spellStart"/>
      <w:r w:rsidR="00367C81" w:rsidRPr="0040493C">
        <w:rPr>
          <w:rFonts w:ascii="DilleniaUPC" w:hAnsi="DilleniaUPC" w:cs="DilleniaUPC"/>
          <w:sz w:val="28"/>
          <w:cs/>
        </w:rPr>
        <w:t>รสถิตย์</w:t>
      </w:r>
      <w:proofErr w:type="spellEnd"/>
      <w:r w:rsidR="00C579BE" w:rsidRPr="0040493C">
        <w:rPr>
          <w:rFonts w:ascii="DilleniaUPC" w:hAnsi="DilleniaUPC" w:cs="DilleniaUPC"/>
          <w:sz w:val="28"/>
          <w:cs/>
        </w:rPr>
        <w:t xml:space="preserve"> </w:t>
      </w:r>
      <w:r w:rsidR="00397F70" w:rsidRPr="0040493C">
        <w:rPr>
          <w:rFonts w:ascii="DilleniaUPC" w:hAnsi="DilleniaUPC" w:cs="DilleniaUPC"/>
          <w:sz w:val="28"/>
        </w:rPr>
        <w:t>[9</w:t>
      </w:r>
      <w:r w:rsidR="00C84837" w:rsidRPr="0040493C">
        <w:rPr>
          <w:rFonts w:ascii="DilleniaUPC" w:hAnsi="DilleniaUPC" w:cs="DilleniaUPC"/>
          <w:sz w:val="28"/>
        </w:rPr>
        <w:t xml:space="preserve">] </w:t>
      </w:r>
      <w:r w:rsidR="00C579BE" w:rsidRPr="0040493C">
        <w:rPr>
          <w:rFonts w:ascii="DilleniaUPC" w:hAnsi="DilleniaUPC" w:cs="DilleniaUPC"/>
          <w:sz w:val="28"/>
          <w:cs/>
        </w:rPr>
        <w:t xml:space="preserve">ผลการดำเนินธุรกิจเกิดจากการแปลงสภาพปัจจัยการผลิตให้เกิดเป็นผลผลิตที่เป็นสินค้าหรือบริการโดยมีสารสนเทศย้อนกลับเพื่อให้องค์กรสามารถผลิตสินค้าหรือให้บริการในสิ่งที่ลูกค้าต้องการ </w:t>
      </w:r>
      <w:r w:rsidR="006639F7" w:rsidRPr="006639F7">
        <w:rPr>
          <w:rFonts w:ascii="DilleniaUPC" w:hAnsi="DilleniaUPC" w:cs="DilleniaUPC"/>
          <w:sz w:val="28"/>
          <w:cs/>
        </w:rPr>
        <w:t xml:space="preserve">และสอดคล้องกับงานวิจัยของ </w:t>
      </w:r>
      <w:proofErr w:type="spellStart"/>
      <w:r w:rsidR="006639F7" w:rsidRPr="006639F7">
        <w:rPr>
          <w:rFonts w:ascii="DilleniaUPC" w:hAnsi="DilleniaUPC" w:cs="DilleniaUPC"/>
          <w:sz w:val="28"/>
          <w:cs/>
        </w:rPr>
        <w:t>เวธ</w:t>
      </w:r>
      <w:proofErr w:type="spellEnd"/>
      <w:r w:rsidR="006639F7" w:rsidRPr="006639F7">
        <w:rPr>
          <w:rFonts w:ascii="DilleniaUPC" w:hAnsi="DilleniaUPC" w:cs="DilleniaUPC"/>
          <w:sz w:val="28"/>
          <w:cs/>
        </w:rPr>
        <w:t>กา มณีเนตร [10] ได้ทำการวิจัยเรื่องกลยุทธ์การแข่งขันและความสามารถทางการแข่งขันที่มีความสัมพันธ์กับผลการดำเนินงานของผู้ประกอบการ</w:t>
      </w:r>
      <w:proofErr w:type="spellStart"/>
      <w:r w:rsidR="006639F7" w:rsidRPr="006639F7">
        <w:rPr>
          <w:rFonts w:ascii="DilleniaUPC" w:hAnsi="DilleniaUPC" w:cs="DilleniaUPC"/>
          <w:sz w:val="28"/>
          <w:cs/>
        </w:rPr>
        <w:t>ธุรกิจส</w:t>
      </w:r>
      <w:proofErr w:type="spellEnd"/>
      <w:r w:rsidR="006639F7" w:rsidRPr="006639F7">
        <w:rPr>
          <w:rFonts w:ascii="DilleniaUPC" w:hAnsi="DilleniaUPC" w:cs="DilleniaUPC"/>
          <w:sz w:val="28"/>
          <w:cs/>
        </w:rPr>
        <w:t>ปาในภาคตะวันออกเฉียงเหนือ พบว่า ผู้ประกอบการ</w:t>
      </w:r>
      <w:proofErr w:type="spellStart"/>
      <w:r w:rsidR="006639F7" w:rsidRPr="006639F7">
        <w:rPr>
          <w:rFonts w:ascii="DilleniaUPC" w:hAnsi="DilleniaUPC" w:cs="DilleniaUPC"/>
          <w:sz w:val="28"/>
          <w:cs/>
        </w:rPr>
        <w:t>ธุรกิจส</w:t>
      </w:r>
      <w:proofErr w:type="spellEnd"/>
      <w:r w:rsidR="006639F7" w:rsidRPr="006639F7">
        <w:rPr>
          <w:rFonts w:ascii="DilleniaUPC" w:hAnsi="DilleniaUPC" w:cs="DilleniaUPC"/>
          <w:sz w:val="28"/>
          <w:cs/>
        </w:rPr>
        <w:t>ปาในภาคตะวันออก</w:t>
      </w:r>
      <w:proofErr w:type="spellStart"/>
      <w:r w:rsidR="006639F7" w:rsidRPr="006639F7">
        <w:rPr>
          <w:rFonts w:ascii="DilleniaUPC" w:hAnsi="DilleniaUPC" w:cs="DilleniaUPC"/>
          <w:sz w:val="28"/>
          <w:cs/>
        </w:rPr>
        <w:t>เฉีบง</w:t>
      </w:r>
      <w:proofErr w:type="spellEnd"/>
      <w:r w:rsidR="006639F7" w:rsidRPr="006639F7">
        <w:rPr>
          <w:rFonts w:ascii="DilleniaUPC" w:hAnsi="DilleniaUPC" w:cs="DilleniaUPC"/>
          <w:sz w:val="28"/>
          <w:cs/>
        </w:rPr>
        <w:t>เหนือ มักจะประกอบอาชีพส่วนตัวโดยเฉพาะ</w:t>
      </w:r>
      <w:proofErr w:type="spellStart"/>
      <w:r w:rsidR="006639F7" w:rsidRPr="006639F7">
        <w:rPr>
          <w:rFonts w:ascii="DilleniaUPC" w:hAnsi="DilleniaUPC" w:cs="DilleniaUPC"/>
          <w:sz w:val="28"/>
          <w:cs/>
        </w:rPr>
        <w:t>ธุรกิจส</w:t>
      </w:r>
      <w:proofErr w:type="spellEnd"/>
      <w:r w:rsidR="006639F7" w:rsidRPr="006639F7">
        <w:rPr>
          <w:rFonts w:ascii="DilleniaUPC" w:hAnsi="DilleniaUPC" w:cs="DilleniaUPC"/>
          <w:sz w:val="28"/>
          <w:cs/>
        </w:rPr>
        <w:t xml:space="preserve">ปาเป็นธุรกิจด้านการให้บริการจึงมีคู่แข่งเพิ่มมากขึ้นและทำให้ลูกค้าต่างมีทางเลือกมากขึ้น </w:t>
      </w:r>
      <w:proofErr w:type="spellStart"/>
      <w:r w:rsidR="006639F7" w:rsidRPr="006639F7">
        <w:rPr>
          <w:rFonts w:ascii="DilleniaUPC" w:hAnsi="DilleniaUPC" w:cs="DilleniaUPC"/>
          <w:sz w:val="28"/>
          <w:cs/>
        </w:rPr>
        <w:t>ธุรกิจส</w:t>
      </w:r>
      <w:proofErr w:type="spellEnd"/>
      <w:r w:rsidR="006639F7" w:rsidRPr="006639F7">
        <w:rPr>
          <w:rFonts w:ascii="DilleniaUPC" w:hAnsi="DilleniaUPC" w:cs="DilleniaUPC"/>
          <w:sz w:val="28"/>
          <w:cs/>
        </w:rPr>
        <w:t>ปาจึงต้องมีการจัดการกลยุทธ์ทางการตลาด ไม่ว่าจะเป็นในเรื่องของความแตกต่าง การตอบสนองที่รวด การเป็นผู้นำด้านต้นทุน และการใช้ทรัพยากรในการแข่งขันได้อย่างมีประสิทธิภาพนำผลไปสู่ความสำเร็จ สามารถดึงดูดลูกค้าให้มาใช้บริการและลูกค้าเกิดความประทับใจ กลับมาใช้บริการอีกในครั้งต่อไป</w:t>
      </w:r>
    </w:p>
    <w:p w:rsidR="001055F2" w:rsidRPr="0040493C" w:rsidRDefault="001055F2" w:rsidP="00AB6499">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rPr>
          <w:rFonts w:ascii="DilleniaUPC" w:hAnsi="DilleniaUPC" w:cs="DilleniaUPC"/>
          <w:sz w:val="28"/>
        </w:rPr>
      </w:pPr>
      <w:r w:rsidRPr="0040493C">
        <w:rPr>
          <w:rFonts w:ascii="DilleniaUPC" w:hAnsi="DilleniaUPC" w:cs="DilleniaUPC"/>
          <w:sz w:val="28"/>
        </w:rPr>
        <w:t xml:space="preserve">       3. </w:t>
      </w:r>
      <w:r w:rsidR="00AB6499" w:rsidRPr="0040493C">
        <w:rPr>
          <w:rFonts w:ascii="DilleniaUPC" w:hAnsi="DilleniaUPC" w:cs="DilleniaUPC"/>
          <w:sz w:val="28"/>
          <w:cs/>
        </w:rPr>
        <w:t>ผลการวิเคราะห์รูปแบบการจัดการกลยุทธ์การแข่งขันเพื่อความสำเร็จของ</w:t>
      </w:r>
      <w:proofErr w:type="spellStart"/>
      <w:r w:rsidR="00AB6499" w:rsidRPr="0040493C">
        <w:rPr>
          <w:rFonts w:ascii="DilleniaUPC" w:hAnsi="DilleniaUPC" w:cs="DilleniaUPC"/>
          <w:sz w:val="28"/>
          <w:cs/>
        </w:rPr>
        <w:t>ธุรกิจส</w:t>
      </w:r>
      <w:proofErr w:type="spellEnd"/>
      <w:r w:rsidR="00AB6499" w:rsidRPr="0040493C">
        <w:rPr>
          <w:rFonts w:ascii="DilleniaUPC" w:hAnsi="DilleniaUPC" w:cs="DilleniaUPC"/>
          <w:sz w:val="28"/>
          <w:cs/>
        </w:rPr>
        <w:t>ปาในภาคตะวันออกเฉียงเหนือ</w:t>
      </w:r>
    </w:p>
    <w:p w:rsidR="00AB6499" w:rsidRPr="0040493C" w:rsidRDefault="00AB6499" w:rsidP="00420ED0">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rPr>
        <w:t xml:space="preserve">         3.1 </w:t>
      </w:r>
      <w:r w:rsidR="00D61568">
        <w:rPr>
          <w:rFonts w:ascii="DilleniaUPC" w:hAnsi="DilleniaUPC" w:cs="DilleniaUPC" w:hint="cs"/>
          <w:sz w:val="28"/>
          <w:cs/>
        </w:rPr>
        <w:t>จาก</w:t>
      </w:r>
      <w:r w:rsidRPr="0040493C">
        <w:rPr>
          <w:rFonts w:ascii="DilleniaUPC" w:hAnsi="DilleniaUPC" w:cs="DilleniaUPC"/>
          <w:sz w:val="28"/>
          <w:cs/>
        </w:rPr>
        <w:t>แบบจำลองความสัมพันธ์โครงสร้างเชิงเส้นตรงของการจัดการกลยุทธ์</w:t>
      </w:r>
      <w:r w:rsidR="005E6E1D">
        <w:rPr>
          <w:rFonts w:ascii="DilleniaUPC" w:hAnsi="DilleniaUPC" w:cs="DilleniaUPC" w:hint="cs"/>
          <w:sz w:val="28"/>
          <w:cs/>
        </w:rPr>
        <w:t xml:space="preserve"> </w:t>
      </w:r>
      <w:r w:rsidRPr="0040493C">
        <w:rPr>
          <w:rFonts w:ascii="DilleniaUPC" w:hAnsi="DilleniaUPC" w:cs="DilleniaUPC"/>
          <w:sz w:val="28"/>
          <w:cs/>
        </w:rPr>
        <w:t>โดยรวมแต่ละด้านมีความสอดคล้องกับข้อมูลเชิงประจักษ์ตามสมมติฐานของการวิจัย ทั้งนี้อาจ</w:t>
      </w:r>
      <w:r w:rsidRPr="0040493C">
        <w:rPr>
          <w:rFonts w:ascii="DilleniaUPC" w:hAnsi="DilleniaUPC" w:cs="DilleniaUPC"/>
          <w:sz w:val="28"/>
          <w:cs/>
        </w:rPr>
        <w:lastRenderedPageBreak/>
        <w:t>เนื่องมาจากการกำหนดสมมติฐานการวิจัยและการสร้างแบบจำลองสมมติฐานความสัมพันธ์โครงสร้างเชิงเส้นตรงของการจัดการกลยุทธ์การแข่งขันเพื่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 ครั้งนี้อยู่บนฐานของผลการศึกษาวิเคราะห์ สังเคราะห์ แนวคิดทฤษฎี ผลการวิจัยที่เกี่ยวข้อง ตลอดจนข้อมูลสภาพจริงเกี่ยวกับปัจจัยและการจัดการกลยุทธ์ที่นำไปสู่ความสำเร็จในธุรกิจ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w:t>
      </w:r>
      <w:r w:rsidR="00BC4D6C" w:rsidRPr="0040493C">
        <w:rPr>
          <w:rFonts w:ascii="DilleniaUPC" w:hAnsi="DilleniaUPC" w:cs="DilleniaUPC"/>
          <w:sz w:val="28"/>
          <w:cs/>
        </w:rPr>
        <w:t>ส</w:t>
      </w:r>
      <w:r w:rsidRPr="0040493C">
        <w:rPr>
          <w:rFonts w:ascii="DilleniaUPC" w:hAnsi="DilleniaUPC" w:cs="DilleniaUPC"/>
          <w:sz w:val="28"/>
          <w:cs/>
        </w:rPr>
        <w:t>อดคล้อง</w:t>
      </w:r>
      <w:r w:rsidR="00BD0008" w:rsidRPr="0040493C">
        <w:rPr>
          <w:rFonts w:ascii="DilleniaUPC" w:hAnsi="DilleniaUPC" w:cs="DilleniaUPC"/>
          <w:sz w:val="28"/>
          <w:cs/>
        </w:rPr>
        <w:t>กับการ</w:t>
      </w:r>
      <w:r w:rsidR="00C84837" w:rsidRPr="0040493C">
        <w:rPr>
          <w:rFonts w:ascii="DilleniaUPC" w:hAnsi="DilleniaUPC" w:cs="DilleniaUPC"/>
          <w:sz w:val="28"/>
          <w:cs/>
        </w:rPr>
        <w:t>วิจัย</w:t>
      </w:r>
      <w:r w:rsidR="00BD0008" w:rsidRPr="0040493C">
        <w:rPr>
          <w:rFonts w:ascii="DilleniaUPC" w:hAnsi="DilleniaUPC" w:cs="DilleniaUPC" w:hint="cs"/>
          <w:sz w:val="28"/>
          <w:cs/>
        </w:rPr>
        <w:t>ของ</w:t>
      </w:r>
      <w:proofErr w:type="spellStart"/>
      <w:r w:rsidR="00BD0008" w:rsidRPr="0040493C">
        <w:rPr>
          <w:rFonts w:ascii="DilleniaUPC" w:eastAsia="AngsanaNew" w:hAnsi="DilleniaUPC" w:cs="DilleniaUPC"/>
          <w:sz w:val="28"/>
          <w:cs/>
        </w:rPr>
        <w:t>สิปปศิณี</w:t>
      </w:r>
      <w:proofErr w:type="spellEnd"/>
      <w:r w:rsidR="00BD0008" w:rsidRPr="0040493C">
        <w:rPr>
          <w:rFonts w:ascii="DilleniaUPC" w:eastAsia="AngsanaNew" w:hAnsi="DilleniaUPC" w:cs="DilleniaUPC"/>
          <w:sz w:val="28"/>
          <w:cs/>
        </w:rPr>
        <w:t xml:space="preserve">  </w:t>
      </w:r>
      <w:proofErr w:type="spellStart"/>
      <w:r w:rsidR="00BD0008" w:rsidRPr="0040493C">
        <w:rPr>
          <w:rFonts w:ascii="DilleniaUPC" w:eastAsia="AngsanaNew" w:hAnsi="DilleniaUPC" w:cs="DilleniaUPC"/>
          <w:sz w:val="28"/>
          <w:cs/>
        </w:rPr>
        <w:t>บาเรย์</w:t>
      </w:r>
      <w:proofErr w:type="spellEnd"/>
      <w:r w:rsidR="00C84837" w:rsidRPr="0040493C">
        <w:rPr>
          <w:rFonts w:ascii="DilleniaUPC" w:hAnsi="DilleniaUPC" w:cs="DilleniaUPC"/>
          <w:sz w:val="28"/>
          <w:cs/>
        </w:rPr>
        <w:t xml:space="preserve"> </w:t>
      </w:r>
      <w:r w:rsidR="00C84837" w:rsidRPr="0040493C">
        <w:rPr>
          <w:rFonts w:ascii="DilleniaUPC" w:hAnsi="DilleniaUPC" w:cs="DilleniaUPC"/>
          <w:sz w:val="28"/>
        </w:rPr>
        <w:t>[1</w:t>
      </w:r>
      <w:r w:rsidR="00C76257" w:rsidRPr="0040493C">
        <w:rPr>
          <w:rFonts w:ascii="DilleniaUPC" w:hAnsi="DilleniaUPC" w:cs="DilleniaUPC"/>
          <w:sz w:val="28"/>
        </w:rPr>
        <w:t>0</w:t>
      </w:r>
      <w:r w:rsidR="00C84837" w:rsidRPr="0040493C">
        <w:rPr>
          <w:rFonts w:ascii="DilleniaUPC" w:hAnsi="DilleniaUPC" w:cs="DilleniaUPC"/>
          <w:sz w:val="28"/>
        </w:rPr>
        <w:t>]</w:t>
      </w:r>
      <w:r w:rsidRPr="0040493C">
        <w:rPr>
          <w:rFonts w:ascii="DilleniaUPC" w:hAnsi="DilleniaUPC" w:cs="DilleniaUPC"/>
          <w:sz w:val="28"/>
          <w:cs/>
        </w:rPr>
        <w:t xml:space="preserve"> ทำการศึกษาเรื่องปัจจัยทางการตลาดที่มีผลต่อการเลือกใช้</w:t>
      </w:r>
      <w:proofErr w:type="spellStart"/>
      <w:r w:rsidRPr="0040493C">
        <w:rPr>
          <w:rFonts w:ascii="DilleniaUPC" w:hAnsi="DilleniaUPC" w:cs="DilleniaUPC"/>
          <w:sz w:val="28"/>
          <w:cs/>
        </w:rPr>
        <w:t>บริการส</w:t>
      </w:r>
      <w:proofErr w:type="spellEnd"/>
      <w:r w:rsidRPr="0040493C">
        <w:rPr>
          <w:rFonts w:ascii="DilleniaUPC" w:hAnsi="DilleniaUPC" w:cs="DilleniaUPC"/>
          <w:sz w:val="28"/>
          <w:cs/>
        </w:rPr>
        <w:t>ปาในประเทศไทยของนักท่องเที่ยวชาวจีน กรณีศึกษาจังหวัดภูเก็ต และ</w:t>
      </w:r>
      <w:r w:rsidR="00C84837" w:rsidRPr="0040493C">
        <w:rPr>
          <w:rFonts w:ascii="DilleniaUPC" w:hAnsi="DilleniaUPC" w:cs="DilleniaUPC"/>
          <w:sz w:val="28"/>
          <w:cs/>
        </w:rPr>
        <w:t>สอดคล้องกับงานวิจัย</w:t>
      </w:r>
      <w:proofErr w:type="spellStart"/>
      <w:r w:rsidR="00C84837" w:rsidRPr="0040493C">
        <w:rPr>
          <w:rFonts w:ascii="DilleniaUPC" w:hAnsi="DilleniaUPC" w:cs="DilleniaUPC"/>
          <w:sz w:val="28"/>
          <w:cs/>
        </w:rPr>
        <w:t>ของ</w:t>
      </w:r>
      <w:r w:rsidR="00BD0008" w:rsidRPr="0040493C">
        <w:rPr>
          <w:rFonts w:ascii="DilleniaUPC" w:hAnsi="DilleniaUPC" w:cs="DilleniaUPC"/>
          <w:sz w:val="28"/>
          <w:cs/>
        </w:rPr>
        <w:t>พชร</w:t>
      </w:r>
      <w:proofErr w:type="spellEnd"/>
      <w:r w:rsidR="00BD0008" w:rsidRPr="0040493C">
        <w:rPr>
          <w:rFonts w:ascii="DilleniaUPC" w:hAnsi="DilleniaUPC" w:cs="DilleniaUPC"/>
          <w:sz w:val="28"/>
          <w:cs/>
        </w:rPr>
        <w:t xml:space="preserve">  </w:t>
      </w:r>
      <w:proofErr w:type="spellStart"/>
      <w:r w:rsidR="00BD0008" w:rsidRPr="0040493C">
        <w:rPr>
          <w:rFonts w:ascii="DilleniaUPC" w:hAnsi="DilleniaUPC" w:cs="DilleniaUPC"/>
          <w:sz w:val="28"/>
          <w:cs/>
        </w:rPr>
        <w:t>บุญญลักษม์</w:t>
      </w:r>
      <w:proofErr w:type="spellEnd"/>
      <w:r w:rsidR="00C84837" w:rsidRPr="0040493C">
        <w:rPr>
          <w:rFonts w:ascii="DilleniaUPC" w:hAnsi="DilleniaUPC" w:cs="DilleniaUPC"/>
          <w:sz w:val="28"/>
          <w:cs/>
        </w:rPr>
        <w:t xml:space="preserve"> </w:t>
      </w:r>
      <w:r w:rsidR="00FA18B7" w:rsidRPr="0040493C">
        <w:rPr>
          <w:rFonts w:ascii="DilleniaUPC" w:hAnsi="DilleniaUPC" w:cs="DilleniaUPC"/>
          <w:sz w:val="28"/>
        </w:rPr>
        <w:t>[11</w:t>
      </w:r>
      <w:r w:rsidR="00C84837" w:rsidRPr="0040493C">
        <w:rPr>
          <w:rFonts w:ascii="DilleniaUPC" w:hAnsi="DilleniaUPC" w:cs="DilleniaUPC"/>
          <w:sz w:val="28"/>
        </w:rPr>
        <w:t>]</w:t>
      </w:r>
      <w:r w:rsidRPr="0040493C">
        <w:rPr>
          <w:rFonts w:ascii="DilleniaUPC" w:hAnsi="DilleniaUPC" w:cs="DilleniaUPC"/>
          <w:sz w:val="28"/>
          <w:cs/>
        </w:rPr>
        <w:t xml:space="preserve"> ทำการศึกษาเรื่องส่วนประสมการตลาดที่มีผลต่อนักท่องเที่ยวชาวจีนในการเลือก</w:t>
      </w:r>
      <w:proofErr w:type="spellStart"/>
      <w:r w:rsidRPr="0040493C">
        <w:rPr>
          <w:rFonts w:ascii="DilleniaUPC" w:hAnsi="DilleniaUPC" w:cs="DilleniaUPC"/>
          <w:sz w:val="28"/>
          <w:cs/>
        </w:rPr>
        <w:t>บริการส</w:t>
      </w:r>
      <w:proofErr w:type="spellEnd"/>
      <w:r w:rsidRPr="0040493C">
        <w:rPr>
          <w:rFonts w:ascii="DilleniaUPC" w:hAnsi="DilleniaUPC" w:cs="DilleniaUPC"/>
          <w:sz w:val="28"/>
          <w:cs/>
        </w:rPr>
        <w:t>ปาในอำเภอเมืองเชียงใหม่</w:t>
      </w:r>
    </w:p>
    <w:p w:rsidR="00E10257" w:rsidRPr="0040493C" w:rsidRDefault="00E10257" w:rsidP="00420ED0">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cs/>
        </w:rPr>
      </w:pPr>
      <w:r w:rsidRPr="0040493C">
        <w:rPr>
          <w:rFonts w:ascii="DilleniaUPC" w:hAnsi="DilleniaUPC" w:cs="DilleniaUPC"/>
          <w:sz w:val="28"/>
          <w:cs/>
        </w:rPr>
        <w:t xml:space="preserve">         3.2 ปัจจัยการจัดการกลยุทธ์การแข่งขัน พบว่า ปัจจัยการจัดการกลยุทธ์การแข่งขันมีอิทธิพลทางตรงเชิงบวกต่อความสำเร็จของ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ปาในภาคตะวันออกเฉียงเหนือและมีอิทธิพลทางอ้อมเชิงบวกต่อความสำเร็จของ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ปาในภาคตะวันออกเฉียงเหนือ โดยผ่านทางเกณฑ์ธุรกิจ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ทั้งนี้ในการจัดการกลยุทธ์การแข่งขัน จำเป็นต้องใช้ทรัพยากรบุคคล ผลิตภัณฑ์ ตลาด และการเงิน/บัญชี โดยผ่านการจัดการของทรัพยากรบุคคล เพื่อให้งานประสบผลสำเร็จตามวัตถุประสงค์และเป้าหมาย </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ปาจะประสบผลสำเร็จได้ ผู้ประกอบการจะต้องเป็นผู้วางแผนกลยุทธ์ทางการตลาดในการจัดการกับธุรกิจโดยอาศัยเกณฑ์ของ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ปามาเป็นตัวขับเคลื่อนกลยุทธ์ ที่ผ่านการบริหารจัดการของผู้ประกอบการ ความปลอดภัยในผลิตภัณฑ์ การบริการ รวมทั้งอาคารสถานที่ สิ่งอำนวยความสะดวก ต่าง ๆ ที่สร้างความพึงพอใจให้กับผู้ใช้บริการ</w:t>
      </w:r>
      <w:r w:rsidR="00197A3F">
        <w:rPr>
          <w:rFonts w:ascii="DilleniaUPC" w:hAnsi="DilleniaUPC" w:cs="DilleniaUPC" w:hint="cs"/>
          <w:sz w:val="28"/>
          <w:cs/>
        </w:rPr>
        <w:t xml:space="preserve"> </w:t>
      </w:r>
      <w:r w:rsidRPr="0040493C">
        <w:rPr>
          <w:rFonts w:ascii="DilleniaUPC" w:hAnsi="DilleniaUPC" w:cs="DilleniaUPC"/>
          <w:sz w:val="28"/>
          <w:cs/>
        </w:rPr>
        <w:t>ส่งผลให้มีการบอกต่อ เป็น</w:t>
      </w:r>
      <w:r w:rsidR="00197A3F">
        <w:rPr>
          <w:rFonts w:ascii="DilleniaUPC" w:hAnsi="DilleniaUPC" w:cs="DilleniaUPC" w:hint="cs"/>
          <w:sz w:val="28"/>
          <w:cs/>
        </w:rPr>
        <w:t>การ</w:t>
      </w:r>
      <w:r w:rsidRPr="0040493C">
        <w:rPr>
          <w:rFonts w:ascii="DilleniaUPC" w:hAnsi="DilleniaUPC" w:cs="DilleniaUPC"/>
          <w:sz w:val="28"/>
          <w:cs/>
        </w:rPr>
        <w:t>ประชาสัมพันธ์ธุรกิจ ส่งผลให้มีผู้มาใช้บริการเพิ่มมากขึ้นทำให้ธุรกิจประสบผลสำเร็จในด้านการเงิน ลูกค้าเพิ่มมากขึ้น ธุรกิจมีความมั่นคงเจริญเติบโต สอดคล้องกับงานวิจัยของ</w:t>
      </w:r>
      <w:proofErr w:type="spellStart"/>
      <w:r w:rsidR="00764809" w:rsidRPr="0040493C">
        <w:rPr>
          <w:rFonts w:ascii="DilleniaUPC" w:hAnsi="DilleniaUPC" w:cs="DilleniaUPC"/>
          <w:sz w:val="28"/>
          <w:cs/>
        </w:rPr>
        <w:t>สุภรณ์</w:t>
      </w:r>
      <w:proofErr w:type="spellEnd"/>
      <w:r w:rsidR="00764809" w:rsidRPr="0040493C">
        <w:rPr>
          <w:rFonts w:ascii="DilleniaUPC" w:hAnsi="DilleniaUPC" w:cs="DilleniaUPC"/>
          <w:sz w:val="28"/>
          <w:cs/>
        </w:rPr>
        <w:t xml:space="preserve">  ประศาสนา</w:t>
      </w:r>
      <w:proofErr w:type="spellStart"/>
      <w:r w:rsidR="00764809" w:rsidRPr="0040493C">
        <w:rPr>
          <w:rFonts w:ascii="DilleniaUPC" w:hAnsi="DilleniaUPC" w:cs="DilleniaUPC"/>
          <w:sz w:val="28"/>
          <w:cs/>
        </w:rPr>
        <w:t>นันท์</w:t>
      </w:r>
      <w:proofErr w:type="spellEnd"/>
      <w:r w:rsidRPr="0040493C">
        <w:rPr>
          <w:rFonts w:ascii="DilleniaUPC" w:hAnsi="DilleniaUPC" w:cs="DilleniaUPC"/>
          <w:sz w:val="28"/>
          <w:cs/>
        </w:rPr>
        <w:t xml:space="preserve"> </w:t>
      </w:r>
      <w:r w:rsidR="0068656C" w:rsidRPr="0040493C">
        <w:rPr>
          <w:rFonts w:ascii="DilleniaUPC" w:hAnsi="DilleniaUPC" w:cs="DilleniaUPC"/>
          <w:sz w:val="28"/>
        </w:rPr>
        <w:t>[1</w:t>
      </w:r>
      <w:r w:rsidR="00722E07" w:rsidRPr="0040493C">
        <w:rPr>
          <w:rFonts w:ascii="DilleniaUPC" w:hAnsi="DilleniaUPC" w:cs="DilleniaUPC"/>
          <w:sz w:val="28"/>
        </w:rPr>
        <w:t>2</w:t>
      </w:r>
      <w:r w:rsidR="0068656C" w:rsidRPr="0040493C">
        <w:rPr>
          <w:rFonts w:ascii="DilleniaUPC" w:hAnsi="DilleniaUPC" w:cs="DilleniaUPC"/>
          <w:sz w:val="28"/>
        </w:rPr>
        <w:t>]</w:t>
      </w:r>
      <w:r w:rsidRPr="0040493C">
        <w:rPr>
          <w:rFonts w:ascii="DilleniaUPC" w:hAnsi="DilleniaUPC" w:cs="DilleniaUPC"/>
          <w:sz w:val="28"/>
          <w:cs/>
        </w:rPr>
        <w:t xml:space="preserve"> ทำการศึกษาเรื่องปัจจัยส่วนประสมการตลาดในการเข้ารับ</w:t>
      </w:r>
      <w:proofErr w:type="spellStart"/>
      <w:r w:rsidRPr="0040493C">
        <w:rPr>
          <w:rFonts w:ascii="DilleniaUPC" w:hAnsi="DilleniaUPC" w:cs="DilleniaUPC"/>
          <w:sz w:val="28"/>
          <w:cs/>
        </w:rPr>
        <w:t>บริการส</w:t>
      </w:r>
      <w:proofErr w:type="spellEnd"/>
      <w:r w:rsidRPr="0040493C">
        <w:rPr>
          <w:rFonts w:ascii="DilleniaUPC" w:hAnsi="DilleniaUPC" w:cs="DilleniaUPC"/>
          <w:sz w:val="28"/>
          <w:cs/>
        </w:rPr>
        <w:t>ปาของลูกค้าในเขตกรุงเทพมหานคร ผลการศึกษาพบว่า ปัจจัยส่วนประสมการตลาด ในด้</w:t>
      </w:r>
      <w:r w:rsidR="00197A3F">
        <w:rPr>
          <w:rFonts w:ascii="DilleniaUPC" w:hAnsi="DilleniaUPC" w:cs="DilleniaUPC"/>
          <w:sz w:val="28"/>
          <w:cs/>
        </w:rPr>
        <w:t>านผลิตภัณฑ์และบริการ ผู้บริโภค</w:t>
      </w:r>
      <w:r w:rsidRPr="0040493C">
        <w:rPr>
          <w:rFonts w:ascii="DilleniaUPC" w:hAnsi="DilleniaUPC" w:cs="DilleniaUPC"/>
          <w:sz w:val="28"/>
          <w:cs/>
        </w:rPr>
        <w:t xml:space="preserve">พึงพอใจมากที่สุด คือ การต้อนรับของพนักงานต้อนรับ การบริการและการแนะนำของพนักงานในด้านราคา ผู้บริโภคจะพึงพอใจมาก คือ </w:t>
      </w:r>
      <w:r w:rsidRPr="0040493C">
        <w:rPr>
          <w:rFonts w:ascii="DilleniaUPC" w:hAnsi="DilleniaUPC" w:cs="DilleniaUPC"/>
          <w:sz w:val="28"/>
          <w:cs/>
        </w:rPr>
        <w:lastRenderedPageBreak/>
        <w:t>ความคุ้มค่าเงินของการเข้ารับบริการ และ</w:t>
      </w:r>
      <w:r w:rsidR="0068656C" w:rsidRPr="0040493C">
        <w:rPr>
          <w:rFonts w:ascii="DilleniaUPC" w:hAnsi="DilleniaUPC" w:cs="DilleniaUPC"/>
          <w:sz w:val="28"/>
          <w:cs/>
        </w:rPr>
        <w:t>สอดคล้องกับงานวิจัย</w:t>
      </w:r>
      <w:r w:rsidR="00F82FCC" w:rsidRPr="0040493C">
        <w:rPr>
          <w:rFonts w:ascii="DilleniaUPC" w:hAnsi="DilleniaUPC" w:cs="DilleniaUPC" w:hint="cs"/>
          <w:sz w:val="28"/>
          <w:cs/>
        </w:rPr>
        <w:t>ของ</w:t>
      </w:r>
      <w:r w:rsidR="00F82FCC" w:rsidRPr="0040493C">
        <w:rPr>
          <w:rFonts w:ascii="DilleniaUPC" w:eastAsia="AngsanaNew" w:hAnsi="DilleniaUPC" w:cs="DilleniaUPC"/>
          <w:sz w:val="28"/>
          <w:cs/>
        </w:rPr>
        <w:t>กาญจนา  ภูสดสูง</w:t>
      </w:r>
      <w:r w:rsidR="0068656C" w:rsidRPr="0040493C">
        <w:rPr>
          <w:rFonts w:ascii="DilleniaUPC" w:hAnsi="DilleniaUPC" w:cs="DilleniaUPC"/>
          <w:sz w:val="28"/>
          <w:cs/>
        </w:rPr>
        <w:t xml:space="preserve"> </w:t>
      </w:r>
      <w:r w:rsidR="0068656C" w:rsidRPr="0040493C">
        <w:rPr>
          <w:rFonts w:ascii="DilleniaUPC" w:hAnsi="DilleniaUPC" w:cs="DilleniaUPC"/>
          <w:sz w:val="28"/>
        </w:rPr>
        <w:t>[</w:t>
      </w:r>
      <w:r w:rsidR="00AD5EE1" w:rsidRPr="0040493C">
        <w:rPr>
          <w:rFonts w:ascii="DilleniaUPC" w:hAnsi="DilleniaUPC" w:cs="DilleniaUPC"/>
          <w:sz w:val="28"/>
        </w:rPr>
        <w:t>1</w:t>
      </w:r>
      <w:r w:rsidR="0068656C" w:rsidRPr="0040493C">
        <w:rPr>
          <w:rFonts w:ascii="DilleniaUPC" w:hAnsi="DilleniaUPC" w:cs="DilleniaUPC"/>
          <w:sz w:val="28"/>
        </w:rPr>
        <w:t>3]</w:t>
      </w:r>
      <w:r w:rsidRPr="0040493C">
        <w:rPr>
          <w:rFonts w:ascii="DilleniaUPC" w:hAnsi="DilleniaUPC" w:cs="DilleniaUPC"/>
          <w:sz w:val="28"/>
          <w:cs/>
        </w:rPr>
        <w:t xml:space="preserve"> ทำการศึกษาเรื่องผลกระทบของการดำเนินงานที่มุ่งเน้นการบริการที่มีต่อการสร้างมูลค่าเพิ่มของ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ปาในประเทศไทย ผลการศึกษา</w:t>
      </w:r>
      <w:r w:rsidR="00373CF9" w:rsidRPr="0040493C">
        <w:rPr>
          <w:rFonts w:ascii="DilleniaUPC" w:hAnsi="DilleniaUPC" w:cs="DilleniaUPC" w:hint="cs"/>
          <w:sz w:val="28"/>
          <w:cs/>
        </w:rPr>
        <w:t xml:space="preserve"> </w:t>
      </w:r>
      <w:r w:rsidRPr="0040493C">
        <w:rPr>
          <w:rFonts w:ascii="DilleniaUPC" w:hAnsi="DilleniaUPC" w:cs="DilleniaUPC"/>
          <w:sz w:val="28"/>
          <w:cs/>
        </w:rPr>
        <w:t>พบว่า ผู้ประกอบการธุรกิจ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w:t>
      </w:r>
      <w:r w:rsidR="00197A3F">
        <w:rPr>
          <w:rFonts w:ascii="DilleniaUPC" w:hAnsi="DilleniaUPC" w:cs="DilleniaUPC"/>
          <w:sz w:val="28"/>
          <w:cs/>
        </w:rPr>
        <w:t>มีความคิด เห็นด้วยเกี่ยวกับ</w:t>
      </w:r>
      <w:r w:rsidRPr="0040493C">
        <w:rPr>
          <w:rFonts w:ascii="DilleniaUPC" w:hAnsi="DilleniaUPC" w:cs="DilleniaUPC"/>
          <w:sz w:val="28"/>
          <w:cs/>
        </w:rPr>
        <w:t>การดำเนินงานที่มุ่งเน้น การบริการโดยรวมและเป็นรายด้าน อยู่ในระดับมาก ได้แก่ ด้านการตอบสนองความต้องการ ด้านความสามารถ ด้านการเข้าถึงได้ และด้านความเข้าใจลูกค้า</w:t>
      </w:r>
    </w:p>
    <w:p w:rsidR="00895D94" w:rsidRPr="0040493C" w:rsidRDefault="00A42E9D" w:rsidP="000E3417">
      <w:pPr>
        <w:tabs>
          <w:tab w:val="left" w:pos="907"/>
          <w:tab w:val="left" w:pos="1267"/>
          <w:tab w:val="left" w:pos="1627"/>
          <w:tab w:val="left" w:pos="1985"/>
          <w:tab w:val="left" w:pos="2347"/>
          <w:tab w:val="left" w:pos="2707"/>
          <w:tab w:val="left" w:pos="3067"/>
          <w:tab w:val="left" w:pos="3427"/>
          <w:tab w:val="left" w:pos="3787"/>
          <w:tab w:val="left" w:pos="4147"/>
        </w:tabs>
        <w:spacing w:after="0" w:line="240" w:lineRule="auto"/>
        <w:jc w:val="thaiDistribute"/>
        <w:rPr>
          <w:rFonts w:ascii="DilleniaUPC" w:hAnsi="DilleniaUPC" w:cs="DilleniaUPC"/>
          <w:sz w:val="28"/>
        </w:rPr>
      </w:pPr>
      <w:r w:rsidRPr="0040493C">
        <w:rPr>
          <w:rFonts w:ascii="DilleniaUPC" w:hAnsi="DilleniaUPC" w:cs="DilleniaUPC"/>
          <w:sz w:val="28"/>
          <w:cs/>
        </w:rPr>
        <w:t xml:space="preserve">        4. สร้างกลยุทธ์การแข่งขันเพื่อความสำเร็จของ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ปาและเสนอแนะแนวทางเชื่อมกลยุทธ์สู่การปฏิบัติ</w:t>
      </w:r>
      <w:r w:rsidRPr="0040493C">
        <w:rPr>
          <w:rFonts w:ascii="DilleniaUPC" w:hAnsi="DilleniaUPC" w:cs="DilleniaUPC"/>
          <w:sz w:val="28"/>
        </w:rPr>
        <w:t xml:space="preserve"> </w:t>
      </w:r>
      <w:r w:rsidRPr="0040493C">
        <w:rPr>
          <w:rFonts w:ascii="DilleniaUPC" w:hAnsi="DilleniaUPC" w:cs="DilleniaUPC"/>
          <w:sz w:val="28"/>
          <w:cs/>
        </w:rPr>
        <w:t>จากผลการวิจัยพบว่า กลยุทธ์การแข่งขันที่ส่งผลต่อความสำเร็จของธุรกิจ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cs/>
        </w:rPr>
        <w:t xml:space="preserve"> คือจุดแข็งของสภาพแวดล้อมภายในและภายนอกเพราะ ธุรกิจใช้ผลิตภัณฑ์ที่เป็นสมุนไพรจากท้องถิ่น ธุรกิจได้รับการรับรองมาตรฐานจากกระทรวงสาธารณสุข มีชื่อเสียง พนักงานมีใบประกอบวิชาชีพผ่านเกณฑ์เกณฑ์นวดไทย นวดเท้า กดจุด ที่จบจากสาธารณะสุข เนื่องจากการนวดแผนไทยเป็นเอกลักษณ์ของคนไทย การให้บริการประทับใจ มีกลุ่มลูกค้ากลับมาใช้บริการซ้ำ มีช่องทางการให้บริการหลากหลาย ได้รับการบอกต่อจากเพื่อน</w:t>
      </w:r>
      <w:r w:rsidR="00373CF9" w:rsidRPr="0040493C">
        <w:rPr>
          <w:rFonts w:ascii="DilleniaUPC" w:hAnsi="DilleniaUPC" w:cs="DilleniaUPC" w:hint="cs"/>
          <w:sz w:val="28"/>
          <w:cs/>
        </w:rPr>
        <w:t>แ</w:t>
      </w:r>
      <w:r w:rsidRPr="0040493C">
        <w:rPr>
          <w:rFonts w:ascii="DilleniaUPC" w:hAnsi="DilleniaUPC" w:cs="DilleniaUPC"/>
          <w:sz w:val="28"/>
          <w:cs/>
        </w:rPr>
        <w:t>ละพนักงาน นอกจากนี้ธุรกิจได้จัดทำแนวทางเชื่อมกลยุทธ์สู่การปฏิบัติ โดยการจัดทำกลยุทธ์ ลดต้นทุนโดยใช้วั</w:t>
      </w:r>
      <w:r w:rsidR="008037E8" w:rsidRPr="0040493C">
        <w:rPr>
          <w:rFonts w:ascii="DilleniaUPC" w:hAnsi="DilleniaUPC" w:cs="DilleniaUPC"/>
          <w:sz w:val="28"/>
          <w:cs/>
        </w:rPr>
        <w:t>สดุในท้องถิ่น การพัฒนาผลิตภัณฑ์</w:t>
      </w:r>
      <w:r w:rsidRPr="0040493C">
        <w:rPr>
          <w:rFonts w:ascii="DilleniaUPC" w:hAnsi="DilleniaUPC" w:cs="DilleniaUPC"/>
          <w:sz w:val="28"/>
          <w:cs/>
        </w:rPr>
        <w:t>และ</w:t>
      </w:r>
      <w:proofErr w:type="spellStart"/>
      <w:r w:rsidRPr="0040493C">
        <w:rPr>
          <w:rFonts w:ascii="DilleniaUPC" w:hAnsi="DilleniaUPC" w:cs="DilleniaUPC"/>
          <w:sz w:val="28"/>
          <w:cs/>
        </w:rPr>
        <w:t>แพค</w:t>
      </w:r>
      <w:proofErr w:type="spellEnd"/>
      <w:r w:rsidRPr="0040493C">
        <w:rPr>
          <w:rFonts w:ascii="DilleniaUPC" w:hAnsi="DilleniaUPC" w:cs="DilleniaUPC"/>
          <w:sz w:val="28"/>
          <w:cs/>
        </w:rPr>
        <w:t>เก็จ มีการโฆษณาประชาสัมพันธ์เพื่อเพิ่มยอดขายของธุรกิจ</w:t>
      </w:r>
      <w:proofErr w:type="spellStart"/>
      <w:r w:rsidRPr="0040493C">
        <w:rPr>
          <w:rFonts w:ascii="DilleniaUPC" w:hAnsi="DilleniaUPC" w:cs="DilleniaUPC"/>
          <w:sz w:val="28"/>
          <w:cs/>
        </w:rPr>
        <w:t>สปา</w:t>
      </w:r>
      <w:proofErr w:type="spellEnd"/>
      <w:r w:rsidRPr="0040493C">
        <w:rPr>
          <w:rFonts w:ascii="DilleniaUPC" w:hAnsi="DilleniaUPC" w:cs="DilleniaUPC"/>
          <w:sz w:val="28"/>
        </w:rPr>
        <w:t xml:space="preserve"> </w:t>
      </w:r>
      <w:r w:rsidR="0068656C" w:rsidRPr="0040493C">
        <w:rPr>
          <w:rFonts w:ascii="DilleniaUPC" w:hAnsi="DilleniaUPC" w:cs="DilleniaUPC"/>
          <w:sz w:val="28"/>
          <w:cs/>
        </w:rPr>
        <w:t>สอดคล้องกับงานวิจัย</w:t>
      </w:r>
      <w:r w:rsidR="00C2311F" w:rsidRPr="0040493C">
        <w:rPr>
          <w:rFonts w:ascii="DilleniaUPC" w:hAnsi="DilleniaUPC" w:cs="DilleniaUPC" w:hint="cs"/>
          <w:sz w:val="28"/>
          <w:cs/>
        </w:rPr>
        <w:t>ของ</w:t>
      </w:r>
      <w:r w:rsidR="00C2311F" w:rsidRPr="0040493C">
        <w:rPr>
          <w:rFonts w:ascii="DilleniaUPC" w:eastAsia="AngsanaNew" w:hAnsi="DilleniaUPC" w:cs="DilleniaUPC"/>
          <w:sz w:val="28"/>
          <w:cs/>
        </w:rPr>
        <w:t>สุกัญญา  พยุงสิน</w:t>
      </w:r>
      <w:r w:rsidR="0068656C" w:rsidRPr="0040493C">
        <w:rPr>
          <w:rFonts w:ascii="DilleniaUPC" w:hAnsi="DilleniaUPC" w:cs="DilleniaUPC"/>
          <w:sz w:val="28"/>
          <w:cs/>
        </w:rPr>
        <w:t xml:space="preserve"> </w:t>
      </w:r>
      <w:r w:rsidR="0068656C" w:rsidRPr="0040493C">
        <w:rPr>
          <w:rFonts w:ascii="DilleniaUPC" w:hAnsi="DilleniaUPC" w:cs="DilleniaUPC"/>
          <w:sz w:val="28"/>
        </w:rPr>
        <w:t>[1</w:t>
      </w:r>
      <w:r w:rsidR="00533D0F" w:rsidRPr="0040493C">
        <w:rPr>
          <w:rFonts w:ascii="DilleniaUPC" w:hAnsi="DilleniaUPC" w:cs="DilleniaUPC"/>
          <w:sz w:val="28"/>
        </w:rPr>
        <w:t>4</w:t>
      </w:r>
      <w:r w:rsidR="0068656C" w:rsidRPr="0040493C">
        <w:rPr>
          <w:rFonts w:ascii="DilleniaUPC" w:hAnsi="DilleniaUPC" w:cs="DilleniaUPC"/>
          <w:sz w:val="28"/>
        </w:rPr>
        <w:t>]</w:t>
      </w:r>
      <w:r w:rsidRPr="0040493C">
        <w:rPr>
          <w:rFonts w:ascii="DilleniaUPC" w:hAnsi="DilleniaUPC" w:cs="DilleniaUPC"/>
          <w:sz w:val="28"/>
        </w:rPr>
        <w:t xml:space="preserve"> </w:t>
      </w:r>
      <w:r w:rsidRPr="0040493C">
        <w:rPr>
          <w:rFonts w:ascii="DilleniaUPC" w:hAnsi="DilleniaUPC" w:cs="DilleniaUPC"/>
          <w:sz w:val="28"/>
          <w:cs/>
        </w:rPr>
        <w:t>ทำการศึกษาเรื่องกลยุทธ์การตลาดของ</w:t>
      </w:r>
      <w:proofErr w:type="spellStart"/>
      <w:r w:rsidRPr="0040493C">
        <w:rPr>
          <w:rFonts w:ascii="DilleniaUPC" w:hAnsi="DilleniaUPC" w:cs="DilleniaUPC"/>
          <w:sz w:val="28"/>
          <w:cs/>
        </w:rPr>
        <w:t>ธุรกิจส</w:t>
      </w:r>
      <w:proofErr w:type="spellEnd"/>
      <w:r w:rsidRPr="0040493C">
        <w:rPr>
          <w:rFonts w:ascii="DilleniaUPC" w:hAnsi="DilleniaUPC" w:cs="DilleniaUPC"/>
          <w:sz w:val="28"/>
          <w:cs/>
        </w:rPr>
        <w:t xml:space="preserve">ปาในประเทศไทย ผลการศึกษาพบว่า </w:t>
      </w:r>
      <w:r w:rsidR="002B3AD2">
        <w:rPr>
          <w:rFonts w:ascii="DilleniaUPC" w:hAnsi="DilleniaUPC" w:cs="DilleniaUPC" w:hint="cs"/>
          <w:sz w:val="28"/>
          <w:cs/>
        </w:rPr>
        <w:t xml:space="preserve">   </w:t>
      </w:r>
      <w:r w:rsidRPr="0040493C">
        <w:rPr>
          <w:rFonts w:ascii="DilleniaUPC" w:hAnsi="DilleniaUPC" w:cs="DilleniaUPC"/>
          <w:sz w:val="28"/>
          <w:cs/>
        </w:rPr>
        <w:t>กลยุทธ์การตลาดบริการ ได้แก่ ด้านผลิตภัณฑ์ ด้านราคา ด้านช่องทางการจัดจำหน่าย ด้านการสื่อสารทางการตลาด ด้านบุคลากร ด้านกระบวนการบริการ ด้านสิ่งแวดล้อมทางกายภาพ ด้านการจัดการลูกค้าสัมพันธ์ มีค่าเฉลี่ย</w:t>
      </w:r>
      <w:r w:rsidR="002B3AD2">
        <w:rPr>
          <w:rFonts w:ascii="DilleniaUPC" w:hAnsi="DilleniaUPC" w:cs="DilleniaUPC" w:hint="cs"/>
          <w:sz w:val="28"/>
          <w:cs/>
        </w:rPr>
        <w:t>อยู่ในระดับ</w:t>
      </w:r>
      <w:r w:rsidRPr="0040493C">
        <w:rPr>
          <w:rFonts w:ascii="DilleniaUPC" w:hAnsi="DilleniaUPC" w:cs="DilleniaUPC"/>
          <w:sz w:val="28"/>
          <w:cs/>
        </w:rPr>
        <w:t>มาก</w:t>
      </w:r>
    </w:p>
    <w:p w:rsidR="003640F6" w:rsidRPr="0040493C" w:rsidRDefault="003640F6" w:rsidP="00B14DC3">
      <w:pPr>
        <w:tabs>
          <w:tab w:val="left" w:pos="567"/>
          <w:tab w:val="left" w:pos="851"/>
          <w:tab w:val="left" w:pos="1134"/>
          <w:tab w:val="left" w:pos="1418"/>
          <w:tab w:val="left" w:pos="1701"/>
          <w:tab w:val="left" w:pos="1985"/>
        </w:tabs>
        <w:spacing w:after="0" w:line="240" w:lineRule="auto"/>
        <w:rPr>
          <w:rFonts w:ascii="DilleniaUPC" w:hAnsi="DilleniaUPC" w:cs="DilleniaUPC"/>
          <w:sz w:val="28"/>
        </w:rPr>
      </w:pPr>
    </w:p>
    <w:p w:rsidR="00C00A95" w:rsidRDefault="001240DA" w:rsidP="00BA21C0">
      <w:pPr>
        <w:tabs>
          <w:tab w:val="left" w:pos="567"/>
          <w:tab w:val="left" w:pos="851"/>
          <w:tab w:val="left" w:pos="1134"/>
          <w:tab w:val="left" w:pos="1418"/>
          <w:tab w:val="left" w:pos="1701"/>
          <w:tab w:val="left" w:pos="1985"/>
        </w:tabs>
        <w:spacing w:after="0" w:line="240" w:lineRule="auto"/>
        <w:jc w:val="center"/>
        <w:rPr>
          <w:rFonts w:ascii="DilleniaUPC" w:hAnsi="DilleniaUPC" w:cs="DilleniaUPC"/>
          <w:sz w:val="28"/>
        </w:rPr>
      </w:pPr>
      <w:r w:rsidRPr="0040493C">
        <w:rPr>
          <w:rFonts w:ascii="DilleniaUPC" w:hAnsi="DilleniaUPC" w:cs="DilleniaUPC"/>
          <w:b/>
          <w:bCs/>
          <w:sz w:val="32"/>
          <w:szCs w:val="32"/>
          <w:cs/>
        </w:rPr>
        <w:t>ข้อเสนอแนะเพื่อนำผลวิจัยไปใช้</w:t>
      </w:r>
    </w:p>
    <w:p w:rsidR="00100B20" w:rsidRPr="0040493C" w:rsidRDefault="00100B20" w:rsidP="00100B20">
      <w:pPr>
        <w:tabs>
          <w:tab w:val="left" w:pos="567"/>
          <w:tab w:val="left" w:pos="851"/>
          <w:tab w:val="left" w:pos="1134"/>
          <w:tab w:val="left" w:pos="1418"/>
          <w:tab w:val="left" w:pos="1701"/>
          <w:tab w:val="left" w:pos="1985"/>
        </w:tabs>
        <w:spacing w:after="0" w:line="240" w:lineRule="auto"/>
        <w:rPr>
          <w:rFonts w:ascii="DilleniaUPC" w:hAnsi="DilleniaUPC" w:cs="DilleniaUPC"/>
          <w:sz w:val="28"/>
          <w:cs/>
        </w:rPr>
      </w:pPr>
      <w:r>
        <w:rPr>
          <w:rFonts w:ascii="DilleniaUPC" w:hAnsi="DilleniaUPC" w:cs="DilleniaUPC"/>
          <w:sz w:val="28"/>
        </w:rPr>
        <w:t xml:space="preserve">        1. </w:t>
      </w:r>
      <w:r>
        <w:rPr>
          <w:rFonts w:ascii="DilleniaUPC" w:hAnsi="DilleniaUPC" w:cs="DilleniaUPC" w:hint="cs"/>
          <w:sz w:val="28"/>
          <w:cs/>
        </w:rPr>
        <w:t>ข้อเสนอแนะในการนำไปใช้</w:t>
      </w:r>
    </w:p>
    <w:p w:rsidR="000F5DF7" w:rsidRPr="0040493C" w:rsidRDefault="00F44054" w:rsidP="00A557FA">
      <w:pPr>
        <w:tabs>
          <w:tab w:val="left" w:pos="1134"/>
          <w:tab w:val="left" w:pos="1418"/>
        </w:tabs>
        <w:autoSpaceDE w:val="0"/>
        <w:autoSpaceDN w:val="0"/>
        <w:adjustRightInd w:val="0"/>
        <w:spacing w:after="0" w:line="240" w:lineRule="auto"/>
        <w:jc w:val="thaiDistribute"/>
        <w:rPr>
          <w:rFonts w:ascii="DilleniaUPC" w:hAnsi="DilleniaUPC" w:cs="DilleniaUPC"/>
          <w:sz w:val="28"/>
          <w:szCs w:val="22"/>
        </w:rPr>
      </w:pPr>
      <w:r w:rsidRPr="0040493C">
        <w:rPr>
          <w:rFonts w:ascii="DilleniaUPC" w:eastAsia="AngsanaNew" w:hAnsi="DilleniaUPC" w:cs="DilleniaUPC"/>
          <w:sz w:val="28"/>
          <w:cs/>
        </w:rPr>
        <w:t xml:space="preserve">        </w:t>
      </w:r>
      <w:r w:rsidR="00100B20">
        <w:rPr>
          <w:rFonts w:ascii="DilleniaUPC" w:eastAsia="AngsanaNew" w:hAnsi="DilleniaUPC" w:cs="DilleniaUPC" w:hint="cs"/>
          <w:sz w:val="28"/>
          <w:cs/>
        </w:rPr>
        <w:t xml:space="preserve">   </w:t>
      </w:r>
      <w:r w:rsidRPr="0040493C">
        <w:rPr>
          <w:rFonts w:ascii="DilleniaUPC" w:eastAsia="AngsanaNew" w:hAnsi="DilleniaUPC" w:cs="DilleniaUPC"/>
          <w:sz w:val="28"/>
          <w:cs/>
        </w:rPr>
        <w:t>1</w:t>
      </w:r>
      <w:r w:rsidR="005064C9" w:rsidRPr="0040493C">
        <w:rPr>
          <w:rFonts w:ascii="DilleniaUPC" w:eastAsia="AngsanaNew" w:hAnsi="DilleniaUPC" w:cs="DilleniaUPC"/>
          <w:sz w:val="28"/>
          <w:cs/>
        </w:rPr>
        <w:t>.</w:t>
      </w:r>
      <w:r w:rsidR="00100B20">
        <w:rPr>
          <w:rFonts w:ascii="DilleniaUPC" w:eastAsia="AngsanaNew" w:hAnsi="DilleniaUPC" w:cs="DilleniaUPC" w:hint="cs"/>
          <w:sz w:val="28"/>
          <w:cs/>
        </w:rPr>
        <w:t>1</w:t>
      </w:r>
      <w:r w:rsidRPr="0040493C">
        <w:rPr>
          <w:rFonts w:ascii="DilleniaUPC" w:eastAsia="AngsanaNew" w:hAnsi="DilleniaUPC" w:cs="DilleniaUPC"/>
          <w:sz w:val="28"/>
          <w:cs/>
        </w:rPr>
        <w:t xml:space="preserve"> </w:t>
      </w:r>
      <w:r w:rsidR="000F5DF7" w:rsidRPr="0040493C">
        <w:rPr>
          <w:rFonts w:ascii="DilleniaUPC" w:hAnsi="DilleniaUPC" w:cs="DilleniaUPC"/>
          <w:sz w:val="28"/>
          <w:cs/>
        </w:rPr>
        <w:t>สร้างแรงจูงลูกค้าให้มาใช้บริการเพิ่มขึ้นโดยการพัฒนาคุณภาพการให้บริการ สร้างความประทับใจให้กับลูกค้ากลับมาใช้บริการซ้ำ หรือบอกต่อ พนักงานตั้งใจ ดูแลเอาใจใส่และเ</w:t>
      </w:r>
      <w:r w:rsidR="003C4464" w:rsidRPr="0040493C">
        <w:rPr>
          <w:rFonts w:ascii="DilleniaUPC" w:hAnsi="DilleniaUPC" w:cs="DilleniaUPC"/>
          <w:sz w:val="28"/>
          <w:cs/>
        </w:rPr>
        <w:t>ต็มใจที่จะให้การบริการแก่ลูกค้า</w:t>
      </w:r>
      <w:r w:rsidR="000F5DF7" w:rsidRPr="0040493C">
        <w:rPr>
          <w:rFonts w:ascii="DilleniaUPC" w:hAnsi="DilleniaUPC" w:cs="DilleniaUPC"/>
          <w:sz w:val="28"/>
          <w:cs/>
        </w:rPr>
        <w:t>มีปฏิสัมพันธ์ดีสร้างความเป็นกันเองกับลูกค้า</w:t>
      </w:r>
    </w:p>
    <w:p w:rsidR="000F5DF7" w:rsidRPr="0040493C" w:rsidRDefault="00332A53"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szCs w:val="22"/>
        </w:rPr>
        <w:lastRenderedPageBreak/>
        <w:t xml:space="preserve">        </w:t>
      </w:r>
      <w:r w:rsidR="00100B20">
        <w:rPr>
          <w:rFonts w:ascii="DilleniaUPC" w:hAnsi="DilleniaUPC" w:cs="DilleniaUPC"/>
          <w:sz w:val="28"/>
          <w:szCs w:val="22"/>
        </w:rPr>
        <w:t xml:space="preserve">   1.</w:t>
      </w:r>
      <w:r w:rsidRPr="0040493C">
        <w:rPr>
          <w:rFonts w:ascii="DilleniaUPC" w:hAnsi="DilleniaUPC" w:cs="DilleniaUPC"/>
          <w:sz w:val="28"/>
        </w:rPr>
        <w:t>2</w:t>
      </w:r>
      <w:r w:rsidR="00BD47E3" w:rsidRPr="0040493C">
        <w:rPr>
          <w:rFonts w:ascii="DilleniaUPC" w:hAnsi="DilleniaUPC" w:cs="DilleniaUPC"/>
          <w:sz w:val="28"/>
        </w:rPr>
        <w:t xml:space="preserve"> </w:t>
      </w:r>
      <w:r w:rsidR="000F5DF7" w:rsidRPr="0040493C">
        <w:rPr>
          <w:rFonts w:ascii="DilleniaUPC" w:hAnsi="DilleniaUPC" w:cs="DilleniaUPC"/>
          <w:sz w:val="28"/>
          <w:cs/>
        </w:rPr>
        <w:t>สร้างกลยุทธ์ในการลดต้นทุนโดยใช้วัสดุในท้องถิ่น</w:t>
      </w:r>
      <w:r w:rsidRPr="0040493C">
        <w:rPr>
          <w:rFonts w:ascii="DilleniaUPC" w:hAnsi="DilleniaUPC" w:cs="DilleniaUPC"/>
          <w:sz w:val="28"/>
        </w:rPr>
        <w:t xml:space="preserve"> </w:t>
      </w:r>
    </w:p>
    <w:p w:rsidR="00BD47E3" w:rsidRPr="0040493C" w:rsidRDefault="00332A53"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hAnsi="DilleniaUPC" w:cs="DilleniaUPC"/>
          <w:sz w:val="28"/>
        </w:rPr>
        <w:t xml:space="preserve">       </w:t>
      </w:r>
      <w:r w:rsidR="000F5DF7" w:rsidRPr="0040493C">
        <w:rPr>
          <w:rFonts w:ascii="DilleniaUPC" w:hAnsi="DilleniaUPC" w:cs="DilleniaUPC"/>
          <w:sz w:val="28"/>
        </w:rPr>
        <w:t xml:space="preserve"> </w:t>
      </w:r>
      <w:r w:rsidR="00100B20">
        <w:rPr>
          <w:rFonts w:ascii="DilleniaUPC" w:hAnsi="DilleniaUPC" w:cs="DilleniaUPC"/>
          <w:sz w:val="28"/>
        </w:rPr>
        <w:t xml:space="preserve">   1.3</w:t>
      </w:r>
      <w:r w:rsidRPr="0040493C">
        <w:rPr>
          <w:rFonts w:ascii="DilleniaUPC" w:hAnsi="DilleniaUPC" w:cs="DilleniaUPC"/>
          <w:sz w:val="28"/>
        </w:rPr>
        <w:t xml:space="preserve"> </w:t>
      </w:r>
      <w:r w:rsidR="000F5DF7" w:rsidRPr="0040493C">
        <w:rPr>
          <w:rFonts w:ascii="DilleniaUPC" w:hAnsi="DilleniaUPC" w:cs="DilleniaUPC"/>
          <w:sz w:val="28"/>
          <w:cs/>
        </w:rPr>
        <w:t>พัฒนาผลิตภัณฑ์ และ</w:t>
      </w:r>
      <w:proofErr w:type="spellStart"/>
      <w:r w:rsidR="000F5DF7" w:rsidRPr="0040493C">
        <w:rPr>
          <w:rFonts w:ascii="DilleniaUPC" w:hAnsi="DilleniaUPC" w:cs="DilleniaUPC"/>
          <w:sz w:val="28"/>
          <w:cs/>
        </w:rPr>
        <w:t>แพค</w:t>
      </w:r>
      <w:proofErr w:type="spellEnd"/>
      <w:r w:rsidR="000F5DF7" w:rsidRPr="0040493C">
        <w:rPr>
          <w:rFonts w:ascii="DilleniaUPC" w:hAnsi="DilleniaUPC" w:cs="DilleniaUPC"/>
          <w:sz w:val="28"/>
          <w:cs/>
        </w:rPr>
        <w:t>เก็จ ให้สวยงามเพื่อสร้างแรงดึงดูดใจลูกค้า</w:t>
      </w:r>
    </w:p>
    <w:p w:rsidR="00EE69E1" w:rsidRPr="0040493C" w:rsidRDefault="00AB7059"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sz w:val="28"/>
        </w:rPr>
        <w:t xml:space="preserve">        </w:t>
      </w:r>
      <w:r w:rsidR="00100B20">
        <w:rPr>
          <w:rFonts w:ascii="DilleniaUPC" w:hAnsi="DilleniaUPC" w:cs="DilleniaUPC"/>
          <w:sz w:val="28"/>
        </w:rPr>
        <w:t xml:space="preserve">   1.</w:t>
      </w:r>
      <w:r>
        <w:rPr>
          <w:rFonts w:ascii="DilleniaUPC" w:hAnsi="DilleniaUPC" w:cs="DilleniaUPC"/>
          <w:sz w:val="28"/>
        </w:rPr>
        <w:t>4</w:t>
      </w:r>
      <w:r w:rsidR="00100B20">
        <w:rPr>
          <w:rFonts w:ascii="DilleniaUPC" w:hAnsi="DilleniaUPC" w:cs="DilleniaUPC"/>
          <w:sz w:val="28"/>
        </w:rPr>
        <w:t xml:space="preserve"> </w:t>
      </w:r>
      <w:r w:rsidR="00EE69E1" w:rsidRPr="0040493C">
        <w:rPr>
          <w:rFonts w:ascii="DilleniaUPC" w:hAnsi="DilleniaUPC" w:cs="DilleniaUPC"/>
          <w:sz w:val="28"/>
          <w:cs/>
        </w:rPr>
        <w:t>จัดจัดโปรโมชั่นให้กับสมาชิก ลดแลกแจกแถม</w:t>
      </w:r>
    </w:p>
    <w:p w:rsidR="00EE69E1" w:rsidRPr="0040493C" w:rsidRDefault="00100B20"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sz w:val="28"/>
        </w:rPr>
        <w:t xml:space="preserve">           1.5</w:t>
      </w:r>
      <w:r w:rsidR="00EE69E1" w:rsidRPr="0040493C">
        <w:rPr>
          <w:rFonts w:ascii="DilleniaUPC" w:hAnsi="DilleniaUPC" w:cs="DilleniaUPC"/>
          <w:sz w:val="28"/>
        </w:rPr>
        <w:t xml:space="preserve"> </w:t>
      </w:r>
      <w:r w:rsidR="00EE69E1" w:rsidRPr="0040493C">
        <w:rPr>
          <w:rFonts w:ascii="DilleniaUPC" w:hAnsi="DilleniaUPC" w:cs="DilleniaUPC"/>
          <w:sz w:val="28"/>
          <w:cs/>
        </w:rPr>
        <w:t>ให้บริการโดยใช้ผลิตภัณฑ์สมุนไพรไทย แผนไทย หรือร่วม</w:t>
      </w:r>
      <w:proofErr w:type="spellStart"/>
      <w:r w:rsidR="00EE69E1" w:rsidRPr="0040493C">
        <w:rPr>
          <w:rFonts w:ascii="DilleniaUPC" w:hAnsi="DilleniaUPC" w:cs="DilleniaUPC"/>
          <w:sz w:val="28"/>
          <w:cs/>
        </w:rPr>
        <w:t>กับสปา</w:t>
      </w:r>
      <w:proofErr w:type="spellEnd"/>
      <w:r w:rsidR="00EE69E1" w:rsidRPr="0040493C">
        <w:rPr>
          <w:rFonts w:ascii="DilleniaUPC" w:hAnsi="DilleniaUPC" w:cs="DilleniaUPC"/>
          <w:sz w:val="28"/>
          <w:cs/>
        </w:rPr>
        <w:t xml:space="preserve"> ที่เป็นการนวดไทย นวดฝ่าเท้า นวดน้ำมัน </w:t>
      </w:r>
      <w:proofErr w:type="spellStart"/>
      <w:r w:rsidR="00EE69E1" w:rsidRPr="0040493C">
        <w:rPr>
          <w:rFonts w:ascii="DilleniaUPC" w:hAnsi="DilleniaUPC" w:cs="DilleniaUPC"/>
          <w:sz w:val="28"/>
          <w:cs/>
        </w:rPr>
        <w:t>นวดสปา</w:t>
      </w:r>
      <w:proofErr w:type="spellEnd"/>
      <w:r w:rsidR="00EE69E1" w:rsidRPr="0040493C">
        <w:rPr>
          <w:rFonts w:ascii="DilleniaUPC" w:hAnsi="DilleniaUPC" w:cs="DilleniaUPC"/>
          <w:sz w:val="28"/>
          <w:cs/>
        </w:rPr>
        <w:t xml:space="preserve"> นวดกดจุด และประคบสมุนไพร อบ</w:t>
      </w:r>
      <w:proofErr w:type="spellStart"/>
      <w:r w:rsidR="00EE69E1" w:rsidRPr="0040493C">
        <w:rPr>
          <w:rFonts w:ascii="DilleniaUPC" w:hAnsi="DilleniaUPC" w:cs="DilleniaUPC"/>
          <w:sz w:val="28"/>
          <w:cs/>
        </w:rPr>
        <w:t>เซาว์</w:t>
      </w:r>
      <w:proofErr w:type="spellEnd"/>
      <w:r w:rsidR="00EE69E1" w:rsidRPr="0040493C">
        <w:rPr>
          <w:rFonts w:ascii="DilleniaUPC" w:hAnsi="DilleniaUPC" w:cs="DilleniaUPC"/>
          <w:sz w:val="28"/>
          <w:cs/>
        </w:rPr>
        <w:t>น่า</w:t>
      </w:r>
    </w:p>
    <w:p w:rsidR="00A557FA" w:rsidRDefault="00AB7059"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sz w:val="28"/>
        </w:rPr>
        <w:t xml:space="preserve">       </w:t>
      </w:r>
      <w:r w:rsidR="00100B20">
        <w:rPr>
          <w:rFonts w:ascii="DilleniaUPC" w:hAnsi="DilleniaUPC" w:cs="DilleniaUPC"/>
          <w:sz w:val="28"/>
        </w:rPr>
        <w:t xml:space="preserve">   1.</w:t>
      </w:r>
      <w:r>
        <w:rPr>
          <w:rFonts w:ascii="DilleniaUPC" w:hAnsi="DilleniaUPC" w:cs="DilleniaUPC"/>
          <w:sz w:val="28"/>
        </w:rPr>
        <w:t>6</w:t>
      </w:r>
      <w:r w:rsidR="00EE69E1" w:rsidRPr="0040493C">
        <w:rPr>
          <w:rFonts w:ascii="DilleniaUPC" w:hAnsi="DilleniaUPC" w:cs="DilleniaUPC"/>
          <w:sz w:val="28"/>
          <w:cs/>
        </w:rPr>
        <w:t xml:space="preserve"> มีการฝึกอบรมพัฒนาศักยภาพพนักงาน ทั้งด้านทักษะ ความรู้</w:t>
      </w:r>
    </w:p>
    <w:p w:rsidR="0073107B" w:rsidRDefault="0073107B"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sz w:val="28"/>
        </w:rPr>
        <w:t xml:space="preserve">        2. </w:t>
      </w:r>
      <w:r>
        <w:rPr>
          <w:rFonts w:ascii="DilleniaUPC" w:hAnsi="DilleniaUPC" w:cs="DilleniaUPC" w:hint="cs"/>
          <w:sz w:val="28"/>
          <w:cs/>
        </w:rPr>
        <w:t>ข้อเสนอแนะในการวิจัยต่อไป</w:t>
      </w:r>
    </w:p>
    <w:p w:rsidR="008842A5" w:rsidRDefault="008842A5" w:rsidP="008842A5">
      <w:pPr>
        <w:tabs>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hint="cs"/>
          <w:sz w:val="28"/>
          <w:cs/>
        </w:rPr>
        <w:t xml:space="preserve">           2.1 </w:t>
      </w:r>
      <w:r w:rsidRPr="008842A5">
        <w:rPr>
          <w:rFonts w:ascii="DilleniaUPC" w:hAnsi="DilleniaUPC" w:cs="DilleniaUPC"/>
          <w:sz w:val="28"/>
          <w:cs/>
        </w:rPr>
        <w:t>ควรทำการศึกษาความสัมพันธ์โครงสร้างเชิงเส้นตรงของตัวแปรสมรรถนะอาชีพกับประสิทธิผลในการประกอบอาชีพ เพื่อใช้เป็นข้อสนเทศในการสร้างเครื่องมือวัดสมรรถนะอาชีพ ความสำเร็จแต่ละประเภทอาชีพ ซึ่งจะเป็นการเพิ่มมูลค่า ความสำเร็จในการประกอบอาชีพ</w:t>
      </w:r>
      <w:r>
        <w:rPr>
          <w:rFonts w:ascii="DilleniaUPC" w:hAnsi="DilleniaUPC" w:cs="DilleniaUPC" w:hint="cs"/>
          <w:sz w:val="28"/>
          <w:cs/>
        </w:rPr>
        <w:t xml:space="preserve"> </w:t>
      </w:r>
    </w:p>
    <w:p w:rsidR="008842A5" w:rsidRDefault="008842A5" w:rsidP="008842A5">
      <w:pPr>
        <w:tabs>
          <w:tab w:val="left" w:pos="1134"/>
          <w:tab w:val="left" w:pos="1418"/>
        </w:tabs>
        <w:autoSpaceDE w:val="0"/>
        <w:autoSpaceDN w:val="0"/>
        <w:adjustRightInd w:val="0"/>
        <w:spacing w:after="0" w:line="240" w:lineRule="auto"/>
        <w:jc w:val="thaiDistribute"/>
        <w:rPr>
          <w:rFonts w:ascii="DilleniaUPC" w:hAnsi="DilleniaUPC" w:cs="DilleniaUPC"/>
          <w:sz w:val="28"/>
        </w:rPr>
      </w:pPr>
      <w:r>
        <w:rPr>
          <w:rFonts w:ascii="DilleniaUPC" w:hAnsi="DilleniaUPC" w:cs="DilleniaUPC" w:hint="cs"/>
          <w:sz w:val="28"/>
          <w:cs/>
        </w:rPr>
        <w:t xml:space="preserve">           2.2 </w:t>
      </w:r>
      <w:r w:rsidRPr="008842A5">
        <w:rPr>
          <w:rFonts w:ascii="DilleniaUPC" w:hAnsi="DilleniaUPC" w:cs="DilleniaUPC"/>
          <w:sz w:val="28"/>
          <w:cs/>
        </w:rPr>
        <w:t>ควรทำการวิจัยเชิงนโยบาย โดยนำผลการวิจัยครั้งนี้ไปพัฒนากรอบมาตรฐานธุรกิจ</w:t>
      </w:r>
      <w:proofErr w:type="spellStart"/>
      <w:r w:rsidRPr="008842A5">
        <w:rPr>
          <w:rFonts w:ascii="DilleniaUPC" w:hAnsi="DilleniaUPC" w:cs="DilleniaUPC"/>
          <w:sz w:val="28"/>
          <w:cs/>
        </w:rPr>
        <w:t>สปา</w:t>
      </w:r>
      <w:proofErr w:type="spellEnd"/>
      <w:r w:rsidRPr="008842A5">
        <w:rPr>
          <w:rFonts w:ascii="DilleniaUPC" w:hAnsi="DilleniaUPC" w:cs="DilleniaUPC"/>
          <w:sz w:val="28"/>
          <w:cs/>
        </w:rPr>
        <w:t xml:space="preserve"> ที่เกี่ยวข้อง ตลอดจนหาแนวทางเพิ่มคุณภาพการจัดการ กลยุทธ์ที่สอดคล้องกับผลการวิจัยและประเมินผล</w:t>
      </w:r>
    </w:p>
    <w:p w:rsidR="00B677AC" w:rsidRPr="0040493C" w:rsidRDefault="008842A5" w:rsidP="008842A5">
      <w:pPr>
        <w:tabs>
          <w:tab w:val="left" w:pos="1134"/>
          <w:tab w:val="left" w:pos="1418"/>
        </w:tabs>
        <w:autoSpaceDE w:val="0"/>
        <w:autoSpaceDN w:val="0"/>
        <w:adjustRightInd w:val="0"/>
        <w:spacing w:after="0" w:line="240" w:lineRule="auto"/>
        <w:jc w:val="thaiDistribute"/>
        <w:rPr>
          <w:rFonts w:ascii="DilleniaUPC" w:hAnsi="DilleniaUPC" w:cs="DilleniaUPC"/>
          <w:sz w:val="28"/>
          <w:cs/>
        </w:rPr>
      </w:pPr>
      <w:r>
        <w:rPr>
          <w:rFonts w:ascii="DilleniaUPC" w:hAnsi="DilleniaUPC" w:cs="DilleniaUPC" w:hint="cs"/>
          <w:sz w:val="28"/>
          <w:cs/>
        </w:rPr>
        <w:t xml:space="preserve">           2.3 </w:t>
      </w:r>
      <w:r w:rsidRPr="008842A5">
        <w:rPr>
          <w:rFonts w:ascii="DilleniaUPC" w:hAnsi="DilleniaUPC" w:cs="DilleniaUPC"/>
          <w:sz w:val="28"/>
          <w:cs/>
        </w:rPr>
        <w:t>ควรทำการวิจัยในทำนองเดียวกันนี้โดยใช้ตัวแปรอื่น ๆ เป็นตัวแปรผล หรือเทคนิคการวิเคราะห์ข้อมูลแบบอื่น เช่น การวิเคราะห์แบบพหุระดับ เป็นต้น</w:t>
      </w:r>
    </w:p>
    <w:p w:rsidR="00A557FA" w:rsidRPr="0040493C" w:rsidRDefault="00A557FA"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p>
    <w:p w:rsidR="00B50DF7" w:rsidRPr="0040493C" w:rsidRDefault="00B50DF7" w:rsidP="00B14DC3">
      <w:pPr>
        <w:tabs>
          <w:tab w:val="left" w:pos="567"/>
          <w:tab w:val="left" w:pos="851"/>
          <w:tab w:val="left" w:pos="1134"/>
          <w:tab w:val="left" w:pos="1418"/>
          <w:tab w:val="left" w:pos="1701"/>
          <w:tab w:val="left" w:pos="1985"/>
          <w:tab w:val="left" w:pos="2268"/>
          <w:tab w:val="left" w:pos="2552"/>
        </w:tabs>
        <w:spacing w:after="0" w:line="240" w:lineRule="auto"/>
        <w:jc w:val="center"/>
        <w:rPr>
          <w:rFonts w:ascii="DilleniaUPC" w:eastAsia="AngsanaNew" w:hAnsi="DilleniaUPC" w:cs="DilleniaUPC"/>
          <w:sz w:val="32"/>
          <w:szCs w:val="32"/>
        </w:rPr>
      </w:pPr>
      <w:proofErr w:type="spellStart"/>
      <w:r w:rsidRPr="0040493C">
        <w:rPr>
          <w:rFonts w:ascii="DilleniaUPC" w:eastAsia="AngsanaNew" w:hAnsi="DilleniaUPC" w:cs="DilleniaUPC"/>
          <w:b/>
          <w:bCs/>
          <w:sz w:val="32"/>
          <w:szCs w:val="32"/>
          <w:cs/>
        </w:rPr>
        <w:t>กิติกรรมประกาศ</w:t>
      </w:r>
      <w:proofErr w:type="spellEnd"/>
    </w:p>
    <w:p w:rsidR="00393FDB" w:rsidRPr="0040493C" w:rsidRDefault="00373603" w:rsidP="00A557FA">
      <w:pPr>
        <w:tabs>
          <w:tab w:val="left" w:pos="1134"/>
          <w:tab w:val="left" w:pos="1418"/>
        </w:tabs>
        <w:autoSpaceDE w:val="0"/>
        <w:autoSpaceDN w:val="0"/>
        <w:adjustRightInd w:val="0"/>
        <w:spacing w:after="0" w:line="240" w:lineRule="auto"/>
        <w:jc w:val="thaiDistribute"/>
        <w:rPr>
          <w:rFonts w:ascii="DilleniaUPC" w:hAnsi="DilleniaUPC" w:cs="DilleniaUPC"/>
          <w:sz w:val="28"/>
        </w:rPr>
      </w:pPr>
      <w:r w:rsidRPr="0040493C">
        <w:rPr>
          <w:rFonts w:ascii="DilleniaUPC" w:eastAsia="AngsanaNew" w:hAnsi="DilleniaUPC" w:cs="DilleniaUPC"/>
          <w:sz w:val="28"/>
          <w:cs/>
        </w:rPr>
        <w:t xml:space="preserve">        </w:t>
      </w:r>
      <w:r w:rsidR="00EA5074" w:rsidRPr="0040493C">
        <w:rPr>
          <w:rFonts w:ascii="DilleniaUPC" w:hAnsi="DilleniaUPC" w:cs="DilleniaUPC"/>
          <w:sz w:val="28"/>
          <w:cs/>
        </w:rPr>
        <w:t>วิทยา</w:t>
      </w:r>
      <w:r w:rsidR="00D81565" w:rsidRPr="0040493C">
        <w:rPr>
          <w:rFonts w:ascii="DilleniaUPC" w:hAnsi="DilleniaUPC" w:cs="DilleniaUPC"/>
          <w:sz w:val="28"/>
          <w:cs/>
        </w:rPr>
        <w:t xml:space="preserve">นิพนธ์ฉบับนี้สำเร็จสมบูรณ์ได้ด้วยความกรุณาได้และความช่วยเหลือจาก </w:t>
      </w:r>
      <w:r w:rsidR="00C90C4C" w:rsidRPr="0040493C">
        <w:rPr>
          <w:rFonts w:ascii="DilleniaUPC" w:hAnsi="DilleniaUPC" w:cs="DilleniaUPC"/>
          <w:sz w:val="28"/>
          <w:cs/>
        </w:rPr>
        <w:t>ร</w:t>
      </w:r>
      <w:r w:rsidR="00CA5DE3" w:rsidRPr="0040493C">
        <w:rPr>
          <w:rFonts w:ascii="DilleniaUPC" w:hAnsi="DilleniaUPC" w:cs="DilleniaUPC"/>
          <w:sz w:val="28"/>
          <w:cs/>
        </w:rPr>
        <w:t>ศ.ดร.วีระ</w:t>
      </w:r>
      <w:proofErr w:type="spellStart"/>
      <w:r w:rsidR="00CA5DE3" w:rsidRPr="0040493C">
        <w:rPr>
          <w:rFonts w:ascii="DilleniaUPC" w:hAnsi="DilleniaUPC" w:cs="DilleniaUPC"/>
          <w:sz w:val="28"/>
          <w:cs/>
        </w:rPr>
        <w:t>กิตติ์</w:t>
      </w:r>
      <w:proofErr w:type="spellEnd"/>
      <w:r w:rsidR="00CA5DE3" w:rsidRPr="0040493C">
        <w:rPr>
          <w:rFonts w:ascii="DilleniaUPC" w:hAnsi="DilleniaUPC" w:cs="DilleniaUPC"/>
          <w:sz w:val="28"/>
          <w:cs/>
        </w:rPr>
        <w:t xml:space="preserve">  เสาร่ม</w:t>
      </w:r>
      <w:r w:rsidR="00D81565" w:rsidRPr="0040493C">
        <w:rPr>
          <w:rFonts w:ascii="DilleniaUPC" w:hAnsi="DilleniaUPC" w:cs="DilleniaUPC"/>
          <w:sz w:val="28"/>
          <w:cs/>
        </w:rPr>
        <w:t xml:space="preserve"> </w:t>
      </w:r>
      <w:r w:rsidR="00CA5DE3" w:rsidRPr="0040493C">
        <w:rPr>
          <w:rFonts w:ascii="DilleniaUPC" w:hAnsi="DilleniaUPC" w:cs="DilleniaUPC"/>
          <w:sz w:val="28"/>
          <w:cs/>
        </w:rPr>
        <w:t>อาจารย์ที่ปรึกษา</w:t>
      </w:r>
      <w:r w:rsidR="00C02AFB" w:rsidRPr="0040493C">
        <w:rPr>
          <w:rFonts w:ascii="DilleniaUPC" w:hAnsi="DilleniaUPC" w:cs="DilleniaUPC"/>
          <w:sz w:val="28"/>
          <w:cs/>
        </w:rPr>
        <w:t>หลัก</w:t>
      </w:r>
      <w:r w:rsidR="00E7301B" w:rsidRPr="0040493C">
        <w:rPr>
          <w:rFonts w:ascii="DilleniaUPC" w:hAnsi="DilleniaUPC" w:cs="DilleniaUPC"/>
          <w:sz w:val="28"/>
          <w:cs/>
        </w:rPr>
        <w:t xml:space="preserve"> ดร.</w:t>
      </w:r>
      <w:r w:rsidR="00C02AFB" w:rsidRPr="0040493C">
        <w:rPr>
          <w:rFonts w:ascii="DilleniaUPC" w:hAnsi="DilleniaUPC" w:cs="DilleniaUPC"/>
          <w:sz w:val="28"/>
          <w:cs/>
        </w:rPr>
        <w:t>กช</w:t>
      </w:r>
      <w:proofErr w:type="spellStart"/>
      <w:r w:rsidR="00C02AFB" w:rsidRPr="0040493C">
        <w:rPr>
          <w:rFonts w:ascii="DilleniaUPC" w:hAnsi="DilleniaUPC" w:cs="DilleniaUPC"/>
          <w:sz w:val="28"/>
          <w:cs/>
        </w:rPr>
        <w:t>ธมน</w:t>
      </w:r>
      <w:proofErr w:type="spellEnd"/>
      <w:r w:rsidR="00C02AFB" w:rsidRPr="0040493C">
        <w:rPr>
          <w:rFonts w:ascii="DilleniaUPC" w:hAnsi="DilleniaUPC" w:cs="DilleniaUPC"/>
          <w:sz w:val="28"/>
          <w:cs/>
        </w:rPr>
        <w:t xml:space="preserve">  วงศ์คำ</w:t>
      </w:r>
      <w:r w:rsidR="00CA5DE3" w:rsidRPr="0040493C">
        <w:rPr>
          <w:rFonts w:ascii="DilleniaUPC" w:hAnsi="DilleniaUPC" w:cs="DilleniaUPC"/>
          <w:sz w:val="28"/>
          <w:cs/>
        </w:rPr>
        <w:t xml:space="preserve"> อาจารย์ที่ปรึกษา</w:t>
      </w:r>
      <w:r w:rsidR="000978C6" w:rsidRPr="0040493C">
        <w:rPr>
          <w:rFonts w:ascii="DilleniaUPC" w:hAnsi="DilleniaUPC" w:cs="DilleniaUPC"/>
          <w:sz w:val="28"/>
          <w:cs/>
        </w:rPr>
        <w:t>ร่วม ร</w:t>
      </w:r>
      <w:r w:rsidR="00CA5DE3" w:rsidRPr="0040493C">
        <w:rPr>
          <w:rFonts w:ascii="DilleniaUPC" w:hAnsi="DilleniaUPC" w:cs="DilleniaUPC"/>
          <w:sz w:val="28"/>
          <w:cs/>
        </w:rPr>
        <w:t>ศ.ดร.สุวกิจ  ศรีปัดถา</w:t>
      </w:r>
      <w:r w:rsidR="000978C6" w:rsidRPr="0040493C">
        <w:rPr>
          <w:rFonts w:ascii="DilleniaUPC" w:hAnsi="DilleniaUPC" w:cs="DilleniaUPC"/>
          <w:sz w:val="28"/>
          <w:cs/>
        </w:rPr>
        <w:t xml:space="preserve"> </w:t>
      </w:r>
      <w:r w:rsidR="00EA5074" w:rsidRPr="0040493C">
        <w:rPr>
          <w:rFonts w:ascii="DilleniaUPC" w:hAnsi="DilleniaUPC" w:cs="DilleniaUPC"/>
          <w:sz w:val="28"/>
          <w:cs/>
        </w:rPr>
        <w:t>ประธานกรรมการสอบวิทยา</w:t>
      </w:r>
      <w:r w:rsidR="00D81565" w:rsidRPr="0040493C">
        <w:rPr>
          <w:rFonts w:ascii="DilleniaUPC" w:hAnsi="DilleniaUPC" w:cs="DilleniaUPC"/>
          <w:sz w:val="28"/>
          <w:cs/>
        </w:rPr>
        <w:t>นิพนธ์</w:t>
      </w:r>
      <w:r w:rsidR="00393FDB" w:rsidRPr="0040493C">
        <w:rPr>
          <w:rFonts w:ascii="DilleniaUPC" w:hAnsi="DilleniaUPC" w:cs="DilleniaUPC"/>
          <w:sz w:val="28"/>
          <w:cs/>
        </w:rPr>
        <w:t xml:space="preserve"> </w:t>
      </w:r>
      <w:r w:rsidR="00D81565" w:rsidRPr="0040493C">
        <w:rPr>
          <w:rFonts w:ascii="DilleniaUPC" w:hAnsi="DilleniaUPC" w:cs="DilleniaUPC"/>
          <w:sz w:val="28"/>
          <w:cs/>
        </w:rPr>
        <w:t xml:space="preserve">และ </w:t>
      </w:r>
    </w:p>
    <w:p w:rsidR="00B77913" w:rsidRPr="0040493C" w:rsidRDefault="00CA5DE3" w:rsidP="008842A5">
      <w:pPr>
        <w:tabs>
          <w:tab w:val="left" w:pos="1134"/>
          <w:tab w:val="left" w:pos="1418"/>
        </w:tabs>
        <w:autoSpaceDE w:val="0"/>
        <w:autoSpaceDN w:val="0"/>
        <w:adjustRightInd w:val="0"/>
        <w:spacing w:after="0" w:line="240" w:lineRule="auto"/>
        <w:jc w:val="thaiDistribute"/>
        <w:rPr>
          <w:rFonts w:ascii="DilleniaUPC" w:hAnsi="DilleniaUPC" w:cs="DilleniaUPC"/>
          <w:sz w:val="28"/>
          <w:cs/>
        </w:rPr>
      </w:pPr>
      <w:r w:rsidRPr="0040493C">
        <w:rPr>
          <w:rFonts w:ascii="DilleniaUPC" w:hAnsi="DilleniaUPC" w:cs="DilleniaUPC"/>
          <w:sz w:val="28"/>
          <w:cs/>
        </w:rPr>
        <w:t>รศ.</w:t>
      </w:r>
      <w:r w:rsidR="000978C6" w:rsidRPr="0040493C">
        <w:rPr>
          <w:rFonts w:ascii="DilleniaUPC" w:hAnsi="DilleniaUPC" w:cs="DilleniaUPC"/>
          <w:sz w:val="28"/>
          <w:cs/>
        </w:rPr>
        <w:t>ดร.</w:t>
      </w:r>
      <w:r w:rsidRPr="0040493C">
        <w:rPr>
          <w:rFonts w:ascii="DilleniaUPC" w:hAnsi="DilleniaUPC" w:cs="DilleniaUPC"/>
          <w:sz w:val="28"/>
          <w:cs/>
        </w:rPr>
        <w:t xml:space="preserve">สุเทพ </w:t>
      </w:r>
      <w:proofErr w:type="spellStart"/>
      <w:r w:rsidRPr="0040493C">
        <w:rPr>
          <w:rFonts w:ascii="DilleniaUPC" w:hAnsi="DilleniaUPC" w:cs="DilleniaUPC"/>
          <w:sz w:val="28"/>
          <w:cs/>
        </w:rPr>
        <w:t>เมยไธ</w:t>
      </w:r>
      <w:proofErr w:type="spellEnd"/>
      <w:r w:rsidRPr="0040493C">
        <w:rPr>
          <w:rFonts w:ascii="DilleniaUPC" w:hAnsi="DilleniaUPC" w:cs="DilleniaUPC"/>
          <w:sz w:val="28"/>
          <w:cs/>
        </w:rPr>
        <w:t xml:space="preserve">สง </w:t>
      </w:r>
      <w:r w:rsidR="00D81565" w:rsidRPr="0040493C">
        <w:rPr>
          <w:rFonts w:ascii="DilleniaUPC" w:hAnsi="DilleniaUPC" w:cs="DilleniaUPC"/>
          <w:sz w:val="28"/>
          <w:cs/>
        </w:rPr>
        <w:t>ผู้ทรงคุณวุฒิ ที่ได้กรุณาให้คำปรึกษา แนะนำ ช่วยเหลือ แ</w:t>
      </w:r>
      <w:r w:rsidR="00EA5074" w:rsidRPr="0040493C">
        <w:rPr>
          <w:rFonts w:ascii="DilleniaUPC" w:hAnsi="DilleniaUPC" w:cs="DilleniaUPC"/>
          <w:sz w:val="28"/>
          <w:cs/>
        </w:rPr>
        <w:t>ละแก้ไขข้อบกพร่องต่าง ๆ ให้วิทยา</w:t>
      </w:r>
      <w:r w:rsidR="00D81565" w:rsidRPr="0040493C">
        <w:rPr>
          <w:rFonts w:ascii="DilleniaUPC" w:hAnsi="DilleniaUPC" w:cs="DilleniaUPC"/>
          <w:sz w:val="28"/>
          <w:cs/>
        </w:rPr>
        <w:t>นิพนธ์มีความสมบูรณ์ด้วยความเอาใจใส่อย่างยิ่ง ผู้วิจัยขอขอบพระคุณเป็นอย่างสูงไว้ ณ ที่นี้ด้วย</w:t>
      </w:r>
    </w:p>
    <w:p w:rsidR="001D5EFE" w:rsidRPr="0040493C" w:rsidRDefault="001D5EFE" w:rsidP="00B14DC3">
      <w:pPr>
        <w:tabs>
          <w:tab w:val="left" w:pos="1134"/>
          <w:tab w:val="left" w:pos="1418"/>
        </w:tabs>
        <w:autoSpaceDE w:val="0"/>
        <w:autoSpaceDN w:val="0"/>
        <w:adjustRightInd w:val="0"/>
        <w:spacing w:after="0" w:line="240" w:lineRule="auto"/>
        <w:jc w:val="center"/>
        <w:rPr>
          <w:rFonts w:ascii="DilleniaUPC" w:eastAsia="AngsanaNew" w:hAnsi="DilleniaUPC" w:cs="DilleniaUPC"/>
          <w:b/>
          <w:bCs/>
          <w:sz w:val="32"/>
          <w:szCs w:val="32"/>
        </w:rPr>
      </w:pPr>
      <w:r w:rsidRPr="0040493C">
        <w:rPr>
          <w:rFonts w:ascii="DilleniaUPC" w:eastAsia="AngsanaNew" w:hAnsi="DilleniaUPC" w:cs="DilleniaUPC"/>
          <w:b/>
          <w:bCs/>
          <w:sz w:val="32"/>
          <w:szCs w:val="32"/>
          <w:cs/>
        </w:rPr>
        <w:t>เอกสารอ้างอิง</w:t>
      </w:r>
    </w:p>
    <w:p w:rsidR="00B77FF3" w:rsidRPr="0040493C" w:rsidRDefault="00B77FF3" w:rsidP="00B77FF3">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sidRPr="0040493C">
        <w:rPr>
          <w:rFonts w:ascii="DilleniaUPC" w:hAnsi="DilleniaUPC" w:cs="DilleniaUPC"/>
          <w:sz w:val="28"/>
        </w:rPr>
        <w:t>[1]</w:t>
      </w:r>
      <w:r w:rsidRPr="0040493C">
        <w:rPr>
          <w:rFonts w:ascii="DilleniaUPC" w:hAnsi="DilleniaUPC" w:cs="DilleniaUPC"/>
          <w:sz w:val="28"/>
          <w:cs/>
        </w:rPr>
        <w:t xml:space="preserve"> </w:t>
      </w:r>
      <w:proofErr w:type="gramStart"/>
      <w:r w:rsidRPr="0040493C">
        <w:rPr>
          <w:rFonts w:ascii="DilleniaUPC" w:hAnsi="DilleniaUPC" w:cs="DilleniaUPC"/>
          <w:sz w:val="28"/>
          <w:cs/>
        </w:rPr>
        <w:t xml:space="preserve">วาฤทธิ์  </w:t>
      </w:r>
      <w:proofErr w:type="spellStart"/>
      <w:r w:rsidRPr="0040493C">
        <w:rPr>
          <w:rFonts w:ascii="DilleniaUPC" w:hAnsi="DilleniaUPC" w:cs="DilleniaUPC"/>
          <w:sz w:val="28"/>
          <w:cs/>
        </w:rPr>
        <w:t>ศิ</w:t>
      </w:r>
      <w:proofErr w:type="spellEnd"/>
      <w:r w:rsidRPr="0040493C">
        <w:rPr>
          <w:rFonts w:ascii="DilleniaUPC" w:hAnsi="DilleniaUPC" w:cs="DilleniaUPC"/>
          <w:sz w:val="28"/>
          <w:cs/>
        </w:rPr>
        <w:t>ริพิทยาโรจน์</w:t>
      </w:r>
      <w:proofErr w:type="gramEnd"/>
      <w:r w:rsidRPr="0040493C">
        <w:rPr>
          <w:rFonts w:ascii="DilleniaUPC" w:hAnsi="DilleniaUPC" w:cs="DilleniaUPC"/>
          <w:sz w:val="28"/>
          <w:cs/>
        </w:rPr>
        <w:t xml:space="preserve">. (2552). </w:t>
      </w:r>
      <w:r w:rsidRPr="0040493C">
        <w:rPr>
          <w:rFonts w:ascii="DilleniaUPC" w:hAnsi="DilleniaUPC" w:cs="DilleniaUPC"/>
          <w:b/>
          <w:bCs/>
          <w:sz w:val="28"/>
          <w:cs/>
        </w:rPr>
        <w:t>ความรู้ทั่วไปเกี่ยว</w:t>
      </w:r>
      <w:proofErr w:type="spellStart"/>
      <w:r w:rsidRPr="0040493C">
        <w:rPr>
          <w:rFonts w:ascii="DilleniaUPC" w:hAnsi="DilleniaUPC" w:cs="DilleniaUPC"/>
          <w:b/>
          <w:bCs/>
          <w:sz w:val="28"/>
          <w:cs/>
        </w:rPr>
        <w:t>กับส</w:t>
      </w:r>
      <w:proofErr w:type="spellEnd"/>
      <w:r w:rsidRPr="0040493C">
        <w:rPr>
          <w:rFonts w:ascii="DilleniaUPC" w:hAnsi="DilleniaUPC" w:cs="DilleniaUPC"/>
          <w:b/>
          <w:bCs/>
          <w:sz w:val="28"/>
          <w:cs/>
        </w:rPr>
        <w:t xml:space="preserve">ปา.  </w:t>
      </w:r>
    </w:p>
    <w:p w:rsidR="00B77FF3" w:rsidRPr="0040493C" w:rsidRDefault="00B77FF3" w:rsidP="00B77FF3">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b/>
          <w:bCs/>
          <w:sz w:val="28"/>
          <w:cs/>
        </w:rPr>
        <w:t xml:space="preserve">.       </w:t>
      </w:r>
      <w:r w:rsidRPr="0040493C">
        <w:rPr>
          <w:rFonts w:ascii="DilleniaUPC" w:hAnsi="DilleniaUPC" w:cs="DilleniaUPC"/>
          <w:sz w:val="28"/>
          <w:cs/>
        </w:rPr>
        <w:t>ระนอง : สำนักงานสาธารณะสุขจังหวัด.</w:t>
      </w:r>
    </w:p>
    <w:p w:rsidR="00C164BD" w:rsidRPr="0040493C" w:rsidRDefault="00C164BD" w:rsidP="00C164BD">
      <w:pPr>
        <w:tabs>
          <w:tab w:val="left" w:pos="1134"/>
          <w:tab w:val="left" w:pos="1418"/>
        </w:tabs>
        <w:autoSpaceDE w:val="0"/>
        <w:autoSpaceDN w:val="0"/>
        <w:adjustRightInd w:val="0"/>
        <w:spacing w:after="0" w:line="240" w:lineRule="auto"/>
        <w:rPr>
          <w:rFonts w:ascii="DilleniaUPC" w:eastAsia="AngsanaNew" w:hAnsi="DilleniaUPC" w:cs="DilleniaUPC"/>
          <w:sz w:val="28"/>
        </w:rPr>
      </w:pPr>
      <w:r w:rsidRPr="0040493C">
        <w:rPr>
          <w:rFonts w:ascii="DilleniaUPC" w:eastAsia="AngsanaNew" w:hAnsi="DilleniaUPC" w:cs="DilleniaUPC"/>
          <w:sz w:val="28"/>
        </w:rPr>
        <w:lastRenderedPageBreak/>
        <w:t xml:space="preserve">[2] </w:t>
      </w:r>
      <w:r w:rsidRPr="0040493C">
        <w:rPr>
          <w:rFonts w:ascii="DilleniaUPC" w:eastAsia="AngsanaNew" w:hAnsi="DilleniaUPC" w:cs="DilleniaUPC"/>
          <w:sz w:val="28"/>
          <w:cs/>
        </w:rPr>
        <w:t>การตลาด</w:t>
      </w:r>
      <w:proofErr w:type="spellStart"/>
      <w:r w:rsidRPr="0040493C">
        <w:rPr>
          <w:rFonts w:ascii="DilleniaUPC" w:eastAsia="AngsanaNew" w:hAnsi="DilleniaUPC" w:cs="DilleniaUPC"/>
          <w:sz w:val="28"/>
          <w:cs/>
        </w:rPr>
        <w:t>ธุรกิจส</w:t>
      </w:r>
      <w:proofErr w:type="spellEnd"/>
      <w:r w:rsidRPr="0040493C">
        <w:rPr>
          <w:rFonts w:ascii="DilleniaUPC" w:eastAsia="AngsanaNew" w:hAnsi="DilleniaUPC" w:cs="DilleniaUPC"/>
          <w:sz w:val="28"/>
          <w:cs/>
        </w:rPr>
        <w:t>ปา. (2558).</w:t>
      </w:r>
      <w:r w:rsidRPr="0040493C">
        <w:rPr>
          <w:rFonts w:ascii="DilleniaUPC" w:eastAsia="AngsanaNew" w:hAnsi="DilleniaUPC" w:cs="DilleniaUPC"/>
          <w:b/>
          <w:bCs/>
          <w:sz w:val="32"/>
          <w:szCs w:val="32"/>
          <w:cs/>
        </w:rPr>
        <w:t xml:space="preserve"> </w:t>
      </w:r>
      <w:r w:rsidRPr="0040493C">
        <w:rPr>
          <w:rFonts w:ascii="DilleniaUPC" w:eastAsia="AngsanaNew" w:hAnsi="DilleniaUPC" w:cs="DilleniaUPC"/>
          <w:sz w:val="28"/>
          <w:cs/>
        </w:rPr>
        <w:t>ค้นเมื่อ 20 เมษายน 2558</w:t>
      </w:r>
    </w:p>
    <w:p w:rsidR="00517AD7" w:rsidRDefault="00C164BD" w:rsidP="00C164BD">
      <w:pPr>
        <w:tabs>
          <w:tab w:val="left" w:pos="1134"/>
          <w:tab w:val="left" w:pos="1418"/>
        </w:tabs>
        <w:autoSpaceDE w:val="0"/>
        <w:autoSpaceDN w:val="0"/>
        <w:adjustRightInd w:val="0"/>
        <w:spacing w:after="0" w:line="240" w:lineRule="auto"/>
      </w:pPr>
      <w:r w:rsidRPr="0040493C">
        <w:rPr>
          <w:rFonts w:ascii="DilleniaUPC" w:eastAsia="AngsanaNew" w:hAnsi="DilleniaUPC" w:cs="DilleniaUPC"/>
          <w:sz w:val="28"/>
          <w:cs/>
        </w:rPr>
        <w:t xml:space="preserve">       จาก</w:t>
      </w:r>
      <w:r w:rsidRPr="0040493C">
        <w:rPr>
          <w:rFonts w:ascii="DilleniaUPC" w:eastAsia="AngsanaNew" w:hAnsi="DilleniaUPC" w:cs="DilleniaUPC"/>
          <w:sz w:val="28"/>
        </w:rPr>
        <w:t xml:space="preserve"> </w:t>
      </w:r>
      <w:hyperlink r:id="rId20" w:history="1">
        <w:r w:rsidRPr="0040493C">
          <w:rPr>
            <w:rStyle w:val="a9"/>
            <w:rFonts w:ascii="DilleniaUPC" w:eastAsia="AngsanaNew" w:hAnsi="DilleniaUPC" w:cs="DilleniaUPC"/>
            <w:color w:val="auto"/>
            <w:sz w:val="28"/>
            <w:u w:val="none"/>
          </w:rPr>
          <w:t>http://nanotech.sc.mahidol.ac</w:t>
        </w:r>
      </w:hyperlink>
      <w:r w:rsidRPr="0040493C">
        <w:rPr>
          <w:rFonts w:ascii="DilleniaUPC" w:eastAsia="AngsanaNew" w:hAnsi="DilleniaUPC" w:cs="DilleniaUPC"/>
          <w:sz w:val="28"/>
        </w:rPr>
        <w:t>.</w:t>
      </w:r>
      <w:r w:rsidR="00517AD7">
        <w:rPr>
          <w:rFonts w:ascii="DilleniaUPC" w:eastAsia="AngsanaNew" w:hAnsi="DilleniaUPC" w:cs="DilleniaUPC"/>
          <w:sz w:val="28"/>
        </w:rPr>
        <w:t xml:space="preserve"> </w:t>
      </w:r>
      <w:proofErr w:type="spellStart"/>
      <w:r w:rsidR="00517AD7">
        <w:rPr>
          <w:rFonts w:ascii="DilleniaUPC" w:eastAsia="AngsanaNew" w:hAnsi="DilleniaUPC" w:cs="DilleniaUPC"/>
          <w:sz w:val="28"/>
        </w:rPr>
        <w:t>Th</w:t>
      </w:r>
      <w:proofErr w:type="spellEnd"/>
      <w:r w:rsidR="00517AD7">
        <w:rPr>
          <w:rFonts w:ascii="DilleniaUPC" w:eastAsia="AngsanaNew" w:hAnsi="DilleniaUPC" w:cs="DilleniaUPC"/>
          <w:sz w:val="28"/>
        </w:rPr>
        <w:t>/</w:t>
      </w:r>
      <w:proofErr w:type="spellStart"/>
      <w:r w:rsidR="00517AD7">
        <w:rPr>
          <w:rFonts w:ascii="DilleniaUPC" w:eastAsia="AngsanaNew" w:hAnsi="DilleniaUPC" w:cs="DilleniaUPC"/>
          <w:sz w:val="28"/>
        </w:rPr>
        <w:t>i</w:t>
      </w:r>
      <w:proofErr w:type="spellEnd"/>
      <w:r w:rsidR="00517AD7">
        <w:rPr>
          <w:rFonts w:ascii="DilleniaUPC" w:eastAsia="AngsanaNew" w:hAnsi="DilleniaUPC" w:cs="DilleniaUPC"/>
          <w:sz w:val="28"/>
        </w:rPr>
        <w:t>-</w:t>
      </w:r>
      <w:r w:rsidR="00517AD7" w:rsidRPr="00517AD7">
        <w:rPr>
          <w:rFonts w:ascii="DilleniaUPC" w:hAnsi="DilleniaUPC" w:cs="DilleniaUPC"/>
          <w:sz w:val="28"/>
        </w:rPr>
        <w:t>sense/</w:t>
      </w:r>
    </w:p>
    <w:p w:rsidR="00C164BD" w:rsidRPr="0040493C" w:rsidRDefault="00517AD7" w:rsidP="00C164BD">
      <w:pPr>
        <w:tabs>
          <w:tab w:val="left" w:pos="1134"/>
          <w:tab w:val="left" w:pos="1418"/>
        </w:tabs>
        <w:autoSpaceDE w:val="0"/>
        <w:autoSpaceDN w:val="0"/>
        <w:adjustRightInd w:val="0"/>
        <w:spacing w:after="0" w:line="240" w:lineRule="auto"/>
        <w:rPr>
          <w:rFonts w:ascii="DilleniaUPC" w:eastAsia="AngsanaNew" w:hAnsi="DilleniaUPC" w:cs="DilleniaUPC"/>
          <w:sz w:val="28"/>
        </w:rPr>
      </w:pPr>
      <w:r w:rsidRPr="00517AD7">
        <w:t xml:space="preserve"> </w:t>
      </w:r>
      <w:r>
        <w:rPr>
          <w:rFonts w:ascii="DilleniaUPC" w:eastAsia="AngsanaNew" w:hAnsi="DilleniaUPC" w:cs="DilleniaUPC"/>
          <w:sz w:val="28"/>
        </w:rPr>
        <w:t xml:space="preserve">      </w:t>
      </w:r>
      <w:proofErr w:type="gramStart"/>
      <w:r w:rsidRPr="00517AD7">
        <w:rPr>
          <w:rFonts w:ascii="DilleniaUPC" w:eastAsia="AngsanaNew" w:hAnsi="DilleniaUPC" w:cs="DilleniaUPC"/>
          <w:sz w:val="28"/>
        </w:rPr>
        <w:t>aroma/aroma-sense.jpg</w:t>
      </w:r>
      <w:proofErr w:type="gramEnd"/>
      <w:r w:rsidRPr="00517AD7">
        <w:rPr>
          <w:rFonts w:ascii="DilleniaUPC" w:eastAsia="AngsanaNew" w:hAnsi="DilleniaUPC" w:cs="DilleniaUPC"/>
          <w:sz w:val="28"/>
        </w:rPr>
        <w:t xml:space="preserve">.        </w:t>
      </w:r>
      <w:r w:rsidR="00C164BD" w:rsidRPr="0040493C">
        <w:rPr>
          <w:rFonts w:ascii="DilleniaUPC" w:eastAsia="AngsanaNew" w:hAnsi="DilleniaUPC" w:cs="DilleniaUPC"/>
          <w:sz w:val="28"/>
          <w:cs/>
        </w:rPr>
        <w:t xml:space="preserve">      </w:t>
      </w:r>
    </w:p>
    <w:p w:rsidR="005304B6" w:rsidRPr="0040493C" w:rsidRDefault="005304B6" w:rsidP="005304B6">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sidRPr="0040493C">
        <w:rPr>
          <w:rFonts w:ascii="DilleniaUPC" w:hAnsi="DilleniaUPC" w:cs="DilleniaUPC"/>
          <w:sz w:val="28"/>
          <w:cs/>
        </w:rPr>
        <w:t xml:space="preserve">[3] </w:t>
      </w:r>
      <w:proofErr w:type="spellStart"/>
      <w:r w:rsidRPr="0040493C">
        <w:rPr>
          <w:rFonts w:ascii="DilleniaUPC" w:hAnsi="DilleniaUPC" w:cs="DilleniaUPC"/>
          <w:sz w:val="28"/>
          <w:cs/>
        </w:rPr>
        <w:t>ศิริวรรณ</w:t>
      </w:r>
      <w:proofErr w:type="spellEnd"/>
      <w:r w:rsidRPr="0040493C">
        <w:rPr>
          <w:rFonts w:ascii="DilleniaUPC" w:hAnsi="DilleniaUPC" w:cs="DilleniaUPC"/>
          <w:sz w:val="28"/>
          <w:cs/>
        </w:rPr>
        <w:t xml:space="preserve">  เสรีรัตน์และคณะ. (2546). </w:t>
      </w:r>
      <w:r w:rsidRPr="0040493C">
        <w:rPr>
          <w:rFonts w:ascii="DilleniaUPC" w:hAnsi="DilleniaUPC" w:cs="DilleniaUPC"/>
          <w:b/>
          <w:bCs/>
          <w:sz w:val="28"/>
          <w:cs/>
        </w:rPr>
        <w:t>การบริหารการตลาด</w:t>
      </w:r>
    </w:p>
    <w:p w:rsidR="005304B6" w:rsidRPr="0040493C" w:rsidRDefault="005304B6" w:rsidP="005304B6">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b/>
          <w:bCs/>
          <w:sz w:val="28"/>
          <w:cs/>
        </w:rPr>
        <w:t xml:space="preserve">        ยุคใหม่.</w:t>
      </w:r>
      <w:r w:rsidRPr="0040493C">
        <w:rPr>
          <w:rFonts w:ascii="DilleniaUPC" w:hAnsi="DilleniaUPC" w:cs="DilleniaUPC"/>
          <w:sz w:val="28"/>
          <w:cs/>
        </w:rPr>
        <w:t xml:space="preserve"> กรุงเทพฯ </w:t>
      </w:r>
      <w:r w:rsidRPr="0040493C">
        <w:rPr>
          <w:rFonts w:ascii="DilleniaUPC" w:hAnsi="DilleniaUPC" w:cs="DilleniaUPC"/>
          <w:sz w:val="28"/>
        </w:rPr>
        <w:t>:</w:t>
      </w:r>
      <w:r w:rsidRPr="0040493C">
        <w:rPr>
          <w:rFonts w:ascii="DilleniaUPC" w:hAnsi="DilleniaUPC" w:cs="DilleniaUPC"/>
          <w:sz w:val="28"/>
          <w:cs/>
        </w:rPr>
        <w:t xml:space="preserve"> บริษัท ธีรฟิล์มและไซเท็กซ์.</w:t>
      </w:r>
    </w:p>
    <w:p w:rsidR="005304B6" w:rsidRPr="0040493C" w:rsidRDefault="005304B6" w:rsidP="005304B6">
      <w:pPr>
        <w:tabs>
          <w:tab w:val="left" w:pos="851"/>
          <w:tab w:val="left" w:pos="1418"/>
          <w:tab w:val="left" w:pos="1701"/>
          <w:tab w:val="left" w:pos="1985"/>
          <w:tab w:val="left" w:pos="2268"/>
          <w:tab w:val="left" w:pos="2552"/>
        </w:tabs>
        <w:autoSpaceDE w:val="0"/>
        <w:autoSpaceDN w:val="0"/>
        <w:adjustRightInd w:val="0"/>
        <w:spacing w:after="0" w:line="240" w:lineRule="auto"/>
        <w:rPr>
          <w:rFonts w:ascii="DilleniaUPC" w:hAnsi="DilleniaUPC" w:cs="DilleniaUPC"/>
          <w:sz w:val="28"/>
        </w:rPr>
      </w:pPr>
      <w:r w:rsidRPr="0040493C">
        <w:rPr>
          <w:rFonts w:ascii="DilleniaUPC" w:hAnsi="DilleniaUPC" w:cs="DilleniaUPC"/>
          <w:sz w:val="28"/>
          <w:cs/>
        </w:rPr>
        <w:t xml:space="preserve">[4] สุวกิจ  ศรีปัดถา. (2549).  </w:t>
      </w:r>
      <w:r w:rsidRPr="0040493C">
        <w:rPr>
          <w:rFonts w:ascii="DilleniaUPC" w:hAnsi="DilleniaUPC" w:cs="DilleniaUPC"/>
          <w:b/>
          <w:bCs/>
          <w:sz w:val="28"/>
          <w:cs/>
        </w:rPr>
        <w:t>การประกอบการ</w:t>
      </w:r>
      <w:r w:rsidRPr="0040493C">
        <w:rPr>
          <w:rFonts w:ascii="DilleniaUPC" w:hAnsi="DilleniaUPC" w:cs="DilleniaUPC"/>
          <w:sz w:val="28"/>
          <w:cs/>
        </w:rPr>
        <w:t>. มหาสารคาม</w:t>
      </w:r>
    </w:p>
    <w:p w:rsidR="005304B6" w:rsidRPr="0040493C" w:rsidRDefault="005304B6" w:rsidP="005304B6">
      <w:pPr>
        <w:tabs>
          <w:tab w:val="left" w:pos="851"/>
          <w:tab w:val="left" w:pos="1418"/>
          <w:tab w:val="left" w:pos="1701"/>
          <w:tab w:val="left" w:pos="1985"/>
          <w:tab w:val="left" w:pos="2268"/>
          <w:tab w:val="left" w:pos="2552"/>
        </w:tabs>
        <w:autoSpaceDE w:val="0"/>
        <w:autoSpaceDN w:val="0"/>
        <w:adjustRightInd w:val="0"/>
        <w:spacing w:after="0" w:line="240" w:lineRule="auto"/>
        <w:rPr>
          <w:rFonts w:ascii="DilleniaUPC" w:hAnsi="DilleniaUPC" w:cs="DilleniaUPC"/>
          <w:sz w:val="28"/>
        </w:rPr>
      </w:pPr>
      <w:r w:rsidRPr="0040493C">
        <w:rPr>
          <w:rFonts w:ascii="DilleniaUPC" w:hAnsi="DilleniaUPC" w:cs="DilleniaUPC"/>
          <w:sz w:val="28"/>
          <w:cs/>
        </w:rPr>
        <w:t xml:space="preserve">          : มหาวิทยาลัยราช</w:t>
      </w:r>
      <w:proofErr w:type="spellStart"/>
      <w:r w:rsidRPr="0040493C">
        <w:rPr>
          <w:rFonts w:ascii="DilleniaUPC" w:hAnsi="DilleniaUPC" w:cs="DilleniaUPC"/>
          <w:sz w:val="28"/>
          <w:cs/>
        </w:rPr>
        <w:t>ภัฏ</w:t>
      </w:r>
      <w:proofErr w:type="spellEnd"/>
      <w:r w:rsidRPr="0040493C">
        <w:rPr>
          <w:rFonts w:ascii="DilleniaUPC" w:hAnsi="DilleniaUPC" w:cs="DilleniaUPC"/>
          <w:sz w:val="28"/>
          <w:cs/>
        </w:rPr>
        <w:t>มหาสารคาม.</w:t>
      </w:r>
    </w:p>
    <w:p w:rsidR="00095B66" w:rsidRPr="0040493C" w:rsidRDefault="00095B66" w:rsidP="00095B66">
      <w:pPr>
        <w:tabs>
          <w:tab w:val="left" w:pos="1134"/>
          <w:tab w:val="left" w:pos="1418"/>
        </w:tabs>
        <w:autoSpaceDE w:val="0"/>
        <w:autoSpaceDN w:val="0"/>
        <w:adjustRightInd w:val="0"/>
        <w:spacing w:after="0" w:line="240" w:lineRule="auto"/>
        <w:rPr>
          <w:rFonts w:ascii="DilleniaUPC" w:eastAsia="AngsanaNew" w:hAnsi="DilleniaUPC" w:cs="DilleniaUPC"/>
          <w:b/>
          <w:bCs/>
          <w:sz w:val="28"/>
        </w:rPr>
      </w:pPr>
      <w:r w:rsidRPr="0040493C">
        <w:rPr>
          <w:rFonts w:ascii="DilleniaUPC" w:hAnsi="DilleniaUPC" w:cs="DilleniaUPC"/>
          <w:sz w:val="28"/>
          <w:cs/>
        </w:rPr>
        <w:t xml:space="preserve">[5] </w:t>
      </w:r>
      <w:r w:rsidRPr="0040493C">
        <w:rPr>
          <w:rFonts w:ascii="DilleniaUPC" w:eastAsia="AngsanaNew" w:hAnsi="DilleniaUPC" w:cs="DilleniaUPC"/>
          <w:sz w:val="28"/>
          <w:cs/>
        </w:rPr>
        <w:t>กระทรวงสาธารณสุข. (2553).</w:t>
      </w:r>
      <w:r w:rsidRPr="0040493C">
        <w:rPr>
          <w:rFonts w:ascii="DilleniaUPC" w:eastAsia="AngsanaNew" w:hAnsi="DilleniaUPC" w:cs="DilleniaUPC"/>
          <w:b/>
          <w:bCs/>
          <w:sz w:val="32"/>
          <w:szCs w:val="32"/>
          <w:cs/>
        </w:rPr>
        <w:t xml:space="preserve"> </w:t>
      </w:r>
      <w:proofErr w:type="spellStart"/>
      <w:r w:rsidRPr="0040493C">
        <w:rPr>
          <w:rFonts w:ascii="DilleniaUPC" w:eastAsia="AngsanaNew" w:hAnsi="DilleniaUPC" w:cs="DilleniaUPC"/>
          <w:b/>
          <w:bCs/>
          <w:sz w:val="28"/>
          <w:cs/>
        </w:rPr>
        <w:t>ธุรกิจส</w:t>
      </w:r>
      <w:proofErr w:type="spellEnd"/>
      <w:r w:rsidRPr="0040493C">
        <w:rPr>
          <w:rFonts w:ascii="DilleniaUPC" w:eastAsia="AngsanaNew" w:hAnsi="DilleniaUPC" w:cs="DilleniaUPC"/>
          <w:b/>
          <w:bCs/>
          <w:sz w:val="28"/>
          <w:cs/>
        </w:rPr>
        <w:t>ปาที่ได้รับการรับรอง</w:t>
      </w:r>
    </w:p>
    <w:p w:rsidR="00095B66" w:rsidRPr="0040493C" w:rsidRDefault="00095B66" w:rsidP="00095B66">
      <w:pPr>
        <w:tabs>
          <w:tab w:val="left" w:pos="1134"/>
          <w:tab w:val="left" w:pos="1418"/>
        </w:tabs>
        <w:autoSpaceDE w:val="0"/>
        <w:autoSpaceDN w:val="0"/>
        <w:adjustRightInd w:val="0"/>
        <w:spacing w:after="0" w:line="240" w:lineRule="auto"/>
        <w:rPr>
          <w:rFonts w:ascii="DilleniaUPC" w:eastAsia="AngsanaNew" w:hAnsi="DilleniaUPC" w:cs="DilleniaUPC"/>
          <w:sz w:val="28"/>
        </w:rPr>
      </w:pPr>
      <w:r w:rsidRPr="0040493C">
        <w:rPr>
          <w:rFonts w:ascii="DilleniaUPC" w:eastAsia="AngsanaNew" w:hAnsi="DilleniaUPC" w:cs="DilleniaUPC"/>
          <w:b/>
          <w:bCs/>
          <w:sz w:val="28"/>
          <w:cs/>
        </w:rPr>
        <w:t xml:space="preserve">        มาตรฐานจากกระทรวงสาธารณสุข.  </w:t>
      </w:r>
      <w:r w:rsidRPr="0040493C">
        <w:rPr>
          <w:rFonts w:ascii="DilleniaUPC" w:eastAsia="AngsanaNew" w:hAnsi="DilleniaUPC" w:cs="DilleniaUPC"/>
          <w:sz w:val="28"/>
          <w:cs/>
        </w:rPr>
        <w:t xml:space="preserve">นนทบุรี </w:t>
      </w:r>
      <w:r w:rsidRPr="0040493C">
        <w:rPr>
          <w:rFonts w:ascii="DilleniaUPC" w:eastAsia="AngsanaNew" w:hAnsi="DilleniaUPC" w:cs="DilleniaUPC"/>
          <w:sz w:val="28"/>
        </w:rPr>
        <w:t xml:space="preserve">: </w:t>
      </w:r>
    </w:p>
    <w:p w:rsidR="00095B66" w:rsidRPr="0040493C" w:rsidRDefault="00095B66" w:rsidP="00095B66">
      <w:pPr>
        <w:tabs>
          <w:tab w:val="left" w:pos="1134"/>
          <w:tab w:val="left" w:pos="1418"/>
        </w:tabs>
        <w:autoSpaceDE w:val="0"/>
        <w:autoSpaceDN w:val="0"/>
        <w:adjustRightInd w:val="0"/>
        <w:spacing w:after="0" w:line="240" w:lineRule="auto"/>
        <w:rPr>
          <w:rFonts w:ascii="DilleniaUPC" w:eastAsia="AngsanaNew" w:hAnsi="DilleniaUPC" w:cs="DilleniaUPC"/>
          <w:sz w:val="28"/>
        </w:rPr>
      </w:pPr>
      <w:r w:rsidRPr="0040493C">
        <w:rPr>
          <w:rFonts w:ascii="DilleniaUPC" w:eastAsia="AngsanaNew" w:hAnsi="DilleniaUPC" w:cs="DilleniaUPC"/>
          <w:sz w:val="28"/>
          <w:cs/>
        </w:rPr>
        <w:t xml:space="preserve">        สำนักงานส่งเสริมธุรกิจบริการสุขภาพ กรมสนับสนุน</w:t>
      </w:r>
    </w:p>
    <w:p w:rsidR="00095B66" w:rsidRPr="0040493C" w:rsidRDefault="00095B66" w:rsidP="00095B66">
      <w:pPr>
        <w:tabs>
          <w:tab w:val="left" w:pos="1134"/>
          <w:tab w:val="left" w:pos="1418"/>
        </w:tabs>
        <w:autoSpaceDE w:val="0"/>
        <w:autoSpaceDN w:val="0"/>
        <w:adjustRightInd w:val="0"/>
        <w:spacing w:after="0" w:line="240" w:lineRule="auto"/>
        <w:rPr>
          <w:rFonts w:ascii="DilleniaUPC" w:eastAsia="AngsanaNew" w:hAnsi="DilleniaUPC" w:cs="DilleniaUPC"/>
          <w:sz w:val="28"/>
        </w:rPr>
      </w:pPr>
      <w:r w:rsidRPr="0040493C">
        <w:rPr>
          <w:rFonts w:ascii="DilleniaUPC" w:eastAsia="AngsanaNew" w:hAnsi="DilleniaUPC" w:cs="DilleniaUPC"/>
          <w:sz w:val="28"/>
          <w:cs/>
        </w:rPr>
        <w:t xml:space="preserve">        บริการสุขภาพ</w:t>
      </w:r>
      <w:r w:rsidRPr="0040493C">
        <w:rPr>
          <w:rFonts w:ascii="DilleniaUPC" w:eastAsia="AngsanaNew" w:hAnsi="DilleniaUPC" w:cs="DilleniaUPC"/>
          <w:sz w:val="28"/>
        </w:rPr>
        <w:t>.</w:t>
      </w:r>
    </w:p>
    <w:p w:rsidR="00095B66" w:rsidRPr="0040493C" w:rsidRDefault="00095B66" w:rsidP="00095B66">
      <w:pPr>
        <w:tabs>
          <w:tab w:val="left" w:pos="1134"/>
          <w:tab w:val="left" w:pos="1418"/>
        </w:tabs>
        <w:autoSpaceDE w:val="0"/>
        <w:autoSpaceDN w:val="0"/>
        <w:adjustRightInd w:val="0"/>
        <w:spacing w:after="0" w:line="240" w:lineRule="auto"/>
        <w:rPr>
          <w:rFonts w:ascii="DilleniaUPC" w:hAnsi="DilleniaUPC" w:cs="DilleniaUPC"/>
          <w:b/>
          <w:bCs/>
          <w:sz w:val="28"/>
          <w:cs/>
        </w:rPr>
      </w:pPr>
      <w:r w:rsidRPr="0040493C">
        <w:rPr>
          <w:rFonts w:ascii="DilleniaUPC" w:hAnsi="DilleniaUPC" w:cs="DilleniaUPC"/>
          <w:sz w:val="28"/>
        </w:rPr>
        <w:t xml:space="preserve">[6] </w:t>
      </w:r>
      <w:proofErr w:type="gramStart"/>
      <w:r w:rsidRPr="0040493C">
        <w:rPr>
          <w:rFonts w:ascii="DilleniaUPC" w:hAnsi="DilleniaUPC" w:cs="DilleniaUPC"/>
          <w:sz w:val="28"/>
          <w:cs/>
        </w:rPr>
        <w:t>ปกรณ์  ศรีเรืองทอง</w:t>
      </w:r>
      <w:proofErr w:type="gramEnd"/>
      <w:r w:rsidRPr="0040493C">
        <w:rPr>
          <w:rFonts w:ascii="DilleniaUPC" w:hAnsi="DilleniaUPC" w:cs="DilleniaUPC"/>
          <w:sz w:val="28"/>
          <w:cs/>
        </w:rPr>
        <w:t xml:space="preserve">. (2558). </w:t>
      </w:r>
      <w:r w:rsidRPr="0040493C">
        <w:rPr>
          <w:rFonts w:ascii="DilleniaUPC" w:hAnsi="DilleniaUPC" w:cs="DilleniaUPC"/>
          <w:b/>
          <w:bCs/>
          <w:sz w:val="28"/>
          <w:cs/>
        </w:rPr>
        <w:t>การจัดทำกลยุทธ์เพื่อให้</w:t>
      </w:r>
    </w:p>
    <w:p w:rsidR="00095B66" w:rsidRPr="0040493C" w:rsidRDefault="00095B66" w:rsidP="00095B66">
      <w:pPr>
        <w:tabs>
          <w:tab w:val="left" w:pos="1134"/>
          <w:tab w:val="left" w:pos="1418"/>
        </w:tabs>
        <w:autoSpaceDE w:val="0"/>
        <w:autoSpaceDN w:val="0"/>
        <w:adjustRightInd w:val="0"/>
        <w:spacing w:after="0" w:line="240" w:lineRule="auto"/>
        <w:rPr>
          <w:rFonts w:ascii="DilleniaUPC" w:hAnsi="DilleniaUPC" w:cs="DilleniaUPC"/>
          <w:sz w:val="28"/>
        </w:rPr>
      </w:pPr>
      <w:r w:rsidRPr="0040493C">
        <w:rPr>
          <w:rFonts w:ascii="DilleniaUPC" w:hAnsi="DilleniaUPC" w:cs="DilleniaUPC"/>
          <w:b/>
          <w:bCs/>
          <w:sz w:val="28"/>
          <w:cs/>
        </w:rPr>
        <w:t xml:space="preserve">        </w:t>
      </w:r>
      <w:proofErr w:type="spellStart"/>
      <w:r w:rsidRPr="0040493C">
        <w:rPr>
          <w:rFonts w:ascii="DilleniaUPC" w:hAnsi="DilleniaUPC" w:cs="DilleniaUPC"/>
          <w:b/>
          <w:bCs/>
          <w:sz w:val="28"/>
          <w:cs/>
        </w:rPr>
        <w:t>ธุรกิจส</w:t>
      </w:r>
      <w:proofErr w:type="spellEnd"/>
      <w:r w:rsidRPr="0040493C">
        <w:rPr>
          <w:rFonts w:ascii="DilleniaUPC" w:hAnsi="DilleniaUPC" w:cs="DilleniaUPC"/>
          <w:b/>
          <w:bCs/>
          <w:sz w:val="28"/>
          <w:cs/>
        </w:rPr>
        <w:t xml:space="preserve">ปาไทย ก้าวไกลสู่สากล. </w:t>
      </w:r>
      <w:r w:rsidRPr="0040493C">
        <w:rPr>
          <w:rFonts w:ascii="DilleniaUPC" w:hAnsi="DilleniaUPC" w:cs="DilleniaUPC"/>
          <w:sz w:val="28"/>
          <w:cs/>
        </w:rPr>
        <w:t>กรุงเทพฯ กระทรวง</w:t>
      </w:r>
    </w:p>
    <w:p w:rsidR="00095B66" w:rsidRPr="0040493C" w:rsidRDefault="00095B66" w:rsidP="00095B66">
      <w:pPr>
        <w:tabs>
          <w:tab w:val="left" w:pos="1134"/>
          <w:tab w:val="left" w:pos="1418"/>
        </w:tabs>
        <w:autoSpaceDE w:val="0"/>
        <w:autoSpaceDN w:val="0"/>
        <w:adjustRightInd w:val="0"/>
        <w:spacing w:after="0" w:line="240" w:lineRule="auto"/>
        <w:rPr>
          <w:rFonts w:ascii="DilleniaUPC" w:hAnsi="DilleniaUPC" w:cs="DilleniaUPC"/>
          <w:b/>
          <w:bCs/>
          <w:sz w:val="28"/>
        </w:rPr>
      </w:pPr>
      <w:r w:rsidRPr="0040493C">
        <w:rPr>
          <w:rFonts w:ascii="DilleniaUPC" w:hAnsi="DilleniaUPC" w:cs="DilleniaUPC"/>
          <w:sz w:val="28"/>
          <w:cs/>
        </w:rPr>
        <w:t xml:space="preserve">        สาธารณะสุข, 2558.</w:t>
      </w:r>
    </w:p>
    <w:p w:rsidR="007A0014" w:rsidRPr="0040493C" w:rsidRDefault="007A0014" w:rsidP="007A0014">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sidRPr="0040493C">
        <w:rPr>
          <w:rFonts w:ascii="DilleniaUPC" w:hAnsi="DilleniaUPC" w:cs="DilleniaUPC"/>
          <w:sz w:val="28"/>
          <w:cs/>
        </w:rPr>
        <w:t xml:space="preserve">[7] สิทธิชัย  ธรรมเสน่ห์. (2554). </w:t>
      </w:r>
      <w:r w:rsidRPr="0040493C">
        <w:rPr>
          <w:rFonts w:ascii="DilleniaUPC" w:hAnsi="DilleniaUPC" w:cs="DilleniaUPC"/>
          <w:b/>
          <w:bCs/>
          <w:sz w:val="28"/>
          <w:cs/>
        </w:rPr>
        <w:t>การบริหารจัดการธุรกิจ</w:t>
      </w:r>
      <w:proofErr w:type="spellStart"/>
      <w:r w:rsidRPr="0040493C">
        <w:rPr>
          <w:rFonts w:ascii="DilleniaUPC" w:hAnsi="DilleniaUPC" w:cs="DilleniaUPC"/>
          <w:b/>
          <w:bCs/>
          <w:sz w:val="28"/>
          <w:cs/>
        </w:rPr>
        <w:t>สปา</w:t>
      </w:r>
      <w:proofErr w:type="spellEnd"/>
      <w:r w:rsidRPr="0040493C">
        <w:rPr>
          <w:rFonts w:ascii="DilleniaUPC" w:hAnsi="DilleniaUPC" w:cs="DilleniaUPC"/>
          <w:b/>
          <w:bCs/>
          <w:sz w:val="28"/>
          <w:cs/>
        </w:rPr>
        <w:t xml:space="preserve"> </w:t>
      </w:r>
    </w:p>
    <w:p w:rsidR="007A0014" w:rsidRPr="0040493C" w:rsidRDefault="007A0014" w:rsidP="007A0014">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b/>
          <w:bCs/>
          <w:sz w:val="28"/>
          <w:cs/>
        </w:rPr>
        <w:t xml:space="preserve">        ในเขตอำเภอเมือง จังหวัดชลบุรี</w:t>
      </w:r>
      <w:r w:rsidRPr="0040493C">
        <w:rPr>
          <w:rFonts w:ascii="DilleniaUPC" w:hAnsi="DilleniaUPC" w:cs="DilleniaUPC"/>
          <w:sz w:val="28"/>
          <w:cs/>
        </w:rPr>
        <w:t xml:space="preserve">. กรุงเทพฯ : </w:t>
      </w:r>
    </w:p>
    <w:p w:rsidR="007A0014" w:rsidRPr="0040493C" w:rsidRDefault="007A0014" w:rsidP="007A0014">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sz w:val="28"/>
          <w:cs/>
        </w:rPr>
        <w:t xml:space="preserve">         มหาวิทยาลัยราช</w:t>
      </w:r>
      <w:proofErr w:type="spellStart"/>
      <w:r w:rsidRPr="0040493C">
        <w:rPr>
          <w:rFonts w:ascii="DilleniaUPC" w:hAnsi="DilleniaUPC" w:cs="DilleniaUPC"/>
          <w:sz w:val="28"/>
          <w:cs/>
        </w:rPr>
        <w:t>ภัฏ</w:t>
      </w:r>
      <w:proofErr w:type="spellEnd"/>
      <w:r w:rsidRPr="0040493C">
        <w:rPr>
          <w:rFonts w:ascii="DilleniaUPC" w:hAnsi="DilleniaUPC" w:cs="DilleniaUPC"/>
          <w:sz w:val="28"/>
          <w:cs/>
        </w:rPr>
        <w:t>สวน</w:t>
      </w:r>
      <w:proofErr w:type="spellStart"/>
      <w:r w:rsidRPr="0040493C">
        <w:rPr>
          <w:rFonts w:ascii="DilleniaUPC" w:hAnsi="DilleniaUPC" w:cs="DilleniaUPC"/>
          <w:sz w:val="28"/>
          <w:cs/>
        </w:rPr>
        <w:t>สุนัน</w:t>
      </w:r>
      <w:proofErr w:type="spellEnd"/>
      <w:r w:rsidRPr="0040493C">
        <w:rPr>
          <w:rFonts w:ascii="DilleniaUPC" w:hAnsi="DilleniaUPC" w:cs="DilleniaUPC"/>
          <w:sz w:val="28"/>
          <w:cs/>
        </w:rPr>
        <w:t>ทา.</w:t>
      </w:r>
    </w:p>
    <w:p w:rsidR="00976D15" w:rsidRPr="0040493C" w:rsidRDefault="00976D15" w:rsidP="00976D15">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sz w:val="28"/>
        </w:rPr>
        <w:t xml:space="preserve">[8] </w:t>
      </w:r>
      <w:proofErr w:type="gramStart"/>
      <w:r w:rsidRPr="0040493C">
        <w:rPr>
          <w:rFonts w:ascii="DilleniaUPC" w:hAnsi="DilleniaUPC" w:cs="DilleniaUPC"/>
          <w:sz w:val="28"/>
          <w:cs/>
        </w:rPr>
        <w:t>สุมน  มาลาสิทธิ์</w:t>
      </w:r>
      <w:proofErr w:type="gramEnd"/>
      <w:r w:rsidRPr="0040493C">
        <w:rPr>
          <w:rFonts w:ascii="DilleniaUPC" w:hAnsi="DilleniaUPC" w:cs="DilleniaUPC"/>
          <w:sz w:val="28"/>
          <w:cs/>
        </w:rPr>
        <w:t>. (</w:t>
      </w:r>
      <w:r w:rsidRPr="0040493C">
        <w:rPr>
          <w:rFonts w:ascii="DilleniaUPC" w:hAnsi="DilleniaUPC" w:cs="DilleniaUPC"/>
          <w:sz w:val="28"/>
        </w:rPr>
        <w:t xml:space="preserve">2548). </w:t>
      </w:r>
      <w:r w:rsidRPr="009F7F13">
        <w:rPr>
          <w:rFonts w:ascii="DilleniaUPC" w:hAnsi="DilleniaUPC" w:cs="DilleniaUPC"/>
          <w:b/>
          <w:bCs/>
          <w:sz w:val="28"/>
          <w:cs/>
        </w:rPr>
        <w:t>การจัดการผลิต/การดำเนินงาน.</w:t>
      </w:r>
    </w:p>
    <w:p w:rsidR="00C164BD" w:rsidRPr="0040493C" w:rsidRDefault="00976D15" w:rsidP="00976D15">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sz w:val="28"/>
          <w:cs/>
        </w:rPr>
        <w:t xml:space="preserve">          พิมพ์ครั้งที่ </w:t>
      </w:r>
      <w:r w:rsidRPr="0040493C">
        <w:rPr>
          <w:rFonts w:ascii="DilleniaUPC" w:hAnsi="DilleniaUPC" w:cs="DilleniaUPC"/>
          <w:sz w:val="28"/>
        </w:rPr>
        <w:t xml:space="preserve">2. </w:t>
      </w:r>
      <w:r w:rsidRPr="0040493C">
        <w:rPr>
          <w:rFonts w:ascii="DilleniaUPC" w:hAnsi="DilleniaUPC" w:cs="DilleniaUPC"/>
          <w:sz w:val="28"/>
          <w:cs/>
        </w:rPr>
        <w:t>กรุงเทพฯ :สามลดา.</w:t>
      </w:r>
    </w:p>
    <w:p w:rsidR="00397F70" w:rsidRPr="0040493C" w:rsidRDefault="00397F70" w:rsidP="00397F70">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sz w:val="28"/>
          <w:cs/>
        </w:rPr>
        <w:t>[9] ศลิษา  กม</w:t>
      </w:r>
      <w:proofErr w:type="spellStart"/>
      <w:r w:rsidRPr="0040493C">
        <w:rPr>
          <w:rFonts w:ascii="DilleniaUPC" w:hAnsi="DilleniaUPC" w:cs="DilleniaUPC"/>
          <w:sz w:val="28"/>
          <w:cs/>
        </w:rPr>
        <w:t>รสถิตย์</w:t>
      </w:r>
      <w:proofErr w:type="spellEnd"/>
      <w:r w:rsidRPr="0040493C">
        <w:rPr>
          <w:rFonts w:ascii="DilleniaUPC" w:hAnsi="DilleniaUPC" w:cs="DilleniaUPC"/>
          <w:sz w:val="28"/>
          <w:cs/>
        </w:rPr>
        <w:t xml:space="preserve">. (2551). </w:t>
      </w:r>
      <w:r w:rsidRPr="0040493C">
        <w:rPr>
          <w:rFonts w:ascii="DilleniaUPC" w:hAnsi="DilleniaUPC" w:cs="DilleniaUPC"/>
          <w:b/>
          <w:bCs/>
          <w:sz w:val="28"/>
          <w:cs/>
        </w:rPr>
        <w:t>การจัดการดำเนินงาน..</w:t>
      </w:r>
      <w:r w:rsidRPr="0040493C">
        <w:rPr>
          <w:rFonts w:ascii="DilleniaUPC" w:hAnsi="DilleniaUPC" w:cs="DilleniaUPC"/>
          <w:sz w:val="28"/>
          <w:cs/>
        </w:rPr>
        <w:t xml:space="preserve"> </w:t>
      </w:r>
    </w:p>
    <w:p w:rsidR="00397F70" w:rsidRDefault="00397F70" w:rsidP="00397F70">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sz w:val="28"/>
          <w:cs/>
        </w:rPr>
        <w:t xml:space="preserve">        กรุงเทพฯ </w:t>
      </w:r>
      <w:r w:rsidRPr="0040493C">
        <w:rPr>
          <w:rFonts w:ascii="DilleniaUPC" w:hAnsi="DilleniaUPC" w:cs="DilleniaUPC"/>
          <w:sz w:val="28"/>
        </w:rPr>
        <w:t>:</w:t>
      </w:r>
      <w:r w:rsidRPr="0040493C">
        <w:rPr>
          <w:rFonts w:ascii="DilleniaUPC" w:hAnsi="DilleniaUPC" w:cs="DilleniaUPC"/>
          <w:sz w:val="28"/>
          <w:cs/>
        </w:rPr>
        <w:t xml:space="preserve"> พิมพ์</w:t>
      </w:r>
      <w:proofErr w:type="spellStart"/>
      <w:r w:rsidRPr="0040493C">
        <w:rPr>
          <w:rFonts w:ascii="DilleniaUPC" w:hAnsi="DilleniaUPC" w:cs="DilleniaUPC"/>
          <w:sz w:val="28"/>
          <w:cs/>
        </w:rPr>
        <w:t>ท้อป</w:t>
      </w:r>
      <w:proofErr w:type="spellEnd"/>
      <w:r w:rsidRPr="0040493C">
        <w:rPr>
          <w:rFonts w:ascii="DilleniaUPC" w:hAnsi="DilleniaUPC" w:cs="DilleniaUPC"/>
          <w:sz w:val="28"/>
          <w:cs/>
        </w:rPr>
        <w:t xml:space="preserve"> จำกัด</w:t>
      </w:r>
      <w:r w:rsidRPr="0040493C">
        <w:rPr>
          <w:rFonts w:ascii="DilleniaUPC" w:hAnsi="DilleniaUPC" w:cs="DilleniaUPC"/>
          <w:sz w:val="28"/>
        </w:rPr>
        <w:t>.</w:t>
      </w:r>
    </w:p>
    <w:p w:rsidR="00EE2D2A" w:rsidRDefault="00EE2D2A" w:rsidP="00EE2D2A">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b/>
          <w:bCs/>
          <w:sz w:val="28"/>
        </w:rPr>
      </w:pPr>
      <w:r w:rsidRPr="0040493C">
        <w:rPr>
          <w:rFonts w:ascii="DilleniaUPC" w:eastAsia="AngsanaNew" w:hAnsi="DilleniaUPC" w:cs="DilleniaUPC"/>
          <w:sz w:val="28"/>
        </w:rPr>
        <w:t xml:space="preserve">[10] </w:t>
      </w:r>
      <w:proofErr w:type="spellStart"/>
      <w:proofErr w:type="gramStart"/>
      <w:r>
        <w:rPr>
          <w:rFonts w:ascii="DilleniaUPC" w:eastAsia="AngsanaNew" w:hAnsi="DilleniaUPC" w:cs="DilleniaUPC"/>
          <w:sz w:val="28"/>
          <w:cs/>
        </w:rPr>
        <w:t>เวธ</w:t>
      </w:r>
      <w:proofErr w:type="spellEnd"/>
      <w:r>
        <w:rPr>
          <w:rFonts w:ascii="DilleniaUPC" w:eastAsia="AngsanaNew" w:hAnsi="DilleniaUPC" w:cs="DilleniaUPC"/>
          <w:sz w:val="28"/>
          <w:cs/>
        </w:rPr>
        <w:t>กา  มณีเนตร</w:t>
      </w:r>
      <w:proofErr w:type="gramEnd"/>
      <w:r>
        <w:rPr>
          <w:rFonts w:ascii="DilleniaUPC" w:eastAsia="AngsanaNew" w:hAnsi="DilleniaUPC" w:cs="DilleniaUPC"/>
          <w:sz w:val="28"/>
          <w:cs/>
        </w:rPr>
        <w:t>. (2556</w:t>
      </w:r>
      <w:r w:rsidRPr="0040493C">
        <w:rPr>
          <w:rFonts w:ascii="DilleniaUPC" w:eastAsia="AngsanaNew" w:hAnsi="DilleniaUPC" w:cs="DilleniaUPC"/>
          <w:sz w:val="28"/>
          <w:cs/>
        </w:rPr>
        <w:t xml:space="preserve">). </w:t>
      </w:r>
      <w:r>
        <w:rPr>
          <w:rFonts w:ascii="DilleniaUPC" w:eastAsia="AngsanaNew" w:hAnsi="DilleniaUPC" w:cs="DilleniaUPC"/>
          <w:b/>
          <w:bCs/>
          <w:sz w:val="28"/>
          <w:cs/>
        </w:rPr>
        <w:t>กลยุทธ์การแข่งขันและ</w:t>
      </w:r>
    </w:p>
    <w:p w:rsidR="00EE2D2A" w:rsidRPr="0040493C" w:rsidRDefault="00EE2D2A" w:rsidP="00EE2D2A">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b/>
          <w:bCs/>
          <w:sz w:val="28"/>
        </w:rPr>
      </w:pPr>
      <w:r>
        <w:rPr>
          <w:rFonts w:ascii="DilleniaUPC" w:eastAsia="AngsanaNew" w:hAnsi="DilleniaUPC" w:cs="DilleniaUPC"/>
          <w:b/>
          <w:bCs/>
          <w:sz w:val="28"/>
          <w:cs/>
        </w:rPr>
        <w:t xml:space="preserve">        ความสามารถ</w:t>
      </w:r>
      <w:r>
        <w:rPr>
          <w:rFonts w:ascii="DilleniaUPC" w:eastAsia="AngsanaNew" w:hAnsi="DilleniaUPC" w:cs="DilleniaUPC" w:hint="cs"/>
          <w:b/>
          <w:bCs/>
          <w:sz w:val="28"/>
          <w:cs/>
        </w:rPr>
        <w:t>ทางการแข่งขันที่มีความสัมพันธ์กับผล</w:t>
      </w:r>
    </w:p>
    <w:p w:rsidR="00EE2D2A" w:rsidRPr="0040493C" w:rsidRDefault="00EE2D2A" w:rsidP="00EE2D2A">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b/>
          <w:bCs/>
          <w:sz w:val="28"/>
        </w:rPr>
      </w:pPr>
      <w:r>
        <w:rPr>
          <w:rFonts w:ascii="DilleniaUPC" w:eastAsia="AngsanaNew" w:hAnsi="DilleniaUPC" w:cs="DilleniaUPC"/>
          <w:b/>
          <w:bCs/>
          <w:sz w:val="28"/>
          <w:cs/>
        </w:rPr>
        <w:t xml:space="preserve">         การดำเนินงานของผู้</w:t>
      </w:r>
      <w:r>
        <w:rPr>
          <w:rFonts w:ascii="DilleniaUPC" w:eastAsia="AngsanaNew" w:hAnsi="DilleniaUPC" w:cs="DilleniaUPC" w:hint="cs"/>
          <w:b/>
          <w:bCs/>
          <w:sz w:val="28"/>
          <w:cs/>
        </w:rPr>
        <w:t>ประกอบการ</w:t>
      </w:r>
      <w:proofErr w:type="spellStart"/>
      <w:r>
        <w:rPr>
          <w:rFonts w:ascii="DilleniaUPC" w:eastAsia="AngsanaNew" w:hAnsi="DilleniaUPC" w:cs="DilleniaUPC" w:hint="cs"/>
          <w:b/>
          <w:bCs/>
          <w:sz w:val="28"/>
          <w:cs/>
        </w:rPr>
        <w:t>ธุรกิจส</w:t>
      </w:r>
      <w:proofErr w:type="spellEnd"/>
      <w:r>
        <w:rPr>
          <w:rFonts w:ascii="DilleniaUPC" w:eastAsia="AngsanaNew" w:hAnsi="DilleniaUPC" w:cs="DilleniaUPC" w:hint="cs"/>
          <w:b/>
          <w:bCs/>
          <w:sz w:val="28"/>
          <w:cs/>
        </w:rPr>
        <w:t>ปาในภาค</w:t>
      </w:r>
    </w:p>
    <w:p w:rsidR="00EE2D2A" w:rsidRPr="00C07F9D" w:rsidRDefault="00EE2D2A" w:rsidP="00EE2D2A">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sz w:val="28"/>
          <w:cs/>
        </w:rPr>
      </w:pPr>
      <w:r w:rsidRPr="0040493C">
        <w:rPr>
          <w:rFonts w:ascii="DilleniaUPC" w:eastAsia="AngsanaNew" w:hAnsi="DilleniaUPC" w:cs="DilleniaUPC"/>
          <w:b/>
          <w:bCs/>
          <w:sz w:val="28"/>
          <w:cs/>
        </w:rPr>
        <w:t xml:space="preserve">      </w:t>
      </w:r>
      <w:r>
        <w:rPr>
          <w:rFonts w:ascii="DilleniaUPC" w:eastAsia="AngsanaNew" w:hAnsi="DilleniaUPC" w:cs="DilleniaUPC"/>
          <w:b/>
          <w:bCs/>
          <w:sz w:val="28"/>
          <w:cs/>
        </w:rPr>
        <w:t xml:space="preserve">   ต</w:t>
      </w:r>
      <w:r>
        <w:rPr>
          <w:rFonts w:ascii="DilleniaUPC" w:eastAsia="AngsanaNew" w:hAnsi="DilleniaUPC" w:cs="DilleniaUPC" w:hint="cs"/>
          <w:b/>
          <w:bCs/>
          <w:sz w:val="28"/>
          <w:cs/>
        </w:rPr>
        <w:t>ะวันออก</w:t>
      </w:r>
      <w:proofErr w:type="spellStart"/>
      <w:r>
        <w:rPr>
          <w:rFonts w:ascii="DilleniaUPC" w:eastAsia="AngsanaNew" w:hAnsi="DilleniaUPC" w:cs="DilleniaUPC" w:hint="cs"/>
          <w:b/>
          <w:bCs/>
          <w:sz w:val="28"/>
          <w:cs/>
        </w:rPr>
        <w:t>เฉีง</w:t>
      </w:r>
      <w:proofErr w:type="spellEnd"/>
      <w:r>
        <w:rPr>
          <w:rFonts w:ascii="DilleniaUPC" w:eastAsia="AngsanaNew" w:hAnsi="DilleniaUPC" w:cs="DilleniaUPC" w:hint="cs"/>
          <w:b/>
          <w:bCs/>
          <w:sz w:val="28"/>
          <w:cs/>
        </w:rPr>
        <w:t>เหนือ</w:t>
      </w:r>
      <w:r w:rsidRPr="0040493C">
        <w:rPr>
          <w:rFonts w:ascii="DilleniaUPC" w:eastAsia="AngsanaNew" w:hAnsi="DilleniaUPC" w:cs="DilleniaUPC"/>
          <w:sz w:val="28"/>
          <w:cs/>
        </w:rPr>
        <w:t xml:space="preserve">.   วิทยานิพนธ์ </w:t>
      </w:r>
      <w:r w:rsidRPr="00C07F9D">
        <w:rPr>
          <w:rFonts w:ascii="DilleniaUPC" w:eastAsia="AngsanaNew" w:hAnsi="DilleniaUPC" w:cs="DilleniaUPC" w:hint="cs"/>
          <w:sz w:val="28"/>
          <w:cs/>
        </w:rPr>
        <w:t>บริหารธุรกิจ</w:t>
      </w:r>
    </w:p>
    <w:p w:rsidR="00EE2D2A" w:rsidRPr="00EE2D2A" w:rsidRDefault="00EE2D2A" w:rsidP="00397F70">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sz w:val="28"/>
        </w:rPr>
      </w:pPr>
      <w:r>
        <w:rPr>
          <w:rFonts w:ascii="DilleniaUPC" w:eastAsia="AngsanaNew" w:hAnsi="DilleniaUPC" w:cs="DilleniaUPC"/>
          <w:sz w:val="28"/>
          <w:cs/>
        </w:rPr>
        <w:t xml:space="preserve">         </w:t>
      </w:r>
      <w:r w:rsidRPr="0040493C">
        <w:rPr>
          <w:rFonts w:ascii="DilleniaUPC" w:eastAsia="AngsanaNew" w:hAnsi="DilleniaUPC" w:cs="DilleniaUPC"/>
          <w:sz w:val="28"/>
          <w:cs/>
        </w:rPr>
        <w:t>มหา</w:t>
      </w:r>
      <w:r>
        <w:rPr>
          <w:rFonts w:ascii="DilleniaUPC" w:eastAsia="AngsanaNew" w:hAnsi="DilleniaUPC" w:cs="DilleniaUPC"/>
          <w:sz w:val="28"/>
          <w:cs/>
        </w:rPr>
        <w:t>บัณฑิต : มหาวิทยาลัยราช</w:t>
      </w:r>
      <w:proofErr w:type="spellStart"/>
      <w:r>
        <w:rPr>
          <w:rFonts w:ascii="DilleniaUPC" w:eastAsia="AngsanaNew" w:hAnsi="DilleniaUPC" w:cs="DilleniaUPC"/>
          <w:sz w:val="28"/>
          <w:cs/>
        </w:rPr>
        <w:t>ภัฏ</w:t>
      </w:r>
      <w:proofErr w:type="spellEnd"/>
      <w:r>
        <w:rPr>
          <w:rFonts w:ascii="DilleniaUPC" w:eastAsia="AngsanaNew" w:hAnsi="DilleniaUPC" w:cs="DilleniaUPC"/>
          <w:sz w:val="28"/>
          <w:cs/>
        </w:rPr>
        <w:t>มหาสารคาม</w:t>
      </w:r>
      <w:r w:rsidRPr="0040493C">
        <w:rPr>
          <w:rFonts w:ascii="DilleniaUPC" w:eastAsia="AngsanaNew" w:hAnsi="DilleniaUPC" w:cs="DilleniaUPC"/>
          <w:sz w:val="28"/>
          <w:cs/>
        </w:rPr>
        <w:t>.</w:t>
      </w:r>
    </w:p>
    <w:p w:rsidR="00C76257" w:rsidRPr="0040493C" w:rsidRDefault="00EE2D2A" w:rsidP="00C7625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b/>
          <w:bCs/>
          <w:sz w:val="28"/>
        </w:rPr>
      </w:pPr>
      <w:r>
        <w:rPr>
          <w:rFonts w:ascii="DilleniaUPC" w:eastAsia="AngsanaNew" w:hAnsi="DilleniaUPC" w:cs="DilleniaUPC"/>
          <w:sz w:val="28"/>
        </w:rPr>
        <w:t>[11</w:t>
      </w:r>
      <w:r w:rsidR="00C76257" w:rsidRPr="0040493C">
        <w:rPr>
          <w:rFonts w:ascii="DilleniaUPC" w:eastAsia="AngsanaNew" w:hAnsi="DilleniaUPC" w:cs="DilleniaUPC"/>
          <w:sz w:val="28"/>
        </w:rPr>
        <w:t xml:space="preserve">] </w:t>
      </w:r>
      <w:proofErr w:type="spellStart"/>
      <w:proofErr w:type="gramStart"/>
      <w:r w:rsidR="00C76257" w:rsidRPr="0040493C">
        <w:rPr>
          <w:rFonts w:ascii="DilleniaUPC" w:eastAsia="AngsanaNew" w:hAnsi="DilleniaUPC" w:cs="DilleniaUPC"/>
          <w:sz w:val="28"/>
          <w:cs/>
        </w:rPr>
        <w:t>สิปปศิณี</w:t>
      </w:r>
      <w:proofErr w:type="spellEnd"/>
      <w:r w:rsidR="00C76257" w:rsidRPr="0040493C">
        <w:rPr>
          <w:rFonts w:ascii="DilleniaUPC" w:eastAsia="AngsanaNew" w:hAnsi="DilleniaUPC" w:cs="DilleniaUPC"/>
          <w:sz w:val="28"/>
          <w:cs/>
        </w:rPr>
        <w:t xml:space="preserve">  </w:t>
      </w:r>
      <w:proofErr w:type="spellStart"/>
      <w:r w:rsidR="00C76257" w:rsidRPr="0040493C">
        <w:rPr>
          <w:rFonts w:ascii="DilleniaUPC" w:eastAsia="AngsanaNew" w:hAnsi="DilleniaUPC" w:cs="DilleniaUPC"/>
          <w:sz w:val="28"/>
          <w:cs/>
        </w:rPr>
        <w:t>บาเรย์</w:t>
      </w:r>
      <w:proofErr w:type="spellEnd"/>
      <w:proofErr w:type="gramEnd"/>
      <w:r w:rsidR="00C76257" w:rsidRPr="0040493C">
        <w:rPr>
          <w:rFonts w:ascii="DilleniaUPC" w:eastAsia="AngsanaNew" w:hAnsi="DilleniaUPC" w:cs="DilleniaUPC"/>
          <w:sz w:val="28"/>
          <w:cs/>
        </w:rPr>
        <w:t xml:space="preserve">. (2555). </w:t>
      </w:r>
      <w:r w:rsidR="00C76257" w:rsidRPr="0040493C">
        <w:rPr>
          <w:rFonts w:ascii="DilleniaUPC" w:eastAsia="AngsanaNew" w:hAnsi="DilleniaUPC" w:cs="DilleniaUPC"/>
          <w:b/>
          <w:bCs/>
          <w:sz w:val="28"/>
          <w:cs/>
        </w:rPr>
        <w:t>ปัจจัยทางการตลาดที่มีผลต่อ</w:t>
      </w:r>
    </w:p>
    <w:p w:rsidR="00C76257" w:rsidRPr="0040493C" w:rsidRDefault="00C76257" w:rsidP="00C7625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b/>
          <w:bCs/>
          <w:sz w:val="28"/>
        </w:rPr>
      </w:pPr>
      <w:r w:rsidRPr="0040493C">
        <w:rPr>
          <w:rFonts w:ascii="DilleniaUPC" w:eastAsia="AngsanaNew" w:hAnsi="DilleniaUPC" w:cs="DilleniaUPC"/>
          <w:b/>
          <w:bCs/>
          <w:sz w:val="28"/>
          <w:cs/>
        </w:rPr>
        <w:t xml:space="preserve">         การเลือกใช้</w:t>
      </w:r>
      <w:proofErr w:type="spellStart"/>
      <w:r w:rsidRPr="0040493C">
        <w:rPr>
          <w:rFonts w:ascii="DilleniaUPC" w:eastAsia="AngsanaNew" w:hAnsi="DilleniaUPC" w:cs="DilleniaUPC"/>
          <w:b/>
          <w:bCs/>
          <w:sz w:val="28"/>
          <w:cs/>
        </w:rPr>
        <w:t>บริการส</w:t>
      </w:r>
      <w:proofErr w:type="spellEnd"/>
      <w:r w:rsidRPr="0040493C">
        <w:rPr>
          <w:rFonts w:ascii="DilleniaUPC" w:eastAsia="AngsanaNew" w:hAnsi="DilleniaUPC" w:cs="DilleniaUPC"/>
          <w:b/>
          <w:bCs/>
          <w:sz w:val="28"/>
          <w:cs/>
        </w:rPr>
        <w:t>ปาในประเทศไทยของนักท่องเที่ยว</w:t>
      </w:r>
    </w:p>
    <w:p w:rsidR="00C76257" w:rsidRPr="0040493C" w:rsidRDefault="00C76257" w:rsidP="00C7625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b/>
          <w:bCs/>
          <w:sz w:val="28"/>
        </w:rPr>
      </w:pPr>
      <w:r w:rsidRPr="0040493C">
        <w:rPr>
          <w:rFonts w:ascii="DilleniaUPC" w:eastAsia="AngsanaNew" w:hAnsi="DilleniaUPC" w:cs="DilleniaUPC"/>
          <w:b/>
          <w:bCs/>
          <w:sz w:val="28"/>
          <w:cs/>
        </w:rPr>
        <w:t xml:space="preserve">         ชาวจีน กรณีศึกษาจังหวัดภูเก็ต</w:t>
      </w:r>
      <w:r w:rsidRPr="0040493C">
        <w:rPr>
          <w:rFonts w:ascii="DilleniaUPC" w:eastAsia="AngsanaNew" w:hAnsi="DilleniaUPC" w:cs="DilleniaUPC"/>
          <w:sz w:val="28"/>
          <w:cs/>
        </w:rPr>
        <w:t xml:space="preserve">.   วิทยานิพนธ์ </w:t>
      </w:r>
    </w:p>
    <w:p w:rsidR="00C76257" w:rsidRPr="0040493C" w:rsidRDefault="00C76257" w:rsidP="00C7625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eastAsia="AngsanaNew" w:hAnsi="DilleniaUPC" w:cs="DilleniaUPC"/>
          <w:sz w:val="28"/>
          <w:cs/>
        </w:rPr>
      </w:pPr>
      <w:r w:rsidRPr="0040493C">
        <w:rPr>
          <w:rFonts w:ascii="DilleniaUPC" w:eastAsia="AngsanaNew" w:hAnsi="DilleniaUPC" w:cs="DilleniaUPC"/>
          <w:sz w:val="28"/>
          <w:cs/>
        </w:rPr>
        <w:t xml:space="preserve">          บริหารธุรกิจมหาบัณฑิต : มหาวิทยาลัยราช</w:t>
      </w:r>
      <w:proofErr w:type="spellStart"/>
      <w:r w:rsidRPr="0040493C">
        <w:rPr>
          <w:rFonts w:ascii="DilleniaUPC" w:eastAsia="AngsanaNew" w:hAnsi="DilleniaUPC" w:cs="DilleniaUPC"/>
          <w:sz w:val="28"/>
          <w:cs/>
        </w:rPr>
        <w:t>ภัฏ</w:t>
      </w:r>
      <w:proofErr w:type="spellEnd"/>
      <w:r w:rsidRPr="0040493C">
        <w:rPr>
          <w:rFonts w:ascii="DilleniaUPC" w:eastAsia="AngsanaNew" w:hAnsi="DilleniaUPC" w:cs="DilleniaUPC"/>
          <w:sz w:val="28"/>
          <w:cs/>
        </w:rPr>
        <w:t>ภูเก็ต.</w:t>
      </w:r>
    </w:p>
    <w:p w:rsidR="00FA18B7" w:rsidRPr="0040493C" w:rsidRDefault="00EE2D2A" w:rsidP="00FA18B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hAnsi="DilleniaUPC" w:cs="DilleniaUPC"/>
          <w:sz w:val="28"/>
        </w:rPr>
        <w:t>[12</w:t>
      </w:r>
      <w:r w:rsidR="00FA18B7" w:rsidRPr="0040493C">
        <w:rPr>
          <w:rFonts w:ascii="DilleniaUPC" w:hAnsi="DilleniaUPC" w:cs="DilleniaUPC"/>
          <w:sz w:val="28"/>
        </w:rPr>
        <w:t xml:space="preserve">] </w:t>
      </w:r>
      <w:proofErr w:type="spellStart"/>
      <w:proofErr w:type="gramStart"/>
      <w:r w:rsidR="00FA18B7" w:rsidRPr="0040493C">
        <w:rPr>
          <w:rFonts w:ascii="DilleniaUPC" w:hAnsi="DilleniaUPC" w:cs="DilleniaUPC"/>
          <w:sz w:val="28"/>
          <w:cs/>
        </w:rPr>
        <w:t>พชร</w:t>
      </w:r>
      <w:proofErr w:type="spellEnd"/>
      <w:r w:rsidR="00FA18B7" w:rsidRPr="0040493C">
        <w:rPr>
          <w:rFonts w:ascii="DilleniaUPC" w:hAnsi="DilleniaUPC" w:cs="DilleniaUPC"/>
          <w:sz w:val="28"/>
          <w:cs/>
        </w:rPr>
        <w:t xml:space="preserve">  </w:t>
      </w:r>
      <w:proofErr w:type="spellStart"/>
      <w:r w:rsidR="00FA18B7" w:rsidRPr="0040493C">
        <w:rPr>
          <w:rFonts w:ascii="DilleniaUPC" w:hAnsi="DilleniaUPC" w:cs="DilleniaUPC"/>
          <w:sz w:val="28"/>
          <w:cs/>
        </w:rPr>
        <w:t>บุญญลักษม์</w:t>
      </w:r>
      <w:proofErr w:type="spellEnd"/>
      <w:proofErr w:type="gramEnd"/>
      <w:r w:rsidR="00FA18B7" w:rsidRPr="0040493C">
        <w:rPr>
          <w:rFonts w:ascii="DilleniaUPC" w:hAnsi="DilleniaUPC" w:cs="DilleniaUPC"/>
          <w:sz w:val="28"/>
          <w:cs/>
        </w:rPr>
        <w:t>. (</w:t>
      </w:r>
      <w:r w:rsidR="00FA18B7" w:rsidRPr="0040493C">
        <w:rPr>
          <w:rFonts w:ascii="DilleniaUPC" w:hAnsi="DilleniaUPC" w:cs="DilleniaUPC"/>
          <w:sz w:val="28"/>
        </w:rPr>
        <w:t xml:space="preserve">2557). </w:t>
      </w:r>
      <w:r w:rsidR="00FA18B7" w:rsidRPr="0040493C">
        <w:rPr>
          <w:rFonts w:ascii="DilleniaUPC" w:hAnsi="DilleniaUPC" w:cs="DilleniaUPC"/>
          <w:b/>
          <w:bCs/>
          <w:sz w:val="28"/>
          <w:cs/>
        </w:rPr>
        <w:t>ส่วนประสมการตลาดที่มีผล</w:t>
      </w:r>
    </w:p>
    <w:p w:rsidR="00FA18B7" w:rsidRPr="0040493C" w:rsidRDefault="00FA18B7" w:rsidP="00FA18B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sidRPr="0040493C">
        <w:rPr>
          <w:rFonts w:ascii="DilleniaUPC" w:hAnsi="DilleniaUPC" w:cs="DilleniaUPC" w:hint="cs"/>
          <w:b/>
          <w:bCs/>
          <w:sz w:val="28"/>
          <w:cs/>
        </w:rPr>
        <w:t xml:space="preserve">        </w:t>
      </w:r>
      <w:r w:rsidRPr="0040493C">
        <w:rPr>
          <w:rFonts w:ascii="DilleniaUPC" w:hAnsi="DilleniaUPC" w:cs="DilleniaUPC"/>
          <w:b/>
          <w:bCs/>
          <w:sz w:val="28"/>
          <w:cs/>
        </w:rPr>
        <w:t>ต่อนักท่องเที่ยวชาวจีนในการเลือก</w:t>
      </w:r>
      <w:proofErr w:type="spellStart"/>
      <w:r w:rsidRPr="0040493C">
        <w:rPr>
          <w:rFonts w:ascii="DilleniaUPC" w:hAnsi="DilleniaUPC" w:cs="DilleniaUPC"/>
          <w:b/>
          <w:bCs/>
          <w:sz w:val="28"/>
          <w:cs/>
        </w:rPr>
        <w:t>บริการส</w:t>
      </w:r>
      <w:proofErr w:type="spellEnd"/>
      <w:r w:rsidRPr="0040493C">
        <w:rPr>
          <w:rFonts w:ascii="DilleniaUPC" w:hAnsi="DilleniaUPC" w:cs="DilleniaUPC"/>
          <w:b/>
          <w:bCs/>
          <w:sz w:val="28"/>
          <w:cs/>
        </w:rPr>
        <w:t>ปาในอำเภอ</w:t>
      </w:r>
    </w:p>
    <w:p w:rsidR="00FA18B7" w:rsidRPr="0040493C" w:rsidRDefault="00FA18B7" w:rsidP="00FA18B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b/>
          <w:bCs/>
          <w:sz w:val="28"/>
          <w:cs/>
        </w:rPr>
        <w:t xml:space="preserve">        เมืองเชียงใหม่.</w:t>
      </w:r>
      <w:r w:rsidRPr="0040493C">
        <w:rPr>
          <w:rFonts w:ascii="DilleniaUPC" w:hAnsi="DilleniaUPC" w:cs="DilleniaUPC"/>
          <w:sz w:val="28"/>
          <w:cs/>
        </w:rPr>
        <w:t xml:space="preserve">  วิทยานิพนธ์ บริหารธุรกิจมหาบัณฑิต : </w:t>
      </w:r>
    </w:p>
    <w:p w:rsidR="00C164BD" w:rsidRPr="0040493C" w:rsidRDefault="00FA18B7" w:rsidP="00FA18B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sz w:val="28"/>
          <w:cs/>
        </w:rPr>
        <w:t xml:space="preserve">        มหาวิทยาลัยเชียงใหม่.</w:t>
      </w:r>
    </w:p>
    <w:p w:rsidR="00722E07" w:rsidRPr="0040493C" w:rsidRDefault="00EE2D2A" w:rsidP="00722E0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hAnsi="DilleniaUPC" w:cs="DilleniaUPC"/>
          <w:sz w:val="28"/>
          <w:cs/>
        </w:rPr>
        <w:t>[13</w:t>
      </w:r>
      <w:r w:rsidR="00722E07" w:rsidRPr="0040493C">
        <w:rPr>
          <w:rFonts w:ascii="DilleniaUPC" w:hAnsi="DilleniaUPC" w:cs="DilleniaUPC"/>
          <w:sz w:val="28"/>
          <w:cs/>
        </w:rPr>
        <w:t xml:space="preserve">] </w:t>
      </w:r>
      <w:proofErr w:type="spellStart"/>
      <w:r w:rsidR="00722E07" w:rsidRPr="0040493C">
        <w:rPr>
          <w:rFonts w:ascii="DilleniaUPC" w:hAnsi="DilleniaUPC" w:cs="DilleniaUPC"/>
          <w:sz w:val="28"/>
          <w:cs/>
        </w:rPr>
        <w:t>สุภรณ์</w:t>
      </w:r>
      <w:proofErr w:type="spellEnd"/>
      <w:r w:rsidR="00722E07" w:rsidRPr="0040493C">
        <w:rPr>
          <w:rFonts w:ascii="DilleniaUPC" w:hAnsi="DilleniaUPC" w:cs="DilleniaUPC"/>
          <w:sz w:val="28"/>
          <w:cs/>
        </w:rPr>
        <w:t xml:space="preserve">  ประศาสนา</w:t>
      </w:r>
      <w:proofErr w:type="spellStart"/>
      <w:r w:rsidR="00722E07" w:rsidRPr="0040493C">
        <w:rPr>
          <w:rFonts w:ascii="DilleniaUPC" w:hAnsi="DilleniaUPC" w:cs="DilleniaUPC"/>
          <w:sz w:val="28"/>
          <w:cs/>
        </w:rPr>
        <w:t>นันท์</w:t>
      </w:r>
      <w:proofErr w:type="spellEnd"/>
      <w:r w:rsidR="00722E07" w:rsidRPr="0040493C">
        <w:rPr>
          <w:rFonts w:ascii="DilleniaUPC" w:hAnsi="DilleniaUPC" w:cs="DilleniaUPC"/>
          <w:sz w:val="28"/>
          <w:cs/>
        </w:rPr>
        <w:t xml:space="preserve">. (2553).  </w:t>
      </w:r>
      <w:r w:rsidR="00722E07" w:rsidRPr="0040493C">
        <w:rPr>
          <w:rFonts w:ascii="DilleniaUPC" w:hAnsi="DilleniaUPC" w:cs="DilleniaUPC"/>
          <w:b/>
          <w:bCs/>
          <w:sz w:val="28"/>
          <w:cs/>
        </w:rPr>
        <w:t>ปัจจัยส่วนประสม</w:t>
      </w:r>
    </w:p>
    <w:p w:rsidR="00722E07" w:rsidRPr="0040493C" w:rsidRDefault="00A9460C" w:rsidP="00722E0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hAnsi="DilleniaUPC" w:cs="DilleniaUPC"/>
          <w:b/>
          <w:bCs/>
          <w:sz w:val="28"/>
          <w:cs/>
        </w:rPr>
        <w:t xml:space="preserve">        </w:t>
      </w:r>
      <w:r w:rsidR="00722E07" w:rsidRPr="0040493C">
        <w:rPr>
          <w:rFonts w:ascii="DilleniaUPC" w:hAnsi="DilleniaUPC" w:cs="DilleniaUPC"/>
          <w:b/>
          <w:bCs/>
          <w:sz w:val="28"/>
          <w:cs/>
        </w:rPr>
        <w:t>การตลาดในการเข้ารับ</w:t>
      </w:r>
      <w:proofErr w:type="spellStart"/>
      <w:r w:rsidR="00722E07" w:rsidRPr="0040493C">
        <w:rPr>
          <w:rFonts w:ascii="DilleniaUPC" w:hAnsi="DilleniaUPC" w:cs="DilleniaUPC"/>
          <w:b/>
          <w:bCs/>
          <w:sz w:val="28"/>
          <w:cs/>
        </w:rPr>
        <w:t>บริการส</w:t>
      </w:r>
      <w:proofErr w:type="spellEnd"/>
      <w:r w:rsidR="00722E07" w:rsidRPr="0040493C">
        <w:rPr>
          <w:rFonts w:ascii="DilleniaUPC" w:hAnsi="DilleniaUPC" w:cs="DilleniaUPC"/>
          <w:b/>
          <w:bCs/>
          <w:sz w:val="28"/>
          <w:cs/>
        </w:rPr>
        <w:t>ปาของลูกค้า ในเขต</w:t>
      </w:r>
    </w:p>
    <w:p w:rsidR="00722E07" w:rsidRPr="0040493C" w:rsidRDefault="00A9460C" w:rsidP="00722E07">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hAnsi="DilleniaUPC" w:cs="DilleniaUPC"/>
          <w:b/>
          <w:bCs/>
          <w:sz w:val="28"/>
          <w:cs/>
        </w:rPr>
        <w:lastRenderedPageBreak/>
        <w:t xml:space="preserve">        </w:t>
      </w:r>
      <w:r w:rsidR="00722E07" w:rsidRPr="0040493C">
        <w:rPr>
          <w:rFonts w:ascii="DilleniaUPC" w:hAnsi="DilleniaUPC" w:cs="DilleniaUPC"/>
          <w:b/>
          <w:bCs/>
          <w:sz w:val="28"/>
          <w:cs/>
        </w:rPr>
        <w:t>กรุงเทพมหานคร</w:t>
      </w:r>
      <w:r w:rsidR="00722E07" w:rsidRPr="0040493C">
        <w:rPr>
          <w:rFonts w:ascii="DilleniaUPC" w:hAnsi="DilleniaUPC" w:cs="DilleniaUPC"/>
          <w:sz w:val="28"/>
          <w:cs/>
        </w:rPr>
        <w:t>.  วิทยานิพนธ์ บริหารธุรกิจ</w:t>
      </w:r>
    </w:p>
    <w:p w:rsidR="00722E07" w:rsidRPr="0040493C" w:rsidRDefault="00A9460C" w:rsidP="00A9460C">
      <w:pPr>
        <w:tabs>
          <w:tab w:val="left" w:pos="540"/>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hAnsi="DilleniaUPC" w:cs="DilleniaUPC"/>
          <w:sz w:val="28"/>
          <w:cs/>
        </w:rPr>
        <w:t xml:space="preserve">        </w:t>
      </w:r>
      <w:r w:rsidR="00722E07" w:rsidRPr="0040493C">
        <w:rPr>
          <w:rFonts w:ascii="DilleniaUPC" w:hAnsi="DilleniaUPC" w:cs="DilleniaUPC"/>
          <w:sz w:val="28"/>
          <w:cs/>
        </w:rPr>
        <w:t>มหา</w:t>
      </w:r>
      <w:r w:rsidR="00552EC4">
        <w:rPr>
          <w:rFonts w:ascii="DilleniaUPC" w:hAnsi="DilleniaUPC" w:cs="DilleniaUPC" w:hint="cs"/>
          <w:sz w:val="28"/>
          <w:cs/>
        </w:rPr>
        <w:t>บั</w:t>
      </w:r>
      <w:r w:rsidR="00722E07" w:rsidRPr="0040493C">
        <w:rPr>
          <w:rFonts w:ascii="DilleniaUPC" w:hAnsi="DilleniaUPC" w:cs="DilleniaUPC"/>
          <w:sz w:val="28"/>
          <w:cs/>
        </w:rPr>
        <w:t>ณฑิต  : มหาวิทยาลัยสุโขทัยธรรมาธิรา</w:t>
      </w:r>
      <w:r w:rsidR="00722E07" w:rsidRPr="0040493C">
        <w:rPr>
          <w:rFonts w:ascii="DilleniaUPC" w:hAnsi="DilleniaUPC" w:cs="DilleniaUPC"/>
          <w:b/>
          <w:bCs/>
          <w:sz w:val="28"/>
          <w:cs/>
        </w:rPr>
        <w:t>ช.</w:t>
      </w:r>
    </w:p>
    <w:p w:rsidR="00701034" w:rsidRPr="0040493C" w:rsidRDefault="008928D3" w:rsidP="00701034">
      <w:pPr>
        <w:tabs>
          <w:tab w:val="left" w:pos="1134"/>
          <w:tab w:val="left" w:pos="1418"/>
        </w:tabs>
        <w:autoSpaceDE w:val="0"/>
        <w:autoSpaceDN w:val="0"/>
        <w:adjustRightInd w:val="0"/>
        <w:spacing w:after="0" w:line="240" w:lineRule="auto"/>
        <w:rPr>
          <w:rFonts w:ascii="DilleniaUPC" w:eastAsia="AngsanaNew" w:hAnsi="DilleniaUPC" w:cs="DilleniaUPC"/>
          <w:b/>
          <w:bCs/>
          <w:sz w:val="28"/>
        </w:rPr>
      </w:pPr>
      <w:r w:rsidRPr="0040493C">
        <w:rPr>
          <w:rFonts w:ascii="DilleniaUPC" w:eastAsia="AngsanaNew" w:hAnsi="DilleniaUPC" w:cs="DilleniaUPC"/>
          <w:sz w:val="28"/>
        </w:rPr>
        <w:t>[</w:t>
      </w:r>
      <w:r w:rsidR="00AD5EE1" w:rsidRPr="0040493C">
        <w:rPr>
          <w:rFonts w:ascii="DilleniaUPC" w:eastAsia="AngsanaNew" w:hAnsi="DilleniaUPC" w:cs="DilleniaUPC"/>
          <w:sz w:val="28"/>
        </w:rPr>
        <w:t>1</w:t>
      </w:r>
      <w:r w:rsidR="00EE2D2A">
        <w:rPr>
          <w:rFonts w:ascii="DilleniaUPC" w:eastAsia="AngsanaNew" w:hAnsi="DilleniaUPC" w:cs="DilleniaUPC"/>
          <w:sz w:val="28"/>
        </w:rPr>
        <w:t>4</w:t>
      </w:r>
      <w:r w:rsidRPr="0040493C">
        <w:rPr>
          <w:rFonts w:ascii="DilleniaUPC" w:eastAsia="AngsanaNew" w:hAnsi="DilleniaUPC" w:cs="DilleniaUPC"/>
          <w:sz w:val="28"/>
        </w:rPr>
        <w:t xml:space="preserve">] </w:t>
      </w:r>
      <w:proofErr w:type="gramStart"/>
      <w:r w:rsidR="00701034" w:rsidRPr="0040493C">
        <w:rPr>
          <w:rFonts w:ascii="DilleniaUPC" w:eastAsia="AngsanaNew" w:hAnsi="DilleniaUPC" w:cs="DilleniaUPC"/>
          <w:sz w:val="28"/>
          <w:cs/>
        </w:rPr>
        <w:t>กาญจนา  ภูสดสูง</w:t>
      </w:r>
      <w:proofErr w:type="gramEnd"/>
      <w:r w:rsidR="005519AD" w:rsidRPr="0040493C">
        <w:rPr>
          <w:rFonts w:ascii="DilleniaUPC" w:eastAsia="AngsanaNew" w:hAnsi="DilleniaUPC" w:cs="DilleniaUPC"/>
          <w:sz w:val="28"/>
          <w:cs/>
        </w:rPr>
        <w:t xml:space="preserve">. </w:t>
      </w:r>
      <w:r w:rsidR="00D40AAE" w:rsidRPr="0040493C">
        <w:rPr>
          <w:rFonts w:ascii="DilleniaUPC" w:eastAsia="AngsanaNew" w:hAnsi="DilleniaUPC" w:cs="DilleniaUPC"/>
          <w:sz w:val="28"/>
          <w:cs/>
        </w:rPr>
        <w:t>(255</w:t>
      </w:r>
      <w:r w:rsidR="00701034" w:rsidRPr="0040493C">
        <w:rPr>
          <w:rFonts w:ascii="DilleniaUPC" w:eastAsia="AngsanaNew" w:hAnsi="DilleniaUPC" w:cs="DilleniaUPC"/>
          <w:sz w:val="28"/>
          <w:cs/>
        </w:rPr>
        <w:t>4</w:t>
      </w:r>
      <w:r w:rsidR="004B4B88" w:rsidRPr="0040493C">
        <w:rPr>
          <w:rFonts w:ascii="DilleniaUPC" w:eastAsia="AngsanaNew" w:hAnsi="DilleniaUPC" w:cs="DilleniaUPC"/>
          <w:sz w:val="28"/>
          <w:cs/>
        </w:rPr>
        <w:t>).</w:t>
      </w:r>
      <w:r w:rsidR="00701034" w:rsidRPr="0040493C">
        <w:rPr>
          <w:rFonts w:ascii="DilleniaUPC" w:eastAsia="AngsanaNew" w:hAnsi="DilleniaUPC" w:cs="DilleniaUPC"/>
          <w:b/>
          <w:bCs/>
          <w:sz w:val="28"/>
          <w:cs/>
        </w:rPr>
        <w:t>ผลกระทบของการดำเนินงานที่</w:t>
      </w:r>
    </w:p>
    <w:p w:rsidR="00701034" w:rsidRPr="0040493C" w:rsidRDefault="00701034" w:rsidP="00701034">
      <w:pPr>
        <w:tabs>
          <w:tab w:val="left" w:pos="1134"/>
          <w:tab w:val="left" w:pos="1418"/>
        </w:tabs>
        <w:autoSpaceDE w:val="0"/>
        <w:autoSpaceDN w:val="0"/>
        <w:adjustRightInd w:val="0"/>
        <w:spacing w:after="0" w:line="240" w:lineRule="auto"/>
        <w:rPr>
          <w:rFonts w:ascii="DilleniaUPC" w:eastAsia="AngsanaNew" w:hAnsi="DilleniaUPC" w:cs="DilleniaUPC"/>
          <w:b/>
          <w:bCs/>
          <w:sz w:val="28"/>
        </w:rPr>
      </w:pPr>
      <w:r w:rsidRPr="0040493C">
        <w:rPr>
          <w:rFonts w:ascii="DilleniaUPC" w:eastAsia="AngsanaNew" w:hAnsi="DilleniaUPC" w:cs="DilleniaUPC"/>
          <w:b/>
          <w:bCs/>
          <w:sz w:val="28"/>
          <w:cs/>
        </w:rPr>
        <w:t xml:space="preserve">        มุ่งเน้นการบริการที่มีต่อการสร้างมูลค่าเพิ่มของธุรกิจ</w:t>
      </w:r>
    </w:p>
    <w:p w:rsidR="00701034" w:rsidRPr="0040493C" w:rsidRDefault="00701034" w:rsidP="00701034">
      <w:pPr>
        <w:tabs>
          <w:tab w:val="left" w:pos="1134"/>
          <w:tab w:val="left" w:pos="1418"/>
        </w:tabs>
        <w:autoSpaceDE w:val="0"/>
        <w:autoSpaceDN w:val="0"/>
        <w:adjustRightInd w:val="0"/>
        <w:spacing w:after="0" w:line="240" w:lineRule="auto"/>
        <w:rPr>
          <w:rFonts w:ascii="DilleniaUPC" w:eastAsia="AngsanaNew" w:hAnsi="DilleniaUPC" w:cs="DilleniaUPC"/>
          <w:sz w:val="28"/>
        </w:rPr>
      </w:pPr>
      <w:r w:rsidRPr="0040493C">
        <w:rPr>
          <w:rFonts w:ascii="DilleniaUPC" w:eastAsia="AngsanaNew" w:hAnsi="DilleniaUPC" w:cs="DilleniaUPC"/>
          <w:b/>
          <w:bCs/>
          <w:sz w:val="28"/>
          <w:cs/>
        </w:rPr>
        <w:t xml:space="preserve">        </w:t>
      </w:r>
      <w:proofErr w:type="spellStart"/>
      <w:r w:rsidRPr="0040493C">
        <w:rPr>
          <w:rFonts w:ascii="DilleniaUPC" w:eastAsia="AngsanaNew" w:hAnsi="DilleniaUPC" w:cs="DilleniaUPC"/>
          <w:b/>
          <w:bCs/>
          <w:sz w:val="28"/>
          <w:cs/>
        </w:rPr>
        <w:t>สปา</w:t>
      </w:r>
      <w:proofErr w:type="spellEnd"/>
      <w:r w:rsidRPr="0040493C">
        <w:rPr>
          <w:rFonts w:ascii="DilleniaUPC" w:eastAsia="AngsanaNew" w:hAnsi="DilleniaUPC" w:cs="DilleniaUPC"/>
          <w:b/>
          <w:bCs/>
          <w:sz w:val="28"/>
          <w:cs/>
        </w:rPr>
        <w:t>ในประเทศไทย</w:t>
      </w:r>
      <w:r w:rsidR="00D40AAE" w:rsidRPr="0040493C">
        <w:rPr>
          <w:rFonts w:ascii="DilleniaUPC" w:eastAsia="AngsanaNew" w:hAnsi="DilleniaUPC" w:cs="DilleniaUPC"/>
          <w:sz w:val="28"/>
          <w:cs/>
        </w:rPr>
        <w:t xml:space="preserve">. </w:t>
      </w:r>
      <w:r w:rsidRPr="0040493C">
        <w:rPr>
          <w:rFonts w:ascii="DilleniaUPC" w:eastAsia="AngsanaNew" w:hAnsi="DilleniaUPC" w:cs="DilleniaUPC"/>
          <w:sz w:val="28"/>
          <w:cs/>
        </w:rPr>
        <w:t>วิทยานิพนธ์</w:t>
      </w:r>
      <w:r w:rsidR="005519AD" w:rsidRPr="0040493C">
        <w:rPr>
          <w:rFonts w:ascii="DilleniaUPC" w:eastAsia="AngsanaNew" w:hAnsi="DilleniaUPC" w:cs="DilleniaUPC"/>
          <w:sz w:val="28"/>
        </w:rPr>
        <w:t xml:space="preserve"> </w:t>
      </w:r>
      <w:r w:rsidRPr="0040493C">
        <w:rPr>
          <w:rFonts w:ascii="DilleniaUPC" w:eastAsia="AngsanaNew" w:hAnsi="DilleniaUPC" w:cs="DilleniaUPC"/>
          <w:sz w:val="28"/>
          <w:cs/>
        </w:rPr>
        <w:t>บริหารธุรกิจ</w:t>
      </w:r>
    </w:p>
    <w:p w:rsidR="00313B55" w:rsidRPr="0040493C" w:rsidRDefault="00701034" w:rsidP="00701034">
      <w:pPr>
        <w:tabs>
          <w:tab w:val="left" w:pos="1134"/>
          <w:tab w:val="left" w:pos="1418"/>
        </w:tabs>
        <w:autoSpaceDE w:val="0"/>
        <w:autoSpaceDN w:val="0"/>
        <w:adjustRightInd w:val="0"/>
        <w:spacing w:after="0" w:line="240" w:lineRule="auto"/>
        <w:rPr>
          <w:rFonts w:ascii="DilleniaUPC" w:hAnsi="DilleniaUPC" w:cs="DilleniaUPC"/>
          <w:sz w:val="28"/>
        </w:rPr>
      </w:pPr>
      <w:r w:rsidRPr="0040493C">
        <w:rPr>
          <w:rFonts w:ascii="DilleniaUPC" w:eastAsia="AngsanaNew" w:hAnsi="DilleniaUPC" w:cs="DilleniaUPC"/>
          <w:sz w:val="28"/>
          <w:cs/>
        </w:rPr>
        <w:t xml:space="preserve">        มหาบัณฑิต</w:t>
      </w:r>
      <w:r w:rsidR="005519AD" w:rsidRPr="0040493C">
        <w:rPr>
          <w:rFonts w:ascii="DilleniaUPC" w:eastAsia="AngsanaNew" w:hAnsi="DilleniaUPC" w:cs="DilleniaUPC"/>
          <w:sz w:val="28"/>
        </w:rPr>
        <w:t xml:space="preserve"> : </w:t>
      </w:r>
      <w:r w:rsidRPr="0040493C">
        <w:rPr>
          <w:rFonts w:ascii="DilleniaUPC" w:eastAsia="AngsanaNew" w:hAnsi="DilleniaUPC" w:cs="DilleniaUPC"/>
          <w:sz w:val="28"/>
          <w:cs/>
        </w:rPr>
        <w:t>มหาวิทยาลัยมหาสารคาม</w:t>
      </w:r>
      <w:r w:rsidR="005519AD" w:rsidRPr="0040493C">
        <w:rPr>
          <w:rFonts w:ascii="DilleniaUPC" w:eastAsia="AngsanaNew" w:hAnsi="DilleniaUPC" w:cs="DilleniaUPC"/>
          <w:sz w:val="28"/>
          <w:cs/>
        </w:rPr>
        <w:t>.</w:t>
      </w:r>
    </w:p>
    <w:p w:rsidR="00533D0F" w:rsidRPr="0040493C" w:rsidRDefault="00EE2D2A" w:rsidP="00533D0F">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eastAsia="AngsanaNew" w:hAnsi="DilleniaUPC" w:cs="DilleniaUPC"/>
          <w:sz w:val="28"/>
        </w:rPr>
        <w:t>[15</w:t>
      </w:r>
      <w:r w:rsidR="00533D0F" w:rsidRPr="0040493C">
        <w:rPr>
          <w:rFonts w:ascii="DilleniaUPC" w:eastAsia="AngsanaNew" w:hAnsi="DilleniaUPC" w:cs="DilleniaUPC"/>
          <w:sz w:val="28"/>
        </w:rPr>
        <w:t xml:space="preserve">] </w:t>
      </w:r>
      <w:proofErr w:type="gramStart"/>
      <w:r w:rsidR="00533D0F" w:rsidRPr="0040493C">
        <w:rPr>
          <w:rFonts w:ascii="DilleniaUPC" w:eastAsia="AngsanaNew" w:hAnsi="DilleniaUPC" w:cs="DilleniaUPC"/>
          <w:sz w:val="28"/>
          <w:cs/>
        </w:rPr>
        <w:t>สุกัญญา  พยุงสิน</w:t>
      </w:r>
      <w:proofErr w:type="gramEnd"/>
      <w:r w:rsidR="00533D0F" w:rsidRPr="0040493C">
        <w:rPr>
          <w:rFonts w:ascii="DilleniaUPC" w:eastAsia="AngsanaNew" w:hAnsi="DilleniaUPC" w:cs="DilleniaUPC"/>
          <w:sz w:val="28"/>
          <w:cs/>
        </w:rPr>
        <w:t>. (</w:t>
      </w:r>
      <w:r w:rsidR="00533D0F" w:rsidRPr="0040493C">
        <w:rPr>
          <w:rFonts w:ascii="DilleniaUPC" w:eastAsia="AngsanaNew" w:hAnsi="DilleniaUPC" w:cs="DilleniaUPC"/>
          <w:sz w:val="28"/>
        </w:rPr>
        <w:t xml:space="preserve">2553). </w:t>
      </w:r>
      <w:r w:rsidR="00533D0F" w:rsidRPr="0040493C">
        <w:rPr>
          <w:rFonts w:ascii="DilleniaUPC" w:eastAsia="AngsanaNew" w:hAnsi="DilleniaUPC" w:cs="DilleniaUPC"/>
          <w:sz w:val="28"/>
          <w:cs/>
        </w:rPr>
        <w:t xml:space="preserve"> </w:t>
      </w:r>
      <w:r w:rsidR="00533D0F" w:rsidRPr="0040493C">
        <w:rPr>
          <w:rFonts w:ascii="DilleniaUPC" w:hAnsi="DilleniaUPC" w:cs="DilleniaUPC"/>
          <w:b/>
          <w:bCs/>
          <w:sz w:val="28"/>
          <w:cs/>
        </w:rPr>
        <w:t>กลยุทธ์การตลาดของธุรกิจ</w:t>
      </w:r>
    </w:p>
    <w:p w:rsidR="00533D0F" w:rsidRPr="0040493C" w:rsidRDefault="00A9460C" w:rsidP="00533D0F">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Pr>
          <w:rFonts w:ascii="DilleniaUPC" w:hAnsi="DilleniaUPC" w:cs="DilleniaUPC"/>
          <w:b/>
          <w:bCs/>
          <w:sz w:val="28"/>
          <w:cs/>
        </w:rPr>
        <w:lastRenderedPageBreak/>
        <w:t xml:space="preserve">         </w:t>
      </w:r>
      <w:proofErr w:type="spellStart"/>
      <w:r w:rsidR="00533D0F" w:rsidRPr="0040493C">
        <w:rPr>
          <w:rFonts w:ascii="DilleniaUPC" w:hAnsi="DilleniaUPC" w:cs="DilleniaUPC"/>
          <w:b/>
          <w:bCs/>
          <w:sz w:val="28"/>
          <w:cs/>
        </w:rPr>
        <w:t>สปา</w:t>
      </w:r>
      <w:proofErr w:type="spellEnd"/>
      <w:r w:rsidR="00533D0F" w:rsidRPr="0040493C">
        <w:rPr>
          <w:rFonts w:ascii="DilleniaUPC" w:hAnsi="DilleniaUPC" w:cs="DilleniaUPC"/>
          <w:b/>
          <w:bCs/>
          <w:sz w:val="28"/>
          <w:cs/>
        </w:rPr>
        <w:t>ในประเทศไทย</w:t>
      </w:r>
      <w:r w:rsidR="00533D0F" w:rsidRPr="0040493C">
        <w:rPr>
          <w:rFonts w:ascii="DilleniaUPC" w:hAnsi="DilleniaUPC" w:cs="DilleniaUPC"/>
          <w:sz w:val="28"/>
          <w:cs/>
        </w:rPr>
        <w:t xml:space="preserve">. </w:t>
      </w:r>
      <w:r w:rsidR="00533D0F" w:rsidRPr="0040493C">
        <w:rPr>
          <w:rFonts w:ascii="DilleniaUPC" w:hAnsi="DilleniaUPC" w:cs="DilleniaUPC"/>
          <w:sz w:val="28"/>
        </w:rPr>
        <w:t xml:space="preserve"> </w:t>
      </w:r>
      <w:r w:rsidR="00533D0F" w:rsidRPr="0040493C">
        <w:rPr>
          <w:rFonts w:ascii="DilleniaUPC" w:hAnsi="DilleniaUPC" w:cs="DilleniaUPC"/>
          <w:sz w:val="28"/>
          <w:cs/>
        </w:rPr>
        <w:t>วิทยานิพนธ์ บริหารธุรกิจดุษฎี</w:t>
      </w:r>
    </w:p>
    <w:p w:rsidR="00533D0F" w:rsidRPr="0040493C" w:rsidRDefault="00A9460C" w:rsidP="00533D0F">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Pr>
          <w:rFonts w:ascii="DilleniaUPC" w:hAnsi="DilleniaUPC" w:cs="DilleniaUPC"/>
          <w:sz w:val="28"/>
          <w:cs/>
        </w:rPr>
        <w:t xml:space="preserve">         </w:t>
      </w:r>
      <w:r w:rsidR="00533D0F" w:rsidRPr="0040493C">
        <w:rPr>
          <w:rFonts w:ascii="DilleniaUPC" w:hAnsi="DilleniaUPC" w:cs="DilleniaUPC"/>
          <w:sz w:val="28"/>
          <w:cs/>
        </w:rPr>
        <w:t>บัณฑิต.</w:t>
      </w:r>
      <w:r w:rsidR="00533D0F" w:rsidRPr="0040493C">
        <w:rPr>
          <w:rFonts w:ascii="DilleniaUPC" w:hAnsi="DilleniaUPC" w:cs="DilleniaUPC"/>
          <w:sz w:val="28"/>
        </w:rPr>
        <w:t xml:space="preserve"> </w:t>
      </w:r>
      <w:r w:rsidR="00533D0F" w:rsidRPr="0040493C">
        <w:rPr>
          <w:rFonts w:ascii="DilleniaUPC" w:hAnsi="DilleniaUPC" w:cs="DilleniaUPC"/>
          <w:sz w:val="28"/>
          <w:cs/>
        </w:rPr>
        <w:t>ปทุมธานี  : มหาวิทยาลัยอีส</w:t>
      </w:r>
      <w:proofErr w:type="spellStart"/>
      <w:r w:rsidR="00533D0F" w:rsidRPr="0040493C">
        <w:rPr>
          <w:rFonts w:ascii="DilleniaUPC" w:hAnsi="DilleniaUPC" w:cs="DilleniaUPC"/>
          <w:sz w:val="28"/>
          <w:cs/>
        </w:rPr>
        <w:t>เทิร์น</w:t>
      </w:r>
      <w:proofErr w:type="spellEnd"/>
      <w:r w:rsidR="00533D0F" w:rsidRPr="0040493C">
        <w:rPr>
          <w:rFonts w:ascii="DilleniaUPC" w:hAnsi="DilleniaUPC" w:cs="DilleniaUPC"/>
          <w:sz w:val="28"/>
          <w:cs/>
        </w:rPr>
        <w:t>เอเชีย.</w:t>
      </w:r>
    </w:p>
    <w:p w:rsidR="00CE61F2" w:rsidRPr="0040493C" w:rsidRDefault="00EE2D2A" w:rsidP="00CE61F2">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Pr>
          <w:rFonts w:ascii="DilleniaUPC" w:hAnsi="DilleniaUPC" w:cs="DilleniaUPC"/>
          <w:sz w:val="28"/>
        </w:rPr>
        <w:t>[16</w:t>
      </w:r>
      <w:bookmarkStart w:id="0" w:name="_GoBack"/>
      <w:bookmarkEnd w:id="0"/>
      <w:r w:rsidR="00CE61F2" w:rsidRPr="0040493C">
        <w:rPr>
          <w:rFonts w:ascii="DilleniaUPC" w:hAnsi="DilleniaUPC" w:cs="DilleniaUPC"/>
          <w:sz w:val="28"/>
        </w:rPr>
        <w:t xml:space="preserve">] </w:t>
      </w:r>
      <w:proofErr w:type="spellStart"/>
      <w:r w:rsidR="00CE61F2" w:rsidRPr="0040493C">
        <w:rPr>
          <w:rFonts w:ascii="DilleniaUPC" w:hAnsi="DilleniaUPC" w:cs="DilleniaUPC"/>
          <w:sz w:val="28"/>
          <w:cs/>
        </w:rPr>
        <w:t>เวธ</w:t>
      </w:r>
      <w:proofErr w:type="spellEnd"/>
      <w:r w:rsidR="00CE61F2" w:rsidRPr="0040493C">
        <w:rPr>
          <w:rFonts w:ascii="DilleniaUPC" w:hAnsi="DilleniaUPC" w:cs="DilleniaUPC"/>
          <w:sz w:val="28"/>
          <w:cs/>
        </w:rPr>
        <w:t>กา  มณีเนตร. (</w:t>
      </w:r>
      <w:r w:rsidR="00EA4EFB">
        <w:rPr>
          <w:rFonts w:ascii="DilleniaUPC" w:hAnsi="DilleniaUPC" w:cs="DilleniaUPC"/>
          <w:sz w:val="28"/>
        </w:rPr>
        <w:t>2560</w:t>
      </w:r>
      <w:r w:rsidR="00CE61F2" w:rsidRPr="0040493C">
        <w:rPr>
          <w:rFonts w:ascii="DilleniaUPC" w:hAnsi="DilleniaUPC" w:cs="DilleniaUPC"/>
          <w:sz w:val="28"/>
        </w:rPr>
        <w:t xml:space="preserve">). </w:t>
      </w:r>
      <w:r w:rsidR="00CE61F2" w:rsidRPr="0040493C">
        <w:rPr>
          <w:rFonts w:ascii="DilleniaUPC" w:hAnsi="DilleniaUPC" w:cs="DilleniaUPC"/>
          <w:b/>
          <w:bCs/>
          <w:sz w:val="28"/>
          <w:cs/>
        </w:rPr>
        <w:t>การจัดการกลยุทธ์การแข่งขัน</w:t>
      </w:r>
    </w:p>
    <w:p w:rsidR="00CE61F2" w:rsidRPr="0040493C" w:rsidRDefault="00CE61F2" w:rsidP="00CE61F2">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b/>
          <w:bCs/>
          <w:sz w:val="28"/>
        </w:rPr>
      </w:pPr>
      <w:r w:rsidRPr="0040493C">
        <w:rPr>
          <w:rFonts w:ascii="DilleniaUPC" w:hAnsi="DilleniaUPC" w:cs="DilleniaUPC"/>
          <w:b/>
          <w:bCs/>
          <w:sz w:val="28"/>
          <w:cs/>
        </w:rPr>
        <w:t xml:space="preserve">       </w:t>
      </w:r>
      <w:r w:rsidR="00A9460C">
        <w:rPr>
          <w:rFonts w:ascii="DilleniaUPC" w:hAnsi="DilleniaUPC" w:cs="DilleniaUPC" w:hint="cs"/>
          <w:b/>
          <w:bCs/>
          <w:sz w:val="28"/>
          <w:cs/>
        </w:rPr>
        <w:t xml:space="preserve">  </w:t>
      </w:r>
      <w:r w:rsidRPr="0040493C">
        <w:rPr>
          <w:rFonts w:ascii="DilleniaUPC" w:hAnsi="DilleniaUPC" w:cs="DilleniaUPC"/>
          <w:b/>
          <w:bCs/>
          <w:sz w:val="28"/>
          <w:cs/>
        </w:rPr>
        <w:t>เพื่อความสำเร็จของ</w:t>
      </w:r>
      <w:proofErr w:type="spellStart"/>
      <w:r w:rsidRPr="0040493C">
        <w:rPr>
          <w:rFonts w:ascii="DilleniaUPC" w:hAnsi="DilleniaUPC" w:cs="DilleniaUPC"/>
          <w:b/>
          <w:bCs/>
          <w:sz w:val="28"/>
          <w:cs/>
        </w:rPr>
        <w:t>ธุรกิจส</w:t>
      </w:r>
      <w:proofErr w:type="spellEnd"/>
      <w:r w:rsidRPr="0040493C">
        <w:rPr>
          <w:rFonts w:ascii="DilleniaUPC" w:hAnsi="DilleniaUPC" w:cs="DilleniaUPC"/>
          <w:b/>
          <w:bCs/>
          <w:sz w:val="28"/>
          <w:cs/>
        </w:rPr>
        <w:t xml:space="preserve">ปาในภาคตะวันออก </w:t>
      </w:r>
    </w:p>
    <w:p w:rsidR="00CE61F2" w:rsidRPr="0040493C" w:rsidRDefault="00CE61F2" w:rsidP="00CE61F2">
      <w:pPr>
        <w:tabs>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pPr>
      <w:r w:rsidRPr="0040493C">
        <w:rPr>
          <w:rFonts w:ascii="DilleniaUPC" w:hAnsi="DilleniaUPC" w:cs="DilleniaUPC"/>
          <w:b/>
          <w:bCs/>
          <w:sz w:val="28"/>
          <w:cs/>
        </w:rPr>
        <w:t xml:space="preserve">       </w:t>
      </w:r>
      <w:r w:rsidR="00A9460C">
        <w:rPr>
          <w:rFonts w:ascii="DilleniaUPC" w:hAnsi="DilleniaUPC" w:cs="DilleniaUPC" w:hint="cs"/>
          <w:b/>
          <w:bCs/>
          <w:sz w:val="28"/>
          <w:cs/>
        </w:rPr>
        <w:t xml:space="preserve">  </w:t>
      </w:r>
      <w:r w:rsidRPr="0040493C">
        <w:rPr>
          <w:rFonts w:ascii="DilleniaUPC" w:hAnsi="DilleniaUPC" w:cs="DilleniaUPC"/>
          <w:b/>
          <w:bCs/>
          <w:sz w:val="28"/>
          <w:cs/>
        </w:rPr>
        <w:t>เฉียงเหนือ.</w:t>
      </w:r>
      <w:r w:rsidRPr="0040493C">
        <w:rPr>
          <w:rFonts w:ascii="DilleniaUPC" w:hAnsi="DilleniaUPC" w:cs="DilleniaUPC"/>
          <w:sz w:val="28"/>
          <w:cs/>
        </w:rPr>
        <w:t xml:space="preserve"> วิทยานิพนธ์ บริหารธุรกิจดุษฎีบัณฑิต</w:t>
      </w:r>
      <w:r w:rsidR="003B1BCA" w:rsidRPr="0040493C">
        <w:rPr>
          <w:rFonts w:ascii="DilleniaUPC" w:hAnsi="DilleniaUPC" w:cs="DilleniaUPC" w:hint="cs"/>
          <w:sz w:val="28"/>
          <w:cs/>
        </w:rPr>
        <w:t xml:space="preserve"> </w:t>
      </w:r>
      <w:r w:rsidR="003B1BCA" w:rsidRPr="0040493C">
        <w:rPr>
          <w:rFonts w:ascii="DilleniaUPC" w:hAnsi="DilleniaUPC" w:cs="DilleniaUPC"/>
          <w:sz w:val="28"/>
        </w:rPr>
        <w:t>:</w:t>
      </w:r>
      <w:r w:rsidRPr="0040493C">
        <w:rPr>
          <w:rFonts w:ascii="DilleniaUPC" w:hAnsi="DilleniaUPC" w:cs="DilleniaUPC"/>
          <w:sz w:val="28"/>
          <w:cs/>
        </w:rPr>
        <w:t xml:space="preserve"> </w:t>
      </w:r>
    </w:p>
    <w:p w:rsidR="00687584" w:rsidRPr="00815C4B" w:rsidRDefault="00CE61F2" w:rsidP="00815C4B">
      <w:pPr>
        <w:tabs>
          <w:tab w:val="left" w:pos="540"/>
          <w:tab w:val="left" w:pos="720"/>
          <w:tab w:val="left" w:pos="851"/>
          <w:tab w:val="left" w:pos="1134"/>
          <w:tab w:val="left" w:pos="1418"/>
          <w:tab w:val="left" w:pos="1701"/>
          <w:tab w:val="left" w:pos="1979"/>
          <w:tab w:val="left" w:pos="2251"/>
          <w:tab w:val="left" w:pos="2552"/>
          <w:tab w:val="left" w:pos="2835"/>
          <w:tab w:val="left" w:pos="3119"/>
          <w:tab w:val="left" w:pos="3402"/>
          <w:tab w:val="left" w:pos="3600"/>
          <w:tab w:val="left" w:pos="3873"/>
          <w:tab w:val="left" w:pos="4139"/>
          <w:tab w:val="left" w:pos="4411"/>
          <w:tab w:val="left" w:pos="4678"/>
          <w:tab w:val="left" w:pos="4950"/>
          <w:tab w:val="left" w:pos="5222"/>
        </w:tabs>
        <w:spacing w:after="0" w:line="240" w:lineRule="auto"/>
        <w:rPr>
          <w:rFonts w:ascii="DilleniaUPC" w:hAnsi="DilleniaUPC" w:cs="DilleniaUPC"/>
          <w:sz w:val="28"/>
        </w:rPr>
        <w:sectPr w:rsidR="00687584" w:rsidRPr="00815C4B" w:rsidSect="00615A02">
          <w:type w:val="continuous"/>
          <w:pgSz w:w="11906" w:h="16838"/>
          <w:pgMar w:top="1418" w:right="1418" w:bottom="1418" w:left="1418" w:header="709" w:footer="709" w:gutter="0"/>
          <w:cols w:num="2" w:space="566"/>
          <w:docGrid w:linePitch="360"/>
        </w:sectPr>
      </w:pPr>
      <w:r w:rsidRPr="0040493C">
        <w:rPr>
          <w:rFonts w:ascii="DilleniaUPC" w:hAnsi="DilleniaUPC" w:cs="DilleniaUPC"/>
          <w:sz w:val="28"/>
          <w:cs/>
        </w:rPr>
        <w:t xml:space="preserve">       </w:t>
      </w:r>
      <w:r w:rsidR="00A9460C">
        <w:rPr>
          <w:rFonts w:ascii="DilleniaUPC" w:hAnsi="DilleniaUPC" w:cs="DilleniaUPC" w:hint="cs"/>
          <w:sz w:val="28"/>
          <w:cs/>
        </w:rPr>
        <w:t xml:space="preserve">  </w:t>
      </w:r>
      <w:r w:rsidRPr="0040493C">
        <w:rPr>
          <w:rFonts w:ascii="DilleniaUPC" w:hAnsi="DilleniaUPC" w:cs="DilleniaUPC"/>
          <w:sz w:val="28"/>
          <w:cs/>
        </w:rPr>
        <w:t>มหาวิทยาลัยราช</w:t>
      </w:r>
      <w:proofErr w:type="spellStart"/>
      <w:r w:rsidRPr="0040493C">
        <w:rPr>
          <w:rFonts w:ascii="DilleniaUPC" w:hAnsi="DilleniaUPC" w:cs="DilleniaUPC"/>
          <w:sz w:val="28"/>
          <w:cs/>
        </w:rPr>
        <w:t>ภัฏ</w:t>
      </w:r>
      <w:proofErr w:type="spellEnd"/>
      <w:r w:rsidRPr="0040493C">
        <w:rPr>
          <w:rFonts w:ascii="DilleniaUPC" w:hAnsi="DilleniaUPC" w:cs="DilleniaUPC"/>
          <w:sz w:val="28"/>
          <w:cs/>
        </w:rPr>
        <w:t>มหาสารคาม</w:t>
      </w:r>
      <w:r w:rsidR="003B1BCA" w:rsidRPr="0040493C">
        <w:rPr>
          <w:rFonts w:ascii="DilleniaUPC" w:hAnsi="DilleniaUPC" w:cs="DilleniaUPC" w:hint="cs"/>
          <w:sz w:val="28"/>
          <w:cs/>
        </w:rPr>
        <w:t>.</w:t>
      </w:r>
    </w:p>
    <w:p w:rsidR="004355F0" w:rsidRPr="0040493C" w:rsidRDefault="004355F0" w:rsidP="00B14DC3">
      <w:pPr>
        <w:tabs>
          <w:tab w:val="left" w:pos="907"/>
          <w:tab w:val="left" w:pos="1264"/>
          <w:tab w:val="left" w:pos="1627"/>
          <w:tab w:val="left" w:pos="1985"/>
          <w:tab w:val="left" w:pos="2347"/>
        </w:tabs>
        <w:spacing w:after="0" w:line="240" w:lineRule="auto"/>
        <w:rPr>
          <w:rFonts w:ascii="DilleniaUPC" w:hAnsi="DilleniaUPC" w:cs="DilleniaUPC"/>
          <w:sz w:val="28"/>
        </w:rPr>
        <w:sectPr w:rsidR="004355F0" w:rsidRPr="0040493C" w:rsidSect="00F96159">
          <w:type w:val="continuous"/>
          <w:pgSz w:w="11906" w:h="16838"/>
          <w:pgMar w:top="1440" w:right="851" w:bottom="1440" w:left="851" w:header="709" w:footer="709" w:gutter="0"/>
          <w:cols w:space="286"/>
          <w:docGrid w:linePitch="360"/>
        </w:sectPr>
      </w:pPr>
    </w:p>
    <w:p w:rsidR="009626B5" w:rsidRPr="0040493C" w:rsidRDefault="009626B5" w:rsidP="00815C4B">
      <w:pPr>
        <w:tabs>
          <w:tab w:val="left" w:pos="851"/>
        </w:tabs>
        <w:autoSpaceDE w:val="0"/>
        <w:autoSpaceDN w:val="0"/>
        <w:adjustRightInd w:val="0"/>
        <w:spacing w:after="0" w:line="240" w:lineRule="auto"/>
        <w:rPr>
          <w:rFonts w:ascii="DilleniaUPC" w:hAnsi="DilleniaUPC" w:cs="DilleniaUPC"/>
          <w:sz w:val="28"/>
        </w:rPr>
      </w:pPr>
    </w:p>
    <w:sectPr w:rsidR="009626B5" w:rsidRPr="0040493C" w:rsidSect="00F96159">
      <w:type w:val="continuous"/>
      <w:pgSz w:w="11906" w:h="16838"/>
      <w:pgMar w:top="1440" w:right="851" w:bottom="1440" w:left="851" w:header="709" w:footer="709"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CF" w:rsidRDefault="00325ECF" w:rsidP="001030DE">
      <w:pPr>
        <w:spacing w:after="0" w:line="240" w:lineRule="auto"/>
      </w:pPr>
      <w:r>
        <w:separator/>
      </w:r>
    </w:p>
  </w:endnote>
  <w:endnote w:type="continuationSeparator" w:id="0">
    <w:p w:rsidR="00325ECF" w:rsidRDefault="00325ECF" w:rsidP="0010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ngsanaNew">
    <w:altName w:val="Arial Unicode MS"/>
    <w:panose1 w:val="00000000000000000000"/>
    <w:charset w:val="88"/>
    <w:family w:val="auto"/>
    <w:notTrueType/>
    <w:pitch w:val="default"/>
    <w:sig w:usb0="01000003" w:usb1="08080000" w:usb2="00000010" w:usb3="00000000" w:csb0="001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DE"/>
    <w:family w:val="swiss"/>
    <w:notTrueType/>
    <w:pitch w:val="variable"/>
    <w:sig w:usb0="01000001" w:usb1="00000000" w:usb2="00000000" w:usb3="00000000" w:csb0="00010000" w:csb1="00000000"/>
  </w:font>
  <w:font w:name="DilleniaUPC">
    <w:panose1 w:val="02020603050405020304"/>
    <w:charset w:val="00"/>
    <w:family w:val="roman"/>
    <w:pitch w:val="variable"/>
    <w:sig w:usb0="81000027" w:usb1="00000002"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CF" w:rsidRDefault="00325ECF" w:rsidP="001030DE">
      <w:pPr>
        <w:spacing w:after="0" w:line="240" w:lineRule="auto"/>
      </w:pPr>
      <w:r>
        <w:separator/>
      </w:r>
    </w:p>
  </w:footnote>
  <w:footnote w:type="continuationSeparator" w:id="0">
    <w:p w:rsidR="00325ECF" w:rsidRDefault="00325ECF" w:rsidP="00103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A1" w:rsidRDefault="003B72A1">
    <w:pPr>
      <w:pStyle w:val="a5"/>
      <w:jc w:val="right"/>
      <w:rPr>
        <w:rFonts w:ascii="Angsana New" w:hAnsi="Angsana New"/>
        <w:sz w:val="32"/>
        <w:szCs w:val="32"/>
      </w:rPr>
    </w:pPr>
  </w:p>
  <w:p w:rsidR="003B72A1" w:rsidRPr="007A3421" w:rsidRDefault="003B72A1">
    <w:pPr>
      <w:pStyle w:val="a5"/>
      <w:jc w:val="right"/>
      <w:rPr>
        <w:rFonts w:ascii="Angsana New" w:hAnsi="Angsana New"/>
        <w:sz w:val="32"/>
        <w:szCs w:val="32"/>
      </w:rPr>
    </w:pPr>
    <w:r w:rsidRPr="007A3421">
      <w:rPr>
        <w:rFonts w:ascii="Angsana New" w:hAnsi="Angsana New"/>
        <w:sz w:val="32"/>
        <w:szCs w:val="32"/>
      </w:rPr>
      <w:fldChar w:fldCharType="begin"/>
    </w:r>
    <w:r w:rsidRPr="007A3421">
      <w:rPr>
        <w:rFonts w:ascii="Angsana New" w:hAnsi="Angsana New"/>
        <w:sz w:val="32"/>
        <w:szCs w:val="32"/>
      </w:rPr>
      <w:instrText xml:space="preserve"> PAGE   \* MERGEFORMAT </w:instrText>
    </w:r>
    <w:r w:rsidRPr="007A3421">
      <w:rPr>
        <w:rFonts w:ascii="Angsana New" w:hAnsi="Angsana New"/>
        <w:sz w:val="32"/>
        <w:szCs w:val="32"/>
      </w:rPr>
      <w:fldChar w:fldCharType="separate"/>
    </w:r>
    <w:r w:rsidR="00EE2D2A" w:rsidRPr="00EE2D2A">
      <w:rPr>
        <w:rFonts w:ascii="Angsana New" w:hAnsi="Angsana New"/>
        <w:noProof/>
        <w:sz w:val="32"/>
        <w:szCs w:val="32"/>
        <w:lang w:val="th-TH"/>
      </w:rPr>
      <w:t>10</w:t>
    </w:r>
    <w:r w:rsidRPr="007A3421">
      <w:rPr>
        <w:rFonts w:ascii="Angsana New" w:hAnsi="Angsana New"/>
        <w:sz w:val="32"/>
        <w:szCs w:val="32"/>
      </w:rPr>
      <w:fldChar w:fldCharType="end"/>
    </w:r>
  </w:p>
  <w:p w:rsidR="003B72A1" w:rsidRPr="00373220" w:rsidRDefault="003B72A1">
    <w:pPr>
      <w:pStyle w:val="a5"/>
      <w:rPr>
        <w:rFonts w:ascii="Angsana New" w:hAnsi="Angsana New"/>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E86"/>
    <w:multiLevelType w:val="hybridMultilevel"/>
    <w:tmpl w:val="838E7AD8"/>
    <w:lvl w:ilvl="0" w:tplc="B19C2CB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00BE205E"/>
    <w:multiLevelType w:val="hybridMultilevel"/>
    <w:tmpl w:val="1B7847B8"/>
    <w:lvl w:ilvl="0" w:tplc="47BA16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7D4FE6"/>
    <w:multiLevelType w:val="hybridMultilevel"/>
    <w:tmpl w:val="FCDE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7188F"/>
    <w:multiLevelType w:val="hybridMultilevel"/>
    <w:tmpl w:val="410CBDB0"/>
    <w:lvl w:ilvl="0" w:tplc="0DCA5F2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1855351"/>
    <w:multiLevelType w:val="hybridMultilevel"/>
    <w:tmpl w:val="8C8A0A6C"/>
    <w:lvl w:ilvl="0" w:tplc="1F2EB350">
      <w:start w:val="1"/>
      <w:numFmt w:val="decimal"/>
      <w:lvlText w:val="%1."/>
      <w:lvlJc w:val="left"/>
      <w:pPr>
        <w:ind w:left="1211"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130D1B62"/>
    <w:multiLevelType w:val="hybridMultilevel"/>
    <w:tmpl w:val="81A623FC"/>
    <w:lvl w:ilvl="0" w:tplc="73AE481A">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nsid w:val="168102AA"/>
    <w:multiLevelType w:val="hybridMultilevel"/>
    <w:tmpl w:val="C84CBD0C"/>
    <w:lvl w:ilvl="0" w:tplc="878EF40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nsid w:val="1AE85BB9"/>
    <w:multiLevelType w:val="hybridMultilevel"/>
    <w:tmpl w:val="15386A5A"/>
    <w:lvl w:ilvl="0" w:tplc="CE9488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17B30FC"/>
    <w:multiLevelType w:val="hybridMultilevel"/>
    <w:tmpl w:val="81A2BA0C"/>
    <w:lvl w:ilvl="0" w:tplc="5C546622">
      <w:start w:val="1"/>
      <w:numFmt w:val="decimal"/>
      <w:lvlText w:val="%1."/>
      <w:lvlJc w:val="left"/>
      <w:pPr>
        <w:tabs>
          <w:tab w:val="num" w:pos="840"/>
        </w:tabs>
        <w:ind w:left="840" w:hanging="360"/>
      </w:pPr>
      <w:rPr>
        <w:rFonts w:eastAsia="AngsanaNew" w:hint="default"/>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nsid w:val="21DF1B03"/>
    <w:multiLevelType w:val="hybridMultilevel"/>
    <w:tmpl w:val="DF90239C"/>
    <w:lvl w:ilvl="0" w:tplc="5C6C22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249D512E"/>
    <w:multiLevelType w:val="hybridMultilevel"/>
    <w:tmpl w:val="23388092"/>
    <w:lvl w:ilvl="0" w:tplc="E154DF40">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267B6509"/>
    <w:multiLevelType w:val="hybridMultilevel"/>
    <w:tmpl w:val="6902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F1921"/>
    <w:multiLevelType w:val="hybridMultilevel"/>
    <w:tmpl w:val="0B68F7C0"/>
    <w:lvl w:ilvl="0" w:tplc="02ACD6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100137B"/>
    <w:multiLevelType w:val="hybridMultilevel"/>
    <w:tmpl w:val="131EE43E"/>
    <w:lvl w:ilvl="0" w:tplc="2D86E184">
      <w:start w:val="1"/>
      <w:numFmt w:val="decimal"/>
      <w:lvlText w:val="%1."/>
      <w:lvlJc w:val="left"/>
      <w:pPr>
        <w:ind w:left="780" w:hanging="360"/>
      </w:pPr>
      <w:rPr>
        <w:rFonts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26745A4"/>
    <w:multiLevelType w:val="hybridMultilevel"/>
    <w:tmpl w:val="2A102694"/>
    <w:lvl w:ilvl="0" w:tplc="87541784">
      <w:start w:val="1"/>
      <w:numFmt w:val="decimal"/>
      <w:lvlText w:val="%1."/>
      <w:lvlJc w:val="left"/>
      <w:pPr>
        <w:ind w:left="1234" w:hanging="360"/>
      </w:pPr>
      <w:rPr>
        <w:lang w:bidi="th-TH"/>
      </w:rPr>
    </w:lvl>
    <w:lvl w:ilvl="1" w:tplc="04090019">
      <w:start w:val="1"/>
      <w:numFmt w:val="lowerLetter"/>
      <w:lvlText w:val="%2."/>
      <w:lvlJc w:val="left"/>
      <w:pPr>
        <w:ind w:left="3165" w:hanging="360"/>
      </w:pPr>
    </w:lvl>
    <w:lvl w:ilvl="2" w:tplc="0409001B">
      <w:start w:val="1"/>
      <w:numFmt w:val="lowerRoman"/>
      <w:lvlText w:val="%3."/>
      <w:lvlJc w:val="right"/>
      <w:pPr>
        <w:ind w:left="3885" w:hanging="180"/>
      </w:pPr>
    </w:lvl>
    <w:lvl w:ilvl="3" w:tplc="0409000F">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5">
    <w:nsid w:val="37C42B0D"/>
    <w:multiLevelType w:val="hybridMultilevel"/>
    <w:tmpl w:val="ED100D0C"/>
    <w:lvl w:ilvl="0" w:tplc="1C80D64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3A7A1A32"/>
    <w:multiLevelType w:val="hybridMultilevel"/>
    <w:tmpl w:val="3CE8165E"/>
    <w:lvl w:ilvl="0" w:tplc="44303D1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nsid w:val="3C6A5D58"/>
    <w:multiLevelType w:val="hybridMultilevel"/>
    <w:tmpl w:val="C4D0D964"/>
    <w:lvl w:ilvl="0" w:tplc="A838E90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nsid w:val="439A3A4C"/>
    <w:multiLevelType w:val="hybridMultilevel"/>
    <w:tmpl w:val="1384321A"/>
    <w:lvl w:ilvl="0" w:tplc="FE86FB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4F81F58"/>
    <w:multiLevelType w:val="multilevel"/>
    <w:tmpl w:val="4982595E"/>
    <w:lvl w:ilvl="0">
      <w:start w:val="1"/>
      <w:numFmt w:val="decimal"/>
      <w:lvlText w:val="%1"/>
      <w:lvlJc w:val="left"/>
      <w:pPr>
        <w:tabs>
          <w:tab w:val="num" w:pos="360"/>
        </w:tabs>
        <w:ind w:left="360" w:hanging="360"/>
      </w:pPr>
      <w:rPr>
        <w:rFonts w:ascii="Angsana New" w:eastAsia="Calibri" w:hAnsi="Angsana New" w:hint="default"/>
      </w:rPr>
    </w:lvl>
    <w:lvl w:ilvl="1">
      <w:start w:val="1"/>
      <w:numFmt w:val="decimal"/>
      <w:lvlText w:val="%1.%2"/>
      <w:lvlJc w:val="left"/>
      <w:pPr>
        <w:tabs>
          <w:tab w:val="num" w:pos="2145"/>
        </w:tabs>
        <w:ind w:left="2145" w:hanging="720"/>
      </w:pPr>
      <w:rPr>
        <w:rFonts w:ascii="Angsana New" w:eastAsia="Calibri" w:hAnsi="Angsana New" w:hint="default"/>
      </w:rPr>
    </w:lvl>
    <w:lvl w:ilvl="2">
      <w:start w:val="1"/>
      <w:numFmt w:val="decimal"/>
      <w:lvlText w:val="%1.%2.%3"/>
      <w:lvlJc w:val="left"/>
      <w:pPr>
        <w:tabs>
          <w:tab w:val="num" w:pos="3570"/>
        </w:tabs>
        <w:ind w:left="3570" w:hanging="720"/>
      </w:pPr>
      <w:rPr>
        <w:rFonts w:ascii="Angsana New" w:eastAsia="Calibri" w:hAnsi="Angsana New" w:hint="default"/>
      </w:rPr>
    </w:lvl>
    <w:lvl w:ilvl="3">
      <w:start w:val="1"/>
      <w:numFmt w:val="decimal"/>
      <w:lvlText w:val="%1.%2.%3.%4"/>
      <w:lvlJc w:val="left"/>
      <w:pPr>
        <w:tabs>
          <w:tab w:val="num" w:pos="5355"/>
        </w:tabs>
        <w:ind w:left="5355" w:hanging="1080"/>
      </w:pPr>
      <w:rPr>
        <w:rFonts w:ascii="Angsana New" w:eastAsia="Calibri" w:hAnsi="Angsana New" w:hint="default"/>
      </w:rPr>
    </w:lvl>
    <w:lvl w:ilvl="4">
      <w:start w:val="1"/>
      <w:numFmt w:val="decimal"/>
      <w:lvlText w:val="%1.%2.%3.%4.%5"/>
      <w:lvlJc w:val="left"/>
      <w:pPr>
        <w:tabs>
          <w:tab w:val="num" w:pos="7140"/>
        </w:tabs>
        <w:ind w:left="7140" w:hanging="1440"/>
      </w:pPr>
      <w:rPr>
        <w:rFonts w:ascii="Angsana New" w:eastAsia="Calibri" w:hAnsi="Angsana New" w:hint="default"/>
      </w:rPr>
    </w:lvl>
    <w:lvl w:ilvl="5">
      <w:start w:val="1"/>
      <w:numFmt w:val="decimal"/>
      <w:lvlText w:val="%1.%2.%3.%4.%5.%6"/>
      <w:lvlJc w:val="left"/>
      <w:pPr>
        <w:tabs>
          <w:tab w:val="num" w:pos="8925"/>
        </w:tabs>
        <w:ind w:left="8925" w:hanging="1800"/>
      </w:pPr>
      <w:rPr>
        <w:rFonts w:ascii="Angsana New" w:eastAsia="Calibri" w:hAnsi="Angsana New" w:hint="default"/>
      </w:rPr>
    </w:lvl>
    <w:lvl w:ilvl="6">
      <w:start w:val="1"/>
      <w:numFmt w:val="decimal"/>
      <w:lvlText w:val="%1.%2.%3.%4.%5.%6.%7"/>
      <w:lvlJc w:val="left"/>
      <w:pPr>
        <w:tabs>
          <w:tab w:val="num" w:pos="10350"/>
        </w:tabs>
        <w:ind w:left="10350" w:hanging="1800"/>
      </w:pPr>
      <w:rPr>
        <w:rFonts w:ascii="Angsana New" w:eastAsia="Calibri" w:hAnsi="Angsana New" w:hint="default"/>
      </w:rPr>
    </w:lvl>
    <w:lvl w:ilvl="7">
      <w:start w:val="1"/>
      <w:numFmt w:val="decimal"/>
      <w:lvlText w:val="%1.%2.%3.%4.%5.%6.%7.%8"/>
      <w:lvlJc w:val="left"/>
      <w:pPr>
        <w:tabs>
          <w:tab w:val="num" w:pos="12135"/>
        </w:tabs>
        <w:ind w:left="12135" w:hanging="2160"/>
      </w:pPr>
      <w:rPr>
        <w:rFonts w:ascii="Angsana New" w:eastAsia="Calibri" w:hAnsi="Angsana New" w:hint="default"/>
      </w:rPr>
    </w:lvl>
    <w:lvl w:ilvl="8">
      <w:start w:val="1"/>
      <w:numFmt w:val="decimal"/>
      <w:lvlText w:val="%1.%2.%3.%4.%5.%6.%7.%8.%9"/>
      <w:lvlJc w:val="left"/>
      <w:pPr>
        <w:tabs>
          <w:tab w:val="num" w:pos="13920"/>
        </w:tabs>
        <w:ind w:left="13920" w:hanging="2520"/>
      </w:pPr>
      <w:rPr>
        <w:rFonts w:ascii="Angsana New" w:eastAsia="Calibri" w:hAnsi="Angsana New" w:hint="default"/>
      </w:rPr>
    </w:lvl>
  </w:abstractNum>
  <w:abstractNum w:abstractNumId="20">
    <w:nsid w:val="54114CB6"/>
    <w:multiLevelType w:val="hybridMultilevel"/>
    <w:tmpl w:val="B4F0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E70A1"/>
    <w:multiLevelType w:val="hybridMultilevel"/>
    <w:tmpl w:val="81A623FC"/>
    <w:lvl w:ilvl="0" w:tplc="73AE481A">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nsid w:val="5A6D3E4A"/>
    <w:multiLevelType w:val="multilevel"/>
    <w:tmpl w:val="55B6B960"/>
    <w:lvl w:ilvl="0">
      <w:start w:val="1"/>
      <w:numFmt w:val="decimal"/>
      <w:lvlText w:val="%1."/>
      <w:lvlJc w:val="left"/>
      <w:pPr>
        <w:ind w:left="360" w:hanging="360"/>
      </w:pPr>
      <w:rPr>
        <w:rFonts w:hint="default"/>
      </w:rPr>
    </w:lvl>
    <w:lvl w:ilvl="1">
      <w:start w:val="1"/>
      <w:numFmt w:val="decimal"/>
      <w:isLgl/>
      <w:lvlText w:val="%1.%2"/>
      <w:lvlJc w:val="left"/>
      <w:pPr>
        <w:ind w:left="-49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nsid w:val="60AC620B"/>
    <w:multiLevelType w:val="hybridMultilevel"/>
    <w:tmpl w:val="3F76FFB2"/>
    <w:lvl w:ilvl="0" w:tplc="02DCE9E0">
      <w:start w:val="1"/>
      <w:numFmt w:val="decimal"/>
      <w:lvlText w:val="%1."/>
      <w:lvlJc w:val="left"/>
      <w:pPr>
        <w:ind w:left="1211" w:hanging="360"/>
      </w:pPr>
      <w:rPr>
        <w:rFonts w:hint="default"/>
        <w:lang w:bidi="th-TH"/>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5E70F0E"/>
    <w:multiLevelType w:val="hybridMultilevel"/>
    <w:tmpl w:val="1DF6A654"/>
    <w:lvl w:ilvl="0" w:tplc="64F690B0">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5">
    <w:nsid w:val="6DF227C2"/>
    <w:multiLevelType w:val="hybridMultilevel"/>
    <w:tmpl w:val="F2844BD6"/>
    <w:lvl w:ilvl="0" w:tplc="1072232E">
      <w:start w:val="1"/>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nsid w:val="6EE221CC"/>
    <w:multiLevelType w:val="hybridMultilevel"/>
    <w:tmpl w:val="1D324992"/>
    <w:lvl w:ilvl="0" w:tplc="AB0C94A6">
      <w:start w:val="1"/>
      <w:numFmt w:val="decimal"/>
      <w:lvlText w:val="%1."/>
      <w:lvlJc w:val="left"/>
      <w:pPr>
        <w:tabs>
          <w:tab w:val="num" w:pos="840"/>
        </w:tabs>
        <w:ind w:left="840" w:hanging="360"/>
      </w:pPr>
      <w:rPr>
        <w:rFonts w:eastAsia="AngsanaNew" w:hint="default"/>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6F4158E5"/>
    <w:multiLevelType w:val="hybridMultilevel"/>
    <w:tmpl w:val="DC80A3D0"/>
    <w:lvl w:ilvl="0" w:tplc="E8E419B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6FB94BFA"/>
    <w:multiLevelType w:val="hybridMultilevel"/>
    <w:tmpl w:val="B3F4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F3E"/>
    <w:multiLevelType w:val="multilevel"/>
    <w:tmpl w:val="7DA49C4E"/>
    <w:lvl w:ilvl="0">
      <w:start w:val="1"/>
      <w:numFmt w:val="decimal"/>
      <w:lvlText w:val="%1"/>
      <w:lvlJc w:val="left"/>
      <w:pPr>
        <w:tabs>
          <w:tab w:val="num" w:pos="360"/>
        </w:tabs>
        <w:ind w:left="360" w:hanging="360"/>
      </w:pPr>
      <w:rPr>
        <w:rFonts w:ascii="Angsana New" w:eastAsia="Calibri" w:hAnsi="Angsana New" w:hint="default"/>
      </w:rPr>
    </w:lvl>
    <w:lvl w:ilvl="1">
      <w:start w:val="3"/>
      <w:numFmt w:val="decimal"/>
      <w:lvlText w:val="%1.%2"/>
      <w:lvlJc w:val="left"/>
      <w:pPr>
        <w:tabs>
          <w:tab w:val="num" w:pos="2145"/>
        </w:tabs>
        <w:ind w:left="2145" w:hanging="720"/>
      </w:pPr>
      <w:rPr>
        <w:rFonts w:ascii="Angsana New" w:eastAsia="Calibri" w:hAnsi="Angsana New" w:hint="default"/>
      </w:rPr>
    </w:lvl>
    <w:lvl w:ilvl="2">
      <w:start w:val="1"/>
      <w:numFmt w:val="decimal"/>
      <w:lvlText w:val="%1.%2.%3"/>
      <w:lvlJc w:val="left"/>
      <w:pPr>
        <w:tabs>
          <w:tab w:val="num" w:pos="3570"/>
        </w:tabs>
        <w:ind w:left="3570" w:hanging="720"/>
      </w:pPr>
      <w:rPr>
        <w:rFonts w:ascii="Angsana New" w:eastAsia="Calibri" w:hAnsi="Angsana New" w:hint="default"/>
      </w:rPr>
    </w:lvl>
    <w:lvl w:ilvl="3">
      <w:start w:val="1"/>
      <w:numFmt w:val="decimal"/>
      <w:lvlText w:val="%1.%2.%3.%4"/>
      <w:lvlJc w:val="left"/>
      <w:pPr>
        <w:tabs>
          <w:tab w:val="num" w:pos="5355"/>
        </w:tabs>
        <w:ind w:left="5355" w:hanging="1080"/>
      </w:pPr>
      <w:rPr>
        <w:rFonts w:ascii="Angsana New" w:eastAsia="Calibri" w:hAnsi="Angsana New" w:hint="default"/>
      </w:rPr>
    </w:lvl>
    <w:lvl w:ilvl="4">
      <w:start w:val="1"/>
      <w:numFmt w:val="decimal"/>
      <w:lvlText w:val="%1.%2.%3.%4.%5"/>
      <w:lvlJc w:val="left"/>
      <w:pPr>
        <w:tabs>
          <w:tab w:val="num" w:pos="7140"/>
        </w:tabs>
        <w:ind w:left="7140" w:hanging="1440"/>
      </w:pPr>
      <w:rPr>
        <w:rFonts w:ascii="Angsana New" w:eastAsia="Calibri" w:hAnsi="Angsana New" w:hint="default"/>
      </w:rPr>
    </w:lvl>
    <w:lvl w:ilvl="5">
      <w:start w:val="1"/>
      <w:numFmt w:val="decimal"/>
      <w:lvlText w:val="%1.%2.%3.%4.%5.%6"/>
      <w:lvlJc w:val="left"/>
      <w:pPr>
        <w:tabs>
          <w:tab w:val="num" w:pos="8925"/>
        </w:tabs>
        <w:ind w:left="8925" w:hanging="1800"/>
      </w:pPr>
      <w:rPr>
        <w:rFonts w:ascii="Angsana New" w:eastAsia="Calibri" w:hAnsi="Angsana New" w:hint="default"/>
      </w:rPr>
    </w:lvl>
    <w:lvl w:ilvl="6">
      <w:start w:val="1"/>
      <w:numFmt w:val="decimal"/>
      <w:lvlText w:val="%1.%2.%3.%4.%5.%6.%7"/>
      <w:lvlJc w:val="left"/>
      <w:pPr>
        <w:tabs>
          <w:tab w:val="num" w:pos="10350"/>
        </w:tabs>
        <w:ind w:left="10350" w:hanging="1800"/>
      </w:pPr>
      <w:rPr>
        <w:rFonts w:ascii="Angsana New" w:eastAsia="Calibri" w:hAnsi="Angsana New" w:hint="default"/>
      </w:rPr>
    </w:lvl>
    <w:lvl w:ilvl="7">
      <w:start w:val="1"/>
      <w:numFmt w:val="decimal"/>
      <w:lvlText w:val="%1.%2.%3.%4.%5.%6.%7.%8"/>
      <w:lvlJc w:val="left"/>
      <w:pPr>
        <w:tabs>
          <w:tab w:val="num" w:pos="12135"/>
        </w:tabs>
        <w:ind w:left="12135" w:hanging="2160"/>
      </w:pPr>
      <w:rPr>
        <w:rFonts w:ascii="Angsana New" w:eastAsia="Calibri" w:hAnsi="Angsana New" w:hint="default"/>
      </w:rPr>
    </w:lvl>
    <w:lvl w:ilvl="8">
      <w:start w:val="1"/>
      <w:numFmt w:val="decimal"/>
      <w:lvlText w:val="%1.%2.%3.%4.%5.%6.%7.%8.%9"/>
      <w:lvlJc w:val="left"/>
      <w:pPr>
        <w:tabs>
          <w:tab w:val="num" w:pos="13920"/>
        </w:tabs>
        <w:ind w:left="13920" w:hanging="2520"/>
      </w:pPr>
      <w:rPr>
        <w:rFonts w:ascii="Angsana New" w:eastAsia="Calibri" w:hAnsi="Angsana New" w:hint="default"/>
      </w:rPr>
    </w:lvl>
  </w:abstractNum>
  <w:abstractNum w:abstractNumId="30">
    <w:nsid w:val="7C441DD5"/>
    <w:multiLevelType w:val="hybridMultilevel"/>
    <w:tmpl w:val="ED987FFE"/>
    <w:lvl w:ilvl="0" w:tplc="5B76252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5"/>
  </w:num>
  <w:num w:numId="2">
    <w:abstractNumId w:val="21"/>
  </w:num>
  <w:num w:numId="3">
    <w:abstractNumId w:val="7"/>
  </w:num>
  <w:num w:numId="4">
    <w:abstractNumId w:val="4"/>
  </w:num>
  <w:num w:numId="5">
    <w:abstractNumId w:val="23"/>
  </w:num>
  <w:num w:numId="6">
    <w:abstractNumId w:val="22"/>
  </w:num>
  <w:num w:numId="7">
    <w:abstractNumId w:val="17"/>
  </w:num>
  <w:num w:numId="8">
    <w:abstractNumId w:val="1"/>
  </w:num>
  <w:num w:numId="9">
    <w:abstractNumId w:val="24"/>
  </w:num>
  <w:num w:numId="10">
    <w:abstractNumId w:val="2"/>
  </w:num>
  <w:num w:numId="11">
    <w:abstractNumId w:val="14"/>
  </w:num>
  <w:num w:numId="12">
    <w:abstractNumId w:val="28"/>
  </w:num>
  <w:num w:numId="13">
    <w:abstractNumId w:val="20"/>
  </w:num>
  <w:num w:numId="14">
    <w:abstractNumId w:val="25"/>
  </w:num>
  <w:num w:numId="15">
    <w:abstractNumId w:val="27"/>
  </w:num>
  <w:num w:numId="16">
    <w:abstractNumId w:val="9"/>
  </w:num>
  <w:num w:numId="17">
    <w:abstractNumId w:val="12"/>
  </w:num>
  <w:num w:numId="18">
    <w:abstractNumId w:val="3"/>
  </w:num>
  <w:num w:numId="19">
    <w:abstractNumId w:val="18"/>
  </w:num>
  <w:num w:numId="20">
    <w:abstractNumId w:val="15"/>
  </w:num>
  <w:num w:numId="21">
    <w:abstractNumId w:val="0"/>
  </w:num>
  <w:num w:numId="22">
    <w:abstractNumId w:val="10"/>
  </w:num>
  <w:num w:numId="23">
    <w:abstractNumId w:val="26"/>
  </w:num>
  <w:num w:numId="24">
    <w:abstractNumId w:val="8"/>
  </w:num>
  <w:num w:numId="25">
    <w:abstractNumId w:val="19"/>
  </w:num>
  <w:num w:numId="26">
    <w:abstractNumId w:val="29"/>
  </w:num>
  <w:num w:numId="27">
    <w:abstractNumId w:val="30"/>
  </w:num>
  <w:num w:numId="28">
    <w:abstractNumId w:val="16"/>
  </w:num>
  <w:num w:numId="29">
    <w:abstractNumId w:val="6"/>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4"/>
    <w:rsid w:val="000002F4"/>
    <w:rsid w:val="00000691"/>
    <w:rsid w:val="00000E50"/>
    <w:rsid w:val="00001A24"/>
    <w:rsid w:val="0000214D"/>
    <w:rsid w:val="00002447"/>
    <w:rsid w:val="000024B7"/>
    <w:rsid w:val="00002A20"/>
    <w:rsid w:val="0000349B"/>
    <w:rsid w:val="000039FF"/>
    <w:rsid w:val="000040BC"/>
    <w:rsid w:val="00004616"/>
    <w:rsid w:val="000047B4"/>
    <w:rsid w:val="00004A9D"/>
    <w:rsid w:val="00004DDC"/>
    <w:rsid w:val="00004DFF"/>
    <w:rsid w:val="00005215"/>
    <w:rsid w:val="00005637"/>
    <w:rsid w:val="00005F25"/>
    <w:rsid w:val="00005F90"/>
    <w:rsid w:val="000062EC"/>
    <w:rsid w:val="000073DC"/>
    <w:rsid w:val="00007B63"/>
    <w:rsid w:val="000101F0"/>
    <w:rsid w:val="0001024E"/>
    <w:rsid w:val="0001060E"/>
    <w:rsid w:val="0001089F"/>
    <w:rsid w:val="00010D71"/>
    <w:rsid w:val="0001131C"/>
    <w:rsid w:val="00011DD9"/>
    <w:rsid w:val="00011F06"/>
    <w:rsid w:val="00011FA8"/>
    <w:rsid w:val="00012DFC"/>
    <w:rsid w:val="00012EC6"/>
    <w:rsid w:val="000136A7"/>
    <w:rsid w:val="00013773"/>
    <w:rsid w:val="0001383A"/>
    <w:rsid w:val="00013972"/>
    <w:rsid w:val="00013A30"/>
    <w:rsid w:val="000140A2"/>
    <w:rsid w:val="000141B7"/>
    <w:rsid w:val="000147EE"/>
    <w:rsid w:val="00014D31"/>
    <w:rsid w:val="0001549E"/>
    <w:rsid w:val="00015ACD"/>
    <w:rsid w:val="00015CE7"/>
    <w:rsid w:val="00015E08"/>
    <w:rsid w:val="00016993"/>
    <w:rsid w:val="00017327"/>
    <w:rsid w:val="00020115"/>
    <w:rsid w:val="0002027B"/>
    <w:rsid w:val="000205BD"/>
    <w:rsid w:val="000207D0"/>
    <w:rsid w:val="000210DC"/>
    <w:rsid w:val="0002152E"/>
    <w:rsid w:val="000215E1"/>
    <w:rsid w:val="00021988"/>
    <w:rsid w:val="00021FB8"/>
    <w:rsid w:val="000224E3"/>
    <w:rsid w:val="000228AE"/>
    <w:rsid w:val="000229D9"/>
    <w:rsid w:val="00022A41"/>
    <w:rsid w:val="00022F4A"/>
    <w:rsid w:val="0002373C"/>
    <w:rsid w:val="000249B5"/>
    <w:rsid w:val="00024A5D"/>
    <w:rsid w:val="0002530B"/>
    <w:rsid w:val="000253B5"/>
    <w:rsid w:val="00025A39"/>
    <w:rsid w:val="00025CDC"/>
    <w:rsid w:val="00026C79"/>
    <w:rsid w:val="00026E17"/>
    <w:rsid w:val="00030D8F"/>
    <w:rsid w:val="00030FF1"/>
    <w:rsid w:val="000312FB"/>
    <w:rsid w:val="00031E6A"/>
    <w:rsid w:val="0003323C"/>
    <w:rsid w:val="00033241"/>
    <w:rsid w:val="000333AE"/>
    <w:rsid w:val="000336FD"/>
    <w:rsid w:val="0003393B"/>
    <w:rsid w:val="00033C5F"/>
    <w:rsid w:val="00034124"/>
    <w:rsid w:val="000346AA"/>
    <w:rsid w:val="0003500E"/>
    <w:rsid w:val="0003504A"/>
    <w:rsid w:val="00035555"/>
    <w:rsid w:val="00035CC0"/>
    <w:rsid w:val="00036293"/>
    <w:rsid w:val="00037903"/>
    <w:rsid w:val="000403EB"/>
    <w:rsid w:val="00040736"/>
    <w:rsid w:val="00041C2D"/>
    <w:rsid w:val="000439C0"/>
    <w:rsid w:val="00043AC5"/>
    <w:rsid w:val="000443CB"/>
    <w:rsid w:val="00044696"/>
    <w:rsid w:val="000452FD"/>
    <w:rsid w:val="00045B54"/>
    <w:rsid w:val="00045D07"/>
    <w:rsid w:val="000462E1"/>
    <w:rsid w:val="00047301"/>
    <w:rsid w:val="00047F1A"/>
    <w:rsid w:val="00050C33"/>
    <w:rsid w:val="00050D17"/>
    <w:rsid w:val="00051588"/>
    <w:rsid w:val="00051E31"/>
    <w:rsid w:val="00052CBD"/>
    <w:rsid w:val="00052F78"/>
    <w:rsid w:val="000530A0"/>
    <w:rsid w:val="00053617"/>
    <w:rsid w:val="00053CD2"/>
    <w:rsid w:val="00053F21"/>
    <w:rsid w:val="00054B16"/>
    <w:rsid w:val="00054ECA"/>
    <w:rsid w:val="00056266"/>
    <w:rsid w:val="000568B1"/>
    <w:rsid w:val="00056ED6"/>
    <w:rsid w:val="000573F4"/>
    <w:rsid w:val="00060B23"/>
    <w:rsid w:val="00060E6D"/>
    <w:rsid w:val="000611AF"/>
    <w:rsid w:val="000612A7"/>
    <w:rsid w:val="00061C99"/>
    <w:rsid w:val="00061DF6"/>
    <w:rsid w:val="00062025"/>
    <w:rsid w:val="00062887"/>
    <w:rsid w:val="0006289F"/>
    <w:rsid w:val="00063B6C"/>
    <w:rsid w:val="00064182"/>
    <w:rsid w:val="00064249"/>
    <w:rsid w:val="00064B38"/>
    <w:rsid w:val="00064EEF"/>
    <w:rsid w:val="000658E1"/>
    <w:rsid w:val="0006599B"/>
    <w:rsid w:val="00065A87"/>
    <w:rsid w:val="00065B4D"/>
    <w:rsid w:val="00065BDC"/>
    <w:rsid w:val="00066954"/>
    <w:rsid w:val="00066DD4"/>
    <w:rsid w:val="00066F74"/>
    <w:rsid w:val="00067174"/>
    <w:rsid w:val="000672FA"/>
    <w:rsid w:val="000675B2"/>
    <w:rsid w:val="00067E80"/>
    <w:rsid w:val="00070E58"/>
    <w:rsid w:val="000716A4"/>
    <w:rsid w:val="00072991"/>
    <w:rsid w:val="0007328B"/>
    <w:rsid w:val="00073725"/>
    <w:rsid w:val="00074C77"/>
    <w:rsid w:val="00074D5B"/>
    <w:rsid w:val="00075997"/>
    <w:rsid w:val="00075F8D"/>
    <w:rsid w:val="00076D88"/>
    <w:rsid w:val="000777D8"/>
    <w:rsid w:val="00077CDD"/>
    <w:rsid w:val="00080A1E"/>
    <w:rsid w:val="000821FB"/>
    <w:rsid w:val="000829B7"/>
    <w:rsid w:val="00083001"/>
    <w:rsid w:val="0008494A"/>
    <w:rsid w:val="00085086"/>
    <w:rsid w:val="000852EE"/>
    <w:rsid w:val="00086B46"/>
    <w:rsid w:val="0009010E"/>
    <w:rsid w:val="00090B2D"/>
    <w:rsid w:val="0009145C"/>
    <w:rsid w:val="000914C5"/>
    <w:rsid w:val="00091714"/>
    <w:rsid w:val="000919D5"/>
    <w:rsid w:val="00091D89"/>
    <w:rsid w:val="00093466"/>
    <w:rsid w:val="00093536"/>
    <w:rsid w:val="00093B1C"/>
    <w:rsid w:val="00094DB2"/>
    <w:rsid w:val="00094E4F"/>
    <w:rsid w:val="00095B66"/>
    <w:rsid w:val="00095EFA"/>
    <w:rsid w:val="00096A51"/>
    <w:rsid w:val="00096E08"/>
    <w:rsid w:val="00096EF2"/>
    <w:rsid w:val="000971E3"/>
    <w:rsid w:val="00097530"/>
    <w:rsid w:val="000978C6"/>
    <w:rsid w:val="000A0669"/>
    <w:rsid w:val="000A1110"/>
    <w:rsid w:val="000A173A"/>
    <w:rsid w:val="000A19E6"/>
    <w:rsid w:val="000A1EF6"/>
    <w:rsid w:val="000A253E"/>
    <w:rsid w:val="000A37CA"/>
    <w:rsid w:val="000A3C1F"/>
    <w:rsid w:val="000A3E85"/>
    <w:rsid w:val="000A4424"/>
    <w:rsid w:val="000A45D7"/>
    <w:rsid w:val="000A4765"/>
    <w:rsid w:val="000A4A2E"/>
    <w:rsid w:val="000A4FA7"/>
    <w:rsid w:val="000A5505"/>
    <w:rsid w:val="000A65C8"/>
    <w:rsid w:val="000A7480"/>
    <w:rsid w:val="000A7827"/>
    <w:rsid w:val="000A7B44"/>
    <w:rsid w:val="000B0C6B"/>
    <w:rsid w:val="000B11EF"/>
    <w:rsid w:val="000B1E79"/>
    <w:rsid w:val="000B2EDC"/>
    <w:rsid w:val="000B3E8E"/>
    <w:rsid w:val="000B4A1D"/>
    <w:rsid w:val="000B515C"/>
    <w:rsid w:val="000B5490"/>
    <w:rsid w:val="000B5B41"/>
    <w:rsid w:val="000B5EBC"/>
    <w:rsid w:val="000B62B2"/>
    <w:rsid w:val="000B63B9"/>
    <w:rsid w:val="000B68A0"/>
    <w:rsid w:val="000C0A3E"/>
    <w:rsid w:val="000C15EF"/>
    <w:rsid w:val="000C2AA6"/>
    <w:rsid w:val="000C2FEA"/>
    <w:rsid w:val="000C35FC"/>
    <w:rsid w:val="000C41C7"/>
    <w:rsid w:val="000C5D31"/>
    <w:rsid w:val="000C7274"/>
    <w:rsid w:val="000C77E3"/>
    <w:rsid w:val="000C79E6"/>
    <w:rsid w:val="000C7AAD"/>
    <w:rsid w:val="000C7E75"/>
    <w:rsid w:val="000D019D"/>
    <w:rsid w:val="000D153A"/>
    <w:rsid w:val="000D188F"/>
    <w:rsid w:val="000D1A78"/>
    <w:rsid w:val="000D1B4C"/>
    <w:rsid w:val="000D28FB"/>
    <w:rsid w:val="000D2D6A"/>
    <w:rsid w:val="000D2FBA"/>
    <w:rsid w:val="000D34D2"/>
    <w:rsid w:val="000D3C3B"/>
    <w:rsid w:val="000D56F1"/>
    <w:rsid w:val="000D5C5A"/>
    <w:rsid w:val="000D5FEF"/>
    <w:rsid w:val="000D60CC"/>
    <w:rsid w:val="000D6612"/>
    <w:rsid w:val="000D6A76"/>
    <w:rsid w:val="000D6AC6"/>
    <w:rsid w:val="000D7001"/>
    <w:rsid w:val="000D7664"/>
    <w:rsid w:val="000D76AF"/>
    <w:rsid w:val="000D7FB9"/>
    <w:rsid w:val="000E0000"/>
    <w:rsid w:val="000E022D"/>
    <w:rsid w:val="000E06BB"/>
    <w:rsid w:val="000E0BB0"/>
    <w:rsid w:val="000E2212"/>
    <w:rsid w:val="000E231A"/>
    <w:rsid w:val="000E2632"/>
    <w:rsid w:val="000E26B0"/>
    <w:rsid w:val="000E2732"/>
    <w:rsid w:val="000E2AC9"/>
    <w:rsid w:val="000E2E54"/>
    <w:rsid w:val="000E3417"/>
    <w:rsid w:val="000E3910"/>
    <w:rsid w:val="000E451F"/>
    <w:rsid w:val="000E4580"/>
    <w:rsid w:val="000E5CD9"/>
    <w:rsid w:val="000E5DFF"/>
    <w:rsid w:val="000E6442"/>
    <w:rsid w:val="000E7020"/>
    <w:rsid w:val="000E7672"/>
    <w:rsid w:val="000E79FE"/>
    <w:rsid w:val="000F0347"/>
    <w:rsid w:val="000F0476"/>
    <w:rsid w:val="000F0557"/>
    <w:rsid w:val="000F08A9"/>
    <w:rsid w:val="000F0CAB"/>
    <w:rsid w:val="000F116D"/>
    <w:rsid w:val="000F1425"/>
    <w:rsid w:val="000F15C7"/>
    <w:rsid w:val="000F221C"/>
    <w:rsid w:val="000F2B76"/>
    <w:rsid w:val="000F2DEF"/>
    <w:rsid w:val="000F349F"/>
    <w:rsid w:val="000F38A8"/>
    <w:rsid w:val="000F430D"/>
    <w:rsid w:val="000F4783"/>
    <w:rsid w:val="000F574D"/>
    <w:rsid w:val="000F5DF7"/>
    <w:rsid w:val="000F710F"/>
    <w:rsid w:val="00100B20"/>
    <w:rsid w:val="00100EFF"/>
    <w:rsid w:val="0010139F"/>
    <w:rsid w:val="001030DE"/>
    <w:rsid w:val="00103AD1"/>
    <w:rsid w:val="00103B77"/>
    <w:rsid w:val="00105027"/>
    <w:rsid w:val="0010541F"/>
    <w:rsid w:val="001055F2"/>
    <w:rsid w:val="001055F8"/>
    <w:rsid w:val="001068BC"/>
    <w:rsid w:val="00106F6C"/>
    <w:rsid w:val="001070A3"/>
    <w:rsid w:val="001070A7"/>
    <w:rsid w:val="001073AE"/>
    <w:rsid w:val="00107B19"/>
    <w:rsid w:val="00107B97"/>
    <w:rsid w:val="00110343"/>
    <w:rsid w:val="00111479"/>
    <w:rsid w:val="00112FA5"/>
    <w:rsid w:val="00113370"/>
    <w:rsid w:val="00113EE0"/>
    <w:rsid w:val="00114797"/>
    <w:rsid w:val="00114D86"/>
    <w:rsid w:val="00115399"/>
    <w:rsid w:val="001154E8"/>
    <w:rsid w:val="00115972"/>
    <w:rsid w:val="00115ABF"/>
    <w:rsid w:val="0011663E"/>
    <w:rsid w:val="001203CB"/>
    <w:rsid w:val="001209E5"/>
    <w:rsid w:val="0012156D"/>
    <w:rsid w:val="00121E58"/>
    <w:rsid w:val="00121F36"/>
    <w:rsid w:val="00121F4D"/>
    <w:rsid w:val="0012210C"/>
    <w:rsid w:val="00122601"/>
    <w:rsid w:val="001226C2"/>
    <w:rsid w:val="00122B3D"/>
    <w:rsid w:val="00122BAB"/>
    <w:rsid w:val="00122BEF"/>
    <w:rsid w:val="00122F43"/>
    <w:rsid w:val="00123303"/>
    <w:rsid w:val="00123486"/>
    <w:rsid w:val="00123E5F"/>
    <w:rsid w:val="001240DA"/>
    <w:rsid w:val="0012423F"/>
    <w:rsid w:val="0012453E"/>
    <w:rsid w:val="00124DE3"/>
    <w:rsid w:val="00124FDD"/>
    <w:rsid w:val="001257CA"/>
    <w:rsid w:val="0012589D"/>
    <w:rsid w:val="00125F30"/>
    <w:rsid w:val="00126388"/>
    <w:rsid w:val="0012641E"/>
    <w:rsid w:val="00126FE7"/>
    <w:rsid w:val="0012770E"/>
    <w:rsid w:val="001302A2"/>
    <w:rsid w:val="001308D4"/>
    <w:rsid w:val="00131213"/>
    <w:rsid w:val="001318A0"/>
    <w:rsid w:val="00132099"/>
    <w:rsid w:val="00132165"/>
    <w:rsid w:val="00132DC8"/>
    <w:rsid w:val="00132F44"/>
    <w:rsid w:val="00133A32"/>
    <w:rsid w:val="00135D63"/>
    <w:rsid w:val="00135DCA"/>
    <w:rsid w:val="00136697"/>
    <w:rsid w:val="001377DA"/>
    <w:rsid w:val="00137AA5"/>
    <w:rsid w:val="0014002B"/>
    <w:rsid w:val="00140C98"/>
    <w:rsid w:val="00141082"/>
    <w:rsid w:val="00141123"/>
    <w:rsid w:val="001413DE"/>
    <w:rsid w:val="001416DA"/>
    <w:rsid w:val="00141702"/>
    <w:rsid w:val="00141A21"/>
    <w:rsid w:val="00142A44"/>
    <w:rsid w:val="00142B9E"/>
    <w:rsid w:val="00142F53"/>
    <w:rsid w:val="00144BA3"/>
    <w:rsid w:val="00144E5F"/>
    <w:rsid w:val="00145E96"/>
    <w:rsid w:val="00146254"/>
    <w:rsid w:val="00146773"/>
    <w:rsid w:val="00146C0A"/>
    <w:rsid w:val="00146F7D"/>
    <w:rsid w:val="0014714A"/>
    <w:rsid w:val="001477C6"/>
    <w:rsid w:val="0014789B"/>
    <w:rsid w:val="0014795E"/>
    <w:rsid w:val="00147BF2"/>
    <w:rsid w:val="00147D34"/>
    <w:rsid w:val="0015000F"/>
    <w:rsid w:val="00150AD2"/>
    <w:rsid w:val="00151417"/>
    <w:rsid w:val="00151763"/>
    <w:rsid w:val="00151FDB"/>
    <w:rsid w:val="00152556"/>
    <w:rsid w:val="00152667"/>
    <w:rsid w:val="00152E35"/>
    <w:rsid w:val="00154375"/>
    <w:rsid w:val="0015455F"/>
    <w:rsid w:val="00154FF9"/>
    <w:rsid w:val="00155781"/>
    <w:rsid w:val="00155A0B"/>
    <w:rsid w:val="0015668B"/>
    <w:rsid w:val="00156817"/>
    <w:rsid w:val="00156A16"/>
    <w:rsid w:val="00156E2E"/>
    <w:rsid w:val="001575D2"/>
    <w:rsid w:val="00157779"/>
    <w:rsid w:val="001610A4"/>
    <w:rsid w:val="00161394"/>
    <w:rsid w:val="00161A0B"/>
    <w:rsid w:val="00161A78"/>
    <w:rsid w:val="00162593"/>
    <w:rsid w:val="00162630"/>
    <w:rsid w:val="00162935"/>
    <w:rsid w:val="001636B5"/>
    <w:rsid w:val="00164269"/>
    <w:rsid w:val="001651AB"/>
    <w:rsid w:val="00165277"/>
    <w:rsid w:val="00165857"/>
    <w:rsid w:val="00165C52"/>
    <w:rsid w:val="00166196"/>
    <w:rsid w:val="001662E0"/>
    <w:rsid w:val="001664C6"/>
    <w:rsid w:val="00167859"/>
    <w:rsid w:val="001706E5"/>
    <w:rsid w:val="00171367"/>
    <w:rsid w:val="0017173F"/>
    <w:rsid w:val="001725F9"/>
    <w:rsid w:val="001737B5"/>
    <w:rsid w:val="001737F4"/>
    <w:rsid w:val="001752D5"/>
    <w:rsid w:val="001753C5"/>
    <w:rsid w:val="001753C6"/>
    <w:rsid w:val="001761D5"/>
    <w:rsid w:val="001762ED"/>
    <w:rsid w:val="00176314"/>
    <w:rsid w:val="00176961"/>
    <w:rsid w:val="00177E18"/>
    <w:rsid w:val="00180CA8"/>
    <w:rsid w:val="001810D2"/>
    <w:rsid w:val="00181B02"/>
    <w:rsid w:val="001823F6"/>
    <w:rsid w:val="00182536"/>
    <w:rsid w:val="00182A5A"/>
    <w:rsid w:val="00182E57"/>
    <w:rsid w:val="00183967"/>
    <w:rsid w:val="00183AAD"/>
    <w:rsid w:val="00183B99"/>
    <w:rsid w:val="00183D97"/>
    <w:rsid w:val="0018421F"/>
    <w:rsid w:val="001846C1"/>
    <w:rsid w:val="001850F5"/>
    <w:rsid w:val="00185285"/>
    <w:rsid w:val="00186803"/>
    <w:rsid w:val="00190932"/>
    <w:rsid w:val="00190B6B"/>
    <w:rsid w:val="00190E92"/>
    <w:rsid w:val="001911B1"/>
    <w:rsid w:val="001916CE"/>
    <w:rsid w:val="00191DCE"/>
    <w:rsid w:val="0019265A"/>
    <w:rsid w:val="00192727"/>
    <w:rsid w:val="00192EF2"/>
    <w:rsid w:val="00193120"/>
    <w:rsid w:val="0019327A"/>
    <w:rsid w:val="0019421F"/>
    <w:rsid w:val="001944BA"/>
    <w:rsid w:val="001955FC"/>
    <w:rsid w:val="001956EC"/>
    <w:rsid w:val="001966AA"/>
    <w:rsid w:val="00196DBA"/>
    <w:rsid w:val="001970A7"/>
    <w:rsid w:val="00197400"/>
    <w:rsid w:val="00197A3F"/>
    <w:rsid w:val="001A0676"/>
    <w:rsid w:val="001A13A6"/>
    <w:rsid w:val="001A1D07"/>
    <w:rsid w:val="001A1E83"/>
    <w:rsid w:val="001A405D"/>
    <w:rsid w:val="001A41E5"/>
    <w:rsid w:val="001A4B3C"/>
    <w:rsid w:val="001A4FAD"/>
    <w:rsid w:val="001A50E9"/>
    <w:rsid w:val="001A512B"/>
    <w:rsid w:val="001A6009"/>
    <w:rsid w:val="001A6ACD"/>
    <w:rsid w:val="001A757E"/>
    <w:rsid w:val="001A7BDB"/>
    <w:rsid w:val="001B095A"/>
    <w:rsid w:val="001B096F"/>
    <w:rsid w:val="001B0DD9"/>
    <w:rsid w:val="001B178A"/>
    <w:rsid w:val="001B19DB"/>
    <w:rsid w:val="001B2050"/>
    <w:rsid w:val="001B23AA"/>
    <w:rsid w:val="001B2756"/>
    <w:rsid w:val="001B2B4B"/>
    <w:rsid w:val="001B2EAC"/>
    <w:rsid w:val="001B35B7"/>
    <w:rsid w:val="001B3639"/>
    <w:rsid w:val="001B4077"/>
    <w:rsid w:val="001B4361"/>
    <w:rsid w:val="001B495A"/>
    <w:rsid w:val="001B4CD5"/>
    <w:rsid w:val="001B5175"/>
    <w:rsid w:val="001B54F6"/>
    <w:rsid w:val="001B5598"/>
    <w:rsid w:val="001B6220"/>
    <w:rsid w:val="001B6382"/>
    <w:rsid w:val="001B6832"/>
    <w:rsid w:val="001B6BDD"/>
    <w:rsid w:val="001B7991"/>
    <w:rsid w:val="001B7C0C"/>
    <w:rsid w:val="001C08B5"/>
    <w:rsid w:val="001C1654"/>
    <w:rsid w:val="001C185E"/>
    <w:rsid w:val="001C1B45"/>
    <w:rsid w:val="001C1F57"/>
    <w:rsid w:val="001C23E7"/>
    <w:rsid w:val="001C25B5"/>
    <w:rsid w:val="001C296C"/>
    <w:rsid w:val="001C3A73"/>
    <w:rsid w:val="001C3D94"/>
    <w:rsid w:val="001C404C"/>
    <w:rsid w:val="001C440F"/>
    <w:rsid w:val="001C49AC"/>
    <w:rsid w:val="001C5995"/>
    <w:rsid w:val="001C5C1C"/>
    <w:rsid w:val="001C5E4A"/>
    <w:rsid w:val="001C5FE5"/>
    <w:rsid w:val="001C6FF2"/>
    <w:rsid w:val="001C7173"/>
    <w:rsid w:val="001C73B0"/>
    <w:rsid w:val="001C73C9"/>
    <w:rsid w:val="001C7897"/>
    <w:rsid w:val="001C799C"/>
    <w:rsid w:val="001D09D8"/>
    <w:rsid w:val="001D1EAD"/>
    <w:rsid w:val="001D20BF"/>
    <w:rsid w:val="001D257B"/>
    <w:rsid w:val="001D2982"/>
    <w:rsid w:val="001D29C3"/>
    <w:rsid w:val="001D2B9A"/>
    <w:rsid w:val="001D304C"/>
    <w:rsid w:val="001D391D"/>
    <w:rsid w:val="001D436A"/>
    <w:rsid w:val="001D5C95"/>
    <w:rsid w:val="001D5EFE"/>
    <w:rsid w:val="001D6CDE"/>
    <w:rsid w:val="001D72C2"/>
    <w:rsid w:val="001D72D9"/>
    <w:rsid w:val="001D770A"/>
    <w:rsid w:val="001E094A"/>
    <w:rsid w:val="001E0DDB"/>
    <w:rsid w:val="001E17E0"/>
    <w:rsid w:val="001E181C"/>
    <w:rsid w:val="001E1A24"/>
    <w:rsid w:val="001E242A"/>
    <w:rsid w:val="001E248D"/>
    <w:rsid w:val="001E3AA1"/>
    <w:rsid w:val="001E3BBF"/>
    <w:rsid w:val="001E43C8"/>
    <w:rsid w:val="001E45B5"/>
    <w:rsid w:val="001E4697"/>
    <w:rsid w:val="001E4BFF"/>
    <w:rsid w:val="001E4E18"/>
    <w:rsid w:val="001E5416"/>
    <w:rsid w:val="001E543B"/>
    <w:rsid w:val="001E555E"/>
    <w:rsid w:val="001E57C3"/>
    <w:rsid w:val="001E5D19"/>
    <w:rsid w:val="001E5E46"/>
    <w:rsid w:val="001E6AD6"/>
    <w:rsid w:val="001E6B15"/>
    <w:rsid w:val="001E6B94"/>
    <w:rsid w:val="001E7B39"/>
    <w:rsid w:val="001F134F"/>
    <w:rsid w:val="001F1B58"/>
    <w:rsid w:val="001F1C5C"/>
    <w:rsid w:val="001F27BC"/>
    <w:rsid w:val="001F35F4"/>
    <w:rsid w:val="001F3A13"/>
    <w:rsid w:val="001F3A51"/>
    <w:rsid w:val="001F3C1E"/>
    <w:rsid w:val="001F4C2B"/>
    <w:rsid w:val="001F5300"/>
    <w:rsid w:val="001F622C"/>
    <w:rsid w:val="001F6A58"/>
    <w:rsid w:val="001F6BA7"/>
    <w:rsid w:val="001F744A"/>
    <w:rsid w:val="001F7FCD"/>
    <w:rsid w:val="00200091"/>
    <w:rsid w:val="00200881"/>
    <w:rsid w:val="00200995"/>
    <w:rsid w:val="002011C9"/>
    <w:rsid w:val="00201DAA"/>
    <w:rsid w:val="002024BB"/>
    <w:rsid w:val="002026F6"/>
    <w:rsid w:val="00203962"/>
    <w:rsid w:val="002041E6"/>
    <w:rsid w:val="002043B4"/>
    <w:rsid w:val="00204BD0"/>
    <w:rsid w:val="002052CA"/>
    <w:rsid w:val="002074D0"/>
    <w:rsid w:val="0020790A"/>
    <w:rsid w:val="00210107"/>
    <w:rsid w:val="002110F3"/>
    <w:rsid w:val="00211235"/>
    <w:rsid w:val="00212122"/>
    <w:rsid w:val="0021252A"/>
    <w:rsid w:val="00212617"/>
    <w:rsid w:val="0021296F"/>
    <w:rsid w:val="00213EE7"/>
    <w:rsid w:val="00214867"/>
    <w:rsid w:val="00215AE3"/>
    <w:rsid w:val="00215C2E"/>
    <w:rsid w:val="00215F49"/>
    <w:rsid w:val="00216524"/>
    <w:rsid w:val="00216F4C"/>
    <w:rsid w:val="00216FBA"/>
    <w:rsid w:val="0022011B"/>
    <w:rsid w:val="00220645"/>
    <w:rsid w:val="002209A3"/>
    <w:rsid w:val="00220AAE"/>
    <w:rsid w:val="002217E0"/>
    <w:rsid w:val="002219B2"/>
    <w:rsid w:val="00221A48"/>
    <w:rsid w:val="00221E44"/>
    <w:rsid w:val="00222735"/>
    <w:rsid w:val="00222E9D"/>
    <w:rsid w:val="002238D7"/>
    <w:rsid w:val="002243BE"/>
    <w:rsid w:val="002248AD"/>
    <w:rsid w:val="00224920"/>
    <w:rsid w:val="00224CFD"/>
    <w:rsid w:val="0022571D"/>
    <w:rsid w:val="00225B2F"/>
    <w:rsid w:val="00225FFF"/>
    <w:rsid w:val="002264B2"/>
    <w:rsid w:val="002270AE"/>
    <w:rsid w:val="00230040"/>
    <w:rsid w:val="00231A52"/>
    <w:rsid w:val="00232783"/>
    <w:rsid w:val="002331EC"/>
    <w:rsid w:val="002334FB"/>
    <w:rsid w:val="00233C3B"/>
    <w:rsid w:val="002345CA"/>
    <w:rsid w:val="002349E2"/>
    <w:rsid w:val="00234BBE"/>
    <w:rsid w:val="00234DAE"/>
    <w:rsid w:val="0023744E"/>
    <w:rsid w:val="00237461"/>
    <w:rsid w:val="00237867"/>
    <w:rsid w:val="00240858"/>
    <w:rsid w:val="0024180C"/>
    <w:rsid w:val="00241BB7"/>
    <w:rsid w:val="0024255B"/>
    <w:rsid w:val="00242A70"/>
    <w:rsid w:val="00242CD6"/>
    <w:rsid w:val="00243024"/>
    <w:rsid w:val="00243059"/>
    <w:rsid w:val="00243300"/>
    <w:rsid w:val="002447F1"/>
    <w:rsid w:val="00244A17"/>
    <w:rsid w:val="00244F3A"/>
    <w:rsid w:val="00245306"/>
    <w:rsid w:val="00245716"/>
    <w:rsid w:val="002458AF"/>
    <w:rsid w:val="0024593D"/>
    <w:rsid w:val="00246C7C"/>
    <w:rsid w:val="002479DC"/>
    <w:rsid w:val="00250E93"/>
    <w:rsid w:val="00250FEC"/>
    <w:rsid w:val="002512DA"/>
    <w:rsid w:val="00251361"/>
    <w:rsid w:val="00251636"/>
    <w:rsid w:val="00251AC0"/>
    <w:rsid w:val="00252B1A"/>
    <w:rsid w:val="0025384E"/>
    <w:rsid w:val="0025397E"/>
    <w:rsid w:val="00253A51"/>
    <w:rsid w:val="00254185"/>
    <w:rsid w:val="002543D1"/>
    <w:rsid w:val="00254799"/>
    <w:rsid w:val="00254FEA"/>
    <w:rsid w:val="00255901"/>
    <w:rsid w:val="0025593D"/>
    <w:rsid w:val="002565A6"/>
    <w:rsid w:val="00256976"/>
    <w:rsid w:val="00256B11"/>
    <w:rsid w:val="002576EA"/>
    <w:rsid w:val="0026042A"/>
    <w:rsid w:val="00261E50"/>
    <w:rsid w:val="0026255B"/>
    <w:rsid w:val="00262DD9"/>
    <w:rsid w:val="002630C6"/>
    <w:rsid w:val="00263423"/>
    <w:rsid w:val="002637B8"/>
    <w:rsid w:val="002641E2"/>
    <w:rsid w:val="002646F1"/>
    <w:rsid w:val="002652F2"/>
    <w:rsid w:val="002658CF"/>
    <w:rsid w:val="00265A30"/>
    <w:rsid w:val="00265D68"/>
    <w:rsid w:val="00265EA6"/>
    <w:rsid w:val="002666CD"/>
    <w:rsid w:val="00266D63"/>
    <w:rsid w:val="002672CE"/>
    <w:rsid w:val="00267B19"/>
    <w:rsid w:val="00270AD3"/>
    <w:rsid w:val="00271007"/>
    <w:rsid w:val="002732E3"/>
    <w:rsid w:val="00273581"/>
    <w:rsid w:val="002736AE"/>
    <w:rsid w:val="002739AC"/>
    <w:rsid w:val="0027434F"/>
    <w:rsid w:val="0027499F"/>
    <w:rsid w:val="00275CE8"/>
    <w:rsid w:val="00276034"/>
    <w:rsid w:val="0027675B"/>
    <w:rsid w:val="00277022"/>
    <w:rsid w:val="002776FB"/>
    <w:rsid w:val="0028008A"/>
    <w:rsid w:val="002809EA"/>
    <w:rsid w:val="00280A06"/>
    <w:rsid w:val="00281AC6"/>
    <w:rsid w:val="00282475"/>
    <w:rsid w:val="00282E2D"/>
    <w:rsid w:val="00282F00"/>
    <w:rsid w:val="002835F3"/>
    <w:rsid w:val="00283823"/>
    <w:rsid w:val="00283B64"/>
    <w:rsid w:val="00283F44"/>
    <w:rsid w:val="0028480E"/>
    <w:rsid w:val="00284E41"/>
    <w:rsid w:val="00285C9B"/>
    <w:rsid w:val="00285D65"/>
    <w:rsid w:val="002865D1"/>
    <w:rsid w:val="002866EB"/>
    <w:rsid w:val="00286C9B"/>
    <w:rsid w:val="002879A0"/>
    <w:rsid w:val="00287BE5"/>
    <w:rsid w:val="0029019D"/>
    <w:rsid w:val="002907B7"/>
    <w:rsid w:val="002909BF"/>
    <w:rsid w:val="00290AF0"/>
    <w:rsid w:val="00291048"/>
    <w:rsid w:val="0029127B"/>
    <w:rsid w:val="0029242D"/>
    <w:rsid w:val="002929CE"/>
    <w:rsid w:val="00292DEC"/>
    <w:rsid w:val="00293CDF"/>
    <w:rsid w:val="002940DB"/>
    <w:rsid w:val="00294E41"/>
    <w:rsid w:val="00294F3D"/>
    <w:rsid w:val="0029541E"/>
    <w:rsid w:val="002955F5"/>
    <w:rsid w:val="002970BF"/>
    <w:rsid w:val="002971D2"/>
    <w:rsid w:val="002A0078"/>
    <w:rsid w:val="002A09AF"/>
    <w:rsid w:val="002A0B73"/>
    <w:rsid w:val="002A0E7A"/>
    <w:rsid w:val="002A197E"/>
    <w:rsid w:val="002A29CA"/>
    <w:rsid w:val="002A2D05"/>
    <w:rsid w:val="002A3625"/>
    <w:rsid w:val="002A3972"/>
    <w:rsid w:val="002A7069"/>
    <w:rsid w:val="002A7479"/>
    <w:rsid w:val="002B06DD"/>
    <w:rsid w:val="002B14D2"/>
    <w:rsid w:val="002B2A56"/>
    <w:rsid w:val="002B3AD2"/>
    <w:rsid w:val="002B3F04"/>
    <w:rsid w:val="002B450A"/>
    <w:rsid w:val="002B4AB9"/>
    <w:rsid w:val="002B4C1F"/>
    <w:rsid w:val="002B4EC8"/>
    <w:rsid w:val="002B5598"/>
    <w:rsid w:val="002B5802"/>
    <w:rsid w:val="002B65C2"/>
    <w:rsid w:val="002B6A23"/>
    <w:rsid w:val="002B7299"/>
    <w:rsid w:val="002B7991"/>
    <w:rsid w:val="002C13BD"/>
    <w:rsid w:val="002C1611"/>
    <w:rsid w:val="002C169F"/>
    <w:rsid w:val="002C16D1"/>
    <w:rsid w:val="002C203C"/>
    <w:rsid w:val="002C2C11"/>
    <w:rsid w:val="002C3D6A"/>
    <w:rsid w:val="002C43AB"/>
    <w:rsid w:val="002C4617"/>
    <w:rsid w:val="002C5658"/>
    <w:rsid w:val="002C5CBB"/>
    <w:rsid w:val="002C5FC4"/>
    <w:rsid w:val="002C6A5C"/>
    <w:rsid w:val="002C6AAB"/>
    <w:rsid w:val="002D0649"/>
    <w:rsid w:val="002D0E3E"/>
    <w:rsid w:val="002D0F7D"/>
    <w:rsid w:val="002D1675"/>
    <w:rsid w:val="002D190C"/>
    <w:rsid w:val="002D1AFE"/>
    <w:rsid w:val="002D2D8C"/>
    <w:rsid w:val="002D2F78"/>
    <w:rsid w:val="002D3370"/>
    <w:rsid w:val="002D3919"/>
    <w:rsid w:val="002D3964"/>
    <w:rsid w:val="002D560A"/>
    <w:rsid w:val="002D6261"/>
    <w:rsid w:val="002D6351"/>
    <w:rsid w:val="002D6C85"/>
    <w:rsid w:val="002D6E4D"/>
    <w:rsid w:val="002D73F3"/>
    <w:rsid w:val="002D7DE1"/>
    <w:rsid w:val="002E1877"/>
    <w:rsid w:val="002E1A66"/>
    <w:rsid w:val="002E1C1B"/>
    <w:rsid w:val="002E2064"/>
    <w:rsid w:val="002E34E4"/>
    <w:rsid w:val="002E3533"/>
    <w:rsid w:val="002E3701"/>
    <w:rsid w:val="002E3AA9"/>
    <w:rsid w:val="002E3DA4"/>
    <w:rsid w:val="002E44FF"/>
    <w:rsid w:val="002E4B0E"/>
    <w:rsid w:val="002E4C89"/>
    <w:rsid w:val="002E4DC5"/>
    <w:rsid w:val="002E5032"/>
    <w:rsid w:val="002E56B6"/>
    <w:rsid w:val="002E5ABA"/>
    <w:rsid w:val="002E5CED"/>
    <w:rsid w:val="002E5F15"/>
    <w:rsid w:val="002E6963"/>
    <w:rsid w:val="002E6CBB"/>
    <w:rsid w:val="002E701D"/>
    <w:rsid w:val="002E7177"/>
    <w:rsid w:val="002E763A"/>
    <w:rsid w:val="002E7ADD"/>
    <w:rsid w:val="002F0366"/>
    <w:rsid w:val="002F0896"/>
    <w:rsid w:val="002F1414"/>
    <w:rsid w:val="002F243D"/>
    <w:rsid w:val="002F27DE"/>
    <w:rsid w:val="002F2AD1"/>
    <w:rsid w:val="002F3197"/>
    <w:rsid w:val="002F341C"/>
    <w:rsid w:val="002F37A4"/>
    <w:rsid w:val="002F4466"/>
    <w:rsid w:val="002F450A"/>
    <w:rsid w:val="002F4954"/>
    <w:rsid w:val="002F53BC"/>
    <w:rsid w:val="002F598E"/>
    <w:rsid w:val="002F69C1"/>
    <w:rsid w:val="002F7589"/>
    <w:rsid w:val="003002B8"/>
    <w:rsid w:val="00300E33"/>
    <w:rsid w:val="00301989"/>
    <w:rsid w:val="00301C83"/>
    <w:rsid w:val="003021A1"/>
    <w:rsid w:val="003021AD"/>
    <w:rsid w:val="003022D0"/>
    <w:rsid w:val="003024E6"/>
    <w:rsid w:val="00303010"/>
    <w:rsid w:val="0030314A"/>
    <w:rsid w:val="00303763"/>
    <w:rsid w:val="003038CF"/>
    <w:rsid w:val="0030410E"/>
    <w:rsid w:val="00304335"/>
    <w:rsid w:val="003044E7"/>
    <w:rsid w:val="003045FA"/>
    <w:rsid w:val="0030473A"/>
    <w:rsid w:val="00304B9E"/>
    <w:rsid w:val="00305269"/>
    <w:rsid w:val="003066BD"/>
    <w:rsid w:val="00306BAF"/>
    <w:rsid w:val="00307A4F"/>
    <w:rsid w:val="003104A6"/>
    <w:rsid w:val="00310572"/>
    <w:rsid w:val="00310860"/>
    <w:rsid w:val="0031096C"/>
    <w:rsid w:val="00311458"/>
    <w:rsid w:val="00311606"/>
    <w:rsid w:val="0031169B"/>
    <w:rsid w:val="00312356"/>
    <w:rsid w:val="0031348F"/>
    <w:rsid w:val="00313B55"/>
    <w:rsid w:val="0031489C"/>
    <w:rsid w:val="00315428"/>
    <w:rsid w:val="003156A5"/>
    <w:rsid w:val="003156ED"/>
    <w:rsid w:val="003158F9"/>
    <w:rsid w:val="00316549"/>
    <w:rsid w:val="00316951"/>
    <w:rsid w:val="00316FFA"/>
    <w:rsid w:val="0031716C"/>
    <w:rsid w:val="00317E96"/>
    <w:rsid w:val="00317EB1"/>
    <w:rsid w:val="00320A53"/>
    <w:rsid w:val="00322680"/>
    <w:rsid w:val="00322864"/>
    <w:rsid w:val="00322A6B"/>
    <w:rsid w:val="00322C52"/>
    <w:rsid w:val="00324194"/>
    <w:rsid w:val="0032431E"/>
    <w:rsid w:val="00324897"/>
    <w:rsid w:val="0032491D"/>
    <w:rsid w:val="00324D23"/>
    <w:rsid w:val="003253AC"/>
    <w:rsid w:val="00325ECF"/>
    <w:rsid w:val="003260B7"/>
    <w:rsid w:val="003276C1"/>
    <w:rsid w:val="00327C05"/>
    <w:rsid w:val="00327EF2"/>
    <w:rsid w:val="003321BE"/>
    <w:rsid w:val="003326F3"/>
    <w:rsid w:val="00332A53"/>
    <w:rsid w:val="00332C93"/>
    <w:rsid w:val="003330F7"/>
    <w:rsid w:val="00333F68"/>
    <w:rsid w:val="003345E2"/>
    <w:rsid w:val="003346DA"/>
    <w:rsid w:val="00334F63"/>
    <w:rsid w:val="003356BB"/>
    <w:rsid w:val="00335E36"/>
    <w:rsid w:val="00335E7D"/>
    <w:rsid w:val="00336380"/>
    <w:rsid w:val="00336E4E"/>
    <w:rsid w:val="0034028B"/>
    <w:rsid w:val="00340B77"/>
    <w:rsid w:val="00340BEF"/>
    <w:rsid w:val="00340DC6"/>
    <w:rsid w:val="00341125"/>
    <w:rsid w:val="00341B8F"/>
    <w:rsid w:val="00341FD0"/>
    <w:rsid w:val="003425BC"/>
    <w:rsid w:val="00343BD9"/>
    <w:rsid w:val="00343E36"/>
    <w:rsid w:val="0034452B"/>
    <w:rsid w:val="0034458C"/>
    <w:rsid w:val="00344ED7"/>
    <w:rsid w:val="00345294"/>
    <w:rsid w:val="00345B5A"/>
    <w:rsid w:val="00345C2E"/>
    <w:rsid w:val="00345EEE"/>
    <w:rsid w:val="00346524"/>
    <w:rsid w:val="0034670C"/>
    <w:rsid w:val="00346A95"/>
    <w:rsid w:val="00347DAA"/>
    <w:rsid w:val="00350454"/>
    <w:rsid w:val="0035058F"/>
    <w:rsid w:val="003505F6"/>
    <w:rsid w:val="00350A68"/>
    <w:rsid w:val="003513D7"/>
    <w:rsid w:val="00351890"/>
    <w:rsid w:val="00352196"/>
    <w:rsid w:val="003524D0"/>
    <w:rsid w:val="00352A35"/>
    <w:rsid w:val="00352A42"/>
    <w:rsid w:val="00353665"/>
    <w:rsid w:val="00354050"/>
    <w:rsid w:val="003549CB"/>
    <w:rsid w:val="00354A5D"/>
    <w:rsid w:val="00354D35"/>
    <w:rsid w:val="0035513F"/>
    <w:rsid w:val="00355F2F"/>
    <w:rsid w:val="00356CB8"/>
    <w:rsid w:val="0035780A"/>
    <w:rsid w:val="00357D9F"/>
    <w:rsid w:val="003606A1"/>
    <w:rsid w:val="00360B9A"/>
    <w:rsid w:val="003619E5"/>
    <w:rsid w:val="00363533"/>
    <w:rsid w:val="003635B7"/>
    <w:rsid w:val="003635E7"/>
    <w:rsid w:val="00363C6F"/>
    <w:rsid w:val="00363CC2"/>
    <w:rsid w:val="003640F6"/>
    <w:rsid w:val="003642C4"/>
    <w:rsid w:val="003655C6"/>
    <w:rsid w:val="0036564A"/>
    <w:rsid w:val="00365915"/>
    <w:rsid w:val="00366A0A"/>
    <w:rsid w:val="00366B62"/>
    <w:rsid w:val="003673EB"/>
    <w:rsid w:val="00367684"/>
    <w:rsid w:val="00367A34"/>
    <w:rsid w:val="00367C81"/>
    <w:rsid w:val="0037063B"/>
    <w:rsid w:val="00370661"/>
    <w:rsid w:val="00371E14"/>
    <w:rsid w:val="00372023"/>
    <w:rsid w:val="00373220"/>
    <w:rsid w:val="0037351F"/>
    <w:rsid w:val="00373603"/>
    <w:rsid w:val="00373939"/>
    <w:rsid w:val="00373CF9"/>
    <w:rsid w:val="00374E8A"/>
    <w:rsid w:val="003755B7"/>
    <w:rsid w:val="00375920"/>
    <w:rsid w:val="0037631D"/>
    <w:rsid w:val="003807FA"/>
    <w:rsid w:val="0038105A"/>
    <w:rsid w:val="003810D4"/>
    <w:rsid w:val="0038190B"/>
    <w:rsid w:val="00381ABE"/>
    <w:rsid w:val="00381E66"/>
    <w:rsid w:val="00382092"/>
    <w:rsid w:val="00382242"/>
    <w:rsid w:val="0038275F"/>
    <w:rsid w:val="00382949"/>
    <w:rsid w:val="00382BE8"/>
    <w:rsid w:val="003838B4"/>
    <w:rsid w:val="003840FB"/>
    <w:rsid w:val="00385903"/>
    <w:rsid w:val="0038634C"/>
    <w:rsid w:val="00386529"/>
    <w:rsid w:val="00386875"/>
    <w:rsid w:val="00386E3A"/>
    <w:rsid w:val="00387390"/>
    <w:rsid w:val="003877A4"/>
    <w:rsid w:val="00387C94"/>
    <w:rsid w:val="00387CBC"/>
    <w:rsid w:val="00390AF9"/>
    <w:rsid w:val="00390FCC"/>
    <w:rsid w:val="0039270D"/>
    <w:rsid w:val="00393E06"/>
    <w:rsid w:val="00393FDB"/>
    <w:rsid w:val="003941D8"/>
    <w:rsid w:val="0039437A"/>
    <w:rsid w:val="00395024"/>
    <w:rsid w:val="0039583C"/>
    <w:rsid w:val="00395853"/>
    <w:rsid w:val="0039663B"/>
    <w:rsid w:val="00396964"/>
    <w:rsid w:val="00397F70"/>
    <w:rsid w:val="003A0F94"/>
    <w:rsid w:val="003A1D66"/>
    <w:rsid w:val="003A23A0"/>
    <w:rsid w:val="003A282B"/>
    <w:rsid w:val="003A28F6"/>
    <w:rsid w:val="003A29A2"/>
    <w:rsid w:val="003A2A37"/>
    <w:rsid w:val="003A34D5"/>
    <w:rsid w:val="003A43CD"/>
    <w:rsid w:val="003A491B"/>
    <w:rsid w:val="003A5F3F"/>
    <w:rsid w:val="003A62AB"/>
    <w:rsid w:val="003A6EE9"/>
    <w:rsid w:val="003A7D6E"/>
    <w:rsid w:val="003A7E02"/>
    <w:rsid w:val="003B047F"/>
    <w:rsid w:val="003B0565"/>
    <w:rsid w:val="003B0C5C"/>
    <w:rsid w:val="003B1BCA"/>
    <w:rsid w:val="003B28E0"/>
    <w:rsid w:val="003B291E"/>
    <w:rsid w:val="003B2ED7"/>
    <w:rsid w:val="003B3312"/>
    <w:rsid w:val="003B3383"/>
    <w:rsid w:val="003B38D9"/>
    <w:rsid w:val="003B431A"/>
    <w:rsid w:val="003B4A45"/>
    <w:rsid w:val="003B4C11"/>
    <w:rsid w:val="003B52DF"/>
    <w:rsid w:val="003B55D9"/>
    <w:rsid w:val="003B5F63"/>
    <w:rsid w:val="003B6341"/>
    <w:rsid w:val="003B63CF"/>
    <w:rsid w:val="003B72A1"/>
    <w:rsid w:val="003B7485"/>
    <w:rsid w:val="003B7613"/>
    <w:rsid w:val="003C087E"/>
    <w:rsid w:val="003C1D47"/>
    <w:rsid w:val="003C228F"/>
    <w:rsid w:val="003C234F"/>
    <w:rsid w:val="003C2405"/>
    <w:rsid w:val="003C254A"/>
    <w:rsid w:val="003C2655"/>
    <w:rsid w:val="003C29FF"/>
    <w:rsid w:val="003C2BD5"/>
    <w:rsid w:val="003C3C05"/>
    <w:rsid w:val="003C413E"/>
    <w:rsid w:val="003C4464"/>
    <w:rsid w:val="003C556B"/>
    <w:rsid w:val="003C58F4"/>
    <w:rsid w:val="003C591D"/>
    <w:rsid w:val="003C5E73"/>
    <w:rsid w:val="003C5F13"/>
    <w:rsid w:val="003C63A1"/>
    <w:rsid w:val="003C6B05"/>
    <w:rsid w:val="003C79D4"/>
    <w:rsid w:val="003C7E29"/>
    <w:rsid w:val="003C7F50"/>
    <w:rsid w:val="003D12FF"/>
    <w:rsid w:val="003D13A7"/>
    <w:rsid w:val="003D157F"/>
    <w:rsid w:val="003D1D88"/>
    <w:rsid w:val="003D33C8"/>
    <w:rsid w:val="003D3D96"/>
    <w:rsid w:val="003D4732"/>
    <w:rsid w:val="003D4936"/>
    <w:rsid w:val="003D4B4F"/>
    <w:rsid w:val="003D4CCF"/>
    <w:rsid w:val="003D5761"/>
    <w:rsid w:val="003D5EA5"/>
    <w:rsid w:val="003D6623"/>
    <w:rsid w:val="003D7331"/>
    <w:rsid w:val="003D792B"/>
    <w:rsid w:val="003E0141"/>
    <w:rsid w:val="003E0ABE"/>
    <w:rsid w:val="003E0B48"/>
    <w:rsid w:val="003E0E40"/>
    <w:rsid w:val="003E16CA"/>
    <w:rsid w:val="003E1D52"/>
    <w:rsid w:val="003E2984"/>
    <w:rsid w:val="003E36A4"/>
    <w:rsid w:val="003E4EBC"/>
    <w:rsid w:val="003E5BD7"/>
    <w:rsid w:val="003E7EDF"/>
    <w:rsid w:val="003F030D"/>
    <w:rsid w:val="003F0352"/>
    <w:rsid w:val="003F0389"/>
    <w:rsid w:val="003F039A"/>
    <w:rsid w:val="003F21AB"/>
    <w:rsid w:val="003F2F56"/>
    <w:rsid w:val="003F3D77"/>
    <w:rsid w:val="003F4150"/>
    <w:rsid w:val="003F42CB"/>
    <w:rsid w:val="003F4738"/>
    <w:rsid w:val="003F4FF4"/>
    <w:rsid w:val="003F5C75"/>
    <w:rsid w:val="003F6ED4"/>
    <w:rsid w:val="003F7185"/>
    <w:rsid w:val="003F7DFE"/>
    <w:rsid w:val="004011A0"/>
    <w:rsid w:val="00401AF6"/>
    <w:rsid w:val="004027A5"/>
    <w:rsid w:val="00402DFC"/>
    <w:rsid w:val="00403065"/>
    <w:rsid w:val="00403D0F"/>
    <w:rsid w:val="004045B0"/>
    <w:rsid w:val="0040493C"/>
    <w:rsid w:val="00404C14"/>
    <w:rsid w:val="00404EFE"/>
    <w:rsid w:val="004057CD"/>
    <w:rsid w:val="00405845"/>
    <w:rsid w:val="00406343"/>
    <w:rsid w:val="0040642D"/>
    <w:rsid w:val="00406484"/>
    <w:rsid w:val="00406A0B"/>
    <w:rsid w:val="00406E22"/>
    <w:rsid w:val="00407F27"/>
    <w:rsid w:val="00407F5C"/>
    <w:rsid w:val="00410637"/>
    <w:rsid w:val="00410F53"/>
    <w:rsid w:val="00411F4E"/>
    <w:rsid w:val="004130D1"/>
    <w:rsid w:val="0041361F"/>
    <w:rsid w:val="004142F9"/>
    <w:rsid w:val="0041437D"/>
    <w:rsid w:val="00416A08"/>
    <w:rsid w:val="00416B2B"/>
    <w:rsid w:val="00416C2F"/>
    <w:rsid w:val="004170E4"/>
    <w:rsid w:val="0041760C"/>
    <w:rsid w:val="0041775D"/>
    <w:rsid w:val="00420ED0"/>
    <w:rsid w:val="00421F5C"/>
    <w:rsid w:val="004220D5"/>
    <w:rsid w:val="004227A2"/>
    <w:rsid w:val="004230A4"/>
    <w:rsid w:val="00423F8D"/>
    <w:rsid w:val="0042401E"/>
    <w:rsid w:val="00424572"/>
    <w:rsid w:val="0042502F"/>
    <w:rsid w:val="004256FD"/>
    <w:rsid w:val="004261AA"/>
    <w:rsid w:val="0042660B"/>
    <w:rsid w:val="004307C4"/>
    <w:rsid w:val="00430B73"/>
    <w:rsid w:val="00431D97"/>
    <w:rsid w:val="0043237F"/>
    <w:rsid w:val="0043296C"/>
    <w:rsid w:val="004329C0"/>
    <w:rsid w:val="00434899"/>
    <w:rsid w:val="00434E1C"/>
    <w:rsid w:val="00435088"/>
    <w:rsid w:val="004355F0"/>
    <w:rsid w:val="00440C01"/>
    <w:rsid w:val="004423CA"/>
    <w:rsid w:val="004425ED"/>
    <w:rsid w:val="00442FC7"/>
    <w:rsid w:val="00443997"/>
    <w:rsid w:val="004445DF"/>
    <w:rsid w:val="0044467E"/>
    <w:rsid w:val="00445251"/>
    <w:rsid w:val="00445B11"/>
    <w:rsid w:val="00445D90"/>
    <w:rsid w:val="00447092"/>
    <w:rsid w:val="004472FB"/>
    <w:rsid w:val="00447BE1"/>
    <w:rsid w:val="00450A16"/>
    <w:rsid w:val="00451716"/>
    <w:rsid w:val="00451769"/>
    <w:rsid w:val="00451847"/>
    <w:rsid w:val="00452F46"/>
    <w:rsid w:val="00452F52"/>
    <w:rsid w:val="0045307F"/>
    <w:rsid w:val="00453FD7"/>
    <w:rsid w:val="00454C2B"/>
    <w:rsid w:val="00454D87"/>
    <w:rsid w:val="004557CD"/>
    <w:rsid w:val="0045602B"/>
    <w:rsid w:val="00456199"/>
    <w:rsid w:val="00456974"/>
    <w:rsid w:val="00456BDD"/>
    <w:rsid w:val="00456C25"/>
    <w:rsid w:val="00456FD1"/>
    <w:rsid w:val="0045704A"/>
    <w:rsid w:val="004573F5"/>
    <w:rsid w:val="00457744"/>
    <w:rsid w:val="00457AAD"/>
    <w:rsid w:val="00457CEE"/>
    <w:rsid w:val="00457DA9"/>
    <w:rsid w:val="00457E93"/>
    <w:rsid w:val="004606E3"/>
    <w:rsid w:val="00460788"/>
    <w:rsid w:val="00461206"/>
    <w:rsid w:val="00461493"/>
    <w:rsid w:val="00462373"/>
    <w:rsid w:val="00462925"/>
    <w:rsid w:val="004640F2"/>
    <w:rsid w:val="00464DB9"/>
    <w:rsid w:val="0046511B"/>
    <w:rsid w:val="004659A4"/>
    <w:rsid w:val="00465A68"/>
    <w:rsid w:val="004678AF"/>
    <w:rsid w:val="00467C63"/>
    <w:rsid w:val="004711C9"/>
    <w:rsid w:val="004718CE"/>
    <w:rsid w:val="00471D61"/>
    <w:rsid w:val="0047238D"/>
    <w:rsid w:val="004734B5"/>
    <w:rsid w:val="004736F6"/>
    <w:rsid w:val="00473CB7"/>
    <w:rsid w:val="00473CD2"/>
    <w:rsid w:val="0047534B"/>
    <w:rsid w:val="004757E7"/>
    <w:rsid w:val="004758FD"/>
    <w:rsid w:val="004760B9"/>
    <w:rsid w:val="004760C3"/>
    <w:rsid w:val="004768C9"/>
    <w:rsid w:val="004779FA"/>
    <w:rsid w:val="00477AAA"/>
    <w:rsid w:val="004805F1"/>
    <w:rsid w:val="00481A8C"/>
    <w:rsid w:val="004835BF"/>
    <w:rsid w:val="00483B66"/>
    <w:rsid w:val="00484C1C"/>
    <w:rsid w:val="004852EA"/>
    <w:rsid w:val="004856BB"/>
    <w:rsid w:val="00486D5B"/>
    <w:rsid w:val="004875FA"/>
    <w:rsid w:val="00490FF1"/>
    <w:rsid w:val="004913FF"/>
    <w:rsid w:val="004915BD"/>
    <w:rsid w:val="004917FB"/>
    <w:rsid w:val="00491D29"/>
    <w:rsid w:val="0049253D"/>
    <w:rsid w:val="0049257B"/>
    <w:rsid w:val="00492912"/>
    <w:rsid w:val="004931A6"/>
    <w:rsid w:val="004945A7"/>
    <w:rsid w:val="0049787A"/>
    <w:rsid w:val="00497A17"/>
    <w:rsid w:val="00497C34"/>
    <w:rsid w:val="004A05F8"/>
    <w:rsid w:val="004A0DBC"/>
    <w:rsid w:val="004A0E57"/>
    <w:rsid w:val="004A134D"/>
    <w:rsid w:val="004A17DC"/>
    <w:rsid w:val="004A18B2"/>
    <w:rsid w:val="004A2B94"/>
    <w:rsid w:val="004A3AB6"/>
    <w:rsid w:val="004A3B66"/>
    <w:rsid w:val="004A3CB1"/>
    <w:rsid w:val="004A40D9"/>
    <w:rsid w:val="004A4D66"/>
    <w:rsid w:val="004A5397"/>
    <w:rsid w:val="004A56A6"/>
    <w:rsid w:val="004A575E"/>
    <w:rsid w:val="004A5BB5"/>
    <w:rsid w:val="004A5CF2"/>
    <w:rsid w:val="004A5D87"/>
    <w:rsid w:val="004A6315"/>
    <w:rsid w:val="004A6458"/>
    <w:rsid w:val="004A6534"/>
    <w:rsid w:val="004B108E"/>
    <w:rsid w:val="004B1748"/>
    <w:rsid w:val="004B1EDA"/>
    <w:rsid w:val="004B2586"/>
    <w:rsid w:val="004B270A"/>
    <w:rsid w:val="004B2FFD"/>
    <w:rsid w:val="004B3639"/>
    <w:rsid w:val="004B366A"/>
    <w:rsid w:val="004B3B1E"/>
    <w:rsid w:val="004B3D82"/>
    <w:rsid w:val="004B4B88"/>
    <w:rsid w:val="004B5070"/>
    <w:rsid w:val="004B5153"/>
    <w:rsid w:val="004B5382"/>
    <w:rsid w:val="004B580B"/>
    <w:rsid w:val="004B6397"/>
    <w:rsid w:val="004B7190"/>
    <w:rsid w:val="004B73AA"/>
    <w:rsid w:val="004B7840"/>
    <w:rsid w:val="004C07E7"/>
    <w:rsid w:val="004C0B3C"/>
    <w:rsid w:val="004C196F"/>
    <w:rsid w:val="004C25B0"/>
    <w:rsid w:val="004C2A7D"/>
    <w:rsid w:val="004C35D1"/>
    <w:rsid w:val="004C3C47"/>
    <w:rsid w:val="004C3E2F"/>
    <w:rsid w:val="004C4BC0"/>
    <w:rsid w:val="004C513D"/>
    <w:rsid w:val="004C5532"/>
    <w:rsid w:val="004C5A5E"/>
    <w:rsid w:val="004C5EAC"/>
    <w:rsid w:val="004C7980"/>
    <w:rsid w:val="004D00EA"/>
    <w:rsid w:val="004D0529"/>
    <w:rsid w:val="004D07F5"/>
    <w:rsid w:val="004D1028"/>
    <w:rsid w:val="004D179B"/>
    <w:rsid w:val="004D1E40"/>
    <w:rsid w:val="004D20C3"/>
    <w:rsid w:val="004D2134"/>
    <w:rsid w:val="004D2226"/>
    <w:rsid w:val="004D351D"/>
    <w:rsid w:val="004D48DE"/>
    <w:rsid w:val="004D51FD"/>
    <w:rsid w:val="004D672F"/>
    <w:rsid w:val="004D67D0"/>
    <w:rsid w:val="004D6A7D"/>
    <w:rsid w:val="004D6D02"/>
    <w:rsid w:val="004E0D03"/>
    <w:rsid w:val="004E0E4B"/>
    <w:rsid w:val="004E124E"/>
    <w:rsid w:val="004E159B"/>
    <w:rsid w:val="004E1B84"/>
    <w:rsid w:val="004E25F8"/>
    <w:rsid w:val="004E30E3"/>
    <w:rsid w:val="004E3746"/>
    <w:rsid w:val="004E3FBC"/>
    <w:rsid w:val="004E4405"/>
    <w:rsid w:val="004E4437"/>
    <w:rsid w:val="004E46DE"/>
    <w:rsid w:val="004E6417"/>
    <w:rsid w:val="004E7556"/>
    <w:rsid w:val="004E7C4C"/>
    <w:rsid w:val="004F0A87"/>
    <w:rsid w:val="004F1C69"/>
    <w:rsid w:val="004F1D61"/>
    <w:rsid w:val="004F1E84"/>
    <w:rsid w:val="004F2559"/>
    <w:rsid w:val="004F2730"/>
    <w:rsid w:val="004F275D"/>
    <w:rsid w:val="004F2802"/>
    <w:rsid w:val="004F28BB"/>
    <w:rsid w:val="004F2C3D"/>
    <w:rsid w:val="004F2CA5"/>
    <w:rsid w:val="004F2CC3"/>
    <w:rsid w:val="004F50EA"/>
    <w:rsid w:val="004F514E"/>
    <w:rsid w:val="004F556B"/>
    <w:rsid w:val="004F5932"/>
    <w:rsid w:val="004F5C9D"/>
    <w:rsid w:val="004F711B"/>
    <w:rsid w:val="004F732A"/>
    <w:rsid w:val="004F7B08"/>
    <w:rsid w:val="00500170"/>
    <w:rsid w:val="005003A1"/>
    <w:rsid w:val="0050057F"/>
    <w:rsid w:val="0050100E"/>
    <w:rsid w:val="0050123F"/>
    <w:rsid w:val="00501396"/>
    <w:rsid w:val="005022D9"/>
    <w:rsid w:val="00502474"/>
    <w:rsid w:val="00502926"/>
    <w:rsid w:val="00502D5A"/>
    <w:rsid w:val="00502DBB"/>
    <w:rsid w:val="0050382F"/>
    <w:rsid w:val="005042C1"/>
    <w:rsid w:val="00504965"/>
    <w:rsid w:val="0050518C"/>
    <w:rsid w:val="0050518F"/>
    <w:rsid w:val="00505634"/>
    <w:rsid w:val="005058A9"/>
    <w:rsid w:val="00505DDE"/>
    <w:rsid w:val="005064C9"/>
    <w:rsid w:val="005075FC"/>
    <w:rsid w:val="00507605"/>
    <w:rsid w:val="00507E15"/>
    <w:rsid w:val="00511272"/>
    <w:rsid w:val="0051163A"/>
    <w:rsid w:val="005116E2"/>
    <w:rsid w:val="00511732"/>
    <w:rsid w:val="0051198F"/>
    <w:rsid w:val="00512B11"/>
    <w:rsid w:val="00512B72"/>
    <w:rsid w:val="00513461"/>
    <w:rsid w:val="00514F7B"/>
    <w:rsid w:val="00515195"/>
    <w:rsid w:val="005163F0"/>
    <w:rsid w:val="00516F60"/>
    <w:rsid w:val="00517AD7"/>
    <w:rsid w:val="0052018B"/>
    <w:rsid w:val="0052059C"/>
    <w:rsid w:val="005214BA"/>
    <w:rsid w:val="00521612"/>
    <w:rsid w:val="00521D7E"/>
    <w:rsid w:val="00521FD1"/>
    <w:rsid w:val="00522CA2"/>
    <w:rsid w:val="00523DAA"/>
    <w:rsid w:val="005242E2"/>
    <w:rsid w:val="00524A16"/>
    <w:rsid w:val="00524CEE"/>
    <w:rsid w:val="0052572E"/>
    <w:rsid w:val="00525827"/>
    <w:rsid w:val="00526B63"/>
    <w:rsid w:val="00527373"/>
    <w:rsid w:val="00527B59"/>
    <w:rsid w:val="005304B6"/>
    <w:rsid w:val="005306AD"/>
    <w:rsid w:val="005308C2"/>
    <w:rsid w:val="00530DFA"/>
    <w:rsid w:val="0053164F"/>
    <w:rsid w:val="00531854"/>
    <w:rsid w:val="00531F30"/>
    <w:rsid w:val="00532539"/>
    <w:rsid w:val="0053303E"/>
    <w:rsid w:val="00533D0F"/>
    <w:rsid w:val="005345B1"/>
    <w:rsid w:val="00534876"/>
    <w:rsid w:val="00534BE9"/>
    <w:rsid w:val="00535F73"/>
    <w:rsid w:val="00536825"/>
    <w:rsid w:val="00536E49"/>
    <w:rsid w:val="00537784"/>
    <w:rsid w:val="00537D01"/>
    <w:rsid w:val="00540414"/>
    <w:rsid w:val="00540B01"/>
    <w:rsid w:val="00540BD9"/>
    <w:rsid w:val="00540FAE"/>
    <w:rsid w:val="00541A3A"/>
    <w:rsid w:val="00541E28"/>
    <w:rsid w:val="00541F64"/>
    <w:rsid w:val="00542857"/>
    <w:rsid w:val="00542CFF"/>
    <w:rsid w:val="00543A16"/>
    <w:rsid w:val="005441A2"/>
    <w:rsid w:val="0054430E"/>
    <w:rsid w:val="005444A6"/>
    <w:rsid w:val="0054484D"/>
    <w:rsid w:val="005451A2"/>
    <w:rsid w:val="0054572A"/>
    <w:rsid w:val="0054580E"/>
    <w:rsid w:val="00545B38"/>
    <w:rsid w:val="00545E71"/>
    <w:rsid w:val="00545EE6"/>
    <w:rsid w:val="00546700"/>
    <w:rsid w:val="00546ADC"/>
    <w:rsid w:val="00547351"/>
    <w:rsid w:val="005473CF"/>
    <w:rsid w:val="005500EA"/>
    <w:rsid w:val="005512BA"/>
    <w:rsid w:val="005519AD"/>
    <w:rsid w:val="00552EC4"/>
    <w:rsid w:val="005533A0"/>
    <w:rsid w:val="005540A1"/>
    <w:rsid w:val="005544FA"/>
    <w:rsid w:val="005548B6"/>
    <w:rsid w:val="005550F9"/>
    <w:rsid w:val="0055513E"/>
    <w:rsid w:val="00555795"/>
    <w:rsid w:val="00555C39"/>
    <w:rsid w:val="00557BF9"/>
    <w:rsid w:val="00557DB4"/>
    <w:rsid w:val="0056006C"/>
    <w:rsid w:val="00560247"/>
    <w:rsid w:val="005606CB"/>
    <w:rsid w:val="00560AC5"/>
    <w:rsid w:val="0056140D"/>
    <w:rsid w:val="005615D8"/>
    <w:rsid w:val="00562ED8"/>
    <w:rsid w:val="00563166"/>
    <w:rsid w:val="00563538"/>
    <w:rsid w:val="005641F8"/>
    <w:rsid w:val="00564F93"/>
    <w:rsid w:val="00565152"/>
    <w:rsid w:val="0056531F"/>
    <w:rsid w:val="00565ABE"/>
    <w:rsid w:val="00565CE9"/>
    <w:rsid w:val="00566428"/>
    <w:rsid w:val="0056663B"/>
    <w:rsid w:val="00566C85"/>
    <w:rsid w:val="00566E7D"/>
    <w:rsid w:val="0056704C"/>
    <w:rsid w:val="0056705F"/>
    <w:rsid w:val="00567CD7"/>
    <w:rsid w:val="00570F6D"/>
    <w:rsid w:val="00571476"/>
    <w:rsid w:val="00571BF8"/>
    <w:rsid w:val="00572749"/>
    <w:rsid w:val="00572D88"/>
    <w:rsid w:val="00573354"/>
    <w:rsid w:val="00573826"/>
    <w:rsid w:val="00573F39"/>
    <w:rsid w:val="0057441F"/>
    <w:rsid w:val="0057457E"/>
    <w:rsid w:val="00574848"/>
    <w:rsid w:val="00574889"/>
    <w:rsid w:val="005748B7"/>
    <w:rsid w:val="005748C9"/>
    <w:rsid w:val="0057496E"/>
    <w:rsid w:val="00575214"/>
    <w:rsid w:val="00575F1C"/>
    <w:rsid w:val="00576558"/>
    <w:rsid w:val="00576D81"/>
    <w:rsid w:val="0057745C"/>
    <w:rsid w:val="00577699"/>
    <w:rsid w:val="00577E64"/>
    <w:rsid w:val="00577E95"/>
    <w:rsid w:val="005805B5"/>
    <w:rsid w:val="0058107C"/>
    <w:rsid w:val="00581C8C"/>
    <w:rsid w:val="00583136"/>
    <w:rsid w:val="00583244"/>
    <w:rsid w:val="005834F4"/>
    <w:rsid w:val="00583690"/>
    <w:rsid w:val="00583779"/>
    <w:rsid w:val="005844D2"/>
    <w:rsid w:val="00584ACE"/>
    <w:rsid w:val="00584C13"/>
    <w:rsid w:val="00584D6D"/>
    <w:rsid w:val="005858D9"/>
    <w:rsid w:val="005859B9"/>
    <w:rsid w:val="00586EFF"/>
    <w:rsid w:val="005870A1"/>
    <w:rsid w:val="0058789D"/>
    <w:rsid w:val="00587BAD"/>
    <w:rsid w:val="00587C54"/>
    <w:rsid w:val="00587DA2"/>
    <w:rsid w:val="0059011C"/>
    <w:rsid w:val="00591E0A"/>
    <w:rsid w:val="00591E76"/>
    <w:rsid w:val="0059386B"/>
    <w:rsid w:val="005939B0"/>
    <w:rsid w:val="00593B59"/>
    <w:rsid w:val="0059483B"/>
    <w:rsid w:val="00594A67"/>
    <w:rsid w:val="00594D36"/>
    <w:rsid w:val="00595405"/>
    <w:rsid w:val="005959E8"/>
    <w:rsid w:val="005978F9"/>
    <w:rsid w:val="005978FC"/>
    <w:rsid w:val="00597F6F"/>
    <w:rsid w:val="005A0055"/>
    <w:rsid w:val="005A05EA"/>
    <w:rsid w:val="005A0FB6"/>
    <w:rsid w:val="005A1252"/>
    <w:rsid w:val="005A1369"/>
    <w:rsid w:val="005A156F"/>
    <w:rsid w:val="005A16F4"/>
    <w:rsid w:val="005A18B6"/>
    <w:rsid w:val="005A2CDB"/>
    <w:rsid w:val="005A2D05"/>
    <w:rsid w:val="005A3011"/>
    <w:rsid w:val="005A3878"/>
    <w:rsid w:val="005A4EAA"/>
    <w:rsid w:val="005A6616"/>
    <w:rsid w:val="005A6723"/>
    <w:rsid w:val="005A6760"/>
    <w:rsid w:val="005A6D22"/>
    <w:rsid w:val="005A7DEC"/>
    <w:rsid w:val="005A7EE9"/>
    <w:rsid w:val="005B04AA"/>
    <w:rsid w:val="005B07F0"/>
    <w:rsid w:val="005B0E61"/>
    <w:rsid w:val="005B129E"/>
    <w:rsid w:val="005B15E1"/>
    <w:rsid w:val="005B2BEA"/>
    <w:rsid w:val="005B2D4D"/>
    <w:rsid w:val="005B2F79"/>
    <w:rsid w:val="005B34A8"/>
    <w:rsid w:val="005B35D8"/>
    <w:rsid w:val="005B4A02"/>
    <w:rsid w:val="005B6299"/>
    <w:rsid w:val="005B6429"/>
    <w:rsid w:val="005B68A1"/>
    <w:rsid w:val="005B6CCA"/>
    <w:rsid w:val="005B6D90"/>
    <w:rsid w:val="005B70D1"/>
    <w:rsid w:val="005B73CA"/>
    <w:rsid w:val="005C0213"/>
    <w:rsid w:val="005C0556"/>
    <w:rsid w:val="005C1962"/>
    <w:rsid w:val="005C1E09"/>
    <w:rsid w:val="005C1FDF"/>
    <w:rsid w:val="005C25B9"/>
    <w:rsid w:val="005C2843"/>
    <w:rsid w:val="005C30E8"/>
    <w:rsid w:val="005C36D0"/>
    <w:rsid w:val="005C3802"/>
    <w:rsid w:val="005C476F"/>
    <w:rsid w:val="005D009B"/>
    <w:rsid w:val="005D00D0"/>
    <w:rsid w:val="005D02E4"/>
    <w:rsid w:val="005D05D3"/>
    <w:rsid w:val="005D0C7D"/>
    <w:rsid w:val="005D136B"/>
    <w:rsid w:val="005D1D53"/>
    <w:rsid w:val="005D2482"/>
    <w:rsid w:val="005D2774"/>
    <w:rsid w:val="005D29A4"/>
    <w:rsid w:val="005D29A9"/>
    <w:rsid w:val="005D2AFF"/>
    <w:rsid w:val="005D3528"/>
    <w:rsid w:val="005D3A02"/>
    <w:rsid w:val="005D3D77"/>
    <w:rsid w:val="005D45E2"/>
    <w:rsid w:val="005D45E7"/>
    <w:rsid w:val="005D45F1"/>
    <w:rsid w:val="005D4889"/>
    <w:rsid w:val="005D4D5E"/>
    <w:rsid w:val="005D5A43"/>
    <w:rsid w:val="005D5C57"/>
    <w:rsid w:val="005D6302"/>
    <w:rsid w:val="005D7119"/>
    <w:rsid w:val="005D7130"/>
    <w:rsid w:val="005D78B3"/>
    <w:rsid w:val="005E01F7"/>
    <w:rsid w:val="005E0374"/>
    <w:rsid w:val="005E0481"/>
    <w:rsid w:val="005E0785"/>
    <w:rsid w:val="005E0ADC"/>
    <w:rsid w:val="005E0CFB"/>
    <w:rsid w:val="005E1006"/>
    <w:rsid w:val="005E11C8"/>
    <w:rsid w:val="005E1725"/>
    <w:rsid w:val="005E185A"/>
    <w:rsid w:val="005E1948"/>
    <w:rsid w:val="005E19AD"/>
    <w:rsid w:val="005E1BD2"/>
    <w:rsid w:val="005E283B"/>
    <w:rsid w:val="005E337C"/>
    <w:rsid w:val="005E37C3"/>
    <w:rsid w:val="005E41B3"/>
    <w:rsid w:val="005E45CB"/>
    <w:rsid w:val="005E565A"/>
    <w:rsid w:val="005E5951"/>
    <w:rsid w:val="005E5B5A"/>
    <w:rsid w:val="005E5D89"/>
    <w:rsid w:val="005E6417"/>
    <w:rsid w:val="005E6AB5"/>
    <w:rsid w:val="005E6CC1"/>
    <w:rsid w:val="005E6E1D"/>
    <w:rsid w:val="005E71D5"/>
    <w:rsid w:val="005E796F"/>
    <w:rsid w:val="005F0597"/>
    <w:rsid w:val="005F06E0"/>
    <w:rsid w:val="005F1326"/>
    <w:rsid w:val="005F19B7"/>
    <w:rsid w:val="005F2C5F"/>
    <w:rsid w:val="005F38FA"/>
    <w:rsid w:val="005F3992"/>
    <w:rsid w:val="005F39E8"/>
    <w:rsid w:val="005F40A1"/>
    <w:rsid w:val="005F45A6"/>
    <w:rsid w:val="005F461E"/>
    <w:rsid w:val="005F4E93"/>
    <w:rsid w:val="005F5312"/>
    <w:rsid w:val="005F5B19"/>
    <w:rsid w:val="005F7584"/>
    <w:rsid w:val="005F76C7"/>
    <w:rsid w:val="005F7AB4"/>
    <w:rsid w:val="005F7F5B"/>
    <w:rsid w:val="00600620"/>
    <w:rsid w:val="0060067E"/>
    <w:rsid w:val="00601E82"/>
    <w:rsid w:val="00603096"/>
    <w:rsid w:val="0060397A"/>
    <w:rsid w:val="00604097"/>
    <w:rsid w:val="00604153"/>
    <w:rsid w:val="00604368"/>
    <w:rsid w:val="0060438D"/>
    <w:rsid w:val="0060589F"/>
    <w:rsid w:val="0060592F"/>
    <w:rsid w:val="00605A2C"/>
    <w:rsid w:val="00606F83"/>
    <w:rsid w:val="006102FF"/>
    <w:rsid w:val="00610ABF"/>
    <w:rsid w:val="00610C72"/>
    <w:rsid w:val="00611241"/>
    <w:rsid w:val="006113EB"/>
    <w:rsid w:val="006121FF"/>
    <w:rsid w:val="0061351C"/>
    <w:rsid w:val="006138A2"/>
    <w:rsid w:val="00613F86"/>
    <w:rsid w:val="006147D8"/>
    <w:rsid w:val="00614D55"/>
    <w:rsid w:val="00614EC2"/>
    <w:rsid w:val="006152A3"/>
    <w:rsid w:val="00615A02"/>
    <w:rsid w:val="00615E40"/>
    <w:rsid w:val="006161CF"/>
    <w:rsid w:val="00616AFE"/>
    <w:rsid w:val="00620C90"/>
    <w:rsid w:val="00620D12"/>
    <w:rsid w:val="00620EC4"/>
    <w:rsid w:val="00620F03"/>
    <w:rsid w:val="006214D6"/>
    <w:rsid w:val="00622479"/>
    <w:rsid w:val="00622AFB"/>
    <w:rsid w:val="00622BDF"/>
    <w:rsid w:val="006233C1"/>
    <w:rsid w:val="006234DF"/>
    <w:rsid w:val="006239EB"/>
    <w:rsid w:val="00624383"/>
    <w:rsid w:val="00624561"/>
    <w:rsid w:val="0062467C"/>
    <w:rsid w:val="00624E41"/>
    <w:rsid w:val="006251AE"/>
    <w:rsid w:val="00625223"/>
    <w:rsid w:val="006269D0"/>
    <w:rsid w:val="00626CF8"/>
    <w:rsid w:val="00626D6E"/>
    <w:rsid w:val="00626EBE"/>
    <w:rsid w:val="006274EE"/>
    <w:rsid w:val="006300E7"/>
    <w:rsid w:val="0063036F"/>
    <w:rsid w:val="00630A9D"/>
    <w:rsid w:val="00631914"/>
    <w:rsid w:val="006320B4"/>
    <w:rsid w:val="006320FA"/>
    <w:rsid w:val="00632495"/>
    <w:rsid w:val="00632ACC"/>
    <w:rsid w:val="00633825"/>
    <w:rsid w:val="00633AE6"/>
    <w:rsid w:val="00634BEF"/>
    <w:rsid w:val="006351D9"/>
    <w:rsid w:val="00635AD5"/>
    <w:rsid w:val="00635C1B"/>
    <w:rsid w:val="00635C75"/>
    <w:rsid w:val="00635D17"/>
    <w:rsid w:val="00635EAA"/>
    <w:rsid w:val="00635F4A"/>
    <w:rsid w:val="00636725"/>
    <w:rsid w:val="00636914"/>
    <w:rsid w:val="006373B4"/>
    <w:rsid w:val="00637C4D"/>
    <w:rsid w:val="00637F0D"/>
    <w:rsid w:val="00640087"/>
    <w:rsid w:val="006408CC"/>
    <w:rsid w:val="00641158"/>
    <w:rsid w:val="006415BB"/>
    <w:rsid w:val="00642250"/>
    <w:rsid w:val="00643132"/>
    <w:rsid w:val="006431E2"/>
    <w:rsid w:val="006433CA"/>
    <w:rsid w:val="00643897"/>
    <w:rsid w:val="00643A81"/>
    <w:rsid w:val="006442A4"/>
    <w:rsid w:val="00644F59"/>
    <w:rsid w:val="00645962"/>
    <w:rsid w:val="00645B2D"/>
    <w:rsid w:val="00646165"/>
    <w:rsid w:val="00646853"/>
    <w:rsid w:val="00646B6D"/>
    <w:rsid w:val="00646E15"/>
    <w:rsid w:val="0064715F"/>
    <w:rsid w:val="006505A1"/>
    <w:rsid w:val="0065091E"/>
    <w:rsid w:val="00650D19"/>
    <w:rsid w:val="00650F42"/>
    <w:rsid w:val="00651D83"/>
    <w:rsid w:val="006524A7"/>
    <w:rsid w:val="006529FA"/>
    <w:rsid w:val="00652F5D"/>
    <w:rsid w:val="00654435"/>
    <w:rsid w:val="0065570F"/>
    <w:rsid w:val="0065674C"/>
    <w:rsid w:val="00657285"/>
    <w:rsid w:val="00657A0D"/>
    <w:rsid w:val="006600ED"/>
    <w:rsid w:val="006602CD"/>
    <w:rsid w:val="006616B0"/>
    <w:rsid w:val="00661C76"/>
    <w:rsid w:val="00661E50"/>
    <w:rsid w:val="006623A3"/>
    <w:rsid w:val="00662512"/>
    <w:rsid w:val="0066301B"/>
    <w:rsid w:val="006639F7"/>
    <w:rsid w:val="00664EC8"/>
    <w:rsid w:val="00664ED8"/>
    <w:rsid w:val="00665CBE"/>
    <w:rsid w:val="006663C3"/>
    <w:rsid w:val="00666FF4"/>
    <w:rsid w:val="00667540"/>
    <w:rsid w:val="0066768E"/>
    <w:rsid w:val="00667DC1"/>
    <w:rsid w:val="00670371"/>
    <w:rsid w:val="00670B04"/>
    <w:rsid w:val="00670F5D"/>
    <w:rsid w:val="00670F69"/>
    <w:rsid w:val="0067100D"/>
    <w:rsid w:val="006716BD"/>
    <w:rsid w:val="00671E69"/>
    <w:rsid w:val="00672559"/>
    <w:rsid w:val="0067281D"/>
    <w:rsid w:val="006729AE"/>
    <w:rsid w:val="00672CFB"/>
    <w:rsid w:val="00672DD4"/>
    <w:rsid w:val="00673243"/>
    <w:rsid w:val="00673B0F"/>
    <w:rsid w:val="00674939"/>
    <w:rsid w:val="00675446"/>
    <w:rsid w:val="006758EF"/>
    <w:rsid w:val="00675B98"/>
    <w:rsid w:val="00677F61"/>
    <w:rsid w:val="0068037F"/>
    <w:rsid w:val="006808A8"/>
    <w:rsid w:val="0068090E"/>
    <w:rsid w:val="0068190D"/>
    <w:rsid w:val="00681C55"/>
    <w:rsid w:val="0068278A"/>
    <w:rsid w:val="00682C39"/>
    <w:rsid w:val="00683FDA"/>
    <w:rsid w:val="00684542"/>
    <w:rsid w:val="00684560"/>
    <w:rsid w:val="006848CB"/>
    <w:rsid w:val="00684F69"/>
    <w:rsid w:val="00684F75"/>
    <w:rsid w:val="006853B0"/>
    <w:rsid w:val="006854F5"/>
    <w:rsid w:val="006856D9"/>
    <w:rsid w:val="00685C47"/>
    <w:rsid w:val="0068656C"/>
    <w:rsid w:val="00686A85"/>
    <w:rsid w:val="00687410"/>
    <w:rsid w:val="00687584"/>
    <w:rsid w:val="0069176C"/>
    <w:rsid w:val="006917BC"/>
    <w:rsid w:val="00691B3B"/>
    <w:rsid w:val="00692491"/>
    <w:rsid w:val="00692D32"/>
    <w:rsid w:val="00692F7C"/>
    <w:rsid w:val="00693A08"/>
    <w:rsid w:val="0069437A"/>
    <w:rsid w:val="0069439F"/>
    <w:rsid w:val="006949F6"/>
    <w:rsid w:val="00694A87"/>
    <w:rsid w:val="0069619A"/>
    <w:rsid w:val="006966D0"/>
    <w:rsid w:val="00696A1B"/>
    <w:rsid w:val="00696C26"/>
    <w:rsid w:val="00696C57"/>
    <w:rsid w:val="00696F83"/>
    <w:rsid w:val="0069781D"/>
    <w:rsid w:val="006A03A3"/>
    <w:rsid w:val="006A03A6"/>
    <w:rsid w:val="006A0575"/>
    <w:rsid w:val="006A2227"/>
    <w:rsid w:val="006A27E7"/>
    <w:rsid w:val="006A2E09"/>
    <w:rsid w:val="006A36AD"/>
    <w:rsid w:val="006A3B90"/>
    <w:rsid w:val="006A415F"/>
    <w:rsid w:val="006A43BB"/>
    <w:rsid w:val="006A4CD9"/>
    <w:rsid w:val="006A5EC0"/>
    <w:rsid w:val="006A61C3"/>
    <w:rsid w:val="006A6EA0"/>
    <w:rsid w:val="006A6EBF"/>
    <w:rsid w:val="006A7837"/>
    <w:rsid w:val="006A7845"/>
    <w:rsid w:val="006A7939"/>
    <w:rsid w:val="006A7C58"/>
    <w:rsid w:val="006B002B"/>
    <w:rsid w:val="006B00B5"/>
    <w:rsid w:val="006B0124"/>
    <w:rsid w:val="006B08C4"/>
    <w:rsid w:val="006B0EEC"/>
    <w:rsid w:val="006B1FBB"/>
    <w:rsid w:val="006B2C72"/>
    <w:rsid w:val="006B3E85"/>
    <w:rsid w:val="006B4589"/>
    <w:rsid w:val="006B4AB6"/>
    <w:rsid w:val="006B535F"/>
    <w:rsid w:val="006B5F8D"/>
    <w:rsid w:val="006B6E07"/>
    <w:rsid w:val="006C0239"/>
    <w:rsid w:val="006C1188"/>
    <w:rsid w:val="006C15A0"/>
    <w:rsid w:val="006C15B7"/>
    <w:rsid w:val="006C22F0"/>
    <w:rsid w:val="006C29A0"/>
    <w:rsid w:val="006C415B"/>
    <w:rsid w:val="006C4FDE"/>
    <w:rsid w:val="006C507A"/>
    <w:rsid w:val="006C549A"/>
    <w:rsid w:val="006C5FC7"/>
    <w:rsid w:val="006C6531"/>
    <w:rsid w:val="006C6EB3"/>
    <w:rsid w:val="006C7CCB"/>
    <w:rsid w:val="006D0930"/>
    <w:rsid w:val="006D12CA"/>
    <w:rsid w:val="006D16E6"/>
    <w:rsid w:val="006D1891"/>
    <w:rsid w:val="006D338C"/>
    <w:rsid w:val="006D34B9"/>
    <w:rsid w:val="006D41C8"/>
    <w:rsid w:val="006D44D0"/>
    <w:rsid w:val="006D54DD"/>
    <w:rsid w:val="006D6BEC"/>
    <w:rsid w:val="006D731B"/>
    <w:rsid w:val="006D7395"/>
    <w:rsid w:val="006D7E89"/>
    <w:rsid w:val="006D7F45"/>
    <w:rsid w:val="006E0942"/>
    <w:rsid w:val="006E0E43"/>
    <w:rsid w:val="006E0E64"/>
    <w:rsid w:val="006E15FC"/>
    <w:rsid w:val="006E18DA"/>
    <w:rsid w:val="006E2DF3"/>
    <w:rsid w:val="006E2FF5"/>
    <w:rsid w:val="006E32D4"/>
    <w:rsid w:val="006E3630"/>
    <w:rsid w:val="006E3CDC"/>
    <w:rsid w:val="006E556C"/>
    <w:rsid w:val="006E5895"/>
    <w:rsid w:val="006E589B"/>
    <w:rsid w:val="006E5BFB"/>
    <w:rsid w:val="006E5CC5"/>
    <w:rsid w:val="006E6C0B"/>
    <w:rsid w:val="006E7C0E"/>
    <w:rsid w:val="006E7E88"/>
    <w:rsid w:val="006F0B2B"/>
    <w:rsid w:val="006F0B34"/>
    <w:rsid w:val="006F0D66"/>
    <w:rsid w:val="006F1490"/>
    <w:rsid w:val="006F1AE1"/>
    <w:rsid w:val="006F1F91"/>
    <w:rsid w:val="006F2707"/>
    <w:rsid w:val="006F2E72"/>
    <w:rsid w:val="006F4961"/>
    <w:rsid w:val="006F56E1"/>
    <w:rsid w:val="006F59A8"/>
    <w:rsid w:val="006F5C43"/>
    <w:rsid w:val="006F5E13"/>
    <w:rsid w:val="006F627F"/>
    <w:rsid w:val="006F6B0C"/>
    <w:rsid w:val="006F6BDB"/>
    <w:rsid w:val="006F71A7"/>
    <w:rsid w:val="006F74C2"/>
    <w:rsid w:val="006F78C8"/>
    <w:rsid w:val="006F78C9"/>
    <w:rsid w:val="00700718"/>
    <w:rsid w:val="00701034"/>
    <w:rsid w:val="00702734"/>
    <w:rsid w:val="00702F0D"/>
    <w:rsid w:val="0070356F"/>
    <w:rsid w:val="007038B7"/>
    <w:rsid w:val="007045F7"/>
    <w:rsid w:val="00704A5D"/>
    <w:rsid w:val="00704C73"/>
    <w:rsid w:val="007053A7"/>
    <w:rsid w:val="00705868"/>
    <w:rsid w:val="00705EFF"/>
    <w:rsid w:val="00706150"/>
    <w:rsid w:val="007062F6"/>
    <w:rsid w:val="00706427"/>
    <w:rsid w:val="007066DC"/>
    <w:rsid w:val="007074B0"/>
    <w:rsid w:val="00707BB1"/>
    <w:rsid w:val="007106C6"/>
    <w:rsid w:val="00711B3C"/>
    <w:rsid w:val="00711D77"/>
    <w:rsid w:val="00712406"/>
    <w:rsid w:val="0071265C"/>
    <w:rsid w:val="00713104"/>
    <w:rsid w:val="00713316"/>
    <w:rsid w:val="00713E16"/>
    <w:rsid w:val="00713F25"/>
    <w:rsid w:val="0071444B"/>
    <w:rsid w:val="007146BF"/>
    <w:rsid w:val="00714727"/>
    <w:rsid w:val="00715519"/>
    <w:rsid w:val="007157E9"/>
    <w:rsid w:val="007160BB"/>
    <w:rsid w:val="007164B7"/>
    <w:rsid w:val="007166DC"/>
    <w:rsid w:val="007172B4"/>
    <w:rsid w:val="00717880"/>
    <w:rsid w:val="00717ED1"/>
    <w:rsid w:val="0072035F"/>
    <w:rsid w:val="00720A7F"/>
    <w:rsid w:val="00720C37"/>
    <w:rsid w:val="00720C98"/>
    <w:rsid w:val="0072109F"/>
    <w:rsid w:val="007211F1"/>
    <w:rsid w:val="00721F50"/>
    <w:rsid w:val="0072223F"/>
    <w:rsid w:val="007226A9"/>
    <w:rsid w:val="00722E07"/>
    <w:rsid w:val="00723173"/>
    <w:rsid w:val="007236C3"/>
    <w:rsid w:val="00723BBB"/>
    <w:rsid w:val="00723C3A"/>
    <w:rsid w:val="00723E9C"/>
    <w:rsid w:val="00723FEA"/>
    <w:rsid w:val="007240E3"/>
    <w:rsid w:val="00724E18"/>
    <w:rsid w:val="00726195"/>
    <w:rsid w:val="007262B7"/>
    <w:rsid w:val="00726485"/>
    <w:rsid w:val="007266D2"/>
    <w:rsid w:val="00727C4A"/>
    <w:rsid w:val="00727D98"/>
    <w:rsid w:val="0073039C"/>
    <w:rsid w:val="0073107B"/>
    <w:rsid w:val="00731592"/>
    <w:rsid w:val="00731717"/>
    <w:rsid w:val="00731777"/>
    <w:rsid w:val="007323E4"/>
    <w:rsid w:val="007336E3"/>
    <w:rsid w:val="007341C8"/>
    <w:rsid w:val="00734625"/>
    <w:rsid w:val="00734CF2"/>
    <w:rsid w:val="00735404"/>
    <w:rsid w:val="007357BB"/>
    <w:rsid w:val="007366D0"/>
    <w:rsid w:val="0073672E"/>
    <w:rsid w:val="00737278"/>
    <w:rsid w:val="00737A72"/>
    <w:rsid w:val="00737C65"/>
    <w:rsid w:val="00737D6C"/>
    <w:rsid w:val="00737E52"/>
    <w:rsid w:val="00737F20"/>
    <w:rsid w:val="00740503"/>
    <w:rsid w:val="00740994"/>
    <w:rsid w:val="00740B1C"/>
    <w:rsid w:val="00740C77"/>
    <w:rsid w:val="00741052"/>
    <w:rsid w:val="007411E1"/>
    <w:rsid w:val="0074158C"/>
    <w:rsid w:val="00741C57"/>
    <w:rsid w:val="00741CF0"/>
    <w:rsid w:val="00741F23"/>
    <w:rsid w:val="007422F6"/>
    <w:rsid w:val="0074269C"/>
    <w:rsid w:val="007432A5"/>
    <w:rsid w:val="007444B5"/>
    <w:rsid w:val="00745B2A"/>
    <w:rsid w:val="007469E2"/>
    <w:rsid w:val="007474DD"/>
    <w:rsid w:val="00747AE2"/>
    <w:rsid w:val="00751373"/>
    <w:rsid w:val="00751AAD"/>
    <w:rsid w:val="00751BC4"/>
    <w:rsid w:val="00751BF1"/>
    <w:rsid w:val="00751CF1"/>
    <w:rsid w:val="00751E91"/>
    <w:rsid w:val="0075219D"/>
    <w:rsid w:val="0075222A"/>
    <w:rsid w:val="0075309A"/>
    <w:rsid w:val="00753C25"/>
    <w:rsid w:val="00753FCF"/>
    <w:rsid w:val="00754008"/>
    <w:rsid w:val="00754033"/>
    <w:rsid w:val="0075408A"/>
    <w:rsid w:val="007546D5"/>
    <w:rsid w:val="00754ECC"/>
    <w:rsid w:val="00754F95"/>
    <w:rsid w:val="00755F02"/>
    <w:rsid w:val="0075618B"/>
    <w:rsid w:val="007567BB"/>
    <w:rsid w:val="00756ED3"/>
    <w:rsid w:val="00756EFE"/>
    <w:rsid w:val="0075727C"/>
    <w:rsid w:val="007603A4"/>
    <w:rsid w:val="00760432"/>
    <w:rsid w:val="007604B3"/>
    <w:rsid w:val="00760E0E"/>
    <w:rsid w:val="007615A1"/>
    <w:rsid w:val="007616BE"/>
    <w:rsid w:val="00761704"/>
    <w:rsid w:val="0076236F"/>
    <w:rsid w:val="00762C23"/>
    <w:rsid w:val="00763057"/>
    <w:rsid w:val="00763509"/>
    <w:rsid w:val="00764071"/>
    <w:rsid w:val="00764752"/>
    <w:rsid w:val="00764809"/>
    <w:rsid w:val="00764D67"/>
    <w:rsid w:val="007657CC"/>
    <w:rsid w:val="00766008"/>
    <w:rsid w:val="0076607B"/>
    <w:rsid w:val="00766CFD"/>
    <w:rsid w:val="00767123"/>
    <w:rsid w:val="00767E86"/>
    <w:rsid w:val="00767FD9"/>
    <w:rsid w:val="0077006E"/>
    <w:rsid w:val="007705A6"/>
    <w:rsid w:val="007705B9"/>
    <w:rsid w:val="00770600"/>
    <w:rsid w:val="0077073A"/>
    <w:rsid w:val="00770854"/>
    <w:rsid w:val="00770B7E"/>
    <w:rsid w:val="00770E63"/>
    <w:rsid w:val="00771943"/>
    <w:rsid w:val="007727B9"/>
    <w:rsid w:val="00772A9F"/>
    <w:rsid w:val="0077371E"/>
    <w:rsid w:val="00773AD4"/>
    <w:rsid w:val="007750EA"/>
    <w:rsid w:val="007752CB"/>
    <w:rsid w:val="007755D0"/>
    <w:rsid w:val="007757F8"/>
    <w:rsid w:val="007764E1"/>
    <w:rsid w:val="00776578"/>
    <w:rsid w:val="00776687"/>
    <w:rsid w:val="00777132"/>
    <w:rsid w:val="00777C78"/>
    <w:rsid w:val="00777E60"/>
    <w:rsid w:val="0078004F"/>
    <w:rsid w:val="00780A4C"/>
    <w:rsid w:val="00780DEF"/>
    <w:rsid w:val="00781044"/>
    <w:rsid w:val="007814EC"/>
    <w:rsid w:val="00781E79"/>
    <w:rsid w:val="007823C9"/>
    <w:rsid w:val="007827C8"/>
    <w:rsid w:val="00783138"/>
    <w:rsid w:val="007833C6"/>
    <w:rsid w:val="007839C6"/>
    <w:rsid w:val="00783FFF"/>
    <w:rsid w:val="0078413A"/>
    <w:rsid w:val="0078501E"/>
    <w:rsid w:val="0078534E"/>
    <w:rsid w:val="007853FF"/>
    <w:rsid w:val="007860BB"/>
    <w:rsid w:val="007864CA"/>
    <w:rsid w:val="007874D1"/>
    <w:rsid w:val="00787A57"/>
    <w:rsid w:val="007902BC"/>
    <w:rsid w:val="00790A28"/>
    <w:rsid w:val="00790A59"/>
    <w:rsid w:val="00790DC1"/>
    <w:rsid w:val="007914E5"/>
    <w:rsid w:val="007915D5"/>
    <w:rsid w:val="00791915"/>
    <w:rsid w:val="00792062"/>
    <w:rsid w:val="00792350"/>
    <w:rsid w:val="00792F29"/>
    <w:rsid w:val="007931A2"/>
    <w:rsid w:val="007932DB"/>
    <w:rsid w:val="007936EF"/>
    <w:rsid w:val="007943B1"/>
    <w:rsid w:val="00794599"/>
    <w:rsid w:val="0079476C"/>
    <w:rsid w:val="00794ACC"/>
    <w:rsid w:val="007957F7"/>
    <w:rsid w:val="00795AEE"/>
    <w:rsid w:val="00796098"/>
    <w:rsid w:val="00796786"/>
    <w:rsid w:val="00796791"/>
    <w:rsid w:val="00797827"/>
    <w:rsid w:val="007A0014"/>
    <w:rsid w:val="007A0364"/>
    <w:rsid w:val="007A18DE"/>
    <w:rsid w:val="007A3082"/>
    <w:rsid w:val="007A3421"/>
    <w:rsid w:val="007A37C1"/>
    <w:rsid w:val="007A3F77"/>
    <w:rsid w:val="007A4167"/>
    <w:rsid w:val="007A428B"/>
    <w:rsid w:val="007A472C"/>
    <w:rsid w:val="007A55DE"/>
    <w:rsid w:val="007A5C0B"/>
    <w:rsid w:val="007A60EF"/>
    <w:rsid w:val="007A6209"/>
    <w:rsid w:val="007A62E6"/>
    <w:rsid w:val="007A6DD5"/>
    <w:rsid w:val="007A79E1"/>
    <w:rsid w:val="007A7C85"/>
    <w:rsid w:val="007B00F8"/>
    <w:rsid w:val="007B019C"/>
    <w:rsid w:val="007B031A"/>
    <w:rsid w:val="007B0CBD"/>
    <w:rsid w:val="007B0EA5"/>
    <w:rsid w:val="007B1134"/>
    <w:rsid w:val="007B160A"/>
    <w:rsid w:val="007B2425"/>
    <w:rsid w:val="007B4701"/>
    <w:rsid w:val="007B4B11"/>
    <w:rsid w:val="007B517F"/>
    <w:rsid w:val="007B62BA"/>
    <w:rsid w:val="007B6442"/>
    <w:rsid w:val="007B761B"/>
    <w:rsid w:val="007B7C89"/>
    <w:rsid w:val="007C00C6"/>
    <w:rsid w:val="007C083B"/>
    <w:rsid w:val="007C0849"/>
    <w:rsid w:val="007C0903"/>
    <w:rsid w:val="007C0D0E"/>
    <w:rsid w:val="007C12D8"/>
    <w:rsid w:val="007C152F"/>
    <w:rsid w:val="007C19F5"/>
    <w:rsid w:val="007C2B04"/>
    <w:rsid w:val="007C37EB"/>
    <w:rsid w:val="007C4098"/>
    <w:rsid w:val="007C51B0"/>
    <w:rsid w:val="007C6335"/>
    <w:rsid w:val="007C67A4"/>
    <w:rsid w:val="007C6D6C"/>
    <w:rsid w:val="007C75E8"/>
    <w:rsid w:val="007C77BA"/>
    <w:rsid w:val="007C7DA2"/>
    <w:rsid w:val="007C7EF5"/>
    <w:rsid w:val="007D2867"/>
    <w:rsid w:val="007D3241"/>
    <w:rsid w:val="007D4C46"/>
    <w:rsid w:val="007D4E3A"/>
    <w:rsid w:val="007D4EEC"/>
    <w:rsid w:val="007D5339"/>
    <w:rsid w:val="007D5E05"/>
    <w:rsid w:val="007D6606"/>
    <w:rsid w:val="007D66A7"/>
    <w:rsid w:val="007D68A5"/>
    <w:rsid w:val="007D7FAA"/>
    <w:rsid w:val="007E03D3"/>
    <w:rsid w:val="007E0A1A"/>
    <w:rsid w:val="007E0B89"/>
    <w:rsid w:val="007E0C59"/>
    <w:rsid w:val="007E13AB"/>
    <w:rsid w:val="007E233D"/>
    <w:rsid w:val="007E28A9"/>
    <w:rsid w:val="007E2F1E"/>
    <w:rsid w:val="007E38AB"/>
    <w:rsid w:val="007E426C"/>
    <w:rsid w:val="007E4372"/>
    <w:rsid w:val="007E4772"/>
    <w:rsid w:val="007E51CA"/>
    <w:rsid w:val="007E56A3"/>
    <w:rsid w:val="007E5D9D"/>
    <w:rsid w:val="007E62F3"/>
    <w:rsid w:val="007E6786"/>
    <w:rsid w:val="007E6B01"/>
    <w:rsid w:val="007E7803"/>
    <w:rsid w:val="007E7818"/>
    <w:rsid w:val="007F0370"/>
    <w:rsid w:val="007F05AB"/>
    <w:rsid w:val="007F0828"/>
    <w:rsid w:val="007F1334"/>
    <w:rsid w:val="007F15ED"/>
    <w:rsid w:val="007F201D"/>
    <w:rsid w:val="007F21E3"/>
    <w:rsid w:val="007F2D3E"/>
    <w:rsid w:val="007F2DA0"/>
    <w:rsid w:val="007F3003"/>
    <w:rsid w:val="007F3007"/>
    <w:rsid w:val="007F3DC8"/>
    <w:rsid w:val="007F459D"/>
    <w:rsid w:val="007F580B"/>
    <w:rsid w:val="007F5F07"/>
    <w:rsid w:val="007F6927"/>
    <w:rsid w:val="007F73A8"/>
    <w:rsid w:val="007F765A"/>
    <w:rsid w:val="008006F9"/>
    <w:rsid w:val="00800E48"/>
    <w:rsid w:val="00801547"/>
    <w:rsid w:val="00802506"/>
    <w:rsid w:val="00802762"/>
    <w:rsid w:val="00802992"/>
    <w:rsid w:val="00803430"/>
    <w:rsid w:val="008037E8"/>
    <w:rsid w:val="0080398D"/>
    <w:rsid w:val="00803FC2"/>
    <w:rsid w:val="00804445"/>
    <w:rsid w:val="0080485D"/>
    <w:rsid w:val="00804B99"/>
    <w:rsid w:val="00804CB0"/>
    <w:rsid w:val="00804EC2"/>
    <w:rsid w:val="00805272"/>
    <w:rsid w:val="00805F39"/>
    <w:rsid w:val="00806148"/>
    <w:rsid w:val="0080634E"/>
    <w:rsid w:val="008069AC"/>
    <w:rsid w:val="0080713F"/>
    <w:rsid w:val="0080751B"/>
    <w:rsid w:val="0081050F"/>
    <w:rsid w:val="00810A63"/>
    <w:rsid w:val="00810ADC"/>
    <w:rsid w:val="008112FC"/>
    <w:rsid w:val="00811455"/>
    <w:rsid w:val="008117D7"/>
    <w:rsid w:val="00811A1C"/>
    <w:rsid w:val="008127AC"/>
    <w:rsid w:val="0081299C"/>
    <w:rsid w:val="00812F69"/>
    <w:rsid w:val="00813428"/>
    <w:rsid w:val="00813C42"/>
    <w:rsid w:val="00813E58"/>
    <w:rsid w:val="008146B0"/>
    <w:rsid w:val="0081498D"/>
    <w:rsid w:val="00814CFB"/>
    <w:rsid w:val="00815771"/>
    <w:rsid w:val="00815C4B"/>
    <w:rsid w:val="00815F45"/>
    <w:rsid w:val="008170C8"/>
    <w:rsid w:val="008171FC"/>
    <w:rsid w:val="008174C1"/>
    <w:rsid w:val="00820780"/>
    <w:rsid w:val="008207F4"/>
    <w:rsid w:val="00820A52"/>
    <w:rsid w:val="00821085"/>
    <w:rsid w:val="008222F4"/>
    <w:rsid w:val="008232F7"/>
    <w:rsid w:val="008235DA"/>
    <w:rsid w:val="00823680"/>
    <w:rsid w:val="0082436A"/>
    <w:rsid w:val="00824AFA"/>
    <w:rsid w:val="0082525F"/>
    <w:rsid w:val="008253D4"/>
    <w:rsid w:val="00826300"/>
    <w:rsid w:val="0082656B"/>
    <w:rsid w:val="00826D6B"/>
    <w:rsid w:val="00827258"/>
    <w:rsid w:val="00830615"/>
    <w:rsid w:val="00831F21"/>
    <w:rsid w:val="00832016"/>
    <w:rsid w:val="0083250D"/>
    <w:rsid w:val="008329BC"/>
    <w:rsid w:val="008329D6"/>
    <w:rsid w:val="00832A0F"/>
    <w:rsid w:val="008332BD"/>
    <w:rsid w:val="008335A2"/>
    <w:rsid w:val="008336C8"/>
    <w:rsid w:val="00834DBD"/>
    <w:rsid w:val="008358AF"/>
    <w:rsid w:val="0083592A"/>
    <w:rsid w:val="00835E99"/>
    <w:rsid w:val="00836168"/>
    <w:rsid w:val="00836DB7"/>
    <w:rsid w:val="00840661"/>
    <w:rsid w:val="00840823"/>
    <w:rsid w:val="00840E6D"/>
    <w:rsid w:val="00840E7B"/>
    <w:rsid w:val="008413CC"/>
    <w:rsid w:val="00842135"/>
    <w:rsid w:val="00842580"/>
    <w:rsid w:val="00842B1B"/>
    <w:rsid w:val="00842B6F"/>
    <w:rsid w:val="0084318D"/>
    <w:rsid w:val="0084335A"/>
    <w:rsid w:val="0084403A"/>
    <w:rsid w:val="008440CC"/>
    <w:rsid w:val="008447B3"/>
    <w:rsid w:val="00844BE1"/>
    <w:rsid w:val="0084522B"/>
    <w:rsid w:val="0084569C"/>
    <w:rsid w:val="008466EE"/>
    <w:rsid w:val="008468DA"/>
    <w:rsid w:val="00846D81"/>
    <w:rsid w:val="0085068A"/>
    <w:rsid w:val="00850A3E"/>
    <w:rsid w:val="00853871"/>
    <w:rsid w:val="0085453A"/>
    <w:rsid w:val="00854E81"/>
    <w:rsid w:val="008561C4"/>
    <w:rsid w:val="008568C7"/>
    <w:rsid w:val="00856AAF"/>
    <w:rsid w:val="00856C5D"/>
    <w:rsid w:val="00857A53"/>
    <w:rsid w:val="00860EFC"/>
    <w:rsid w:val="00861241"/>
    <w:rsid w:val="00861789"/>
    <w:rsid w:val="0086192E"/>
    <w:rsid w:val="00861BB4"/>
    <w:rsid w:val="00862BD1"/>
    <w:rsid w:val="00862F4C"/>
    <w:rsid w:val="00863140"/>
    <w:rsid w:val="00863335"/>
    <w:rsid w:val="00863698"/>
    <w:rsid w:val="00863C2D"/>
    <w:rsid w:val="0086425B"/>
    <w:rsid w:val="00864C48"/>
    <w:rsid w:val="00864CF3"/>
    <w:rsid w:val="00865406"/>
    <w:rsid w:val="0086552E"/>
    <w:rsid w:val="00865B71"/>
    <w:rsid w:val="008662B5"/>
    <w:rsid w:val="0086645D"/>
    <w:rsid w:val="00866A34"/>
    <w:rsid w:val="00866B61"/>
    <w:rsid w:val="00867761"/>
    <w:rsid w:val="00867E38"/>
    <w:rsid w:val="00870731"/>
    <w:rsid w:val="00870DC7"/>
    <w:rsid w:val="008727E0"/>
    <w:rsid w:val="008730E6"/>
    <w:rsid w:val="00873D7C"/>
    <w:rsid w:val="00873F67"/>
    <w:rsid w:val="0087408E"/>
    <w:rsid w:val="0087564C"/>
    <w:rsid w:val="0087587B"/>
    <w:rsid w:val="00875AED"/>
    <w:rsid w:val="0087602D"/>
    <w:rsid w:val="008760FD"/>
    <w:rsid w:val="008764A6"/>
    <w:rsid w:val="008768CE"/>
    <w:rsid w:val="00876D9E"/>
    <w:rsid w:val="00877DAD"/>
    <w:rsid w:val="00880C8C"/>
    <w:rsid w:val="008813EB"/>
    <w:rsid w:val="00881756"/>
    <w:rsid w:val="008818CE"/>
    <w:rsid w:val="008818CF"/>
    <w:rsid w:val="00881D80"/>
    <w:rsid w:val="00882687"/>
    <w:rsid w:val="00882D84"/>
    <w:rsid w:val="008833C5"/>
    <w:rsid w:val="00883470"/>
    <w:rsid w:val="008834D8"/>
    <w:rsid w:val="0088389B"/>
    <w:rsid w:val="008838AE"/>
    <w:rsid w:val="00884175"/>
    <w:rsid w:val="008842A5"/>
    <w:rsid w:val="00885014"/>
    <w:rsid w:val="00885059"/>
    <w:rsid w:val="00885288"/>
    <w:rsid w:val="008854F1"/>
    <w:rsid w:val="008856D1"/>
    <w:rsid w:val="00886CD4"/>
    <w:rsid w:val="00887362"/>
    <w:rsid w:val="008875F5"/>
    <w:rsid w:val="00887B8E"/>
    <w:rsid w:val="00887BE7"/>
    <w:rsid w:val="008901DB"/>
    <w:rsid w:val="00891EF1"/>
    <w:rsid w:val="00892271"/>
    <w:rsid w:val="008922CB"/>
    <w:rsid w:val="008928D3"/>
    <w:rsid w:val="00892CFF"/>
    <w:rsid w:val="0089406A"/>
    <w:rsid w:val="008947D1"/>
    <w:rsid w:val="00895142"/>
    <w:rsid w:val="00895531"/>
    <w:rsid w:val="008955C6"/>
    <w:rsid w:val="00895D94"/>
    <w:rsid w:val="00895E71"/>
    <w:rsid w:val="008960AB"/>
    <w:rsid w:val="00896440"/>
    <w:rsid w:val="008966AD"/>
    <w:rsid w:val="00896F0B"/>
    <w:rsid w:val="008977CD"/>
    <w:rsid w:val="00897EC3"/>
    <w:rsid w:val="008A12E5"/>
    <w:rsid w:val="008A163F"/>
    <w:rsid w:val="008A21DB"/>
    <w:rsid w:val="008A2853"/>
    <w:rsid w:val="008A2B65"/>
    <w:rsid w:val="008A3029"/>
    <w:rsid w:val="008A42E9"/>
    <w:rsid w:val="008A4DCA"/>
    <w:rsid w:val="008A666B"/>
    <w:rsid w:val="008A72B6"/>
    <w:rsid w:val="008B0114"/>
    <w:rsid w:val="008B0EFD"/>
    <w:rsid w:val="008B10F6"/>
    <w:rsid w:val="008B156C"/>
    <w:rsid w:val="008B40EA"/>
    <w:rsid w:val="008B4DAB"/>
    <w:rsid w:val="008B5101"/>
    <w:rsid w:val="008B5355"/>
    <w:rsid w:val="008B63F6"/>
    <w:rsid w:val="008B6CB5"/>
    <w:rsid w:val="008B6F54"/>
    <w:rsid w:val="008B7571"/>
    <w:rsid w:val="008B7AA2"/>
    <w:rsid w:val="008B7ECD"/>
    <w:rsid w:val="008B7ED0"/>
    <w:rsid w:val="008C0272"/>
    <w:rsid w:val="008C14E1"/>
    <w:rsid w:val="008C18D4"/>
    <w:rsid w:val="008C1D69"/>
    <w:rsid w:val="008C1EB7"/>
    <w:rsid w:val="008C230F"/>
    <w:rsid w:val="008C2320"/>
    <w:rsid w:val="008C2CBD"/>
    <w:rsid w:val="008C2F0F"/>
    <w:rsid w:val="008C318A"/>
    <w:rsid w:val="008C407B"/>
    <w:rsid w:val="008C40D0"/>
    <w:rsid w:val="008C449F"/>
    <w:rsid w:val="008C5231"/>
    <w:rsid w:val="008C534B"/>
    <w:rsid w:val="008C5DAF"/>
    <w:rsid w:val="008C5DD8"/>
    <w:rsid w:val="008C6155"/>
    <w:rsid w:val="008C685F"/>
    <w:rsid w:val="008C699D"/>
    <w:rsid w:val="008C7980"/>
    <w:rsid w:val="008C7997"/>
    <w:rsid w:val="008C7D4B"/>
    <w:rsid w:val="008D058C"/>
    <w:rsid w:val="008D13A3"/>
    <w:rsid w:val="008D14BE"/>
    <w:rsid w:val="008D24D5"/>
    <w:rsid w:val="008D2DCE"/>
    <w:rsid w:val="008D3A28"/>
    <w:rsid w:val="008D4FB0"/>
    <w:rsid w:val="008D5092"/>
    <w:rsid w:val="008D5163"/>
    <w:rsid w:val="008D51C4"/>
    <w:rsid w:val="008D5268"/>
    <w:rsid w:val="008D5612"/>
    <w:rsid w:val="008D5CEF"/>
    <w:rsid w:val="008D64D3"/>
    <w:rsid w:val="008D74C6"/>
    <w:rsid w:val="008D75CE"/>
    <w:rsid w:val="008E0362"/>
    <w:rsid w:val="008E0C42"/>
    <w:rsid w:val="008E165B"/>
    <w:rsid w:val="008E2EE8"/>
    <w:rsid w:val="008E370E"/>
    <w:rsid w:val="008E3793"/>
    <w:rsid w:val="008E37A1"/>
    <w:rsid w:val="008E3AAD"/>
    <w:rsid w:val="008E4048"/>
    <w:rsid w:val="008E455D"/>
    <w:rsid w:val="008E4C62"/>
    <w:rsid w:val="008E5577"/>
    <w:rsid w:val="008E58E6"/>
    <w:rsid w:val="008E59DA"/>
    <w:rsid w:val="008E61B7"/>
    <w:rsid w:val="008E6BD2"/>
    <w:rsid w:val="008E7069"/>
    <w:rsid w:val="008E7A23"/>
    <w:rsid w:val="008E7E45"/>
    <w:rsid w:val="008F1CFF"/>
    <w:rsid w:val="008F22BA"/>
    <w:rsid w:val="008F2483"/>
    <w:rsid w:val="008F2B22"/>
    <w:rsid w:val="008F40F1"/>
    <w:rsid w:val="008F4D39"/>
    <w:rsid w:val="008F5B15"/>
    <w:rsid w:val="008F64DA"/>
    <w:rsid w:val="008F6C91"/>
    <w:rsid w:val="008F6CBE"/>
    <w:rsid w:val="008F6E44"/>
    <w:rsid w:val="008F6E48"/>
    <w:rsid w:val="008F7067"/>
    <w:rsid w:val="008F767D"/>
    <w:rsid w:val="00900E08"/>
    <w:rsid w:val="009010F8"/>
    <w:rsid w:val="00901B5D"/>
    <w:rsid w:val="00901D17"/>
    <w:rsid w:val="009022FF"/>
    <w:rsid w:val="00902CB1"/>
    <w:rsid w:val="00902D8E"/>
    <w:rsid w:val="009036BE"/>
    <w:rsid w:val="009037F3"/>
    <w:rsid w:val="00904404"/>
    <w:rsid w:val="00904836"/>
    <w:rsid w:val="00904D21"/>
    <w:rsid w:val="00905E59"/>
    <w:rsid w:val="00906202"/>
    <w:rsid w:val="009066B1"/>
    <w:rsid w:val="00907636"/>
    <w:rsid w:val="00907EAC"/>
    <w:rsid w:val="00907EF9"/>
    <w:rsid w:val="00907F3A"/>
    <w:rsid w:val="00912744"/>
    <w:rsid w:val="00913BE8"/>
    <w:rsid w:val="00914170"/>
    <w:rsid w:val="00914243"/>
    <w:rsid w:val="009142D2"/>
    <w:rsid w:val="009147DD"/>
    <w:rsid w:val="00915014"/>
    <w:rsid w:val="009154AB"/>
    <w:rsid w:val="00915B34"/>
    <w:rsid w:val="00915BC7"/>
    <w:rsid w:val="00915FC3"/>
    <w:rsid w:val="00916C9B"/>
    <w:rsid w:val="0091711C"/>
    <w:rsid w:val="00920100"/>
    <w:rsid w:val="00920124"/>
    <w:rsid w:val="00920435"/>
    <w:rsid w:val="00920613"/>
    <w:rsid w:val="009206C7"/>
    <w:rsid w:val="00920C37"/>
    <w:rsid w:val="00921309"/>
    <w:rsid w:val="00921AD5"/>
    <w:rsid w:val="00922466"/>
    <w:rsid w:val="00922521"/>
    <w:rsid w:val="00922CA1"/>
    <w:rsid w:val="00922EF3"/>
    <w:rsid w:val="0092326B"/>
    <w:rsid w:val="0092449D"/>
    <w:rsid w:val="009245AD"/>
    <w:rsid w:val="00924E7A"/>
    <w:rsid w:val="009258C4"/>
    <w:rsid w:val="009259C7"/>
    <w:rsid w:val="00925E3F"/>
    <w:rsid w:val="00926B41"/>
    <w:rsid w:val="00927C89"/>
    <w:rsid w:val="0093151E"/>
    <w:rsid w:val="009319B1"/>
    <w:rsid w:val="00931B1A"/>
    <w:rsid w:val="00931BE7"/>
    <w:rsid w:val="00931F83"/>
    <w:rsid w:val="009324CD"/>
    <w:rsid w:val="009327E3"/>
    <w:rsid w:val="0093405B"/>
    <w:rsid w:val="009340CD"/>
    <w:rsid w:val="0093442C"/>
    <w:rsid w:val="00934496"/>
    <w:rsid w:val="009345E0"/>
    <w:rsid w:val="00934D53"/>
    <w:rsid w:val="00935231"/>
    <w:rsid w:val="009355A5"/>
    <w:rsid w:val="009358D3"/>
    <w:rsid w:val="00935DF0"/>
    <w:rsid w:val="00935F1E"/>
    <w:rsid w:val="00936F93"/>
    <w:rsid w:val="00937388"/>
    <w:rsid w:val="00940D6A"/>
    <w:rsid w:val="00940E30"/>
    <w:rsid w:val="0094105D"/>
    <w:rsid w:val="009413C1"/>
    <w:rsid w:val="00941E37"/>
    <w:rsid w:val="0094320D"/>
    <w:rsid w:val="009433CF"/>
    <w:rsid w:val="009433EE"/>
    <w:rsid w:val="00943549"/>
    <w:rsid w:val="00943C46"/>
    <w:rsid w:val="009444A2"/>
    <w:rsid w:val="00944507"/>
    <w:rsid w:val="00944A3E"/>
    <w:rsid w:val="00944F0A"/>
    <w:rsid w:val="00946008"/>
    <w:rsid w:val="00946A92"/>
    <w:rsid w:val="009470C7"/>
    <w:rsid w:val="009473CB"/>
    <w:rsid w:val="00947A35"/>
    <w:rsid w:val="00947A3B"/>
    <w:rsid w:val="00947C7D"/>
    <w:rsid w:val="00950EF4"/>
    <w:rsid w:val="009511DC"/>
    <w:rsid w:val="009518DE"/>
    <w:rsid w:val="00951991"/>
    <w:rsid w:val="00951D65"/>
    <w:rsid w:val="00953A2C"/>
    <w:rsid w:val="00954CB7"/>
    <w:rsid w:val="00955287"/>
    <w:rsid w:val="009558C0"/>
    <w:rsid w:val="00955BE2"/>
    <w:rsid w:val="00955D49"/>
    <w:rsid w:val="009563A5"/>
    <w:rsid w:val="00956754"/>
    <w:rsid w:val="009567F2"/>
    <w:rsid w:val="009576E3"/>
    <w:rsid w:val="009577FE"/>
    <w:rsid w:val="00960D51"/>
    <w:rsid w:val="00960D95"/>
    <w:rsid w:val="009618F1"/>
    <w:rsid w:val="0096238A"/>
    <w:rsid w:val="009626B5"/>
    <w:rsid w:val="00962DCB"/>
    <w:rsid w:val="009634C1"/>
    <w:rsid w:val="009635CE"/>
    <w:rsid w:val="00963664"/>
    <w:rsid w:val="00963B3E"/>
    <w:rsid w:val="0096458F"/>
    <w:rsid w:val="0096459A"/>
    <w:rsid w:val="00965BFC"/>
    <w:rsid w:val="00965C24"/>
    <w:rsid w:val="00966E2C"/>
    <w:rsid w:val="00966EFF"/>
    <w:rsid w:val="00967386"/>
    <w:rsid w:val="00970839"/>
    <w:rsid w:val="00971F30"/>
    <w:rsid w:val="0097281D"/>
    <w:rsid w:val="00972963"/>
    <w:rsid w:val="00972C85"/>
    <w:rsid w:val="009733D3"/>
    <w:rsid w:val="0097442B"/>
    <w:rsid w:val="00974D38"/>
    <w:rsid w:val="009760A3"/>
    <w:rsid w:val="00976100"/>
    <w:rsid w:val="00976585"/>
    <w:rsid w:val="00976D15"/>
    <w:rsid w:val="009770C8"/>
    <w:rsid w:val="00977868"/>
    <w:rsid w:val="0097789D"/>
    <w:rsid w:val="00977CE7"/>
    <w:rsid w:val="00980DF4"/>
    <w:rsid w:val="00980EA6"/>
    <w:rsid w:val="009819EA"/>
    <w:rsid w:val="009821B1"/>
    <w:rsid w:val="00982E66"/>
    <w:rsid w:val="009834AD"/>
    <w:rsid w:val="00983F7B"/>
    <w:rsid w:val="009840E0"/>
    <w:rsid w:val="009840F4"/>
    <w:rsid w:val="0098586F"/>
    <w:rsid w:val="00986097"/>
    <w:rsid w:val="009871C1"/>
    <w:rsid w:val="0098720D"/>
    <w:rsid w:val="00987A70"/>
    <w:rsid w:val="009903E8"/>
    <w:rsid w:val="00990E62"/>
    <w:rsid w:val="0099219D"/>
    <w:rsid w:val="009921C9"/>
    <w:rsid w:val="00992853"/>
    <w:rsid w:val="00994546"/>
    <w:rsid w:val="00995950"/>
    <w:rsid w:val="00995E9F"/>
    <w:rsid w:val="00996149"/>
    <w:rsid w:val="0099698F"/>
    <w:rsid w:val="00996ACD"/>
    <w:rsid w:val="00996BD6"/>
    <w:rsid w:val="009975BA"/>
    <w:rsid w:val="009977F0"/>
    <w:rsid w:val="00997A01"/>
    <w:rsid w:val="009A01CB"/>
    <w:rsid w:val="009A0EB3"/>
    <w:rsid w:val="009A0F0F"/>
    <w:rsid w:val="009A1984"/>
    <w:rsid w:val="009A22E9"/>
    <w:rsid w:val="009A2838"/>
    <w:rsid w:val="009A30A8"/>
    <w:rsid w:val="009A4BCE"/>
    <w:rsid w:val="009A5276"/>
    <w:rsid w:val="009A52F0"/>
    <w:rsid w:val="009A5C5E"/>
    <w:rsid w:val="009A5D43"/>
    <w:rsid w:val="009A731F"/>
    <w:rsid w:val="009A7A02"/>
    <w:rsid w:val="009A7C58"/>
    <w:rsid w:val="009B0D37"/>
    <w:rsid w:val="009B0E47"/>
    <w:rsid w:val="009B16C8"/>
    <w:rsid w:val="009B268F"/>
    <w:rsid w:val="009B280B"/>
    <w:rsid w:val="009B28AE"/>
    <w:rsid w:val="009B290C"/>
    <w:rsid w:val="009B3842"/>
    <w:rsid w:val="009B44A8"/>
    <w:rsid w:val="009B48C8"/>
    <w:rsid w:val="009B4D49"/>
    <w:rsid w:val="009B50E7"/>
    <w:rsid w:val="009B55C5"/>
    <w:rsid w:val="009B593A"/>
    <w:rsid w:val="009B5E65"/>
    <w:rsid w:val="009B5F98"/>
    <w:rsid w:val="009B738A"/>
    <w:rsid w:val="009B7A68"/>
    <w:rsid w:val="009C0A03"/>
    <w:rsid w:val="009C1209"/>
    <w:rsid w:val="009C19BF"/>
    <w:rsid w:val="009C27E0"/>
    <w:rsid w:val="009C39FE"/>
    <w:rsid w:val="009C3CC8"/>
    <w:rsid w:val="009C3DC7"/>
    <w:rsid w:val="009C4657"/>
    <w:rsid w:val="009C498D"/>
    <w:rsid w:val="009C4CD0"/>
    <w:rsid w:val="009C5449"/>
    <w:rsid w:val="009C5DB5"/>
    <w:rsid w:val="009C62A5"/>
    <w:rsid w:val="009C7211"/>
    <w:rsid w:val="009C7C68"/>
    <w:rsid w:val="009D066A"/>
    <w:rsid w:val="009D0A9B"/>
    <w:rsid w:val="009D0FFD"/>
    <w:rsid w:val="009D15EB"/>
    <w:rsid w:val="009D1DA1"/>
    <w:rsid w:val="009D1ECB"/>
    <w:rsid w:val="009D278A"/>
    <w:rsid w:val="009D2A96"/>
    <w:rsid w:val="009D2BA5"/>
    <w:rsid w:val="009D32A6"/>
    <w:rsid w:val="009D3669"/>
    <w:rsid w:val="009D3EA1"/>
    <w:rsid w:val="009D3FDC"/>
    <w:rsid w:val="009D44BC"/>
    <w:rsid w:val="009D4C81"/>
    <w:rsid w:val="009D5DC4"/>
    <w:rsid w:val="009D5FAA"/>
    <w:rsid w:val="009D5FF1"/>
    <w:rsid w:val="009D6DB8"/>
    <w:rsid w:val="009D6E2A"/>
    <w:rsid w:val="009D77D0"/>
    <w:rsid w:val="009D78FD"/>
    <w:rsid w:val="009D7EF0"/>
    <w:rsid w:val="009E0343"/>
    <w:rsid w:val="009E0CAE"/>
    <w:rsid w:val="009E0E56"/>
    <w:rsid w:val="009E1482"/>
    <w:rsid w:val="009E1D32"/>
    <w:rsid w:val="009E2792"/>
    <w:rsid w:val="009E2A0D"/>
    <w:rsid w:val="009E2A41"/>
    <w:rsid w:val="009E2F71"/>
    <w:rsid w:val="009E32C8"/>
    <w:rsid w:val="009E3F8C"/>
    <w:rsid w:val="009E4DE6"/>
    <w:rsid w:val="009E5487"/>
    <w:rsid w:val="009E6F3A"/>
    <w:rsid w:val="009E71C7"/>
    <w:rsid w:val="009E7B05"/>
    <w:rsid w:val="009F18BD"/>
    <w:rsid w:val="009F24C7"/>
    <w:rsid w:val="009F2974"/>
    <w:rsid w:val="009F2BBE"/>
    <w:rsid w:val="009F2EB5"/>
    <w:rsid w:val="009F2EFE"/>
    <w:rsid w:val="009F32D0"/>
    <w:rsid w:val="009F330A"/>
    <w:rsid w:val="009F336F"/>
    <w:rsid w:val="009F39D8"/>
    <w:rsid w:val="009F3C84"/>
    <w:rsid w:val="009F44C2"/>
    <w:rsid w:val="009F4DC6"/>
    <w:rsid w:val="009F64FB"/>
    <w:rsid w:val="009F6D1A"/>
    <w:rsid w:val="009F6F9F"/>
    <w:rsid w:val="009F7289"/>
    <w:rsid w:val="009F7BD0"/>
    <w:rsid w:val="009F7F13"/>
    <w:rsid w:val="00A002DF"/>
    <w:rsid w:val="00A00529"/>
    <w:rsid w:val="00A013B3"/>
    <w:rsid w:val="00A028D4"/>
    <w:rsid w:val="00A02EED"/>
    <w:rsid w:val="00A030B3"/>
    <w:rsid w:val="00A036F5"/>
    <w:rsid w:val="00A04E11"/>
    <w:rsid w:val="00A06A7F"/>
    <w:rsid w:val="00A06C3A"/>
    <w:rsid w:val="00A06EA3"/>
    <w:rsid w:val="00A074C1"/>
    <w:rsid w:val="00A07FDE"/>
    <w:rsid w:val="00A1071B"/>
    <w:rsid w:val="00A10C0F"/>
    <w:rsid w:val="00A10D4E"/>
    <w:rsid w:val="00A116FF"/>
    <w:rsid w:val="00A117B7"/>
    <w:rsid w:val="00A12178"/>
    <w:rsid w:val="00A127D3"/>
    <w:rsid w:val="00A12AC5"/>
    <w:rsid w:val="00A12C23"/>
    <w:rsid w:val="00A12E04"/>
    <w:rsid w:val="00A14CC0"/>
    <w:rsid w:val="00A152DF"/>
    <w:rsid w:val="00A15882"/>
    <w:rsid w:val="00A15B29"/>
    <w:rsid w:val="00A15DE8"/>
    <w:rsid w:val="00A167C3"/>
    <w:rsid w:val="00A16E27"/>
    <w:rsid w:val="00A1783F"/>
    <w:rsid w:val="00A20812"/>
    <w:rsid w:val="00A20D75"/>
    <w:rsid w:val="00A20FE6"/>
    <w:rsid w:val="00A2142B"/>
    <w:rsid w:val="00A214D9"/>
    <w:rsid w:val="00A227D6"/>
    <w:rsid w:val="00A23103"/>
    <w:rsid w:val="00A2321F"/>
    <w:rsid w:val="00A236BA"/>
    <w:rsid w:val="00A238D3"/>
    <w:rsid w:val="00A24486"/>
    <w:rsid w:val="00A24727"/>
    <w:rsid w:val="00A24E68"/>
    <w:rsid w:val="00A250F2"/>
    <w:rsid w:val="00A2530B"/>
    <w:rsid w:val="00A2638D"/>
    <w:rsid w:val="00A26FD4"/>
    <w:rsid w:val="00A277AB"/>
    <w:rsid w:val="00A30806"/>
    <w:rsid w:val="00A31517"/>
    <w:rsid w:val="00A31FDC"/>
    <w:rsid w:val="00A32522"/>
    <w:rsid w:val="00A34082"/>
    <w:rsid w:val="00A34237"/>
    <w:rsid w:val="00A34344"/>
    <w:rsid w:val="00A346FA"/>
    <w:rsid w:val="00A34715"/>
    <w:rsid w:val="00A349EC"/>
    <w:rsid w:val="00A353CF"/>
    <w:rsid w:val="00A3548A"/>
    <w:rsid w:val="00A361D6"/>
    <w:rsid w:val="00A36228"/>
    <w:rsid w:val="00A364FF"/>
    <w:rsid w:val="00A368BD"/>
    <w:rsid w:val="00A37765"/>
    <w:rsid w:val="00A3783B"/>
    <w:rsid w:val="00A40460"/>
    <w:rsid w:val="00A41A0D"/>
    <w:rsid w:val="00A41AED"/>
    <w:rsid w:val="00A41D12"/>
    <w:rsid w:val="00A42745"/>
    <w:rsid w:val="00A429DC"/>
    <w:rsid w:val="00A42D70"/>
    <w:rsid w:val="00A42E9D"/>
    <w:rsid w:val="00A432BE"/>
    <w:rsid w:val="00A4335A"/>
    <w:rsid w:val="00A44A17"/>
    <w:rsid w:val="00A44E11"/>
    <w:rsid w:val="00A44F29"/>
    <w:rsid w:val="00A45163"/>
    <w:rsid w:val="00A45757"/>
    <w:rsid w:val="00A458CC"/>
    <w:rsid w:val="00A4599A"/>
    <w:rsid w:val="00A45BC1"/>
    <w:rsid w:val="00A460C0"/>
    <w:rsid w:val="00A46465"/>
    <w:rsid w:val="00A476D1"/>
    <w:rsid w:val="00A47C67"/>
    <w:rsid w:val="00A503A1"/>
    <w:rsid w:val="00A50878"/>
    <w:rsid w:val="00A50910"/>
    <w:rsid w:val="00A50D82"/>
    <w:rsid w:val="00A512C3"/>
    <w:rsid w:val="00A513A0"/>
    <w:rsid w:val="00A5200A"/>
    <w:rsid w:val="00A5234D"/>
    <w:rsid w:val="00A53BA0"/>
    <w:rsid w:val="00A53DFD"/>
    <w:rsid w:val="00A54D48"/>
    <w:rsid w:val="00A557FA"/>
    <w:rsid w:val="00A55D6E"/>
    <w:rsid w:val="00A55FD2"/>
    <w:rsid w:val="00A56C01"/>
    <w:rsid w:val="00A56FF8"/>
    <w:rsid w:val="00A577EB"/>
    <w:rsid w:val="00A57A95"/>
    <w:rsid w:val="00A606FD"/>
    <w:rsid w:val="00A6198A"/>
    <w:rsid w:val="00A62EA2"/>
    <w:rsid w:val="00A63620"/>
    <w:rsid w:val="00A64599"/>
    <w:rsid w:val="00A64BAB"/>
    <w:rsid w:val="00A64DB1"/>
    <w:rsid w:val="00A6541E"/>
    <w:rsid w:val="00A65703"/>
    <w:rsid w:val="00A65C5F"/>
    <w:rsid w:val="00A669AD"/>
    <w:rsid w:val="00A66A22"/>
    <w:rsid w:val="00A66C46"/>
    <w:rsid w:val="00A66F5E"/>
    <w:rsid w:val="00A67699"/>
    <w:rsid w:val="00A67C52"/>
    <w:rsid w:val="00A67CC5"/>
    <w:rsid w:val="00A67E6F"/>
    <w:rsid w:val="00A70139"/>
    <w:rsid w:val="00A7036D"/>
    <w:rsid w:val="00A703AE"/>
    <w:rsid w:val="00A7095D"/>
    <w:rsid w:val="00A70F66"/>
    <w:rsid w:val="00A71013"/>
    <w:rsid w:val="00A713AC"/>
    <w:rsid w:val="00A71579"/>
    <w:rsid w:val="00A71DB0"/>
    <w:rsid w:val="00A72416"/>
    <w:rsid w:val="00A728CF"/>
    <w:rsid w:val="00A72B6C"/>
    <w:rsid w:val="00A751E0"/>
    <w:rsid w:val="00A75361"/>
    <w:rsid w:val="00A755D7"/>
    <w:rsid w:val="00A75B85"/>
    <w:rsid w:val="00A75DFD"/>
    <w:rsid w:val="00A76684"/>
    <w:rsid w:val="00A77325"/>
    <w:rsid w:val="00A774F9"/>
    <w:rsid w:val="00A77674"/>
    <w:rsid w:val="00A77A08"/>
    <w:rsid w:val="00A77D4A"/>
    <w:rsid w:val="00A77D4C"/>
    <w:rsid w:val="00A77E43"/>
    <w:rsid w:val="00A80549"/>
    <w:rsid w:val="00A80743"/>
    <w:rsid w:val="00A813C6"/>
    <w:rsid w:val="00A826E1"/>
    <w:rsid w:val="00A82CA2"/>
    <w:rsid w:val="00A8382A"/>
    <w:rsid w:val="00A847DE"/>
    <w:rsid w:val="00A85216"/>
    <w:rsid w:val="00A85D02"/>
    <w:rsid w:val="00A86674"/>
    <w:rsid w:val="00A86C01"/>
    <w:rsid w:val="00A8716D"/>
    <w:rsid w:val="00A874DD"/>
    <w:rsid w:val="00A90444"/>
    <w:rsid w:val="00A907E1"/>
    <w:rsid w:val="00A9097B"/>
    <w:rsid w:val="00A90A76"/>
    <w:rsid w:val="00A90C65"/>
    <w:rsid w:val="00A90F04"/>
    <w:rsid w:val="00A916FE"/>
    <w:rsid w:val="00A92AF5"/>
    <w:rsid w:val="00A92B67"/>
    <w:rsid w:val="00A92C15"/>
    <w:rsid w:val="00A92F46"/>
    <w:rsid w:val="00A934E6"/>
    <w:rsid w:val="00A9381A"/>
    <w:rsid w:val="00A938DE"/>
    <w:rsid w:val="00A94425"/>
    <w:rsid w:val="00A9460C"/>
    <w:rsid w:val="00A95757"/>
    <w:rsid w:val="00A969A9"/>
    <w:rsid w:val="00A96A16"/>
    <w:rsid w:val="00A97356"/>
    <w:rsid w:val="00A975CE"/>
    <w:rsid w:val="00A97832"/>
    <w:rsid w:val="00A97F43"/>
    <w:rsid w:val="00AA099F"/>
    <w:rsid w:val="00AA123B"/>
    <w:rsid w:val="00AA1713"/>
    <w:rsid w:val="00AA1988"/>
    <w:rsid w:val="00AA1DD1"/>
    <w:rsid w:val="00AA2690"/>
    <w:rsid w:val="00AA3701"/>
    <w:rsid w:val="00AA37E5"/>
    <w:rsid w:val="00AA396F"/>
    <w:rsid w:val="00AA4B46"/>
    <w:rsid w:val="00AA665F"/>
    <w:rsid w:val="00AA67BA"/>
    <w:rsid w:val="00AA6EFD"/>
    <w:rsid w:val="00AA706D"/>
    <w:rsid w:val="00AA7082"/>
    <w:rsid w:val="00AA723F"/>
    <w:rsid w:val="00AA752B"/>
    <w:rsid w:val="00AA76EB"/>
    <w:rsid w:val="00AB09EE"/>
    <w:rsid w:val="00AB1292"/>
    <w:rsid w:val="00AB1B42"/>
    <w:rsid w:val="00AB2824"/>
    <w:rsid w:val="00AB4119"/>
    <w:rsid w:val="00AB49B7"/>
    <w:rsid w:val="00AB4E74"/>
    <w:rsid w:val="00AB5C92"/>
    <w:rsid w:val="00AB6499"/>
    <w:rsid w:val="00AB7059"/>
    <w:rsid w:val="00AB7ECB"/>
    <w:rsid w:val="00AC3415"/>
    <w:rsid w:val="00AC3737"/>
    <w:rsid w:val="00AC3983"/>
    <w:rsid w:val="00AC399A"/>
    <w:rsid w:val="00AC3EDF"/>
    <w:rsid w:val="00AC4881"/>
    <w:rsid w:val="00AC4B7B"/>
    <w:rsid w:val="00AC667C"/>
    <w:rsid w:val="00AC6831"/>
    <w:rsid w:val="00AC6B60"/>
    <w:rsid w:val="00AC7000"/>
    <w:rsid w:val="00AC7E89"/>
    <w:rsid w:val="00AD04F7"/>
    <w:rsid w:val="00AD0A2B"/>
    <w:rsid w:val="00AD1533"/>
    <w:rsid w:val="00AD228A"/>
    <w:rsid w:val="00AD2B92"/>
    <w:rsid w:val="00AD2D27"/>
    <w:rsid w:val="00AD2D69"/>
    <w:rsid w:val="00AD2F48"/>
    <w:rsid w:val="00AD3DBC"/>
    <w:rsid w:val="00AD5EE1"/>
    <w:rsid w:val="00AD6168"/>
    <w:rsid w:val="00AD6F0B"/>
    <w:rsid w:val="00AD7404"/>
    <w:rsid w:val="00AD7937"/>
    <w:rsid w:val="00AE00D0"/>
    <w:rsid w:val="00AE046F"/>
    <w:rsid w:val="00AE04B9"/>
    <w:rsid w:val="00AE0690"/>
    <w:rsid w:val="00AE10F5"/>
    <w:rsid w:val="00AE23E7"/>
    <w:rsid w:val="00AE2504"/>
    <w:rsid w:val="00AE2967"/>
    <w:rsid w:val="00AE29CE"/>
    <w:rsid w:val="00AE2A79"/>
    <w:rsid w:val="00AE30AE"/>
    <w:rsid w:val="00AE3390"/>
    <w:rsid w:val="00AE366F"/>
    <w:rsid w:val="00AE45AE"/>
    <w:rsid w:val="00AE45EC"/>
    <w:rsid w:val="00AE55C3"/>
    <w:rsid w:val="00AE57C4"/>
    <w:rsid w:val="00AE5B39"/>
    <w:rsid w:val="00AE61AD"/>
    <w:rsid w:val="00AE651B"/>
    <w:rsid w:val="00AE6ECB"/>
    <w:rsid w:val="00AE6FE0"/>
    <w:rsid w:val="00AF0404"/>
    <w:rsid w:val="00AF0430"/>
    <w:rsid w:val="00AF1B8A"/>
    <w:rsid w:val="00AF1E41"/>
    <w:rsid w:val="00AF25AE"/>
    <w:rsid w:val="00AF30A3"/>
    <w:rsid w:val="00AF3624"/>
    <w:rsid w:val="00AF39AB"/>
    <w:rsid w:val="00AF40F6"/>
    <w:rsid w:val="00AF4276"/>
    <w:rsid w:val="00AF49EA"/>
    <w:rsid w:val="00AF605E"/>
    <w:rsid w:val="00AF610E"/>
    <w:rsid w:val="00AF63DD"/>
    <w:rsid w:val="00AF68DE"/>
    <w:rsid w:val="00AF6ED4"/>
    <w:rsid w:val="00AF78B4"/>
    <w:rsid w:val="00B0024D"/>
    <w:rsid w:val="00B00336"/>
    <w:rsid w:val="00B009E2"/>
    <w:rsid w:val="00B0111C"/>
    <w:rsid w:val="00B012C6"/>
    <w:rsid w:val="00B01347"/>
    <w:rsid w:val="00B0195E"/>
    <w:rsid w:val="00B01B06"/>
    <w:rsid w:val="00B0216B"/>
    <w:rsid w:val="00B0220C"/>
    <w:rsid w:val="00B02801"/>
    <w:rsid w:val="00B02912"/>
    <w:rsid w:val="00B02CD0"/>
    <w:rsid w:val="00B03105"/>
    <w:rsid w:val="00B032BA"/>
    <w:rsid w:val="00B038C5"/>
    <w:rsid w:val="00B03EC2"/>
    <w:rsid w:val="00B041CA"/>
    <w:rsid w:val="00B04BF1"/>
    <w:rsid w:val="00B05811"/>
    <w:rsid w:val="00B07657"/>
    <w:rsid w:val="00B07FC7"/>
    <w:rsid w:val="00B10403"/>
    <w:rsid w:val="00B111A0"/>
    <w:rsid w:val="00B115DF"/>
    <w:rsid w:val="00B11761"/>
    <w:rsid w:val="00B11A85"/>
    <w:rsid w:val="00B126A9"/>
    <w:rsid w:val="00B12B80"/>
    <w:rsid w:val="00B13922"/>
    <w:rsid w:val="00B14846"/>
    <w:rsid w:val="00B14DC3"/>
    <w:rsid w:val="00B14F74"/>
    <w:rsid w:val="00B14FD4"/>
    <w:rsid w:val="00B1507E"/>
    <w:rsid w:val="00B1594A"/>
    <w:rsid w:val="00B15964"/>
    <w:rsid w:val="00B163EA"/>
    <w:rsid w:val="00B16719"/>
    <w:rsid w:val="00B16747"/>
    <w:rsid w:val="00B2042C"/>
    <w:rsid w:val="00B20503"/>
    <w:rsid w:val="00B205A7"/>
    <w:rsid w:val="00B209A4"/>
    <w:rsid w:val="00B20DA9"/>
    <w:rsid w:val="00B21533"/>
    <w:rsid w:val="00B21695"/>
    <w:rsid w:val="00B21A6C"/>
    <w:rsid w:val="00B220A7"/>
    <w:rsid w:val="00B22285"/>
    <w:rsid w:val="00B225F3"/>
    <w:rsid w:val="00B2292A"/>
    <w:rsid w:val="00B22FEA"/>
    <w:rsid w:val="00B2576B"/>
    <w:rsid w:val="00B2661E"/>
    <w:rsid w:val="00B26680"/>
    <w:rsid w:val="00B26942"/>
    <w:rsid w:val="00B26C35"/>
    <w:rsid w:val="00B26C49"/>
    <w:rsid w:val="00B3020E"/>
    <w:rsid w:val="00B30583"/>
    <w:rsid w:val="00B306E4"/>
    <w:rsid w:val="00B31BF7"/>
    <w:rsid w:val="00B31C19"/>
    <w:rsid w:val="00B31C88"/>
    <w:rsid w:val="00B331BC"/>
    <w:rsid w:val="00B33833"/>
    <w:rsid w:val="00B339E1"/>
    <w:rsid w:val="00B348BC"/>
    <w:rsid w:val="00B34BFE"/>
    <w:rsid w:val="00B34FAF"/>
    <w:rsid w:val="00B36E81"/>
    <w:rsid w:val="00B3723A"/>
    <w:rsid w:val="00B3745A"/>
    <w:rsid w:val="00B375AD"/>
    <w:rsid w:val="00B40E25"/>
    <w:rsid w:val="00B40FDA"/>
    <w:rsid w:val="00B414B3"/>
    <w:rsid w:val="00B4341F"/>
    <w:rsid w:val="00B43613"/>
    <w:rsid w:val="00B43917"/>
    <w:rsid w:val="00B45349"/>
    <w:rsid w:val="00B45C66"/>
    <w:rsid w:val="00B45EB9"/>
    <w:rsid w:val="00B45F86"/>
    <w:rsid w:val="00B45FAE"/>
    <w:rsid w:val="00B46B40"/>
    <w:rsid w:val="00B46E8C"/>
    <w:rsid w:val="00B47F39"/>
    <w:rsid w:val="00B50367"/>
    <w:rsid w:val="00B509A0"/>
    <w:rsid w:val="00B50DF7"/>
    <w:rsid w:val="00B5355C"/>
    <w:rsid w:val="00B53DF2"/>
    <w:rsid w:val="00B548B2"/>
    <w:rsid w:val="00B54EE3"/>
    <w:rsid w:val="00B5532F"/>
    <w:rsid w:val="00B55DCD"/>
    <w:rsid w:val="00B5664D"/>
    <w:rsid w:val="00B56B85"/>
    <w:rsid w:val="00B57C71"/>
    <w:rsid w:val="00B601D0"/>
    <w:rsid w:val="00B602D8"/>
    <w:rsid w:val="00B605CF"/>
    <w:rsid w:val="00B61D8E"/>
    <w:rsid w:val="00B624FB"/>
    <w:rsid w:val="00B62DBC"/>
    <w:rsid w:val="00B63272"/>
    <w:rsid w:val="00B63498"/>
    <w:rsid w:val="00B6437E"/>
    <w:rsid w:val="00B643A0"/>
    <w:rsid w:val="00B64AA2"/>
    <w:rsid w:val="00B64D7D"/>
    <w:rsid w:val="00B6527A"/>
    <w:rsid w:val="00B65540"/>
    <w:rsid w:val="00B663DB"/>
    <w:rsid w:val="00B67434"/>
    <w:rsid w:val="00B677AC"/>
    <w:rsid w:val="00B67F8A"/>
    <w:rsid w:val="00B70B8A"/>
    <w:rsid w:val="00B7140D"/>
    <w:rsid w:val="00B71A69"/>
    <w:rsid w:val="00B71C9C"/>
    <w:rsid w:val="00B72081"/>
    <w:rsid w:val="00B729B8"/>
    <w:rsid w:val="00B73444"/>
    <w:rsid w:val="00B73EB1"/>
    <w:rsid w:val="00B73FA6"/>
    <w:rsid w:val="00B74310"/>
    <w:rsid w:val="00B74A59"/>
    <w:rsid w:val="00B74EC0"/>
    <w:rsid w:val="00B752C0"/>
    <w:rsid w:val="00B752EC"/>
    <w:rsid w:val="00B75373"/>
    <w:rsid w:val="00B75687"/>
    <w:rsid w:val="00B76EA1"/>
    <w:rsid w:val="00B77913"/>
    <w:rsid w:val="00B77A59"/>
    <w:rsid w:val="00B77FF3"/>
    <w:rsid w:val="00B806AB"/>
    <w:rsid w:val="00B80DF3"/>
    <w:rsid w:val="00B80F37"/>
    <w:rsid w:val="00B81B4F"/>
    <w:rsid w:val="00B82C37"/>
    <w:rsid w:val="00B83495"/>
    <w:rsid w:val="00B85A21"/>
    <w:rsid w:val="00B86A38"/>
    <w:rsid w:val="00B87C25"/>
    <w:rsid w:val="00B87ED7"/>
    <w:rsid w:val="00B90878"/>
    <w:rsid w:val="00B911F7"/>
    <w:rsid w:val="00B9174D"/>
    <w:rsid w:val="00B91C5E"/>
    <w:rsid w:val="00B92640"/>
    <w:rsid w:val="00B932A6"/>
    <w:rsid w:val="00B94255"/>
    <w:rsid w:val="00B944B4"/>
    <w:rsid w:val="00B9483F"/>
    <w:rsid w:val="00B949E7"/>
    <w:rsid w:val="00B95417"/>
    <w:rsid w:val="00B9567E"/>
    <w:rsid w:val="00B95EE1"/>
    <w:rsid w:val="00B95F4A"/>
    <w:rsid w:val="00B96097"/>
    <w:rsid w:val="00B96302"/>
    <w:rsid w:val="00B964BD"/>
    <w:rsid w:val="00B9682A"/>
    <w:rsid w:val="00B971D1"/>
    <w:rsid w:val="00BA01C6"/>
    <w:rsid w:val="00BA05D5"/>
    <w:rsid w:val="00BA12A6"/>
    <w:rsid w:val="00BA21C0"/>
    <w:rsid w:val="00BA2287"/>
    <w:rsid w:val="00BA26E7"/>
    <w:rsid w:val="00BA2A4B"/>
    <w:rsid w:val="00BA37C9"/>
    <w:rsid w:val="00BA3995"/>
    <w:rsid w:val="00BA42FD"/>
    <w:rsid w:val="00BA54B1"/>
    <w:rsid w:val="00BA5932"/>
    <w:rsid w:val="00BA59FA"/>
    <w:rsid w:val="00BA5DFA"/>
    <w:rsid w:val="00BA6124"/>
    <w:rsid w:val="00BA6D36"/>
    <w:rsid w:val="00BA6E15"/>
    <w:rsid w:val="00BA7588"/>
    <w:rsid w:val="00BB0113"/>
    <w:rsid w:val="00BB06D7"/>
    <w:rsid w:val="00BB16A7"/>
    <w:rsid w:val="00BB179C"/>
    <w:rsid w:val="00BB228F"/>
    <w:rsid w:val="00BB29F7"/>
    <w:rsid w:val="00BB2BBF"/>
    <w:rsid w:val="00BB2DA6"/>
    <w:rsid w:val="00BB3186"/>
    <w:rsid w:val="00BB3D76"/>
    <w:rsid w:val="00BB4A41"/>
    <w:rsid w:val="00BB5377"/>
    <w:rsid w:val="00BB581B"/>
    <w:rsid w:val="00BB5996"/>
    <w:rsid w:val="00BB6643"/>
    <w:rsid w:val="00BB6AA8"/>
    <w:rsid w:val="00BB6E6D"/>
    <w:rsid w:val="00BB6F28"/>
    <w:rsid w:val="00BB7C14"/>
    <w:rsid w:val="00BB7E25"/>
    <w:rsid w:val="00BC11F6"/>
    <w:rsid w:val="00BC13F9"/>
    <w:rsid w:val="00BC1A47"/>
    <w:rsid w:val="00BC1AF8"/>
    <w:rsid w:val="00BC1C0B"/>
    <w:rsid w:val="00BC29A3"/>
    <w:rsid w:val="00BC32AE"/>
    <w:rsid w:val="00BC36A4"/>
    <w:rsid w:val="00BC39BA"/>
    <w:rsid w:val="00BC41FD"/>
    <w:rsid w:val="00BC4555"/>
    <w:rsid w:val="00BC495E"/>
    <w:rsid w:val="00BC4D6C"/>
    <w:rsid w:val="00BC54E7"/>
    <w:rsid w:val="00BC56E1"/>
    <w:rsid w:val="00BC5995"/>
    <w:rsid w:val="00BC65DF"/>
    <w:rsid w:val="00BC6BD4"/>
    <w:rsid w:val="00BC6ED0"/>
    <w:rsid w:val="00BC6F36"/>
    <w:rsid w:val="00BC7226"/>
    <w:rsid w:val="00BC7802"/>
    <w:rsid w:val="00BC7CB8"/>
    <w:rsid w:val="00BC7CD8"/>
    <w:rsid w:val="00BC7DA1"/>
    <w:rsid w:val="00BD0008"/>
    <w:rsid w:val="00BD11FD"/>
    <w:rsid w:val="00BD2023"/>
    <w:rsid w:val="00BD21FD"/>
    <w:rsid w:val="00BD230A"/>
    <w:rsid w:val="00BD3C35"/>
    <w:rsid w:val="00BD3CFF"/>
    <w:rsid w:val="00BD3F79"/>
    <w:rsid w:val="00BD47E3"/>
    <w:rsid w:val="00BD568F"/>
    <w:rsid w:val="00BD666D"/>
    <w:rsid w:val="00BD6CFC"/>
    <w:rsid w:val="00BD7714"/>
    <w:rsid w:val="00BD7989"/>
    <w:rsid w:val="00BD7B90"/>
    <w:rsid w:val="00BE00B8"/>
    <w:rsid w:val="00BE1A67"/>
    <w:rsid w:val="00BE1B5F"/>
    <w:rsid w:val="00BE25A4"/>
    <w:rsid w:val="00BE2F1E"/>
    <w:rsid w:val="00BE3DA0"/>
    <w:rsid w:val="00BE511E"/>
    <w:rsid w:val="00BE54DB"/>
    <w:rsid w:val="00BE5B50"/>
    <w:rsid w:val="00BE5D34"/>
    <w:rsid w:val="00BE6149"/>
    <w:rsid w:val="00BE6581"/>
    <w:rsid w:val="00BE79FD"/>
    <w:rsid w:val="00BF0174"/>
    <w:rsid w:val="00BF13AA"/>
    <w:rsid w:val="00BF1864"/>
    <w:rsid w:val="00BF25C0"/>
    <w:rsid w:val="00BF26A2"/>
    <w:rsid w:val="00BF275C"/>
    <w:rsid w:val="00BF3039"/>
    <w:rsid w:val="00BF318F"/>
    <w:rsid w:val="00BF3370"/>
    <w:rsid w:val="00BF3584"/>
    <w:rsid w:val="00BF35B9"/>
    <w:rsid w:val="00BF38E8"/>
    <w:rsid w:val="00BF3B2C"/>
    <w:rsid w:val="00BF435D"/>
    <w:rsid w:val="00BF436A"/>
    <w:rsid w:val="00BF49B3"/>
    <w:rsid w:val="00BF5AE8"/>
    <w:rsid w:val="00BF5B8B"/>
    <w:rsid w:val="00BF5CFA"/>
    <w:rsid w:val="00BF6495"/>
    <w:rsid w:val="00BF655E"/>
    <w:rsid w:val="00BF667E"/>
    <w:rsid w:val="00BF7FDF"/>
    <w:rsid w:val="00C00122"/>
    <w:rsid w:val="00C00A95"/>
    <w:rsid w:val="00C00F55"/>
    <w:rsid w:val="00C01062"/>
    <w:rsid w:val="00C01E06"/>
    <w:rsid w:val="00C02AFB"/>
    <w:rsid w:val="00C02BB4"/>
    <w:rsid w:val="00C03FBF"/>
    <w:rsid w:val="00C040BC"/>
    <w:rsid w:val="00C04998"/>
    <w:rsid w:val="00C05B3B"/>
    <w:rsid w:val="00C05BAC"/>
    <w:rsid w:val="00C05BFE"/>
    <w:rsid w:val="00C06EBA"/>
    <w:rsid w:val="00C07650"/>
    <w:rsid w:val="00C10B6B"/>
    <w:rsid w:val="00C10E91"/>
    <w:rsid w:val="00C1100E"/>
    <w:rsid w:val="00C115A6"/>
    <w:rsid w:val="00C1168B"/>
    <w:rsid w:val="00C1315F"/>
    <w:rsid w:val="00C1358D"/>
    <w:rsid w:val="00C1387D"/>
    <w:rsid w:val="00C1439F"/>
    <w:rsid w:val="00C1452B"/>
    <w:rsid w:val="00C14756"/>
    <w:rsid w:val="00C1517D"/>
    <w:rsid w:val="00C151F8"/>
    <w:rsid w:val="00C15CD5"/>
    <w:rsid w:val="00C15D20"/>
    <w:rsid w:val="00C15FEE"/>
    <w:rsid w:val="00C1615B"/>
    <w:rsid w:val="00C1643A"/>
    <w:rsid w:val="00C164BD"/>
    <w:rsid w:val="00C16536"/>
    <w:rsid w:val="00C16AA0"/>
    <w:rsid w:val="00C17D96"/>
    <w:rsid w:val="00C2081C"/>
    <w:rsid w:val="00C20967"/>
    <w:rsid w:val="00C2125E"/>
    <w:rsid w:val="00C21841"/>
    <w:rsid w:val="00C22FDE"/>
    <w:rsid w:val="00C230F6"/>
    <w:rsid w:val="00C2311F"/>
    <w:rsid w:val="00C23914"/>
    <w:rsid w:val="00C23B74"/>
    <w:rsid w:val="00C24612"/>
    <w:rsid w:val="00C246A1"/>
    <w:rsid w:val="00C24A50"/>
    <w:rsid w:val="00C24C07"/>
    <w:rsid w:val="00C25155"/>
    <w:rsid w:val="00C2583E"/>
    <w:rsid w:val="00C25928"/>
    <w:rsid w:val="00C25FC7"/>
    <w:rsid w:val="00C27227"/>
    <w:rsid w:val="00C27958"/>
    <w:rsid w:val="00C27A35"/>
    <w:rsid w:val="00C27DB7"/>
    <w:rsid w:val="00C30D9B"/>
    <w:rsid w:val="00C30E6B"/>
    <w:rsid w:val="00C319EA"/>
    <w:rsid w:val="00C31AED"/>
    <w:rsid w:val="00C31C69"/>
    <w:rsid w:val="00C31CC1"/>
    <w:rsid w:val="00C32055"/>
    <w:rsid w:val="00C3213E"/>
    <w:rsid w:val="00C321F1"/>
    <w:rsid w:val="00C33186"/>
    <w:rsid w:val="00C33480"/>
    <w:rsid w:val="00C348C2"/>
    <w:rsid w:val="00C34C78"/>
    <w:rsid w:val="00C35276"/>
    <w:rsid w:val="00C368D3"/>
    <w:rsid w:val="00C36994"/>
    <w:rsid w:val="00C37CBC"/>
    <w:rsid w:val="00C40D39"/>
    <w:rsid w:val="00C40EF0"/>
    <w:rsid w:val="00C41473"/>
    <w:rsid w:val="00C414AE"/>
    <w:rsid w:val="00C41E44"/>
    <w:rsid w:val="00C4297E"/>
    <w:rsid w:val="00C43E7E"/>
    <w:rsid w:val="00C44446"/>
    <w:rsid w:val="00C444EE"/>
    <w:rsid w:val="00C45E6E"/>
    <w:rsid w:val="00C4613F"/>
    <w:rsid w:val="00C46F65"/>
    <w:rsid w:val="00C47003"/>
    <w:rsid w:val="00C471F5"/>
    <w:rsid w:val="00C4740D"/>
    <w:rsid w:val="00C47606"/>
    <w:rsid w:val="00C5001E"/>
    <w:rsid w:val="00C505E9"/>
    <w:rsid w:val="00C50BAA"/>
    <w:rsid w:val="00C513A2"/>
    <w:rsid w:val="00C51B7F"/>
    <w:rsid w:val="00C523A9"/>
    <w:rsid w:val="00C5306B"/>
    <w:rsid w:val="00C53DBA"/>
    <w:rsid w:val="00C54318"/>
    <w:rsid w:val="00C54948"/>
    <w:rsid w:val="00C553D6"/>
    <w:rsid w:val="00C554D2"/>
    <w:rsid w:val="00C556BD"/>
    <w:rsid w:val="00C55AF5"/>
    <w:rsid w:val="00C55BD7"/>
    <w:rsid w:val="00C567D3"/>
    <w:rsid w:val="00C568CF"/>
    <w:rsid w:val="00C56A94"/>
    <w:rsid w:val="00C579BE"/>
    <w:rsid w:val="00C57BE5"/>
    <w:rsid w:val="00C60175"/>
    <w:rsid w:val="00C60DAB"/>
    <w:rsid w:val="00C624FE"/>
    <w:rsid w:val="00C62A3D"/>
    <w:rsid w:val="00C62A7C"/>
    <w:rsid w:val="00C62C29"/>
    <w:rsid w:val="00C6393D"/>
    <w:rsid w:val="00C63D28"/>
    <w:rsid w:val="00C64953"/>
    <w:rsid w:val="00C65251"/>
    <w:rsid w:val="00C6564B"/>
    <w:rsid w:val="00C65A05"/>
    <w:rsid w:val="00C65C64"/>
    <w:rsid w:val="00C66C97"/>
    <w:rsid w:val="00C677E0"/>
    <w:rsid w:val="00C702BF"/>
    <w:rsid w:val="00C705AC"/>
    <w:rsid w:val="00C70B24"/>
    <w:rsid w:val="00C70B94"/>
    <w:rsid w:val="00C70D60"/>
    <w:rsid w:val="00C70D65"/>
    <w:rsid w:val="00C7142D"/>
    <w:rsid w:val="00C72A8D"/>
    <w:rsid w:val="00C72DF2"/>
    <w:rsid w:val="00C734AA"/>
    <w:rsid w:val="00C73F85"/>
    <w:rsid w:val="00C76257"/>
    <w:rsid w:val="00C76EC2"/>
    <w:rsid w:val="00C7709E"/>
    <w:rsid w:val="00C77232"/>
    <w:rsid w:val="00C802B3"/>
    <w:rsid w:val="00C80600"/>
    <w:rsid w:val="00C808F3"/>
    <w:rsid w:val="00C80CAB"/>
    <w:rsid w:val="00C810D8"/>
    <w:rsid w:val="00C8157F"/>
    <w:rsid w:val="00C81C6E"/>
    <w:rsid w:val="00C82266"/>
    <w:rsid w:val="00C8226B"/>
    <w:rsid w:val="00C82335"/>
    <w:rsid w:val="00C8248B"/>
    <w:rsid w:val="00C82B60"/>
    <w:rsid w:val="00C82C7C"/>
    <w:rsid w:val="00C82FED"/>
    <w:rsid w:val="00C8320B"/>
    <w:rsid w:val="00C834C9"/>
    <w:rsid w:val="00C8366E"/>
    <w:rsid w:val="00C84837"/>
    <w:rsid w:val="00C84AD2"/>
    <w:rsid w:val="00C86975"/>
    <w:rsid w:val="00C86DAB"/>
    <w:rsid w:val="00C86E73"/>
    <w:rsid w:val="00C86E95"/>
    <w:rsid w:val="00C870F9"/>
    <w:rsid w:val="00C90360"/>
    <w:rsid w:val="00C90746"/>
    <w:rsid w:val="00C90AAA"/>
    <w:rsid w:val="00C90C4C"/>
    <w:rsid w:val="00C90D7F"/>
    <w:rsid w:val="00C91D33"/>
    <w:rsid w:val="00C91E13"/>
    <w:rsid w:val="00C91E4E"/>
    <w:rsid w:val="00C921D3"/>
    <w:rsid w:val="00C92795"/>
    <w:rsid w:val="00C92C9B"/>
    <w:rsid w:val="00C9385E"/>
    <w:rsid w:val="00C9387C"/>
    <w:rsid w:val="00C939E7"/>
    <w:rsid w:val="00C946EC"/>
    <w:rsid w:val="00C94C52"/>
    <w:rsid w:val="00C9542B"/>
    <w:rsid w:val="00C95C76"/>
    <w:rsid w:val="00C95E52"/>
    <w:rsid w:val="00C95EFF"/>
    <w:rsid w:val="00C961CB"/>
    <w:rsid w:val="00C96386"/>
    <w:rsid w:val="00C964C0"/>
    <w:rsid w:val="00C9670E"/>
    <w:rsid w:val="00C97424"/>
    <w:rsid w:val="00CA086B"/>
    <w:rsid w:val="00CA0D77"/>
    <w:rsid w:val="00CA0E25"/>
    <w:rsid w:val="00CA1063"/>
    <w:rsid w:val="00CA11AA"/>
    <w:rsid w:val="00CA13FF"/>
    <w:rsid w:val="00CA1A5E"/>
    <w:rsid w:val="00CA1C38"/>
    <w:rsid w:val="00CA1F8F"/>
    <w:rsid w:val="00CA2189"/>
    <w:rsid w:val="00CA37CA"/>
    <w:rsid w:val="00CA38A0"/>
    <w:rsid w:val="00CA4064"/>
    <w:rsid w:val="00CA480D"/>
    <w:rsid w:val="00CA486D"/>
    <w:rsid w:val="00CA4F0E"/>
    <w:rsid w:val="00CA5DE3"/>
    <w:rsid w:val="00CA5DFC"/>
    <w:rsid w:val="00CA6742"/>
    <w:rsid w:val="00CA6928"/>
    <w:rsid w:val="00CA7446"/>
    <w:rsid w:val="00CB0C91"/>
    <w:rsid w:val="00CB119C"/>
    <w:rsid w:val="00CB18E6"/>
    <w:rsid w:val="00CB1A00"/>
    <w:rsid w:val="00CB1D63"/>
    <w:rsid w:val="00CB283E"/>
    <w:rsid w:val="00CB2CD3"/>
    <w:rsid w:val="00CB2CFB"/>
    <w:rsid w:val="00CB3911"/>
    <w:rsid w:val="00CB39DE"/>
    <w:rsid w:val="00CB3FA6"/>
    <w:rsid w:val="00CB41D5"/>
    <w:rsid w:val="00CB4589"/>
    <w:rsid w:val="00CB4D82"/>
    <w:rsid w:val="00CB54AA"/>
    <w:rsid w:val="00CB568E"/>
    <w:rsid w:val="00CB594C"/>
    <w:rsid w:val="00CB5DC5"/>
    <w:rsid w:val="00CB65C7"/>
    <w:rsid w:val="00CB7417"/>
    <w:rsid w:val="00CB7521"/>
    <w:rsid w:val="00CB7F47"/>
    <w:rsid w:val="00CC0793"/>
    <w:rsid w:val="00CC0A87"/>
    <w:rsid w:val="00CC1227"/>
    <w:rsid w:val="00CC12A9"/>
    <w:rsid w:val="00CC14FA"/>
    <w:rsid w:val="00CC1731"/>
    <w:rsid w:val="00CC1808"/>
    <w:rsid w:val="00CC196E"/>
    <w:rsid w:val="00CC1F8C"/>
    <w:rsid w:val="00CC24F9"/>
    <w:rsid w:val="00CC3390"/>
    <w:rsid w:val="00CC374A"/>
    <w:rsid w:val="00CC3B9F"/>
    <w:rsid w:val="00CC3BED"/>
    <w:rsid w:val="00CC3F10"/>
    <w:rsid w:val="00CC417B"/>
    <w:rsid w:val="00CC4E2B"/>
    <w:rsid w:val="00CC5590"/>
    <w:rsid w:val="00CC58E3"/>
    <w:rsid w:val="00CC5B64"/>
    <w:rsid w:val="00CC5E86"/>
    <w:rsid w:val="00CC5FFD"/>
    <w:rsid w:val="00CC6FDC"/>
    <w:rsid w:val="00CC783E"/>
    <w:rsid w:val="00CC7AD3"/>
    <w:rsid w:val="00CD0015"/>
    <w:rsid w:val="00CD0A10"/>
    <w:rsid w:val="00CD0AFC"/>
    <w:rsid w:val="00CD1265"/>
    <w:rsid w:val="00CD15A4"/>
    <w:rsid w:val="00CD31B5"/>
    <w:rsid w:val="00CD3686"/>
    <w:rsid w:val="00CD3699"/>
    <w:rsid w:val="00CD3A00"/>
    <w:rsid w:val="00CD4562"/>
    <w:rsid w:val="00CD4E20"/>
    <w:rsid w:val="00CD50D1"/>
    <w:rsid w:val="00CD552B"/>
    <w:rsid w:val="00CD5924"/>
    <w:rsid w:val="00CD5C46"/>
    <w:rsid w:val="00CD5F95"/>
    <w:rsid w:val="00CD635E"/>
    <w:rsid w:val="00CD6825"/>
    <w:rsid w:val="00CD6922"/>
    <w:rsid w:val="00CD75F5"/>
    <w:rsid w:val="00CD79F4"/>
    <w:rsid w:val="00CE064D"/>
    <w:rsid w:val="00CE0879"/>
    <w:rsid w:val="00CE0CD5"/>
    <w:rsid w:val="00CE116A"/>
    <w:rsid w:val="00CE163E"/>
    <w:rsid w:val="00CE194B"/>
    <w:rsid w:val="00CE2370"/>
    <w:rsid w:val="00CE2ACB"/>
    <w:rsid w:val="00CE362E"/>
    <w:rsid w:val="00CE415E"/>
    <w:rsid w:val="00CE4199"/>
    <w:rsid w:val="00CE4D9A"/>
    <w:rsid w:val="00CE55BB"/>
    <w:rsid w:val="00CE61F2"/>
    <w:rsid w:val="00CE6209"/>
    <w:rsid w:val="00CE64DB"/>
    <w:rsid w:val="00CE6D05"/>
    <w:rsid w:val="00CE7552"/>
    <w:rsid w:val="00CF016D"/>
    <w:rsid w:val="00CF0C07"/>
    <w:rsid w:val="00CF142F"/>
    <w:rsid w:val="00CF1809"/>
    <w:rsid w:val="00CF2298"/>
    <w:rsid w:val="00CF3DBE"/>
    <w:rsid w:val="00CF4126"/>
    <w:rsid w:val="00CF42A4"/>
    <w:rsid w:val="00CF50C1"/>
    <w:rsid w:val="00CF53F7"/>
    <w:rsid w:val="00CF5D90"/>
    <w:rsid w:val="00CF5E5D"/>
    <w:rsid w:val="00CF73DB"/>
    <w:rsid w:val="00CF7A52"/>
    <w:rsid w:val="00CF7A54"/>
    <w:rsid w:val="00D005B8"/>
    <w:rsid w:val="00D00D66"/>
    <w:rsid w:val="00D01743"/>
    <w:rsid w:val="00D01C69"/>
    <w:rsid w:val="00D01D8C"/>
    <w:rsid w:val="00D02213"/>
    <w:rsid w:val="00D024BB"/>
    <w:rsid w:val="00D03503"/>
    <w:rsid w:val="00D03604"/>
    <w:rsid w:val="00D03816"/>
    <w:rsid w:val="00D0388B"/>
    <w:rsid w:val="00D045D5"/>
    <w:rsid w:val="00D04614"/>
    <w:rsid w:val="00D04843"/>
    <w:rsid w:val="00D05D9F"/>
    <w:rsid w:val="00D06F38"/>
    <w:rsid w:val="00D073E8"/>
    <w:rsid w:val="00D078BD"/>
    <w:rsid w:val="00D07943"/>
    <w:rsid w:val="00D07AB1"/>
    <w:rsid w:val="00D07CC0"/>
    <w:rsid w:val="00D10473"/>
    <w:rsid w:val="00D10B44"/>
    <w:rsid w:val="00D11AA5"/>
    <w:rsid w:val="00D11C9E"/>
    <w:rsid w:val="00D1239B"/>
    <w:rsid w:val="00D128F7"/>
    <w:rsid w:val="00D12E91"/>
    <w:rsid w:val="00D14149"/>
    <w:rsid w:val="00D14DED"/>
    <w:rsid w:val="00D164D8"/>
    <w:rsid w:val="00D16D9C"/>
    <w:rsid w:val="00D17029"/>
    <w:rsid w:val="00D174E2"/>
    <w:rsid w:val="00D17CDD"/>
    <w:rsid w:val="00D2027C"/>
    <w:rsid w:val="00D2093A"/>
    <w:rsid w:val="00D20A97"/>
    <w:rsid w:val="00D21003"/>
    <w:rsid w:val="00D2150A"/>
    <w:rsid w:val="00D2164D"/>
    <w:rsid w:val="00D22ABD"/>
    <w:rsid w:val="00D22E5D"/>
    <w:rsid w:val="00D22EE5"/>
    <w:rsid w:val="00D2399C"/>
    <w:rsid w:val="00D24285"/>
    <w:rsid w:val="00D24C1B"/>
    <w:rsid w:val="00D25236"/>
    <w:rsid w:val="00D259D1"/>
    <w:rsid w:val="00D25AC5"/>
    <w:rsid w:val="00D260C5"/>
    <w:rsid w:val="00D2629D"/>
    <w:rsid w:val="00D268AF"/>
    <w:rsid w:val="00D2792C"/>
    <w:rsid w:val="00D27BBA"/>
    <w:rsid w:val="00D3003F"/>
    <w:rsid w:val="00D30530"/>
    <w:rsid w:val="00D309AA"/>
    <w:rsid w:val="00D309CD"/>
    <w:rsid w:val="00D30BAC"/>
    <w:rsid w:val="00D31113"/>
    <w:rsid w:val="00D3121A"/>
    <w:rsid w:val="00D31543"/>
    <w:rsid w:val="00D319B8"/>
    <w:rsid w:val="00D31A39"/>
    <w:rsid w:val="00D3245F"/>
    <w:rsid w:val="00D32DC2"/>
    <w:rsid w:val="00D33012"/>
    <w:rsid w:val="00D33176"/>
    <w:rsid w:val="00D335A2"/>
    <w:rsid w:val="00D337BD"/>
    <w:rsid w:val="00D33A88"/>
    <w:rsid w:val="00D3499C"/>
    <w:rsid w:val="00D34E41"/>
    <w:rsid w:val="00D359DA"/>
    <w:rsid w:val="00D35F5D"/>
    <w:rsid w:val="00D36605"/>
    <w:rsid w:val="00D36A0F"/>
    <w:rsid w:val="00D374F3"/>
    <w:rsid w:val="00D37571"/>
    <w:rsid w:val="00D37C9D"/>
    <w:rsid w:val="00D4005F"/>
    <w:rsid w:val="00D40AAE"/>
    <w:rsid w:val="00D4100C"/>
    <w:rsid w:val="00D41240"/>
    <w:rsid w:val="00D41AED"/>
    <w:rsid w:val="00D41DCA"/>
    <w:rsid w:val="00D4217A"/>
    <w:rsid w:val="00D4235C"/>
    <w:rsid w:val="00D4286C"/>
    <w:rsid w:val="00D42AD0"/>
    <w:rsid w:val="00D4582A"/>
    <w:rsid w:val="00D463DD"/>
    <w:rsid w:val="00D46CCA"/>
    <w:rsid w:val="00D47C4A"/>
    <w:rsid w:val="00D47D7A"/>
    <w:rsid w:val="00D51DE9"/>
    <w:rsid w:val="00D51E1E"/>
    <w:rsid w:val="00D51F53"/>
    <w:rsid w:val="00D524D3"/>
    <w:rsid w:val="00D53E1F"/>
    <w:rsid w:val="00D549D0"/>
    <w:rsid w:val="00D54A9F"/>
    <w:rsid w:val="00D54B96"/>
    <w:rsid w:val="00D550E4"/>
    <w:rsid w:val="00D5526B"/>
    <w:rsid w:val="00D5653B"/>
    <w:rsid w:val="00D568A3"/>
    <w:rsid w:val="00D57007"/>
    <w:rsid w:val="00D5798B"/>
    <w:rsid w:val="00D61568"/>
    <w:rsid w:val="00D61C13"/>
    <w:rsid w:val="00D61C4E"/>
    <w:rsid w:val="00D63B60"/>
    <w:rsid w:val="00D641E2"/>
    <w:rsid w:val="00D64567"/>
    <w:rsid w:val="00D649E8"/>
    <w:rsid w:val="00D65A41"/>
    <w:rsid w:val="00D65C4A"/>
    <w:rsid w:val="00D6627D"/>
    <w:rsid w:val="00D664F2"/>
    <w:rsid w:val="00D67451"/>
    <w:rsid w:val="00D67C8F"/>
    <w:rsid w:val="00D70FCF"/>
    <w:rsid w:val="00D71764"/>
    <w:rsid w:val="00D71944"/>
    <w:rsid w:val="00D71D19"/>
    <w:rsid w:val="00D71E37"/>
    <w:rsid w:val="00D7268A"/>
    <w:rsid w:val="00D727A5"/>
    <w:rsid w:val="00D7297F"/>
    <w:rsid w:val="00D72CE8"/>
    <w:rsid w:val="00D7306A"/>
    <w:rsid w:val="00D73BD7"/>
    <w:rsid w:val="00D74418"/>
    <w:rsid w:val="00D756D3"/>
    <w:rsid w:val="00D759AF"/>
    <w:rsid w:val="00D75A56"/>
    <w:rsid w:val="00D75D51"/>
    <w:rsid w:val="00D77482"/>
    <w:rsid w:val="00D80180"/>
    <w:rsid w:val="00D801A4"/>
    <w:rsid w:val="00D81565"/>
    <w:rsid w:val="00D818BD"/>
    <w:rsid w:val="00D830EC"/>
    <w:rsid w:val="00D838C8"/>
    <w:rsid w:val="00D869B3"/>
    <w:rsid w:val="00D87633"/>
    <w:rsid w:val="00D877BA"/>
    <w:rsid w:val="00D87DE2"/>
    <w:rsid w:val="00D87E64"/>
    <w:rsid w:val="00D90FC2"/>
    <w:rsid w:val="00D913EF"/>
    <w:rsid w:val="00D92510"/>
    <w:rsid w:val="00D92922"/>
    <w:rsid w:val="00D93150"/>
    <w:rsid w:val="00D945FD"/>
    <w:rsid w:val="00D946A3"/>
    <w:rsid w:val="00D96170"/>
    <w:rsid w:val="00D9646F"/>
    <w:rsid w:val="00D967FA"/>
    <w:rsid w:val="00D97AE5"/>
    <w:rsid w:val="00D97F33"/>
    <w:rsid w:val="00DA004D"/>
    <w:rsid w:val="00DA0728"/>
    <w:rsid w:val="00DA09D0"/>
    <w:rsid w:val="00DA2DFC"/>
    <w:rsid w:val="00DA2E09"/>
    <w:rsid w:val="00DA33E4"/>
    <w:rsid w:val="00DA4815"/>
    <w:rsid w:val="00DA512E"/>
    <w:rsid w:val="00DA6FCD"/>
    <w:rsid w:val="00DA7002"/>
    <w:rsid w:val="00DA73F2"/>
    <w:rsid w:val="00DA7A8F"/>
    <w:rsid w:val="00DB03B6"/>
    <w:rsid w:val="00DB1288"/>
    <w:rsid w:val="00DB24A2"/>
    <w:rsid w:val="00DB4F8E"/>
    <w:rsid w:val="00DB55C3"/>
    <w:rsid w:val="00DB588A"/>
    <w:rsid w:val="00DB5E3F"/>
    <w:rsid w:val="00DB71F8"/>
    <w:rsid w:val="00DB77B7"/>
    <w:rsid w:val="00DB7CD2"/>
    <w:rsid w:val="00DB7F38"/>
    <w:rsid w:val="00DC1A05"/>
    <w:rsid w:val="00DC2436"/>
    <w:rsid w:val="00DC3165"/>
    <w:rsid w:val="00DC3E70"/>
    <w:rsid w:val="00DC438D"/>
    <w:rsid w:val="00DC4AD7"/>
    <w:rsid w:val="00DC4AEB"/>
    <w:rsid w:val="00DC587C"/>
    <w:rsid w:val="00DC5AED"/>
    <w:rsid w:val="00DC5CE9"/>
    <w:rsid w:val="00DC5DFD"/>
    <w:rsid w:val="00DC662B"/>
    <w:rsid w:val="00DC66A2"/>
    <w:rsid w:val="00DC67D5"/>
    <w:rsid w:val="00DC688B"/>
    <w:rsid w:val="00DC696C"/>
    <w:rsid w:val="00DC6A22"/>
    <w:rsid w:val="00DD005D"/>
    <w:rsid w:val="00DD045B"/>
    <w:rsid w:val="00DD054C"/>
    <w:rsid w:val="00DD0D24"/>
    <w:rsid w:val="00DD0D33"/>
    <w:rsid w:val="00DD1154"/>
    <w:rsid w:val="00DD1288"/>
    <w:rsid w:val="00DD136D"/>
    <w:rsid w:val="00DD1395"/>
    <w:rsid w:val="00DD16F9"/>
    <w:rsid w:val="00DD234B"/>
    <w:rsid w:val="00DD272D"/>
    <w:rsid w:val="00DD3B5E"/>
    <w:rsid w:val="00DD458F"/>
    <w:rsid w:val="00DD4925"/>
    <w:rsid w:val="00DD4A26"/>
    <w:rsid w:val="00DD544A"/>
    <w:rsid w:val="00DD6779"/>
    <w:rsid w:val="00DD6A9C"/>
    <w:rsid w:val="00DD744E"/>
    <w:rsid w:val="00DD7656"/>
    <w:rsid w:val="00DD7D26"/>
    <w:rsid w:val="00DD7EBC"/>
    <w:rsid w:val="00DE0A81"/>
    <w:rsid w:val="00DE1067"/>
    <w:rsid w:val="00DE10C4"/>
    <w:rsid w:val="00DE1890"/>
    <w:rsid w:val="00DE1C64"/>
    <w:rsid w:val="00DE1E82"/>
    <w:rsid w:val="00DE1EDB"/>
    <w:rsid w:val="00DE1FD3"/>
    <w:rsid w:val="00DE20EB"/>
    <w:rsid w:val="00DE219D"/>
    <w:rsid w:val="00DE253E"/>
    <w:rsid w:val="00DE2AB7"/>
    <w:rsid w:val="00DE2DB2"/>
    <w:rsid w:val="00DE2E1C"/>
    <w:rsid w:val="00DE303C"/>
    <w:rsid w:val="00DE4BC3"/>
    <w:rsid w:val="00DE4CE9"/>
    <w:rsid w:val="00DE5696"/>
    <w:rsid w:val="00DE5786"/>
    <w:rsid w:val="00DE57CA"/>
    <w:rsid w:val="00DE63B7"/>
    <w:rsid w:val="00DE6816"/>
    <w:rsid w:val="00DE6C5F"/>
    <w:rsid w:val="00DE74DE"/>
    <w:rsid w:val="00DE77A3"/>
    <w:rsid w:val="00DE7869"/>
    <w:rsid w:val="00DE78C8"/>
    <w:rsid w:val="00DF1AFB"/>
    <w:rsid w:val="00DF1BF8"/>
    <w:rsid w:val="00DF1EAB"/>
    <w:rsid w:val="00DF2C9F"/>
    <w:rsid w:val="00DF370D"/>
    <w:rsid w:val="00DF377B"/>
    <w:rsid w:val="00DF4DDC"/>
    <w:rsid w:val="00DF4ED4"/>
    <w:rsid w:val="00DF53B1"/>
    <w:rsid w:val="00DF5571"/>
    <w:rsid w:val="00DF5AF3"/>
    <w:rsid w:val="00DF5C98"/>
    <w:rsid w:val="00DF67C6"/>
    <w:rsid w:val="00DF6F5A"/>
    <w:rsid w:val="00DF712A"/>
    <w:rsid w:val="00DF726E"/>
    <w:rsid w:val="00E0017A"/>
    <w:rsid w:val="00E00B36"/>
    <w:rsid w:val="00E00B70"/>
    <w:rsid w:val="00E00EDC"/>
    <w:rsid w:val="00E010D5"/>
    <w:rsid w:val="00E0133F"/>
    <w:rsid w:val="00E020B0"/>
    <w:rsid w:val="00E02A38"/>
    <w:rsid w:val="00E02A57"/>
    <w:rsid w:val="00E04401"/>
    <w:rsid w:val="00E0481D"/>
    <w:rsid w:val="00E04910"/>
    <w:rsid w:val="00E0571F"/>
    <w:rsid w:val="00E05A9B"/>
    <w:rsid w:val="00E05C1D"/>
    <w:rsid w:val="00E05C55"/>
    <w:rsid w:val="00E06A6F"/>
    <w:rsid w:val="00E079EE"/>
    <w:rsid w:val="00E10257"/>
    <w:rsid w:val="00E1059A"/>
    <w:rsid w:val="00E11656"/>
    <w:rsid w:val="00E11A0C"/>
    <w:rsid w:val="00E11F60"/>
    <w:rsid w:val="00E120FC"/>
    <w:rsid w:val="00E1218C"/>
    <w:rsid w:val="00E121B6"/>
    <w:rsid w:val="00E121BF"/>
    <w:rsid w:val="00E12663"/>
    <w:rsid w:val="00E12882"/>
    <w:rsid w:val="00E13012"/>
    <w:rsid w:val="00E13E36"/>
    <w:rsid w:val="00E144BC"/>
    <w:rsid w:val="00E148BB"/>
    <w:rsid w:val="00E14E3A"/>
    <w:rsid w:val="00E14E3D"/>
    <w:rsid w:val="00E1543F"/>
    <w:rsid w:val="00E1616A"/>
    <w:rsid w:val="00E1617E"/>
    <w:rsid w:val="00E1623E"/>
    <w:rsid w:val="00E166D3"/>
    <w:rsid w:val="00E16B4B"/>
    <w:rsid w:val="00E16FD9"/>
    <w:rsid w:val="00E17653"/>
    <w:rsid w:val="00E176B8"/>
    <w:rsid w:val="00E17E84"/>
    <w:rsid w:val="00E20755"/>
    <w:rsid w:val="00E20ABF"/>
    <w:rsid w:val="00E22168"/>
    <w:rsid w:val="00E22544"/>
    <w:rsid w:val="00E22B91"/>
    <w:rsid w:val="00E232BF"/>
    <w:rsid w:val="00E241BC"/>
    <w:rsid w:val="00E24415"/>
    <w:rsid w:val="00E24830"/>
    <w:rsid w:val="00E25432"/>
    <w:rsid w:val="00E26545"/>
    <w:rsid w:val="00E2673A"/>
    <w:rsid w:val="00E26E24"/>
    <w:rsid w:val="00E26ECA"/>
    <w:rsid w:val="00E27241"/>
    <w:rsid w:val="00E301D4"/>
    <w:rsid w:val="00E305AE"/>
    <w:rsid w:val="00E3095A"/>
    <w:rsid w:val="00E30D5C"/>
    <w:rsid w:val="00E31717"/>
    <w:rsid w:val="00E324BE"/>
    <w:rsid w:val="00E3283B"/>
    <w:rsid w:val="00E3284C"/>
    <w:rsid w:val="00E33658"/>
    <w:rsid w:val="00E33ACC"/>
    <w:rsid w:val="00E33C37"/>
    <w:rsid w:val="00E33C6C"/>
    <w:rsid w:val="00E33E12"/>
    <w:rsid w:val="00E3443C"/>
    <w:rsid w:val="00E35D57"/>
    <w:rsid w:val="00E369E0"/>
    <w:rsid w:val="00E36D84"/>
    <w:rsid w:val="00E37AFE"/>
    <w:rsid w:val="00E40464"/>
    <w:rsid w:val="00E40956"/>
    <w:rsid w:val="00E41622"/>
    <w:rsid w:val="00E41F36"/>
    <w:rsid w:val="00E42593"/>
    <w:rsid w:val="00E426CC"/>
    <w:rsid w:val="00E43B69"/>
    <w:rsid w:val="00E43C0F"/>
    <w:rsid w:val="00E43E31"/>
    <w:rsid w:val="00E4408C"/>
    <w:rsid w:val="00E44231"/>
    <w:rsid w:val="00E4427C"/>
    <w:rsid w:val="00E44AEA"/>
    <w:rsid w:val="00E4515C"/>
    <w:rsid w:val="00E45CAE"/>
    <w:rsid w:val="00E45E36"/>
    <w:rsid w:val="00E47530"/>
    <w:rsid w:val="00E47FA8"/>
    <w:rsid w:val="00E50565"/>
    <w:rsid w:val="00E505A7"/>
    <w:rsid w:val="00E5135B"/>
    <w:rsid w:val="00E5153F"/>
    <w:rsid w:val="00E51D67"/>
    <w:rsid w:val="00E53668"/>
    <w:rsid w:val="00E53760"/>
    <w:rsid w:val="00E54C8E"/>
    <w:rsid w:val="00E55E59"/>
    <w:rsid w:val="00E56773"/>
    <w:rsid w:val="00E56E74"/>
    <w:rsid w:val="00E576DA"/>
    <w:rsid w:val="00E57966"/>
    <w:rsid w:val="00E57D46"/>
    <w:rsid w:val="00E613E4"/>
    <w:rsid w:val="00E61C0A"/>
    <w:rsid w:val="00E6243A"/>
    <w:rsid w:val="00E6259E"/>
    <w:rsid w:val="00E626FB"/>
    <w:rsid w:val="00E62E85"/>
    <w:rsid w:val="00E63000"/>
    <w:rsid w:val="00E63242"/>
    <w:rsid w:val="00E63379"/>
    <w:rsid w:val="00E6382B"/>
    <w:rsid w:val="00E63C16"/>
    <w:rsid w:val="00E64D53"/>
    <w:rsid w:val="00E662E0"/>
    <w:rsid w:val="00E66F75"/>
    <w:rsid w:val="00E67DE1"/>
    <w:rsid w:val="00E7032C"/>
    <w:rsid w:val="00E7141D"/>
    <w:rsid w:val="00E71E5B"/>
    <w:rsid w:val="00E7202B"/>
    <w:rsid w:val="00E72175"/>
    <w:rsid w:val="00E7301B"/>
    <w:rsid w:val="00E7308A"/>
    <w:rsid w:val="00E73165"/>
    <w:rsid w:val="00E7353D"/>
    <w:rsid w:val="00E74E38"/>
    <w:rsid w:val="00E75558"/>
    <w:rsid w:val="00E75B78"/>
    <w:rsid w:val="00E75B8A"/>
    <w:rsid w:val="00E76114"/>
    <w:rsid w:val="00E769E2"/>
    <w:rsid w:val="00E76E6E"/>
    <w:rsid w:val="00E7749C"/>
    <w:rsid w:val="00E774A1"/>
    <w:rsid w:val="00E80095"/>
    <w:rsid w:val="00E80EBA"/>
    <w:rsid w:val="00E81F5B"/>
    <w:rsid w:val="00E81FF9"/>
    <w:rsid w:val="00E820B9"/>
    <w:rsid w:val="00E8243E"/>
    <w:rsid w:val="00E82B45"/>
    <w:rsid w:val="00E832A8"/>
    <w:rsid w:val="00E85194"/>
    <w:rsid w:val="00E854D2"/>
    <w:rsid w:val="00E85888"/>
    <w:rsid w:val="00E858CE"/>
    <w:rsid w:val="00E85D91"/>
    <w:rsid w:val="00E86787"/>
    <w:rsid w:val="00E867FB"/>
    <w:rsid w:val="00E86ACC"/>
    <w:rsid w:val="00E86B4A"/>
    <w:rsid w:val="00E87045"/>
    <w:rsid w:val="00E87522"/>
    <w:rsid w:val="00E878E2"/>
    <w:rsid w:val="00E87B50"/>
    <w:rsid w:val="00E904EF"/>
    <w:rsid w:val="00E90AB0"/>
    <w:rsid w:val="00E90F35"/>
    <w:rsid w:val="00E91359"/>
    <w:rsid w:val="00E91376"/>
    <w:rsid w:val="00E913EF"/>
    <w:rsid w:val="00E914D8"/>
    <w:rsid w:val="00E92052"/>
    <w:rsid w:val="00E921F7"/>
    <w:rsid w:val="00E93B95"/>
    <w:rsid w:val="00E93D78"/>
    <w:rsid w:val="00E94A54"/>
    <w:rsid w:val="00E95107"/>
    <w:rsid w:val="00E9560B"/>
    <w:rsid w:val="00E957B6"/>
    <w:rsid w:val="00E96028"/>
    <w:rsid w:val="00E96FB6"/>
    <w:rsid w:val="00E975B8"/>
    <w:rsid w:val="00E9766E"/>
    <w:rsid w:val="00E9775F"/>
    <w:rsid w:val="00E97F12"/>
    <w:rsid w:val="00E97F92"/>
    <w:rsid w:val="00EA04DD"/>
    <w:rsid w:val="00EA0A1E"/>
    <w:rsid w:val="00EA0A9F"/>
    <w:rsid w:val="00EA10B6"/>
    <w:rsid w:val="00EA1415"/>
    <w:rsid w:val="00EA170C"/>
    <w:rsid w:val="00EA1A5F"/>
    <w:rsid w:val="00EA1BB4"/>
    <w:rsid w:val="00EA1E7D"/>
    <w:rsid w:val="00EA20DE"/>
    <w:rsid w:val="00EA2281"/>
    <w:rsid w:val="00EA26DC"/>
    <w:rsid w:val="00EA2AFA"/>
    <w:rsid w:val="00EA2C21"/>
    <w:rsid w:val="00EA2CB9"/>
    <w:rsid w:val="00EA3337"/>
    <w:rsid w:val="00EA38D0"/>
    <w:rsid w:val="00EA4781"/>
    <w:rsid w:val="00EA4969"/>
    <w:rsid w:val="00EA4A08"/>
    <w:rsid w:val="00EA4AEA"/>
    <w:rsid w:val="00EA4EFB"/>
    <w:rsid w:val="00EA5074"/>
    <w:rsid w:val="00EA5281"/>
    <w:rsid w:val="00EA595B"/>
    <w:rsid w:val="00EA59C2"/>
    <w:rsid w:val="00EA5D64"/>
    <w:rsid w:val="00EA5DF1"/>
    <w:rsid w:val="00EA6260"/>
    <w:rsid w:val="00EA70B9"/>
    <w:rsid w:val="00EA745B"/>
    <w:rsid w:val="00EA7AEF"/>
    <w:rsid w:val="00EA7D71"/>
    <w:rsid w:val="00EB0ADD"/>
    <w:rsid w:val="00EB1333"/>
    <w:rsid w:val="00EB182A"/>
    <w:rsid w:val="00EB1DF1"/>
    <w:rsid w:val="00EB22FA"/>
    <w:rsid w:val="00EB2936"/>
    <w:rsid w:val="00EB29EC"/>
    <w:rsid w:val="00EB2B3A"/>
    <w:rsid w:val="00EB329D"/>
    <w:rsid w:val="00EB358D"/>
    <w:rsid w:val="00EB372E"/>
    <w:rsid w:val="00EB40CD"/>
    <w:rsid w:val="00EB41A2"/>
    <w:rsid w:val="00EB43C1"/>
    <w:rsid w:val="00EB5908"/>
    <w:rsid w:val="00EB77A2"/>
    <w:rsid w:val="00EC021D"/>
    <w:rsid w:val="00EC15E5"/>
    <w:rsid w:val="00EC17B3"/>
    <w:rsid w:val="00EC17EB"/>
    <w:rsid w:val="00EC21F4"/>
    <w:rsid w:val="00EC3584"/>
    <w:rsid w:val="00EC36BA"/>
    <w:rsid w:val="00EC37B2"/>
    <w:rsid w:val="00EC3853"/>
    <w:rsid w:val="00EC4B0C"/>
    <w:rsid w:val="00EC5701"/>
    <w:rsid w:val="00EC58E9"/>
    <w:rsid w:val="00EC5C11"/>
    <w:rsid w:val="00EC5E12"/>
    <w:rsid w:val="00EC5E37"/>
    <w:rsid w:val="00EC614D"/>
    <w:rsid w:val="00EC670F"/>
    <w:rsid w:val="00EC6879"/>
    <w:rsid w:val="00EC6C5E"/>
    <w:rsid w:val="00EC7D58"/>
    <w:rsid w:val="00ED0EA2"/>
    <w:rsid w:val="00ED2765"/>
    <w:rsid w:val="00ED2D9E"/>
    <w:rsid w:val="00ED316D"/>
    <w:rsid w:val="00ED380F"/>
    <w:rsid w:val="00ED4338"/>
    <w:rsid w:val="00ED61E9"/>
    <w:rsid w:val="00ED68B4"/>
    <w:rsid w:val="00ED6ED7"/>
    <w:rsid w:val="00ED7259"/>
    <w:rsid w:val="00ED72F4"/>
    <w:rsid w:val="00ED737A"/>
    <w:rsid w:val="00ED7525"/>
    <w:rsid w:val="00ED7629"/>
    <w:rsid w:val="00ED7E13"/>
    <w:rsid w:val="00EE02F9"/>
    <w:rsid w:val="00EE03F3"/>
    <w:rsid w:val="00EE0577"/>
    <w:rsid w:val="00EE06BF"/>
    <w:rsid w:val="00EE0CE8"/>
    <w:rsid w:val="00EE13BC"/>
    <w:rsid w:val="00EE15B7"/>
    <w:rsid w:val="00EE2CD7"/>
    <w:rsid w:val="00EE2D2A"/>
    <w:rsid w:val="00EE2D40"/>
    <w:rsid w:val="00EE2EA9"/>
    <w:rsid w:val="00EE30F9"/>
    <w:rsid w:val="00EE376F"/>
    <w:rsid w:val="00EE3BC3"/>
    <w:rsid w:val="00EE44F4"/>
    <w:rsid w:val="00EE4F7D"/>
    <w:rsid w:val="00EE51D4"/>
    <w:rsid w:val="00EE58D6"/>
    <w:rsid w:val="00EE5D05"/>
    <w:rsid w:val="00EE69E1"/>
    <w:rsid w:val="00EE6AD5"/>
    <w:rsid w:val="00EE6CFF"/>
    <w:rsid w:val="00EE75C6"/>
    <w:rsid w:val="00EE76E8"/>
    <w:rsid w:val="00EF00DB"/>
    <w:rsid w:val="00EF0703"/>
    <w:rsid w:val="00EF10E4"/>
    <w:rsid w:val="00EF11FB"/>
    <w:rsid w:val="00EF1495"/>
    <w:rsid w:val="00EF1AAD"/>
    <w:rsid w:val="00EF1B19"/>
    <w:rsid w:val="00EF34ED"/>
    <w:rsid w:val="00EF3555"/>
    <w:rsid w:val="00EF3A3D"/>
    <w:rsid w:val="00EF43A6"/>
    <w:rsid w:val="00EF4C0E"/>
    <w:rsid w:val="00EF4FA7"/>
    <w:rsid w:val="00EF5478"/>
    <w:rsid w:val="00EF603B"/>
    <w:rsid w:val="00EF6363"/>
    <w:rsid w:val="00EF6824"/>
    <w:rsid w:val="00EF68A3"/>
    <w:rsid w:val="00EF7E1B"/>
    <w:rsid w:val="00F00022"/>
    <w:rsid w:val="00F000F1"/>
    <w:rsid w:val="00F0069F"/>
    <w:rsid w:val="00F00BF2"/>
    <w:rsid w:val="00F00D5E"/>
    <w:rsid w:val="00F01BC1"/>
    <w:rsid w:val="00F024EC"/>
    <w:rsid w:val="00F02CB8"/>
    <w:rsid w:val="00F0308F"/>
    <w:rsid w:val="00F03A36"/>
    <w:rsid w:val="00F03C76"/>
    <w:rsid w:val="00F03C7C"/>
    <w:rsid w:val="00F04D3D"/>
    <w:rsid w:val="00F04D88"/>
    <w:rsid w:val="00F05A94"/>
    <w:rsid w:val="00F07358"/>
    <w:rsid w:val="00F07F26"/>
    <w:rsid w:val="00F10F17"/>
    <w:rsid w:val="00F120D7"/>
    <w:rsid w:val="00F12267"/>
    <w:rsid w:val="00F125AD"/>
    <w:rsid w:val="00F125AE"/>
    <w:rsid w:val="00F129DF"/>
    <w:rsid w:val="00F12C03"/>
    <w:rsid w:val="00F12E3D"/>
    <w:rsid w:val="00F13CBF"/>
    <w:rsid w:val="00F14403"/>
    <w:rsid w:val="00F1446F"/>
    <w:rsid w:val="00F14BC8"/>
    <w:rsid w:val="00F14DAB"/>
    <w:rsid w:val="00F14E04"/>
    <w:rsid w:val="00F15474"/>
    <w:rsid w:val="00F159BA"/>
    <w:rsid w:val="00F15B79"/>
    <w:rsid w:val="00F15DA4"/>
    <w:rsid w:val="00F16204"/>
    <w:rsid w:val="00F16523"/>
    <w:rsid w:val="00F16AE9"/>
    <w:rsid w:val="00F16D25"/>
    <w:rsid w:val="00F17BC8"/>
    <w:rsid w:val="00F20E77"/>
    <w:rsid w:val="00F21D57"/>
    <w:rsid w:val="00F220E4"/>
    <w:rsid w:val="00F2227F"/>
    <w:rsid w:val="00F222C7"/>
    <w:rsid w:val="00F22922"/>
    <w:rsid w:val="00F23ECB"/>
    <w:rsid w:val="00F23EEF"/>
    <w:rsid w:val="00F24A3C"/>
    <w:rsid w:val="00F253DA"/>
    <w:rsid w:val="00F25D5F"/>
    <w:rsid w:val="00F2604F"/>
    <w:rsid w:val="00F26065"/>
    <w:rsid w:val="00F2643E"/>
    <w:rsid w:val="00F278C0"/>
    <w:rsid w:val="00F27F28"/>
    <w:rsid w:val="00F27F77"/>
    <w:rsid w:val="00F31B92"/>
    <w:rsid w:val="00F31F24"/>
    <w:rsid w:val="00F32E51"/>
    <w:rsid w:val="00F33763"/>
    <w:rsid w:val="00F33FA7"/>
    <w:rsid w:val="00F33FF1"/>
    <w:rsid w:val="00F3408F"/>
    <w:rsid w:val="00F341FB"/>
    <w:rsid w:val="00F34381"/>
    <w:rsid w:val="00F348C7"/>
    <w:rsid w:val="00F34978"/>
    <w:rsid w:val="00F34C39"/>
    <w:rsid w:val="00F35001"/>
    <w:rsid w:val="00F35227"/>
    <w:rsid w:val="00F35544"/>
    <w:rsid w:val="00F36236"/>
    <w:rsid w:val="00F36332"/>
    <w:rsid w:val="00F37709"/>
    <w:rsid w:val="00F4002F"/>
    <w:rsid w:val="00F40198"/>
    <w:rsid w:val="00F407A7"/>
    <w:rsid w:val="00F4128F"/>
    <w:rsid w:val="00F415C8"/>
    <w:rsid w:val="00F41B5A"/>
    <w:rsid w:val="00F41CC2"/>
    <w:rsid w:val="00F41CE2"/>
    <w:rsid w:val="00F41FB2"/>
    <w:rsid w:val="00F420F8"/>
    <w:rsid w:val="00F42181"/>
    <w:rsid w:val="00F4266C"/>
    <w:rsid w:val="00F42AA0"/>
    <w:rsid w:val="00F43898"/>
    <w:rsid w:val="00F44054"/>
    <w:rsid w:val="00F4451F"/>
    <w:rsid w:val="00F45B0D"/>
    <w:rsid w:val="00F4645B"/>
    <w:rsid w:val="00F468E3"/>
    <w:rsid w:val="00F46910"/>
    <w:rsid w:val="00F46D75"/>
    <w:rsid w:val="00F46DB5"/>
    <w:rsid w:val="00F4758B"/>
    <w:rsid w:val="00F47949"/>
    <w:rsid w:val="00F47C0C"/>
    <w:rsid w:val="00F5003F"/>
    <w:rsid w:val="00F505C3"/>
    <w:rsid w:val="00F50DD2"/>
    <w:rsid w:val="00F5247F"/>
    <w:rsid w:val="00F52C5D"/>
    <w:rsid w:val="00F53165"/>
    <w:rsid w:val="00F5354B"/>
    <w:rsid w:val="00F545CE"/>
    <w:rsid w:val="00F54F34"/>
    <w:rsid w:val="00F54F39"/>
    <w:rsid w:val="00F5567C"/>
    <w:rsid w:val="00F55C8F"/>
    <w:rsid w:val="00F55E6A"/>
    <w:rsid w:val="00F562DA"/>
    <w:rsid w:val="00F57255"/>
    <w:rsid w:val="00F57694"/>
    <w:rsid w:val="00F57D62"/>
    <w:rsid w:val="00F60A82"/>
    <w:rsid w:val="00F61018"/>
    <w:rsid w:val="00F611E2"/>
    <w:rsid w:val="00F61301"/>
    <w:rsid w:val="00F61A4D"/>
    <w:rsid w:val="00F61C64"/>
    <w:rsid w:val="00F61E42"/>
    <w:rsid w:val="00F62424"/>
    <w:rsid w:val="00F629ED"/>
    <w:rsid w:val="00F62DE5"/>
    <w:rsid w:val="00F640CC"/>
    <w:rsid w:val="00F642C1"/>
    <w:rsid w:val="00F64C6F"/>
    <w:rsid w:val="00F64E3E"/>
    <w:rsid w:val="00F65324"/>
    <w:rsid w:val="00F656DE"/>
    <w:rsid w:val="00F65863"/>
    <w:rsid w:val="00F65D68"/>
    <w:rsid w:val="00F66328"/>
    <w:rsid w:val="00F66989"/>
    <w:rsid w:val="00F66BF1"/>
    <w:rsid w:val="00F66CAA"/>
    <w:rsid w:val="00F67E81"/>
    <w:rsid w:val="00F70424"/>
    <w:rsid w:val="00F71382"/>
    <w:rsid w:val="00F714E4"/>
    <w:rsid w:val="00F7181E"/>
    <w:rsid w:val="00F71EC4"/>
    <w:rsid w:val="00F7200C"/>
    <w:rsid w:val="00F72462"/>
    <w:rsid w:val="00F72A0A"/>
    <w:rsid w:val="00F72F50"/>
    <w:rsid w:val="00F732E5"/>
    <w:rsid w:val="00F753F6"/>
    <w:rsid w:val="00F758FE"/>
    <w:rsid w:val="00F75B78"/>
    <w:rsid w:val="00F76083"/>
    <w:rsid w:val="00F7630D"/>
    <w:rsid w:val="00F76481"/>
    <w:rsid w:val="00F76DD0"/>
    <w:rsid w:val="00F77131"/>
    <w:rsid w:val="00F77888"/>
    <w:rsid w:val="00F77CA7"/>
    <w:rsid w:val="00F77DC2"/>
    <w:rsid w:val="00F8101D"/>
    <w:rsid w:val="00F81635"/>
    <w:rsid w:val="00F817CF"/>
    <w:rsid w:val="00F82294"/>
    <w:rsid w:val="00F82DB7"/>
    <w:rsid w:val="00F82DC4"/>
    <w:rsid w:val="00F82FCC"/>
    <w:rsid w:val="00F83B4A"/>
    <w:rsid w:val="00F84012"/>
    <w:rsid w:val="00F8412B"/>
    <w:rsid w:val="00F8413B"/>
    <w:rsid w:val="00F848AE"/>
    <w:rsid w:val="00F8492C"/>
    <w:rsid w:val="00F84ADF"/>
    <w:rsid w:val="00F86306"/>
    <w:rsid w:val="00F86D0D"/>
    <w:rsid w:val="00F9017B"/>
    <w:rsid w:val="00F90A8A"/>
    <w:rsid w:val="00F90D05"/>
    <w:rsid w:val="00F922CF"/>
    <w:rsid w:val="00F93B50"/>
    <w:rsid w:val="00F93FC1"/>
    <w:rsid w:val="00F95991"/>
    <w:rsid w:val="00F95E07"/>
    <w:rsid w:val="00F96159"/>
    <w:rsid w:val="00F96859"/>
    <w:rsid w:val="00F96F34"/>
    <w:rsid w:val="00F972F2"/>
    <w:rsid w:val="00FA0323"/>
    <w:rsid w:val="00FA069B"/>
    <w:rsid w:val="00FA0B84"/>
    <w:rsid w:val="00FA18B7"/>
    <w:rsid w:val="00FA1C20"/>
    <w:rsid w:val="00FA1E30"/>
    <w:rsid w:val="00FA2340"/>
    <w:rsid w:val="00FA2FCB"/>
    <w:rsid w:val="00FA3B61"/>
    <w:rsid w:val="00FA3FBC"/>
    <w:rsid w:val="00FA480E"/>
    <w:rsid w:val="00FA4A53"/>
    <w:rsid w:val="00FA4AE7"/>
    <w:rsid w:val="00FA54A3"/>
    <w:rsid w:val="00FA578E"/>
    <w:rsid w:val="00FA5929"/>
    <w:rsid w:val="00FA59B1"/>
    <w:rsid w:val="00FA5EBC"/>
    <w:rsid w:val="00FA60EA"/>
    <w:rsid w:val="00FA635A"/>
    <w:rsid w:val="00FA697E"/>
    <w:rsid w:val="00FA6BD4"/>
    <w:rsid w:val="00FA7957"/>
    <w:rsid w:val="00FA7AD6"/>
    <w:rsid w:val="00FA7ED3"/>
    <w:rsid w:val="00FB126B"/>
    <w:rsid w:val="00FB17EA"/>
    <w:rsid w:val="00FB41A8"/>
    <w:rsid w:val="00FB4307"/>
    <w:rsid w:val="00FB43E5"/>
    <w:rsid w:val="00FB4439"/>
    <w:rsid w:val="00FB478D"/>
    <w:rsid w:val="00FB582C"/>
    <w:rsid w:val="00FB63CB"/>
    <w:rsid w:val="00FB63D2"/>
    <w:rsid w:val="00FB683F"/>
    <w:rsid w:val="00FB6A11"/>
    <w:rsid w:val="00FB70E0"/>
    <w:rsid w:val="00FB74D9"/>
    <w:rsid w:val="00FB772C"/>
    <w:rsid w:val="00FC02DD"/>
    <w:rsid w:val="00FC076E"/>
    <w:rsid w:val="00FC07BA"/>
    <w:rsid w:val="00FC08B2"/>
    <w:rsid w:val="00FC184B"/>
    <w:rsid w:val="00FC352F"/>
    <w:rsid w:val="00FC3694"/>
    <w:rsid w:val="00FC3F35"/>
    <w:rsid w:val="00FC4136"/>
    <w:rsid w:val="00FC431D"/>
    <w:rsid w:val="00FC45FB"/>
    <w:rsid w:val="00FC48DC"/>
    <w:rsid w:val="00FC5288"/>
    <w:rsid w:val="00FC5621"/>
    <w:rsid w:val="00FC7FCF"/>
    <w:rsid w:val="00FD0159"/>
    <w:rsid w:val="00FD1107"/>
    <w:rsid w:val="00FD3CA1"/>
    <w:rsid w:val="00FD49E1"/>
    <w:rsid w:val="00FD4E8B"/>
    <w:rsid w:val="00FD529E"/>
    <w:rsid w:val="00FD61D7"/>
    <w:rsid w:val="00FD662F"/>
    <w:rsid w:val="00FD6632"/>
    <w:rsid w:val="00FD6892"/>
    <w:rsid w:val="00FD7890"/>
    <w:rsid w:val="00FE00ED"/>
    <w:rsid w:val="00FE0532"/>
    <w:rsid w:val="00FE10C5"/>
    <w:rsid w:val="00FE1520"/>
    <w:rsid w:val="00FE15BD"/>
    <w:rsid w:val="00FE1FA5"/>
    <w:rsid w:val="00FE26DF"/>
    <w:rsid w:val="00FE2AD7"/>
    <w:rsid w:val="00FE30D6"/>
    <w:rsid w:val="00FE353B"/>
    <w:rsid w:val="00FE3579"/>
    <w:rsid w:val="00FE3A7F"/>
    <w:rsid w:val="00FE3E0B"/>
    <w:rsid w:val="00FE41D8"/>
    <w:rsid w:val="00FE4532"/>
    <w:rsid w:val="00FE48EF"/>
    <w:rsid w:val="00FE4997"/>
    <w:rsid w:val="00FE53FB"/>
    <w:rsid w:val="00FE5674"/>
    <w:rsid w:val="00FE669C"/>
    <w:rsid w:val="00FE6B1F"/>
    <w:rsid w:val="00FE70FB"/>
    <w:rsid w:val="00FE782A"/>
    <w:rsid w:val="00FE7A46"/>
    <w:rsid w:val="00FF0684"/>
    <w:rsid w:val="00FF1455"/>
    <w:rsid w:val="00FF1530"/>
    <w:rsid w:val="00FF1BBC"/>
    <w:rsid w:val="00FF1F72"/>
    <w:rsid w:val="00FF2BDB"/>
    <w:rsid w:val="00FF3E6B"/>
    <w:rsid w:val="00FF6E3A"/>
    <w:rsid w:val="00FF710C"/>
    <w:rsid w:val="00FF743A"/>
    <w:rsid w:val="00FF7785"/>
    <w:rsid w:val="00FF7C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A70960-4C13-4FF3-9F59-23FFD8CE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E07"/>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8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36605"/>
    <w:pPr>
      <w:ind w:left="720"/>
      <w:contextualSpacing/>
    </w:pPr>
  </w:style>
  <w:style w:type="paragraph" w:styleId="a5">
    <w:name w:val="header"/>
    <w:basedOn w:val="a"/>
    <w:link w:val="a6"/>
    <w:uiPriority w:val="99"/>
    <w:unhideWhenUsed/>
    <w:rsid w:val="001030DE"/>
    <w:pPr>
      <w:tabs>
        <w:tab w:val="center" w:pos="4513"/>
        <w:tab w:val="right" w:pos="9026"/>
      </w:tabs>
      <w:spacing w:after="0" w:line="240" w:lineRule="auto"/>
    </w:pPr>
  </w:style>
  <w:style w:type="character" w:customStyle="1" w:styleId="a6">
    <w:name w:val="หัวกระดาษ อักขระ"/>
    <w:basedOn w:val="a0"/>
    <w:link w:val="a5"/>
    <w:uiPriority w:val="99"/>
    <w:rsid w:val="001030DE"/>
  </w:style>
  <w:style w:type="paragraph" w:styleId="a7">
    <w:name w:val="footer"/>
    <w:basedOn w:val="a"/>
    <w:link w:val="a8"/>
    <w:uiPriority w:val="99"/>
    <w:semiHidden/>
    <w:unhideWhenUsed/>
    <w:rsid w:val="001030DE"/>
    <w:pPr>
      <w:tabs>
        <w:tab w:val="center" w:pos="4513"/>
        <w:tab w:val="right" w:pos="9026"/>
      </w:tabs>
      <w:spacing w:after="0" w:line="240" w:lineRule="auto"/>
    </w:pPr>
  </w:style>
  <w:style w:type="character" w:customStyle="1" w:styleId="a8">
    <w:name w:val="ท้ายกระดาษ อักขระ"/>
    <w:basedOn w:val="a0"/>
    <w:link w:val="a7"/>
    <w:uiPriority w:val="99"/>
    <w:semiHidden/>
    <w:rsid w:val="001030DE"/>
  </w:style>
  <w:style w:type="paragraph" w:customStyle="1" w:styleId="Default">
    <w:name w:val="Default"/>
    <w:rsid w:val="00E00B70"/>
    <w:pPr>
      <w:autoSpaceDE w:val="0"/>
      <w:autoSpaceDN w:val="0"/>
      <w:adjustRightInd w:val="0"/>
    </w:pPr>
    <w:rPr>
      <w:rFonts w:ascii="Cordia New" w:eastAsia="Times New Roman" w:hAnsi="Cordia New"/>
      <w:color w:val="000000"/>
      <w:sz w:val="24"/>
      <w:szCs w:val="24"/>
    </w:rPr>
  </w:style>
  <w:style w:type="character" w:styleId="a9">
    <w:name w:val="Hyperlink"/>
    <w:unhideWhenUsed/>
    <w:rsid w:val="00DC6A22"/>
    <w:rPr>
      <w:color w:val="0000FF"/>
      <w:u w:val="single"/>
    </w:rPr>
  </w:style>
  <w:style w:type="character" w:styleId="aa">
    <w:name w:val="FollowedHyperlink"/>
    <w:rsid w:val="00DC6A22"/>
    <w:rPr>
      <w:color w:val="800080"/>
      <w:u w:val="single"/>
    </w:rPr>
  </w:style>
  <w:style w:type="paragraph" w:styleId="ab">
    <w:name w:val="endnote text"/>
    <w:basedOn w:val="a"/>
    <w:link w:val="ac"/>
    <w:uiPriority w:val="99"/>
    <w:semiHidden/>
    <w:unhideWhenUsed/>
    <w:rsid w:val="001413DE"/>
    <w:rPr>
      <w:sz w:val="20"/>
      <w:szCs w:val="25"/>
    </w:rPr>
  </w:style>
  <w:style w:type="character" w:customStyle="1" w:styleId="ac">
    <w:name w:val="ข้อความอ้างอิงท้ายเรื่อง อักขระ"/>
    <w:link w:val="ab"/>
    <w:uiPriority w:val="99"/>
    <w:semiHidden/>
    <w:rsid w:val="001413DE"/>
    <w:rPr>
      <w:szCs w:val="25"/>
    </w:rPr>
  </w:style>
  <w:style w:type="character" w:styleId="ad">
    <w:name w:val="endnote reference"/>
    <w:uiPriority w:val="99"/>
    <w:semiHidden/>
    <w:unhideWhenUsed/>
    <w:rsid w:val="001413DE"/>
    <w:rPr>
      <w:sz w:val="32"/>
      <w:szCs w:val="32"/>
      <w:vertAlign w:val="superscript"/>
    </w:rPr>
  </w:style>
  <w:style w:type="paragraph" w:styleId="ae">
    <w:name w:val="footnote text"/>
    <w:basedOn w:val="a"/>
    <w:link w:val="af"/>
    <w:uiPriority w:val="99"/>
    <w:semiHidden/>
    <w:unhideWhenUsed/>
    <w:rsid w:val="00276034"/>
    <w:rPr>
      <w:sz w:val="20"/>
      <w:szCs w:val="25"/>
    </w:rPr>
  </w:style>
  <w:style w:type="character" w:customStyle="1" w:styleId="af">
    <w:name w:val="ข้อความเชิงอรรถ อักขระ"/>
    <w:link w:val="ae"/>
    <w:uiPriority w:val="99"/>
    <w:semiHidden/>
    <w:rsid w:val="00276034"/>
    <w:rPr>
      <w:szCs w:val="25"/>
    </w:rPr>
  </w:style>
  <w:style w:type="character" w:styleId="af0">
    <w:name w:val="footnote reference"/>
    <w:uiPriority w:val="99"/>
    <w:semiHidden/>
    <w:unhideWhenUsed/>
    <w:rsid w:val="00276034"/>
    <w:rPr>
      <w:sz w:val="32"/>
      <w:szCs w:val="32"/>
      <w:vertAlign w:val="superscript"/>
    </w:rPr>
  </w:style>
  <w:style w:type="character" w:customStyle="1" w:styleId="st">
    <w:name w:val="st"/>
    <w:basedOn w:val="a0"/>
    <w:rsid w:val="008568C7"/>
  </w:style>
  <w:style w:type="character" w:styleId="af1">
    <w:name w:val="Emphasis"/>
    <w:qFormat/>
    <w:rsid w:val="004852EA"/>
    <w:rPr>
      <w:b w:val="0"/>
      <w:bCs w:val="0"/>
      <w:i w:val="0"/>
      <w:iCs w:val="0"/>
      <w:color w:val="DD4B39"/>
    </w:rPr>
  </w:style>
  <w:style w:type="paragraph" w:styleId="af2">
    <w:name w:val="No Spacing"/>
    <w:qFormat/>
    <w:rsid w:val="0081050F"/>
    <w:rPr>
      <w:rFonts w:eastAsia="Times New Roman"/>
      <w:sz w:val="22"/>
      <w:szCs w:val="28"/>
    </w:rPr>
  </w:style>
  <w:style w:type="paragraph" w:styleId="af3">
    <w:name w:val="Balloon Text"/>
    <w:basedOn w:val="a"/>
    <w:link w:val="af4"/>
    <w:uiPriority w:val="99"/>
    <w:semiHidden/>
    <w:unhideWhenUsed/>
    <w:rsid w:val="006F4961"/>
    <w:pPr>
      <w:spacing w:after="0" w:line="240" w:lineRule="auto"/>
    </w:pPr>
    <w:rPr>
      <w:rFonts w:ascii="Leelawadee" w:hAnsi="Leelawadee"/>
      <w:sz w:val="18"/>
      <w:szCs w:val="22"/>
    </w:rPr>
  </w:style>
  <w:style w:type="character" w:customStyle="1" w:styleId="af4">
    <w:name w:val="ข้อความบอลลูน อักขระ"/>
    <w:basedOn w:val="a0"/>
    <w:link w:val="af3"/>
    <w:uiPriority w:val="99"/>
    <w:semiHidden/>
    <w:rsid w:val="006F4961"/>
    <w:rPr>
      <w:rFonts w:ascii="Leelawadee" w:hAnsi="Leelawadee"/>
      <w:sz w:val="18"/>
      <w:szCs w:val="22"/>
    </w:rPr>
  </w:style>
  <w:style w:type="paragraph" w:customStyle="1" w:styleId="1">
    <w:name w:val="รายการย่อหน้า1"/>
    <w:basedOn w:val="a"/>
    <w:uiPriority w:val="34"/>
    <w:qFormat/>
    <w:rsid w:val="0079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58151">
      <w:bodyDiv w:val="1"/>
      <w:marLeft w:val="0"/>
      <w:marRight w:val="0"/>
      <w:marTop w:val="0"/>
      <w:marBottom w:val="0"/>
      <w:divBdr>
        <w:top w:val="none" w:sz="0" w:space="0" w:color="auto"/>
        <w:left w:val="none" w:sz="0" w:space="0" w:color="auto"/>
        <w:bottom w:val="none" w:sz="0" w:space="0" w:color="auto"/>
        <w:right w:val="none" w:sz="0" w:space="0" w:color="auto"/>
      </w:divBdr>
    </w:div>
    <w:div w:id="1070151474">
      <w:bodyDiv w:val="1"/>
      <w:marLeft w:val="0"/>
      <w:marRight w:val="0"/>
      <w:marTop w:val="0"/>
      <w:marBottom w:val="0"/>
      <w:divBdr>
        <w:top w:val="none" w:sz="0" w:space="0" w:color="auto"/>
        <w:left w:val="none" w:sz="0" w:space="0" w:color="auto"/>
        <w:bottom w:val="none" w:sz="0" w:space="0" w:color="auto"/>
        <w:right w:val="none" w:sz="0" w:space="0" w:color="auto"/>
      </w:divBdr>
    </w:div>
    <w:div w:id="1135562744">
      <w:bodyDiv w:val="1"/>
      <w:marLeft w:val="0"/>
      <w:marRight w:val="0"/>
      <w:marTop w:val="0"/>
      <w:marBottom w:val="0"/>
      <w:divBdr>
        <w:top w:val="none" w:sz="0" w:space="0" w:color="auto"/>
        <w:left w:val="none" w:sz="0" w:space="0" w:color="auto"/>
        <w:bottom w:val="none" w:sz="0" w:space="0" w:color="auto"/>
        <w:right w:val="none" w:sz="0" w:space="0" w:color="auto"/>
      </w:divBdr>
    </w:div>
    <w:div w:id="1336105813">
      <w:bodyDiv w:val="1"/>
      <w:marLeft w:val="0"/>
      <w:marRight w:val="0"/>
      <w:marTop w:val="0"/>
      <w:marBottom w:val="0"/>
      <w:divBdr>
        <w:top w:val="none" w:sz="0" w:space="0" w:color="auto"/>
        <w:left w:val="none" w:sz="0" w:space="0" w:color="auto"/>
        <w:bottom w:val="none" w:sz="0" w:space="0" w:color="auto"/>
        <w:right w:val="none" w:sz="0" w:space="0" w:color="auto"/>
      </w:divBdr>
    </w:div>
    <w:div w:id="16880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thaka493501141@hotmail.com" TargetMode="Externa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nanotech.sc.mahidol.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7E97-EAB4-4843-A7AB-EA9413B0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5007</Words>
  <Characters>28544</Characters>
  <Application>Microsoft Office Word</Application>
  <DocSecurity>0</DocSecurity>
  <Lines>237</Lines>
  <Paragraphs>66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บทที่ 1</vt:lpstr>
      <vt:lpstr>บทที่ 1</vt:lpstr>
    </vt:vector>
  </TitlesOfParts>
  <Company>sKz Community</Company>
  <LinksUpToDate>false</LinksUpToDate>
  <CharactersWithSpaces>33485</CharactersWithSpaces>
  <SharedDoc>false</SharedDoc>
  <HLinks>
    <vt:vector size="12" baseType="variant">
      <vt:variant>
        <vt:i4>3276925</vt:i4>
      </vt:variant>
      <vt:variant>
        <vt:i4>78</vt:i4>
      </vt:variant>
      <vt:variant>
        <vt:i4>0</vt:i4>
      </vt:variant>
      <vt:variant>
        <vt:i4>5</vt:i4>
      </vt:variant>
      <vt:variant>
        <vt:lpwstr>http://nanotech.sc.mahidol.ac/</vt:lpwstr>
      </vt:variant>
      <vt:variant>
        <vt:lpwstr/>
      </vt:variant>
      <vt:variant>
        <vt:i4>131177</vt:i4>
      </vt:variant>
      <vt:variant>
        <vt:i4>0</vt:i4>
      </vt:variant>
      <vt:variant>
        <vt:i4>0</vt:i4>
      </vt:variant>
      <vt:variant>
        <vt:i4>5</vt:i4>
      </vt:variant>
      <vt:variant>
        <vt:lpwstr>mailto:wethaka493501141@hotmail.com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1</dc:title>
  <dc:subject/>
  <dc:creator>sKzXP</dc:creator>
  <cp:keywords/>
  <dc:description/>
  <cp:lastModifiedBy>KKD Windows7 V.11_x86</cp:lastModifiedBy>
  <cp:revision>4</cp:revision>
  <cp:lastPrinted>2017-01-13T04:12:00Z</cp:lastPrinted>
  <dcterms:created xsi:type="dcterms:W3CDTF">2017-04-10T00:39:00Z</dcterms:created>
  <dcterms:modified xsi:type="dcterms:W3CDTF">2017-04-27T13:14:00Z</dcterms:modified>
</cp:coreProperties>
</file>