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236C4" w:rsidRPr="009236C4" w:rsidRDefault="009236C4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236C4" w:rsidRPr="009236C4" w:rsidRDefault="009236C4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236C4" w:rsidRPr="009236C4" w:rsidRDefault="009236C4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14F28" w:rsidRPr="009236C4" w:rsidRDefault="00614F28" w:rsidP="009236C4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236C4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614F28" w:rsidRPr="009236C4" w:rsidRDefault="00614F28" w:rsidP="009236C4">
      <w:pPr>
        <w:tabs>
          <w:tab w:val="left" w:pos="720"/>
        </w:tabs>
        <w:spacing w:after="0"/>
        <w:rPr>
          <w:rFonts w:ascii="TH SarabunPSK" w:eastAsiaTheme="minorEastAsia" w:hAnsi="TH SarabunPSK" w:cs="TH SarabunPSK"/>
          <w:b/>
          <w:bCs/>
          <w:sz w:val="40"/>
          <w:szCs w:val="40"/>
          <w:cs/>
        </w:rPr>
      </w:pPr>
      <w:r w:rsidRPr="009236C4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br w:type="page"/>
      </w:r>
    </w:p>
    <w:p w:rsidR="00C16846" w:rsidRPr="009236C4" w:rsidRDefault="00A47637" w:rsidP="009236C4">
      <w:pPr>
        <w:tabs>
          <w:tab w:val="left" w:pos="720"/>
        </w:tabs>
        <w:spacing w:after="0"/>
        <w:ind w:right="26"/>
        <w:jc w:val="center"/>
        <w:rPr>
          <w:rFonts w:ascii="TH SarabunPSK" w:eastAsiaTheme="minorEastAsia" w:hAnsi="TH SarabunPSK" w:cs="TH SarabunPSK"/>
          <w:b/>
          <w:bCs/>
          <w:sz w:val="40"/>
          <w:szCs w:val="40"/>
        </w:rPr>
      </w:pPr>
      <w:r w:rsidRPr="00A47637">
        <w:rPr>
          <w:rFonts w:ascii="TH SarabunPSK" w:eastAsiaTheme="minorHAnsi" w:hAnsi="TH SarabunPSK" w:cs="TH SarabunPSK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72.3pt;margin-top:-37.55pt;width:62.8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" stroked="f">
            <v:textbox style="mso-fit-shape-to-text:t">
              <w:txbxContent>
                <w:p w:rsidR="009236C4" w:rsidRDefault="009236C4"/>
              </w:txbxContent>
            </v:textbox>
          </v:shape>
        </w:pict>
      </w:r>
      <w:r w:rsidR="00C16846" w:rsidRPr="009236C4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t>บรรณานุกรม</w:t>
      </w:r>
    </w:p>
    <w:p w:rsidR="00C16846" w:rsidRPr="009236C4" w:rsidRDefault="00C16846" w:rsidP="009236C4">
      <w:pPr>
        <w:tabs>
          <w:tab w:val="left" w:pos="720"/>
        </w:tabs>
        <w:spacing w:after="0"/>
        <w:ind w:right="850"/>
        <w:rPr>
          <w:rFonts w:ascii="TH SarabunPSK" w:eastAsiaTheme="minorHAnsi" w:hAnsi="TH SarabunPSK" w:cs="TH SarabunPSK"/>
          <w:sz w:val="32"/>
          <w:szCs w:val="32"/>
        </w:rPr>
      </w:pPr>
    </w:p>
    <w:p w:rsidR="00427DFC" w:rsidRPr="009236C4" w:rsidRDefault="00427DF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HAnsi" w:hAnsi="TH SarabunPSK" w:cs="TH SarabunPSK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กรรณิกา ปัญญาวงค์.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="00ED3CC9" w:rsidRPr="009236C4">
        <w:rPr>
          <w:rFonts w:ascii="TH SarabunPSK" w:eastAsiaTheme="minorEastAsia" w:hAnsi="TH SarabunPSK" w:cs="TH SarabunPSK"/>
          <w:sz w:val="32"/>
          <w:szCs w:val="32"/>
        </w:rPr>
        <w:t>2556).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วิชาดูแลสุขภาพแบบองค์รวม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t>Holistic Health Care.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วิชาสาขาการจัดการสุขภาพชุมชน คณะศิลปศาสตร์ สถาบันการเ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>รียนรู้เพื่อปวงชน. สมุทรสงคราม.</w:t>
      </w:r>
    </w:p>
    <w:p w:rsidR="00427DFC" w:rsidRPr="009236C4" w:rsidRDefault="00427DFC" w:rsidP="009236C4">
      <w:pPr>
        <w:shd w:val="clear" w:color="auto" w:fill="FFFFFF"/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กองสุขศึกษา,กรมสนับสนุนการบริการสุขภาพ กระทรวงสาธารณสุข.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(2542)</w:t>
      </w:r>
      <w:r w:rsidR="00FC7C1E"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FC7C1E" w:rsidRPr="009236C4">
        <w:rPr>
          <w:rFonts w:ascii="TH SarabunPSK" w:eastAsiaTheme="minorEastAsia" w:hAnsi="TH SarabunPSK" w:cs="TH SarabunPSK"/>
          <w:sz w:val="32"/>
          <w:szCs w:val="32"/>
        </w:rPr>
        <w:t>[</w:t>
      </w:r>
      <w:r w:rsidR="00FC7C1E" w:rsidRPr="009236C4">
        <w:rPr>
          <w:rFonts w:ascii="TH SarabunPSK" w:eastAsiaTheme="minorEastAsia" w:hAnsi="TH SarabunPSK" w:cs="TH SarabunPSK"/>
          <w:sz w:val="32"/>
          <w:szCs w:val="32"/>
          <w:cs/>
        </w:rPr>
        <w:t>ออนไลน์</w:t>
      </w:r>
      <w:r w:rsidR="00FC7C1E" w:rsidRPr="009236C4">
        <w:rPr>
          <w:rFonts w:ascii="TH SarabunPSK" w:eastAsiaTheme="minorEastAsia" w:hAnsi="TH SarabunPSK" w:cs="TH SarabunPSK"/>
          <w:sz w:val="32"/>
          <w:szCs w:val="32"/>
        </w:rPr>
        <w:t>]</w:t>
      </w:r>
      <w:r w:rsidR="00FC7C1E"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br/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สุขบัญญัติ</w:t>
      </w:r>
      <w:r w:rsidR="00FC7C1E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10ประการของผู้สูงอายุ.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FC7C1E" w:rsidRPr="009236C4">
        <w:rPr>
          <w:rFonts w:ascii="TH SarabunPSK" w:eastAsiaTheme="minorEastAsia" w:hAnsi="TH SarabunPSK" w:cs="TH SarabunPSK"/>
          <w:sz w:val="32"/>
          <w:szCs w:val="32"/>
        </w:rPr>
        <w:t>[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สืบค้นเมื่อ 10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มีนาคม 2558</w:t>
      </w:r>
      <w:r w:rsidR="00FC7C1E" w:rsidRPr="009236C4">
        <w:rPr>
          <w:rFonts w:ascii="TH SarabunPSK" w:eastAsiaTheme="minorEastAsia" w:hAnsi="TH SarabunPSK" w:cs="TH SarabunPSK"/>
          <w:sz w:val="32"/>
          <w:szCs w:val="32"/>
        </w:rPr>
        <w:t>]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FC7C1E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br/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จาก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www.doctor.co.th.</w:t>
      </w:r>
    </w:p>
    <w:p w:rsidR="00427DFC" w:rsidRPr="009236C4" w:rsidRDefault="00427DFC" w:rsidP="009236C4">
      <w:pPr>
        <w:shd w:val="clear" w:color="auto" w:fill="FFFFFF"/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กาญจนา ประสบเนตร. 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(2558).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พลัง 10 นาทีช่วยให้เราไม่แก่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1. กรุงเทพฯ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>อินสปราย.</w:t>
      </w:r>
    </w:p>
    <w:p w:rsidR="00427DFC" w:rsidRPr="009236C4" w:rsidRDefault="00427DFC" w:rsidP="009236C4">
      <w:pPr>
        <w:shd w:val="clear" w:color="auto" w:fill="FFFFFF"/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กุลยา ตันติผลาชีวะ.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สุขภาพสูงวัยดูแลได้ด้วยตนเอง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กรุงเทพ</w:t>
      </w:r>
      <w:r w:rsidR="00D632DF">
        <w:rPr>
          <w:rFonts w:ascii="TH SarabunPSK" w:eastAsiaTheme="minorEastAsia" w:hAnsi="TH SarabunPSK" w:cs="TH SarabunPSK" w:hint="cs"/>
          <w:sz w:val="32"/>
          <w:szCs w:val="32"/>
          <w:cs/>
        </w:rPr>
        <w:t>ฯ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เบรน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-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เบรน บุคส์</w:t>
      </w:r>
      <w:r w:rsidR="00ED3CC9"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</w:p>
    <w:p w:rsidR="00427DFC" w:rsidRPr="009236C4" w:rsidRDefault="005E4D26" w:rsidP="009236C4">
      <w:pPr>
        <w:shd w:val="clear" w:color="auto" w:fill="FFFFFF"/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ขวัญข้าว เผ่าไทย.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(2557).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สุขภาพดีสร้างได้.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S.K.S INTERPRINT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จำกัด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427DFC" w:rsidRPr="009236C4" w:rsidRDefault="005E4D26" w:rsidP="009236C4">
      <w:pPr>
        <w:shd w:val="clear" w:color="auto" w:fill="FFFFFF"/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ขวัญดาว กล่ำรัตน์.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(2554).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“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ปัจจัยเชิงสาเหตุของพฤติกรรมสุขภาพของผู้</w:t>
      </w:r>
      <w:r w:rsidR="004E5D2C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สูงอายุในเขตภาคตะวันตกของประเทศ</w:t>
      </w:r>
      <w:r w:rsidR="004E5D2C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”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4E5D2C" w:rsidRPr="009236C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ปริญญานิพนธ์</w:t>
      </w:r>
      <w:r w:rsidR="00D632DF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ศึกษาศาสตรดุษฏีบัณฑิต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มหาวิทยาลัยศิลปากร. </w:t>
      </w:r>
    </w:p>
    <w:p w:rsidR="005E4D26" w:rsidRPr="009236C4" w:rsidRDefault="005E4D26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จิระ ปัญโญ.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สมาธิแก้กรรมได้หายป่วยได้จริง.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แซทโฟร์ พริ้นติ้ง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5E4D26" w:rsidRPr="009236C4" w:rsidRDefault="005E4D26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จุฬาลักษณ์ บารมี.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สถิติการวิจัยทางสุขภาพและการวิเคราะห์ข้อมูลโดยโปรแกรม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SPSS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 พิมพ์ครั้งที่ 2.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ชลบุรี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บางแสนการพิมพ์.</w:t>
      </w:r>
    </w:p>
    <w:p w:rsidR="005E4D26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เจค็อบ วาทักกันเชรี.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ธรรมชาติบำบัด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3.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แปลน พริ้นติ้ง จำกัด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D632DF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ใจเพชร กล้าจน(หมอเขียว)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มหัศจรรย์น้ำปัสสาวะบำบัด ยาดีที่คนส่วนใหญ่ไม่รู้.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</w:p>
    <w:p w:rsidR="006B074D" w:rsidRPr="009236C4" w:rsidRDefault="00D632D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ab/>
      </w:r>
      <w:r w:rsidR="006B074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ศูนย์สุขภาพ</w:t>
      </w:r>
      <w:r w:rsidR="004E5D2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สวนป่านาบุญ อ.ดอนตาล จ.มุกดาหาร</w:t>
      </w:r>
      <w:r w:rsidR="00823ED9"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</w:p>
    <w:p w:rsidR="006B074D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______.</w:t>
      </w:r>
      <w:r w:rsidR="008D5064" w:rsidRPr="009236C4">
        <w:rPr>
          <w:rFonts w:ascii="TH SarabunPSK" w:eastAsiaTheme="minorEastAsia" w:hAnsi="TH SarabunPSK" w:cs="TH SarabunPSK"/>
          <w:color w:val="FF0000"/>
          <w:sz w:val="32"/>
          <w:szCs w:val="32"/>
        </w:rPr>
        <w:t xml:space="preserve"> </w:t>
      </w:r>
      <w:r w:rsidR="004E5D2C" w:rsidRPr="009236C4">
        <w:rPr>
          <w:rFonts w:ascii="TH SarabunPSK" w:eastAsiaTheme="minorEastAsia" w:hAnsi="TH SarabunPSK" w:cs="TH SarabunPSK"/>
          <w:sz w:val="32"/>
          <w:szCs w:val="32"/>
        </w:rPr>
        <w:t>(2558</w:t>
      </w:r>
      <w:r w:rsidR="004E5D2C" w:rsidRPr="009236C4">
        <w:rPr>
          <w:rFonts w:ascii="TH SarabunPSK" w:eastAsiaTheme="minorEastAsia" w:hAnsi="TH SarabunPSK" w:cs="TH SarabunPSK"/>
          <w:sz w:val="32"/>
          <w:szCs w:val="32"/>
          <w:cs/>
        </w:rPr>
        <w:t>).</w:t>
      </w:r>
      <w:r w:rsidR="004E5D2C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6B074D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มาเป็นหมอดูแลตัวเองกันเถอะ.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6B074D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กรุงเทพฯ </w:t>
      </w:r>
      <w:r w:rsidR="006B074D" w:rsidRPr="009236C4">
        <w:rPr>
          <w:rFonts w:ascii="TH SarabunPSK" w:eastAsiaTheme="minorEastAsia" w:hAnsi="TH SarabunPSK" w:cs="TH SarabunPSK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E5D2C" w:rsidRPr="009236C4">
        <w:rPr>
          <w:rFonts w:ascii="TH SarabunPSK" w:eastAsiaTheme="minorEastAsia" w:hAnsi="TH SarabunPSK" w:cs="TH SarabunPSK"/>
          <w:sz w:val="32"/>
          <w:szCs w:val="32"/>
          <w:cs/>
        </w:rPr>
        <w:t>อุษาการพิมพ์.</w:t>
      </w:r>
    </w:p>
    <w:p w:rsidR="006B074D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</w:rPr>
        <w:t>______.</w:t>
      </w:r>
      <w:r w:rsidR="00385131" w:rsidRPr="009236C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E5D2C" w:rsidRPr="009236C4">
        <w:rPr>
          <w:rFonts w:ascii="TH SarabunPSK" w:eastAsiaTheme="minorEastAsia" w:hAnsi="TH SarabunPSK" w:cs="TH SarabunPSK"/>
          <w:sz w:val="32"/>
          <w:szCs w:val="32"/>
        </w:rPr>
        <w:t>(2558</w:t>
      </w:r>
      <w:r w:rsidR="004E5D2C" w:rsidRPr="009236C4">
        <w:rPr>
          <w:rFonts w:ascii="TH SarabunPSK" w:eastAsiaTheme="minorEastAsia" w:hAnsi="TH SarabunPSK" w:cs="TH SarabunPSK"/>
          <w:sz w:val="32"/>
          <w:szCs w:val="32"/>
          <w:cs/>
        </w:rPr>
        <w:t>).</w:t>
      </w:r>
      <w:r w:rsidR="004E5D2C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6B074D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คู่มือค่ายสุขภาพแพทย์วิถีธรรม.</w:t>
      </w:r>
      <w:r w:rsidR="004E5D2C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6B074D" w:rsidRPr="009236C4">
        <w:rPr>
          <w:rFonts w:ascii="TH SarabunPSK" w:eastAsiaTheme="minorEastAsia" w:hAnsi="TH SarabunPSK" w:cs="TH SarabunPSK"/>
          <w:sz w:val="32"/>
          <w:szCs w:val="32"/>
          <w:cs/>
        </w:rPr>
        <w:t>กลุ่มงานเวชกรรมสังคม โรงพยาบาลอำนาจเจริญ</w:t>
      </w:r>
      <w:r w:rsidR="006B074D" w:rsidRPr="009236C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B074D" w:rsidRPr="009236C4">
        <w:rPr>
          <w:rFonts w:ascii="TH SarabunPSK" w:eastAsiaTheme="minorEastAsia" w:hAnsi="TH SarabunPSK" w:cs="TH SarabunPSK"/>
          <w:sz w:val="32"/>
          <w:szCs w:val="32"/>
          <w:cs/>
        </w:rPr>
        <w:t>จ.อำนาจเจริญ</w:t>
      </w:r>
      <w:r w:rsidR="006B074D" w:rsidRPr="009236C4">
        <w:rPr>
          <w:rFonts w:ascii="TH SarabunPSK" w:eastAsiaTheme="minorEastAsia" w:hAnsi="TH SarabunPSK" w:cs="TH SarabunPSK"/>
          <w:sz w:val="32"/>
          <w:szCs w:val="32"/>
        </w:rPr>
        <w:t>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ชนิตา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สุ่มมาตย์.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(2551).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การพัฒนารูปแบบการจัดการดูแลสุขภาพผู้สูงอายุโดยองค์กรชุมชนในภาคอีสาน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ปริญญานิพนธ์</w:t>
      </w:r>
      <w:r w:rsidR="00D632DF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ปรัชญาดุษฏีบัณฑิต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มหาวิทยาลัยมหาสารคาม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ฃาญ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ชนะประกอบ.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(2558).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แพทย์แผนจีนต้านโรค.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1B23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บริษั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ทโพสต์ </w:t>
      </w:r>
      <w:r w:rsidR="001B23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br/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พับลิชชิง จำกัด.</w:t>
      </w:r>
    </w:p>
    <w:p w:rsidR="008D5064" w:rsidRPr="009236C4" w:rsidRDefault="008D506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ชัชพล เกียรติขจรธาดา. (2557)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เรื่องเล่าจากร่างกาย.</w:t>
      </w:r>
      <w:r w:rsidR="009236C4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พิมพ์ครั้งที่ 13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สายธุรกิจโรงพิมพ์ บริษัทอมรินทร์พริ้นติ้งแอนด์พับลิชชิ่ง จำกัด.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lastRenderedPageBreak/>
        <w:t>เชพแมน, พีท.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(2552).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สุขภาพฟิต ชีวิตเฟริม์.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ดีไลท์พับลิชชิ่ง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เชาว์ อินใย.</w:t>
      </w:r>
      <w:r w:rsidR="00C64B2B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การประเมินโครงการ.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โรงพิมพ์แห่งจุฬาลงกรณมหาวิทยาลัย. 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ดุ๊ก จอห์สัน.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(2554).</w:t>
      </w:r>
      <w:r w:rsidR="001B232B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ปฏิวัติสุขภาพสมบูรณ์สูงสุด.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2.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โรงพิมพ์ตะวันออกจำกัด. </w:t>
      </w:r>
    </w:p>
    <w:p w:rsid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ทวีวัฒน์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ปุณฑริกวิวัฒน์.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(2546).</w:t>
      </w:r>
      <w:r w:rsidR="00C64B2B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“หน้าต่างความจริง</w:t>
      </w:r>
      <w:r w:rsidR="001B23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”.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มติชนรายวัน.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27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ตุลาคม 2546.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</w:p>
    <w:p w:rsidR="006B074D" w:rsidRPr="009236C4" w:rsidRDefault="009236C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ab/>
      </w:r>
      <w:r w:rsidR="006B074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หน้าที่ 5.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4"/>
          <w:szCs w:val="34"/>
          <w:cs/>
        </w:rPr>
        <w:t>ทอม อู๋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ธรรมชาติช่วยชีวิต ฉบับปรับปรุง.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อินสปายร์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ทยณฐ ชวนไชยสิทธิ์.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C64B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(2554).</w:t>
      </w:r>
      <w:r w:rsidR="00C64B2B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รูปแบบการเตรียมความพร้อมเพื่อเกษียณอายุงาน กรณีครูโรงเรียนเอกชนจังหวัดนนทบุรี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มหาวิทยาลัยสุโขทัยธรรมาธิราช.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ทัศนีย์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เศรษฐบุญสร้าง.</w:t>
      </w:r>
      <w:r w:rsidR="0018272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(2555).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“พลังชีวิตกับสุขภาพ”</w:t>
      </w:r>
      <w:r w:rsidR="001B232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มติชน</w:t>
      </w:r>
      <w:r w:rsidR="009236C4">
        <w:rPr>
          <w:rFonts w:ascii="TH SarabunPSK" w:eastAsiaTheme="minorEastAsia" w:hAnsi="TH SarabunPSK" w:cs="TH SarabunPSK" w:hint="cs"/>
          <w:b/>
          <w:bCs/>
          <w:color w:val="222222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28 ตุลาคม 2555.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หน้าที่ 10</w:t>
      </w:r>
      <w:r w:rsidR="00182728" w:rsidRPr="009236C4">
        <w:rPr>
          <w:rFonts w:ascii="TH SarabunPSK" w:hAnsi="TH SarabunPSK" w:cs="TH SarabunPSK"/>
          <w:sz w:val="32"/>
          <w:szCs w:val="32"/>
        </w:rPr>
        <w:t>.</w:t>
      </w:r>
    </w:p>
    <w:p w:rsidR="006B074D" w:rsidRPr="009236C4" w:rsidRDefault="006B074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พิมพ์พรรณ เทพสุเมธานนท์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82728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82728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การประยุกต์ใช้หลักพุทธรรมในการดำเนินชีวิตอย่างมี</w:t>
      </w:r>
      <w:r w:rsidRPr="00D632DF">
        <w:rPr>
          <w:rFonts w:ascii="TH SarabunPSK" w:eastAsiaTheme="minorEastAsia" w:hAnsi="TH SarabunPSK" w:cs="TH SarabunPSK"/>
          <w:b/>
          <w:bCs/>
          <w:color w:val="222222"/>
          <w:spacing w:val="-4"/>
          <w:sz w:val="32"/>
          <w:szCs w:val="32"/>
          <w:cs/>
        </w:rPr>
        <w:t>ความสุขของผู้สูงอายุ</w:t>
      </w:r>
      <w:r w:rsidRPr="00D632DF">
        <w:rPr>
          <w:rFonts w:ascii="TH SarabunPSK" w:eastAsiaTheme="minorEastAsia" w:hAnsi="TH SarabunPSK" w:cs="TH SarabunPSK"/>
          <w:b/>
          <w:bCs/>
          <w:color w:val="222222"/>
          <w:spacing w:val="-4"/>
          <w:sz w:val="32"/>
          <w:szCs w:val="32"/>
        </w:rPr>
        <w:t>.</w:t>
      </w:r>
      <w:r w:rsidR="00F24A99"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 xml:space="preserve"> </w:t>
      </w:r>
      <w:r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ปริญญานิพนธ์</w:t>
      </w:r>
      <w:r w:rsidR="00D632DF" w:rsidRPr="00D632DF">
        <w:rPr>
          <w:rFonts w:ascii="TH SarabunPSK" w:eastAsiaTheme="minorEastAsia" w:hAnsi="TH SarabunPSK" w:cs="TH SarabunPSK" w:hint="cs"/>
          <w:color w:val="222222"/>
          <w:spacing w:val="-4"/>
          <w:sz w:val="32"/>
          <w:szCs w:val="32"/>
          <w:cs/>
        </w:rPr>
        <w:t xml:space="preserve"> </w:t>
      </w:r>
      <w:r w:rsid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พุทธศาสตร</w:t>
      </w:r>
      <w:r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มหาบัณฑิต</w:t>
      </w:r>
      <w:r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</w:rPr>
        <w:t xml:space="preserve"> </w:t>
      </w:r>
      <w:r w:rsidR="009236C4"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จุฬาลงกรณราชวิทยาลัย.</w:t>
      </w:r>
    </w:p>
    <w:p w:rsidR="003D467B" w:rsidRP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ธรรมพร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บัวเพ็ชร์.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182728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(2552).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ปัจจัยที่ส่งผลต่อพฤติกรรมการสร้างเสริมสุขภาพของสมาชิกชมรมผู้สูงอายุในอำเภอชะ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อวด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จังหวัดนครศรีธรรมราช.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ปริญญานิพนธ์</w:t>
      </w:r>
      <w:r w:rsidR="00D632DF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</w:t>
      </w:r>
      <w:r w:rsid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พุทธศาสตร</w:t>
      </w:r>
      <w:r w:rsidR="00D632DF"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  <w:cs/>
        </w:rPr>
        <w:t>มหาบัณฑิต</w:t>
      </w:r>
      <w:r w:rsidR="00D632DF" w:rsidRPr="00D632DF">
        <w:rPr>
          <w:rFonts w:ascii="TH SarabunPSK" w:eastAsiaTheme="minorEastAsia" w:hAnsi="TH SarabunPSK" w:cs="TH SarabunPSK"/>
          <w:color w:val="222222"/>
          <w:spacing w:val="-4"/>
          <w:sz w:val="32"/>
          <w:szCs w:val="32"/>
        </w:rPr>
        <w:t xml:space="preserve"> </w:t>
      </w:r>
      <w:r w:rsid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มหาวิทยาลัยทักษิณ.</w:t>
      </w:r>
    </w:p>
    <w:p w:rsid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ธวัชชัย กฤษณะประกรกิจ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,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สมจิตต์ หร่องบุตรศรี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,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ผ่องพรรณ กฤษณะประกรกิจ.</w:t>
      </w:r>
      <w:r w:rsidR="0018272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(2551).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</w:p>
    <w:p w:rsidR="003D467B" w:rsidRPr="009236C4" w:rsidRDefault="009236C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ab/>
      </w:r>
      <w:r w:rsidR="003D467B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สมาธิบำบัดทางจิตเวชศาสตร์และสุขภาพจิต.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3D467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ขอนแก่น </w:t>
      </w:r>
      <w:r w:rsidR="003D467B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3D467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มหาวิทยาลัยขอนแก่น.</w:t>
      </w:r>
    </w:p>
    <w:p w:rsidR="003D467B" w:rsidRP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นวลฉวี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ทรรพนันทน์</w:t>
      </w:r>
      <w:r w:rsidRPr="009236C4">
        <w:rPr>
          <w:rFonts w:ascii="TH SarabunPSK" w:hAnsi="TH SarabunPSK" w:cs="TH SarabunPSK"/>
          <w:sz w:val="32"/>
          <w:szCs w:val="32"/>
          <w:cs/>
        </w:rPr>
        <w:t>และ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คณะฯ.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18272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(2557).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นาฬิกาชีวิต เล่ม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2.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พิมพ์ครั้งที่ 2.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ฟ้าอภัย จำกัด.</w:t>
      </w:r>
    </w:p>
    <w:p w:rsid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นันทศักดิ์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ธรรมานวัตร์. </w:t>
      </w:r>
      <w:r w:rsidR="0018272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</w:t>
      </w:r>
      <w:r w:rsidR="00182728" w:rsidRPr="009236C4">
        <w:rPr>
          <w:rFonts w:ascii="TH SarabunPSK" w:hAnsi="TH SarabunPSK" w:cs="TH SarabunPSK"/>
          <w:sz w:val="32"/>
          <w:szCs w:val="32"/>
        </w:rPr>
        <w:t xml:space="preserve">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แพทย์ทางเลือก.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สมาคมการแพทย์ผสมผสาน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</w:p>
    <w:p w:rsidR="003D467B" w:rsidRPr="009236C4" w:rsidRDefault="009236C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Theme="minorEastAsia" w:hAnsi="TH SarabunPSK" w:cs="TH SarabunPSK"/>
          <w:color w:val="222222"/>
          <w:sz w:val="32"/>
          <w:szCs w:val="32"/>
        </w:rPr>
        <w:tab/>
      </w:r>
      <w:r w:rsidR="003D467B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กระทรวง.สาธารณสุข</w:t>
      </w:r>
      <w:r w:rsidR="003D467B" w:rsidRPr="009236C4">
        <w:rPr>
          <w:rFonts w:ascii="TH SarabunPSK" w:hAnsi="TH SarabunPSK" w:cs="TH SarabunPSK"/>
          <w:sz w:val="32"/>
          <w:szCs w:val="32"/>
        </w:rPr>
        <w:t>.</w:t>
      </w:r>
    </w:p>
    <w:p w:rsidR="003D467B" w:rsidRP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นิติกร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ภู่สุวรรณ.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ความเครียดของผู้สูงอายุในเขตตำบลแห่งหนึ่งของจังหวัดสกลนคร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ปริญญานิพนธ์ สาธารณสุขมหาบัณฑิต</w:t>
      </w:r>
      <w:r w:rsidR="00D632DF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มหาวิทยาลัยเกษตรศาสตร์.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</w:p>
    <w:p w:rsidR="003D467B" w:rsidRP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นิดดา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หงส์วิวัฒน์.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(2558).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แสงแดดโอสถมหัศจรรย์.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1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แสงอาทิตย์.</w:t>
      </w:r>
    </w:p>
    <w:p w:rsidR="003D467B" w:rsidRPr="009236C4" w:rsidRDefault="003D467B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นิรมล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ศตวุฒิ.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ECD" w:rsidRPr="009236C4">
        <w:rPr>
          <w:rFonts w:ascii="TH SarabunPSK" w:hAnsi="TH SarabunPSK" w:cs="TH SarabunPSK"/>
          <w:sz w:val="32"/>
          <w:szCs w:val="32"/>
        </w:rPr>
        <w:t>(2551</w:t>
      </w:r>
      <w:r w:rsidR="00E57ECD" w:rsidRPr="009236C4">
        <w:rPr>
          <w:rFonts w:ascii="TH SarabunPSK" w:hAnsi="TH SarabunPSK" w:cs="TH SarabunPSK"/>
          <w:sz w:val="32"/>
          <w:szCs w:val="32"/>
          <w:cs/>
        </w:rPr>
        <w:t>).</w:t>
      </w:r>
      <w:r w:rsidR="00E57ECD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236C4">
        <w:rPr>
          <w:rFonts w:ascii="TH SarabunPSK" w:hAnsi="TH SarabunPSK" w:cs="TH SarabunPSK"/>
          <w:sz w:val="32"/>
          <w:szCs w:val="32"/>
        </w:rPr>
        <w:t>2.</w:t>
      </w:r>
      <w:r w:rsidR="00F24A99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sz w:val="32"/>
          <w:szCs w:val="32"/>
        </w:rPr>
        <w:t>:</w:t>
      </w:r>
      <w:r w:rsidR="00E57ECD" w:rsidRPr="009236C4">
        <w:rPr>
          <w:rFonts w:ascii="TH SarabunPSK" w:hAnsi="TH SarabunPSK" w:cs="TH SarabunPSK"/>
          <w:sz w:val="32"/>
          <w:szCs w:val="32"/>
          <w:cs/>
        </w:rPr>
        <w:t xml:space="preserve"> สำนักพิมพ์มหาวิทยาลัยรามคำแหง</w:t>
      </w:r>
      <w:r w:rsidRPr="009236C4">
        <w:rPr>
          <w:rFonts w:ascii="TH SarabunPSK" w:hAnsi="TH SarabunPSK" w:cs="TH SarabunPSK"/>
          <w:sz w:val="32"/>
          <w:szCs w:val="32"/>
        </w:rPr>
        <w:t>.</w:t>
      </w:r>
    </w:p>
    <w:p w:rsidR="0045778F" w:rsidRPr="009236C4" w:rsidRDefault="0045778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บัญชา แดงเนียม. (2556). </w:t>
      </w:r>
      <w:r w:rsidRPr="00D632DF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นาฬิกาชีวิต-สูตรลับหุ่นดี.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2.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อมรินทร์สุขภาพ. อมรินทร์ พริ้นติ้งแอนด์พับลิชชิ่ง.</w:t>
      </w:r>
    </w:p>
    <w:p w:rsidR="003D467B" w:rsidRPr="009236C4" w:rsidRDefault="00442E1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บรรลุ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ศิริพานิช.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คู่มือผู้สูงอายุ.ฉบับสมบูรณ์.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พิมพ์ครั้งที่ 24.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หมอชาวบ้าน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3D467B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lastRenderedPageBreak/>
        <w:t>______.</w:t>
      </w:r>
      <w:r w:rsidR="00567E78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2532). พ</w:t>
      </w:r>
      <w:r w:rsidR="00442E11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ฤติกรรมการดำเนินชีวิต ของผู้สูงอายุไทยที่มีอายุยืนยาวและแข็งแรง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กระทรวงสาธารณสุข.</w:t>
      </w:r>
    </w:p>
    <w:p w:rsidR="003D467B" w:rsidRPr="009236C4" w:rsidRDefault="00442E1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บุญชัย ศราพิสิษฐ์.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หยุดแก่ หยุดป่วย.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บริษั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 โอ เอส.พริ้นติ้ง เฮ้าส์ จำกัด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442E11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HAnsi" w:hAnsi="TH SarabunPSK" w:cs="TH SarabunPSK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567E78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(2558)</w:t>
      </w:r>
      <w:r w:rsidR="00442E11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พิชิตโรคร้ายโดยไม่ใช้ยา.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(2558). 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7.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บริษั</w:t>
      </w:r>
      <w:r w:rsidR="00E57EC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ท โอ เอส.พริ้นติ้ง เฮ้าส์ จำกัด</w:t>
      </w:r>
      <w:r w:rsidR="00442E1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567E78" w:rsidRPr="009236C4" w:rsidRDefault="00442E1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บุญศิญา เรืองสมบูรณ์.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34184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(2552).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สุขภาพดีหัวจรดเท้าเท้าจรดเย็น.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ดีไลท์พับลิชชิ่ง.</w:t>
      </w:r>
    </w:p>
    <w:p w:rsidR="00D632DF" w:rsidRDefault="00442E11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67E78" w:rsidRPr="009236C4">
        <w:rPr>
          <w:rFonts w:ascii="TH SarabunPSK" w:hAnsi="TH SarabunPSK" w:cs="TH SarabunPSK"/>
          <w:sz w:val="32"/>
          <w:szCs w:val="32"/>
          <w:cs/>
        </w:rPr>
        <w:t xml:space="preserve">เบญจมาศ </w:t>
      </w:r>
      <w:r w:rsidR="00567E78" w:rsidRPr="009236C4">
        <w:rPr>
          <w:rFonts w:ascii="TH SarabunPSK" w:hAnsi="TH SarabunPSK" w:cs="TH SarabunPSK"/>
          <w:color w:val="222222"/>
          <w:sz w:val="32"/>
          <w:szCs w:val="32"/>
          <w:cs/>
        </w:rPr>
        <w:t>นาค</w:t>
      </w:r>
      <w:r w:rsidR="00567E78" w:rsidRPr="009236C4">
        <w:rPr>
          <w:rFonts w:ascii="TH SarabunPSK" w:hAnsi="TH SarabunPSK" w:cs="TH SarabunPSK"/>
          <w:sz w:val="32"/>
          <w:szCs w:val="32"/>
          <w:cs/>
        </w:rPr>
        <w:t xml:space="preserve">วิจิตร. </w:t>
      </w:r>
      <w:r w:rsidR="00567E78" w:rsidRPr="009236C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(2551)</w:t>
      </w:r>
      <w:r w:rsidR="00567E78"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67E78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67E78" w:rsidRPr="009236C4">
        <w:rPr>
          <w:rFonts w:ascii="TH SarabunPSK" w:hAnsi="TH SarabunPSK" w:cs="TH SarabunPSK"/>
          <w:b/>
          <w:bCs/>
          <w:sz w:val="32"/>
          <w:szCs w:val="32"/>
          <w:cs/>
        </w:rPr>
        <w:t>ปัจจัยทางจิตสังคมที่เกี่ยวข้องกับพฤติกรรมการดูแลสุขภาพตนเองและความสุขของผู้สูงอายุในชมรมผู้สูงอายุของโรงพยาบาลสังกัดสำนักการแพทย์</w:t>
      </w:r>
      <w:r w:rsidR="00567E78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กรุงเทพมหานคร</w:t>
      </w:r>
      <w:r w:rsidR="00567E78" w:rsidRPr="009236C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.ปริญญานิพนธ์</w:t>
      </w:r>
      <w:r w:rsidR="00D632D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567E78" w:rsidRPr="009236C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วิทยาศาสตร์มหาบัณฑิต มหาวิทยาลัย</w:t>
      </w:r>
    </w:p>
    <w:p w:rsidR="00567E78" w:rsidRPr="009236C4" w:rsidRDefault="00D632D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7E78" w:rsidRPr="009236C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ศรีนครินทรวิโรฒ. </w:t>
      </w:r>
    </w:p>
    <w:p w:rsidR="00567E78" w:rsidRPr="009236C4" w:rsidRDefault="00567E7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ปณิธาน หล่อเลิศวิทย์.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(2542).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ภาคีเพื่อการส่งเสริมสุขภาพ สถาบันวิจัยระบบสาธารณสุข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กระทรวงสาธารณสุข.</w:t>
      </w:r>
    </w:p>
    <w:p w:rsidR="00567E78" w:rsidRPr="009236C4" w:rsidRDefault="00567E7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ประ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ไพจิตร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ชุมแวงวาปี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(2548).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การส่งเสริมสุขภาพแบบองค์รวม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(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ฉบับปรับปรุง.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พิมพ์ครั้งที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3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. ขอนแก่น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 xml:space="preserve"> :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วิทยา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ลัยสาธารณสุขสิรินธร.</w:t>
      </w:r>
    </w:p>
    <w:p w:rsidR="00567E78" w:rsidRPr="009236C4" w:rsidRDefault="00567E7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ประเวศ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วะ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สี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(2547).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ทฤษฎีใหม่ทางการแพทย์. พิมพ์ครั้งที่ 1.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กรุงเทพฯ 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พิมพ์ดี</w:t>
      </w:r>
      <w:r w:rsidR="00D632DF">
        <w:rPr>
          <w:rFonts w:ascii="TH SarabunPSK" w:hAnsi="TH SarabunPSK" w:cs="TH SarabunPSK" w:hint="cs"/>
          <w:color w:val="222222"/>
          <w:sz w:val="32"/>
          <w:szCs w:val="32"/>
          <w:cs/>
        </w:rPr>
        <w:t>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8E6AA7" w:rsidRPr="009236C4" w:rsidRDefault="00567E7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ประสาน ต่างใจ. (2545).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จักรวาลทัศน์กับวิถีสุขภาพแบบองค์รวม.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สถาบันวิถีทรรศน์.</w:t>
      </w:r>
    </w:p>
    <w:p w:rsidR="008E6AA7" w:rsidRPr="009236C4" w:rsidRDefault="008E6AA7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ปานเทพ. 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ล้างพิษทุกระบบ สยบโรคร้าย ได้สุขภาพดี.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ไพลิน.</w:t>
      </w:r>
    </w:p>
    <w:p w:rsidR="00442E11" w:rsidRPr="009236C4" w:rsidRDefault="00567E7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ปัก,มิน-ซู. (2558)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พลัง 10 นาที ช่วยให้เราไม่แก่</w:t>
      </w:r>
      <w:r w:rsidR="008E6AA7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  <w:r w:rsidR="008E6AA7" w:rsidRPr="009236C4">
        <w:rPr>
          <w:rFonts w:ascii="TH SarabunPSK" w:hAnsi="TH SarabunPSK" w:cs="TH SarabunPSK"/>
          <w:color w:val="222222"/>
          <w:sz w:val="32"/>
          <w:szCs w:val="32"/>
          <w:cs/>
        </w:rPr>
        <w:t>กรุงเทพฯ</w:t>
      </w:r>
      <w:r w:rsidR="00D632DF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>.</w:t>
      </w:r>
    </w:p>
    <w:p w:rsidR="00442E11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ปราชญา กล้าผจัญ.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sz w:val="32"/>
          <w:szCs w:val="32"/>
          <w:cs/>
        </w:rPr>
        <w:t xml:space="preserve">(2545).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นักบริหารกับการออกกำลังกาย.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:</w:t>
      </w:r>
      <w:r w:rsidR="00242029" w:rsidRPr="009236C4">
        <w:rPr>
          <w:rFonts w:ascii="TH SarabunPSK" w:hAnsi="TH SarabunPSK" w:cs="TH SarabunPSK"/>
          <w:sz w:val="32"/>
          <w:szCs w:val="32"/>
          <w:cs/>
        </w:rPr>
        <w:t xml:space="preserve"> เซลโล่การพิมพ์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ปริญญา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ตันสกุล.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(2552).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พลังจิตค้ำจุนโลก.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จิตจักรวาล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.</w:t>
      </w:r>
    </w:p>
    <w:p w:rsidR="00D632DF" w:rsidRPr="00D632DF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ปิ่นนเรศ กาศอุดม. 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(2554)</w:t>
      </w:r>
      <w:r w:rsidR="00242029" w:rsidRPr="00D632DF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242029" w:rsidRPr="00D632DF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D632DF">
        <w:rPr>
          <w:rFonts w:ascii="TH SarabunPSK" w:hAnsi="TH SarabunPSK" w:cs="TH SarabunPSK"/>
          <w:color w:val="222222"/>
          <w:sz w:val="32"/>
          <w:szCs w:val="32"/>
          <w:cs/>
        </w:rPr>
        <w:t xml:space="preserve">“ผลของโปรแกรมการส่งเสริมพฤติกรรมสุขภาพของผู้สูงอายุ </w:t>
      </w:r>
    </w:p>
    <w:p w:rsidR="00EF20C9" w:rsidRPr="009236C4" w:rsidRDefault="00D632D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D632DF">
        <w:rPr>
          <w:rFonts w:ascii="TH SarabunPSK" w:hAnsi="TH SarabunPSK" w:cs="TH SarabunPSK" w:hint="cs"/>
          <w:color w:val="222222"/>
          <w:sz w:val="32"/>
          <w:szCs w:val="32"/>
          <w:cs/>
        </w:rPr>
        <w:tab/>
      </w:r>
      <w:r w:rsidR="00EF20C9" w:rsidRPr="00D632DF">
        <w:rPr>
          <w:rFonts w:ascii="TH SarabunPSK" w:hAnsi="TH SarabunPSK" w:cs="TH SarabunPSK"/>
          <w:color w:val="222222"/>
          <w:sz w:val="32"/>
          <w:szCs w:val="32"/>
          <w:cs/>
        </w:rPr>
        <w:t>ในเขตเทศบาลตำบลบางกะ จะ อำเภอเมือง จังหวัดจันทบุรี”</w:t>
      </w:r>
      <w:r w:rsidR="00242029" w:rsidRPr="00D632DF">
        <w:rPr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F24A99" w:rsidRPr="00D632DF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EF20C9" w:rsidRPr="00D632DF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วารสารวิทยาลัยพยาบาลพระปกเกล้า.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ที่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22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ฉบับที่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2 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มีนาคม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–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สิงหาคม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2554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หน้าที่ 5.</w:t>
      </w:r>
    </w:p>
    <w:p w:rsidR="00D632DF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ปิยะธิดา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ปัญญา.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sz w:val="32"/>
          <w:szCs w:val="32"/>
          <w:cs/>
        </w:rPr>
        <w:t>(2558</w:t>
      </w:r>
      <w:r w:rsidR="00242029" w:rsidRPr="009236C4">
        <w:rPr>
          <w:rFonts w:ascii="TH SarabunPSK" w:eastAsiaTheme="minorEastAsia" w:hAnsi="TH SarabunPSK" w:cs="TH SarabunPSK"/>
          <w:sz w:val="32"/>
          <w:szCs w:val="32"/>
          <w:cs/>
        </w:rPr>
        <w:t>).</w:t>
      </w:r>
      <w:r w:rsidR="0024202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การวัดและการทดสอบแบบอิงกลุ่ม.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พิมพ์ครั้งที่ 1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9236C4">
        <w:rPr>
          <w:rFonts w:ascii="TH SarabunPSK" w:hAnsi="TH SarabunPSK" w:cs="TH SarabunPSK"/>
          <w:sz w:val="32"/>
          <w:szCs w:val="32"/>
        </w:rPr>
        <w:t xml:space="preserve">: </w:t>
      </w:r>
    </w:p>
    <w:p w:rsidR="00EF20C9" w:rsidRPr="009236C4" w:rsidRDefault="00D632D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F20C9" w:rsidRPr="009236C4">
        <w:rPr>
          <w:rFonts w:ascii="TH SarabunPSK" w:hAnsi="TH SarabunPSK" w:cs="TH SarabunPSK"/>
          <w:sz w:val="32"/>
          <w:szCs w:val="32"/>
          <w:cs/>
        </w:rPr>
        <w:t>ตักสิลาการพิมพ์.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ปิยาภรณ์ ศิริภานุมาศ.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(2556).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ปัญหาและแนวทางพัฒนาชมรมผู้สูงอายุในการส่งเสริมสุขภาพผู้สูงอายุ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>.</w:t>
      </w:r>
      <w:r w:rsidR="00D632D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ปริญญานิพน</w:t>
      </w:r>
      <w:r w:rsidRPr="00D632DF">
        <w:rPr>
          <w:rFonts w:ascii="TH SarabunPSK" w:hAnsi="TH SarabunPSK" w:cs="TH SarabunPSK"/>
          <w:color w:val="222222"/>
          <w:sz w:val="32"/>
          <w:szCs w:val="32"/>
          <w:cs/>
        </w:rPr>
        <w:t>ธ์</w:t>
      </w:r>
      <w:r w:rsidR="00D632DF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ศิลปศาสตรดุษฎีบัณฑิต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มหาวิทยาลัยขอนแก่น.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lastRenderedPageBreak/>
        <w:t>เปรม แสงแก้ว.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(2548).</w:t>
      </w:r>
      <w:r w:rsidR="0024202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นวดฝ่าเท้า บรรเทาโรค ฟื้นฟูสุขภาพ.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พิมพ์ครั้งที่ 1.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ไพลิน.</w:t>
      </w:r>
    </w:p>
    <w:p w:rsidR="00385131" w:rsidRPr="009236C4" w:rsidRDefault="0038513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ผ่องพรรณ รุณแสง. 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การประเมินสุขภาพผู้ใหญ่และผู้สูงอายุสำหรับพยาบาล.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9 ขอนแก่น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โรงพิมพ์คลังนานาวิทยา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พงษ์ วรพงษ์พิเชษฐ.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(2554)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</w:rPr>
        <w:t>.</w:t>
      </w:r>
      <w:r w:rsidR="00242029" w:rsidRPr="009236C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“การสวดมนต์บำบัดโรค”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Journal of Alternative Medicine.Vol4 No.3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September 2011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พระธรรมปิฏก </w:t>
      </w:r>
      <w:r w:rsidR="00D632DF">
        <w:rPr>
          <w:rFonts w:ascii="TH SarabunPSK" w:hAnsi="TH SarabunPSK" w:cs="TH SarabunPSK" w:hint="cs"/>
          <w:color w:val="222222"/>
          <w:sz w:val="32"/>
          <w:szCs w:val="32"/>
          <w:cs/>
        </w:rPr>
        <w:t>(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ประยุทธ์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ปยุต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โต).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</w:rPr>
        <w:t>(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2551).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สุขภาวะองค์รวมแนวพุทธ.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พิมพ์ครั้งที่ 6. กรุง</w:t>
      </w:r>
      <w:r w:rsidR="00D3430D" w:rsidRPr="009236C4">
        <w:rPr>
          <w:rFonts w:ascii="TH SarabunPSK" w:hAnsi="TH SarabunPSK" w:cs="TH SarabunPSK"/>
          <w:color w:val="222222"/>
          <w:sz w:val="32"/>
          <w:szCs w:val="32"/>
          <w:cs/>
        </w:rPr>
        <w:t>เ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ทพฯ 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>: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บริษัทสหปริ้นติ้งแอนด์พับลิสซิ่ง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พระไพศาล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วิสาโล.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(2549).</w:t>
      </w:r>
      <w:r w:rsidR="0024202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แลขอบฟ้าเขียว ทางเลือกสำคัญสำหรับอนาคตที่กำลังปรากฏเป็นจริง.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สำนักพิมพ์โกมลคีมทอง.</w:t>
      </w:r>
    </w:p>
    <w:p w:rsidR="00EF20C9" w:rsidRPr="009236C4" w:rsidRDefault="00D3430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EF20C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ชีวิตสมดุล</w:t>
      </w:r>
      <w:r w:rsidR="00EF20C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(2555). 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3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>. สมุทรปราการ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บ.ขุ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มทองอุตสาหกรรมและการพิมพ์ จำกัด</w:t>
      </w:r>
      <w:r w:rsidR="00EF20C9" w:rsidRPr="009236C4">
        <w:rPr>
          <w:rFonts w:ascii="TH SarabunPSK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พระมหาจรรยา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สุทธิญาโน.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(2544).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พระพุทธศาสนากับการดูแลรักษาสุขภาพแบบองค์รวม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พิมพ์ครั้งที่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โรงพิมพ์จุฬาลงกรณราชวิทยาลัย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</w:p>
    <w:p w:rsid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พล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ภูผาวัฒนนกิจ.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sz w:val="32"/>
          <w:szCs w:val="32"/>
          <w:cs/>
        </w:rPr>
        <w:t>(2557).</w:t>
      </w:r>
      <w:r w:rsidR="0024202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50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สิ่งเล็ก</w:t>
      </w:r>
      <w:r w:rsidR="00923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24202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ที่จะเปลี่ยนชีวิตคุณ.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1.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242029" w:rsidRPr="009236C4">
        <w:rPr>
          <w:rFonts w:ascii="TH SarabunPSK" w:hAnsi="TH SarabunPSK" w:cs="TH SarabunPSK"/>
          <w:sz w:val="32"/>
          <w:szCs w:val="32"/>
        </w:rPr>
        <w:t xml:space="preserve">: </w:t>
      </w:r>
    </w:p>
    <w:p w:rsidR="00EF20C9" w:rsidRPr="009236C4" w:rsidRDefault="009236C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F20C9" w:rsidRPr="009236C4">
        <w:rPr>
          <w:rFonts w:ascii="TH SarabunPSK" w:hAnsi="TH SarabunPSK" w:cs="TH SarabunPSK"/>
          <w:sz w:val="32"/>
          <w:szCs w:val="32"/>
          <w:cs/>
        </w:rPr>
        <w:t>แฮบปี้บุค</w:t>
      </w:r>
      <w:r w:rsidR="00EF20C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พญ.สิรินทร ฉันศิริกาญจน.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(2557).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>[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ออนไลน์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]. </w:t>
      </w:r>
      <w:r w:rsidR="009E5516" w:rsidRPr="009236C4">
        <w:rPr>
          <w:rFonts w:ascii="TH SarabunPSK" w:hAnsi="TH SarabunPSK" w:cs="TH SarabunPSK"/>
          <w:b/>
          <w:bCs/>
          <w:sz w:val="32"/>
          <w:szCs w:val="32"/>
          <w:cs/>
        </w:rPr>
        <w:t>หลัก 11 ข้อในการดูแลผู้สูงอายุ.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5516" w:rsidRPr="009236C4">
        <w:rPr>
          <w:rFonts w:ascii="TH SarabunPSK" w:hAnsi="TH SarabunPSK" w:cs="TH SarabunPSK"/>
          <w:sz w:val="32"/>
          <w:szCs w:val="32"/>
        </w:rPr>
        <w:t>[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สืบค้นเมื่อ 21 </w:t>
      </w:r>
      <w:r w:rsidR="009E5516" w:rsidRPr="009236C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="009E5516" w:rsidRPr="009236C4">
        <w:rPr>
          <w:rFonts w:ascii="TH SarabunPSK" w:hAnsi="TH SarabunPSK" w:cs="TH SarabunPSK"/>
          <w:sz w:val="32"/>
          <w:szCs w:val="32"/>
        </w:rPr>
        <w:t>]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  <w:r w:rsidR="009E5516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จาก</w:t>
      </w:r>
      <w:r w:rsidRPr="009236C4">
        <w:rPr>
          <w:rFonts w:ascii="TH SarabunPSK" w:hAnsi="TH SarabunPSK" w:cs="TH SarabunPSK"/>
          <w:sz w:val="32"/>
          <w:szCs w:val="32"/>
        </w:rPr>
        <w:t xml:space="preserve"> http://www.elib-online.com/doctors/general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พิเชษฐ ไพบูลย์ศิริ.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(2554).</w:t>
      </w:r>
      <w:r w:rsidR="0024202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การพัฒนาหลักสูตรฝึกอบรมเพื่อเพิ่มคุณภาพชีวิตผู้สูงอายุ.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ปริญญานิพนธ์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หลักสูตร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ปรัชญาดุษฎีบัณฑิต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ปร.ด.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D3430D" w:rsidRPr="009236C4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มหาวิทยาลัยศรีปทุม. 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พิมพ์พรรณ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เทพสุเมธานนท์.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(2536).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>[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ออนไลน์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].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อภิปรัชญา</w:t>
      </w:r>
      <w:r w:rsidR="009E5516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9E5516" w:rsidRPr="009236C4">
        <w:rPr>
          <w:rFonts w:ascii="TH SarabunPSK" w:eastAsia="Times New Roman" w:hAnsi="TH SarabunPSK" w:cs="TH SarabunPSK"/>
          <w:sz w:val="32"/>
          <w:szCs w:val="32"/>
        </w:rPr>
        <w:t>[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สืบค้นเมื่อ 10 กันยายน 2558</w:t>
      </w:r>
      <w:r w:rsidR="009E5516" w:rsidRPr="009236C4">
        <w:rPr>
          <w:rFonts w:ascii="TH SarabunPSK" w:eastAsia="Times New Roman" w:hAnsi="TH SarabunPSK" w:cs="TH SarabunPSK"/>
          <w:sz w:val="32"/>
          <w:szCs w:val="32"/>
        </w:rPr>
        <w:t>]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 จาก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http://www.Wkiipediai.org</w:t>
      </w:r>
      <w:r w:rsid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พิมลพรรณ อนันต์กิจไพศาล.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ถึงจะแก่แต่ก็ไม่ป่วย.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1. กรุงเทพฯ </w:t>
      </w:r>
      <w:r w:rsidRPr="009236C4">
        <w:rPr>
          <w:rFonts w:ascii="TH SarabunPSK" w:hAnsi="TH SarabunPSK" w:cs="TH SarabunPSK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sz w:val="32"/>
          <w:szCs w:val="32"/>
          <w:cs/>
        </w:rPr>
        <w:t>เพื่อนอักษร.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พิศิน อินทรวงค์.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hAnsi="TH SarabunPSK" w:cs="TH SarabunPSK"/>
          <w:color w:val="222222"/>
          <w:sz w:val="32"/>
          <w:szCs w:val="32"/>
          <w:cs/>
        </w:rPr>
        <w:t>(2555).</w:t>
      </w:r>
      <w:r w:rsidR="0024202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อำนาจพลังจิต.</w:t>
      </w:r>
      <w:r w:rsidR="00F24A99" w:rsidRPr="009236C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พิมพ์ครั้งที่ 2.</w:t>
      </w:r>
      <w:r w:rsidR="00F24A99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อมรินทร์ธรรมะ อมรินทร์</w:t>
      </w:r>
      <w:r w:rsidR="00D3430D"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พิ้นติ้งแอนด์พับลิชชิ่ง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เพ็ญศรี พงษ์ประภาพันธ์ และคณะฯ. 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(2553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).</w:t>
      </w:r>
      <w:r w:rsidR="0024202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การพัฒนารูปแบบการส่งเสริมสุขภาพแบบองค์รวมของผู้ป่วยเบาหวานในชุมชนวัดปุรณาวาส.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ปริญญานิพนธ์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มหาวิทยาลัยกรุงเทพธนบุรี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ไพศาล วรคำ.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(2555).</w:t>
      </w:r>
      <w:r w:rsidR="0024202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การวิจัยทางการศึกษา.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พิมพ์ครั้งที่ 4.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มหาสารคาม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ตักสิลาการพิมพ์.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lastRenderedPageBreak/>
        <w:t>ภัทรพร สิริกาญจน.</w:t>
      </w:r>
      <w:r w:rsidR="0024202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(2555).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“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แนวความคิดแบบธรรมชาตินิยม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”</w:t>
      </w:r>
      <w:r w:rsidR="00903795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,</w:t>
      </w:r>
      <w:r w:rsidR="00903795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วารสารบัณฑิตยสถาน.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br/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ปีที่ 36 ฉบับที่1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2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มกราคม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-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มีนาคม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ภัสน์วจี ศรีสุวรรณ.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2551).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สูตรสุขภาพดีชีวีสมดุล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325DD0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เอ็น อาร์ ฟิล์ม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มานพ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ประภาษานนท์.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0D0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(2554).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อยู่ให้เป็น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พิมพ์ครั้งที่ 2. 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อมรินทร์สุขภาพ.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มนตรี ภู</w:t>
      </w:r>
      <w:r w:rsidR="00385131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่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มี.</w:t>
      </w:r>
      <w:r w:rsidR="00F24A99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(</w:t>
      </w:r>
      <w:r w:rsidR="005C0D0E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  <w:t xml:space="preserve">2552).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  <w:cs/>
        </w:rPr>
        <w:t>สุขภาพดี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  <w:cs/>
        </w:rPr>
        <w:t>ใจ</w:t>
      </w:r>
      <w:r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  <w:cs/>
        </w:rPr>
        <w:t xml:space="preserve">สร้างได้ </w:t>
      </w:r>
      <w:r w:rsidRPr="009236C4">
        <w:rPr>
          <w:rFonts w:ascii="TH SarabunPSK" w:eastAsiaTheme="minorEastAsia" w:hAnsi="TH SarabunPSK" w:cs="TH SarabunPSK"/>
          <w:b/>
          <w:bCs/>
          <w:color w:val="222222"/>
          <w:spacing w:val="-2"/>
          <w:sz w:val="32"/>
          <w:szCs w:val="32"/>
        </w:rPr>
        <w:t>Holistic Wellness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  <w:t xml:space="preserve">. 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พิมพ์ครั้ง 2.</w:t>
      </w:r>
      <w:r w:rsidR="00F24A99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กรุงเทพฯ</w:t>
      </w:r>
      <w:r w:rsidR="005C0D0E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  <w:cs/>
        </w:rPr>
        <w:t>ดีเอ็นจี</w:t>
      </w:r>
      <w:r w:rsidRPr="009236C4"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มูลนิธิสถาบันวิจัยและพัฒนาผู้สูงอายุไทย.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สถานการณ์ผู้สูงอายุไทย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2550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สำนักงานปลัดกระทรวงแรงงาน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มูลนิธิสถาบันวิจัยและพัฒนาผู้สูงอายุไทย.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2544).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การศึกษาสภาพ ปัญหา ความต้องการ และรูปแบบการจัดกิจกรรมการศึกษานอกระบบและการศึกษาตามอัธยาศัย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เพื่อส่งเสริมการเรียนรู้ด้านการเตรียมความพร้อมเมื่อเข้าสู่วัยผู้สูงอายุของผู้ใหญ่วัยแรงงาน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 กรุงเทพฯ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กรมการศึกษานอกโรงเรียน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385131" w:rsidRPr="009236C4" w:rsidRDefault="0038513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แม็กซ์เวลล์, จอห์น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ซี. (2551). </w:t>
      </w:r>
      <w:r w:rsidR="002260E8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พลังใจ พลังชีวิต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 กรุงเทพฯ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ดีเอ็มจี.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เยาวเรศ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ก้านมะลิ.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(2557).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การพัฒนาหลักสูตรการฝึกอบรมพยาบาลจบใหม่โดยการบูรณาการความฉลาดทางอารมณ์ในการดูแลอย่างเอื้ออาทร.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822F22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>ปริญญา ครุศาสตรดุษฏีบัณฑิตสาขาวิชา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หลักสูตรและการเรียนการสอน</w:t>
      </w:r>
      <w:r w:rsidR="00D3430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มหาวิทยาลัยราชภัฏมหาสารคาม. </w:t>
      </w:r>
    </w:p>
    <w:p w:rsidR="00EF20C9" w:rsidRPr="009236C4" w:rsidRDefault="00EF20C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เยาวดี รางชัยกุล วิบูลย์ศรี.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การประเมินโครงการ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แนวคิดและแนวปฏิบัติ.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โรงพิมพ์แห่งจุฬาลงกรณ์มหาวิทยาลัย.</w:t>
      </w:r>
    </w:p>
    <w:p w:rsidR="00EF20C9" w:rsidRPr="009236C4" w:rsidRDefault="00F662B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โยะชิโนะริ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นะงุโมะ.(พิมพ์รัก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สุขสวัสดิ์.ผู้แปล).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ยิ่งหิวยิ่งสุขภาพดี.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สำนักพิมพ์วีเลิร์น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2260E8" w:rsidRPr="009236C4" w:rsidRDefault="002260E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รติกร เมธาวีกุล. (2558).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ป้องกันโรคเดี๋ยวนี้ สุขภาพดีตลอดชีวิต.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1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สำนักพิมพ์อมรินทร์พริ้นติ้งแอนด์พับลิชชิง.</w:t>
      </w:r>
    </w:p>
    <w:p w:rsidR="00EF20C9" w:rsidRPr="009236C4" w:rsidRDefault="00F662B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รัชนีวรรณ แก้วรังสี.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(2554).</w:t>
      </w:r>
      <w:r w:rsidR="005C0D0E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สุขภาพผู้สูงอายุ ดูแลอย่างไรให้ห่างไกลโรค.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ฟีลกูด พับบลิชชิ่ง. </w:t>
      </w:r>
    </w:p>
    <w:p w:rsidR="00EF20C9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รุ่งเรือง ลิ้มชูปฏิภาณ์.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ธรรมชาติของร่างกาย.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ซัม ซิสเท็ม จำกัด.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รุจิร์ ภู่สาระ.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การพัฒนาหลักสูตร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ตามแนวปฏิรูปการศึกษา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พิมพ์ครั้งที่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3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สำนักพิมพ์ บุคพอยท์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ฤทัยรัตน์ วรกิจโคดม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พุทธศาสนากับการมีชีวิตที่ยืนยาว.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="005C0D0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มหาวิทยาลัยมหิดล.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 xml:space="preserve">ลดาวัลย์ ประทีปชัยกูร. </w:t>
      </w:r>
      <w:r w:rsidR="005C0D0E" w:rsidRPr="009236C4">
        <w:rPr>
          <w:rFonts w:ascii="TH SarabunPSK" w:hAnsi="TH SarabunPSK" w:cs="TH SarabunPSK"/>
          <w:sz w:val="32"/>
          <w:szCs w:val="32"/>
          <w:cs/>
        </w:rPr>
        <w:t>(2551).</w:t>
      </w:r>
      <w:r w:rsidR="005C0D0E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ภาวะสุขภาพและพฤติกรรมสร้างเสริมสุขภาพของบุคลากร</w:t>
      </w:r>
      <w:r w:rsidRPr="009236C4">
        <w:rPr>
          <w:rFonts w:ascii="TH SarabunPSK" w:hAnsi="TH SarabunPSK" w:cs="TH SarabunPSK"/>
          <w:sz w:val="32"/>
          <w:szCs w:val="32"/>
        </w:rPr>
        <w:t xml:space="preserve">.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9236C4">
        <w:rPr>
          <w:rFonts w:ascii="TH SarabunPSK" w:hAnsi="TH SarabunPSK" w:cs="TH SarabunPSK"/>
          <w:sz w:val="32"/>
          <w:szCs w:val="32"/>
        </w:rPr>
        <w:t xml:space="preserve">: </w:t>
      </w:r>
      <w:r w:rsidRPr="009236C4">
        <w:rPr>
          <w:rFonts w:ascii="TH SarabunPSK" w:hAnsi="TH SarabunPSK" w:cs="TH SarabunPSK"/>
          <w:sz w:val="32"/>
          <w:szCs w:val="32"/>
          <w:cs/>
        </w:rPr>
        <w:t>คณะพยาบาล ศาสตร์ มหาวิทยาลัยสงขลานครินทร์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lastRenderedPageBreak/>
        <w:t>ลิลลี่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ชัยสมบูรณ์.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D0E" w:rsidRPr="009236C4">
        <w:rPr>
          <w:rFonts w:ascii="TH SarabunPSK" w:hAnsi="TH SarabunPSK" w:cs="TH SarabunPSK"/>
          <w:sz w:val="32"/>
          <w:szCs w:val="32"/>
          <w:cs/>
        </w:rPr>
        <w:t xml:space="preserve">(2558). </w:t>
      </w:r>
      <w:r w:rsidRPr="009236C4">
        <w:rPr>
          <w:rFonts w:ascii="TH SarabunPSK" w:hAnsi="TH SarabunPSK" w:cs="TH SarabunPSK"/>
          <w:sz w:val="32"/>
          <w:szCs w:val="32"/>
          <w:cs/>
        </w:rPr>
        <w:t>ปัญหาสุขภาพในผู้สูงอายุและการดูแล,</w:t>
      </w:r>
      <w:r w:rsidR="005C0D0E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นิตยสาร</w:t>
      </w:r>
      <w:r w:rsidR="005C0D0E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Better Health</w:t>
      </w:r>
      <w:r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ฉบับประจำเดือนมิถุนายนพ.ศ.</w:t>
      </w:r>
      <w:r w:rsidR="005C0D0E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2558. กรุงเทพฯ</w:t>
      </w:r>
      <w:r w:rsidRPr="009236C4">
        <w:rPr>
          <w:rFonts w:ascii="TH SarabunPSK" w:hAnsi="TH SarabunPSK" w:cs="TH SarabunPSK"/>
          <w:sz w:val="32"/>
          <w:szCs w:val="32"/>
        </w:rPr>
        <w:t xml:space="preserve"> : </w:t>
      </w:r>
      <w:r w:rsidRPr="009236C4">
        <w:rPr>
          <w:rFonts w:ascii="TH SarabunPSK" w:hAnsi="TH SarabunPSK" w:cs="TH SarabunPSK"/>
          <w:sz w:val="32"/>
          <w:szCs w:val="32"/>
          <w:cs/>
        </w:rPr>
        <w:t>โรงพยาบาลบำรุงราษฎร์.</w:t>
      </w:r>
    </w:p>
    <w:p w:rsidR="002260E8" w:rsidRPr="009236C4" w:rsidRDefault="002260E8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วชิระ บรรณาคาร. 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ให้รางวัลชีวิตด้วยวิถีชีวิตธรรมชาติบำบัด.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1. 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กู๊ดลัก.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วชิราพรรณ เทพิน.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C0D0E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ปัจจัยทางชีวจิตสังคมที่เกี่ยวข้องกับพฤติกรรมการ ดูแลสุขภาพของผู้สูงอายุ</w:t>
      </w:r>
      <w:r w:rsidRPr="009236C4">
        <w:rPr>
          <w:rFonts w:ascii="TH SarabunPSK" w:hAnsi="TH SarabunPSK" w:cs="TH SarabunPSK"/>
          <w:sz w:val="32"/>
          <w:szCs w:val="32"/>
          <w:cs/>
        </w:rPr>
        <w:t>สารนิพนธ์กศ.ม.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( จิตวิทยาพัฒนาการ).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มหาวิ</w:t>
      </w:r>
      <w:r w:rsidR="005C0D0E" w:rsidRPr="009236C4">
        <w:rPr>
          <w:rFonts w:ascii="TH SarabunPSK" w:eastAsiaTheme="minorEastAsia" w:hAnsi="TH SarabunPSK" w:cs="TH SarabunPSK"/>
          <w:sz w:val="32"/>
          <w:szCs w:val="32"/>
          <w:cs/>
        </w:rPr>
        <w:t>ทยาลัยศรีนครินทรวิโรฒ. กรุงเทพฯ.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วรรณวิมล เมฆวิมล.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FD1B9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</w:t>
      </w:r>
      <w:r w:rsidR="00FD1B98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พฤติกรรมการดูแลสุขภาพของประชาชนในพื้นที่ฝึกปฏิบัติงานของ นักศึกษาสาขา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แพทย์แผนไทยประยุกต์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 w:rsidR="00822F22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>ครุศาสตรมหาบัณฑิต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มหาวิทยาลัยราชภัฏสวนสุนันทา.</w:t>
      </w:r>
    </w:p>
    <w:p w:rsidR="00E81A3F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______.</w:t>
      </w:r>
      <w:r w:rsidR="002260E8" w:rsidRPr="00923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2554</w:t>
      </w:r>
      <w:r w:rsidR="002260E8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). </w:t>
      </w:r>
      <w:r w:rsidR="00E81A3F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ภาวะสุขภาพและพฤติกรรมการสร้างเสริมสุขภาพของบุคลากรในมหาวิทยาลัยราชภัฏ</w:t>
      </w:r>
      <w:r w:rsidR="00E81A3F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สวนสุนันทา. </w:t>
      </w:r>
      <w:r w:rsidR="00E81A3F" w:rsidRPr="009236C4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 w:rsidR="00822F22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>ครุศาสตรมหาบัณฑิต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E81A3F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มหาวิทยาลัยราชภัฏสวนสุนันทา.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วรากรณ์ พูลสวัสดิ์.</w:t>
      </w:r>
      <w:r w:rsidR="00FD1B98" w:rsidRPr="00923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1B98" w:rsidRPr="009236C4">
        <w:rPr>
          <w:rFonts w:ascii="TH SarabunPSK" w:hAnsi="TH SarabunPSK" w:cs="TH SarabunPSK"/>
          <w:sz w:val="32"/>
          <w:szCs w:val="32"/>
        </w:rPr>
        <w:t>2557</w:t>
      </w:r>
      <w:r w:rsidR="00FD1B98" w:rsidRPr="009236C4">
        <w:rPr>
          <w:rFonts w:ascii="TH SarabunPSK" w:hAnsi="TH SarabunPSK" w:cs="TH SarabunPSK"/>
          <w:sz w:val="32"/>
          <w:szCs w:val="32"/>
          <w:cs/>
        </w:rPr>
        <w:t>).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การพัฒนาการจัดการดูแลตามวิถีพุทธ.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สถานสงเคราะห์คนชรา :วิทยานิพนธ์.</w:t>
      </w:r>
    </w:p>
    <w:p w:rsidR="002260E8" w:rsidRPr="009236C4" w:rsidRDefault="002260E8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  <w:cs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 xml:space="preserve">วัชระประสิทธิ์ ก้อนแก้ว. (2557). </w:t>
      </w:r>
      <w:r w:rsidRPr="00822F22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พฤติกรรมของผู้สูงอายุที่อาศัยอยู่ในเขตเทศบาล ต.คลอง</w:t>
      </w:r>
      <w:r w:rsidR="003213CE" w:rsidRPr="00822F22">
        <w:rPr>
          <w:rFonts w:ascii="TH SarabunPSK" w:hAnsi="TH SarabunPSK" w:cs="TH SarabunPSK"/>
          <w:b/>
          <w:bCs/>
          <w:sz w:val="32"/>
          <w:szCs w:val="32"/>
          <w:cs/>
        </w:rPr>
        <w:t>คำหรุ รป.ม.(บริหารทั่วไป) อ.เมือง จ.ชลบุรี.</w:t>
      </w:r>
      <w:r w:rsidR="003213CE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="003213CE" w:rsidRPr="009236C4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วิภาพร สิทธิสาตร์ และ สุชาดา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สวนนุ่ม.</w:t>
      </w:r>
      <w:r w:rsidR="00D3430D" w:rsidRPr="009236C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D3430D" w:rsidRPr="009236C4">
        <w:rPr>
          <w:rFonts w:ascii="TH SarabunPSK" w:eastAsia="Times New Roman" w:hAnsi="TH SarabunPSK" w:cs="TH SarabunPSK"/>
          <w:sz w:val="32"/>
          <w:szCs w:val="32"/>
          <w:cs/>
        </w:rPr>
        <w:t>(255</w:t>
      </w:r>
      <w:r w:rsidR="003213CE" w:rsidRPr="009236C4">
        <w:rPr>
          <w:rFonts w:ascii="TH SarabunPSK" w:eastAsia="Times New Roman" w:hAnsi="TH SarabunPSK" w:cs="TH SarabunPSK"/>
          <w:sz w:val="32"/>
          <w:szCs w:val="32"/>
        </w:rPr>
        <w:t>0</w:t>
      </w:r>
      <w:r w:rsidR="00D3430D" w:rsidRPr="009236C4">
        <w:rPr>
          <w:rFonts w:ascii="TH SarabunPSK" w:eastAsia="Times New Roman" w:hAnsi="TH SarabunPSK" w:cs="TH SarabunPSK"/>
          <w:sz w:val="32"/>
          <w:szCs w:val="32"/>
          <w:cs/>
        </w:rPr>
        <w:t>).</w:t>
      </w:r>
      <w:r w:rsidR="00D3430D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พฤติกรรมส่งเสริมสุขภาพของผู้สูงอายุในชุมชน เขตความรับผิดชอบของสถานีอนามัยบ้านเสาหิน ตำบลวัดพริก อำเภอเมือง จังหวัดพิษณุโลก.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วิทยาลัยพยาบาลบรมราชชนนี </w:t>
      </w:r>
      <w:r w:rsidR="00822F22">
        <w:rPr>
          <w:rFonts w:ascii="TH SarabunPSK" w:eastAsia="Times New Roman" w:hAnsi="TH SarabunPSK" w:cs="TH SarabunPSK"/>
          <w:sz w:val="32"/>
          <w:szCs w:val="32"/>
          <w:cs/>
        </w:rPr>
        <w:t>พุทธชินราช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พิษณุโลก</w:t>
      </w:r>
      <w:r w:rsidR="00D3430D"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วิจิตร บุณยะโหตระ.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D1B98" w:rsidRPr="009236C4">
        <w:rPr>
          <w:rFonts w:ascii="TH SarabunPSK" w:eastAsia="Times New Roman" w:hAnsi="TH SarabunPSK" w:cs="TH SarabunPSK"/>
          <w:sz w:val="32"/>
          <w:szCs w:val="32"/>
          <w:cs/>
        </w:rPr>
        <w:t>(2554).</w:t>
      </w:r>
      <w:r w:rsidR="00FD1B98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ศาสตร์ชะลอวัย เล่ม 1.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 1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อมรินทร์พริ้นติ้งแอนด์พับลิชชิง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E81A3F" w:rsidRPr="009236C4" w:rsidRDefault="00822F2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_____</w:t>
      </w:r>
      <w:r w:rsidR="00FD1B98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(2554). </w:t>
      </w:r>
      <w:r w:rsidR="00E81A3F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ศาสตร์ชีวิต.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พิมพ์ครั้งที่ 2.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="00E81A3F"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>อมรินทร์พริ้นติ้งแอนด์พับลิชชิง.</w:t>
      </w:r>
    </w:p>
    <w:p w:rsidR="003213CE" w:rsidRPr="009236C4" w:rsidRDefault="003213CE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วิโรจน์ ไววานิชกิจ. (2554).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รักษาโรคด้วยตนเอง(ไม่ต้องใช้ยา).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Feel good Publising.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pacing w:val="-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วิโรจน์</w:t>
      </w:r>
      <w:r w:rsidR="00F24A99"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ตระการวิจิตร.</w:t>
      </w:r>
      <w:r w:rsidR="001E30B1"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(2558). </w:t>
      </w:r>
      <w:r w:rsidRPr="009236C4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ทำง่ายหายป่วยด้วยพลังชีวิต.</w:t>
      </w:r>
      <w:r w:rsidR="00F24A99"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พิมพ์ครั้งที่ 2</w:t>
      </w:r>
      <w:r w:rsidR="00F24A99"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ดีเอ็มจี.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วุฒิพงษ์ ปรมัตถาวร.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1E30B1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(2542).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วิทยาศาสตร์การกีฬา.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พิมพ์ครั้งที่ 4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="001E30B1" w:rsidRPr="009236C4">
        <w:rPr>
          <w:rFonts w:ascii="TH SarabunPSK" w:eastAsiaTheme="minorEastAsia" w:hAnsi="TH SarabunPSK" w:cs="TH SarabunPSK"/>
          <w:sz w:val="32"/>
          <w:szCs w:val="32"/>
          <w:cs/>
        </w:rPr>
        <w:t>ไทยวัฒนาพานิชย์.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ศรัณยา ยอดสุด.</w:t>
      </w:r>
      <w:r w:rsidR="001E30B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(2553).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ความสามารถในการดูแลตนเองด้านจิตใจและพฤติกรรมป้องกันโรคของผู้สูงอายุ.</w:t>
      </w:r>
      <w:r w:rsidR="00822F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สารนิพนธ์มหาบัณฑิต </w:t>
      </w:r>
      <w:r w:rsidR="00822F22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การศึกษามหาบัณฑิต สาขาวิชา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จิตวิทยาพัฒนาการ มหาวิทยาลัยศรีนครินทรวิโรฒ</w:t>
      </w:r>
      <w:r w:rsidR="00D3430D"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E30B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ศรีสุดา ชมพัน</w:t>
      </w:r>
      <w:r w:rsidR="00EB5EED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อธิษฐาน์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คงทรัพย์ </w:t>
      </w:r>
      <w:r w:rsidR="00EB5EED" w:rsidRPr="009236C4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เพียงพร ลาภคล้อยมา.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1E30B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(2555).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ธรรมชาติบำบัด.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B5EED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 2</w:t>
      </w:r>
      <w:r w:rsidR="00EB5EED"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บริษัท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แปลนพริ้นติ้งจำกัด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822F22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ศศิธร เขมาภิรัตน์.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10F63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(2548).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การศึกษาเปรียบเทียบพุทธวิธีในการดูแลสุขภาพแบบองค์รวมกับการแพทย์แผนไทย.</w:t>
      </w:r>
      <w:r w:rsidR="00822F2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ปริญญา</w:t>
      </w:r>
      <w:r w:rsidR="00822F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พุทธศาสตร์มหาบัณฑิต</w:t>
      </w:r>
      <w:r w:rsidR="00EB5EED"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มหาวิทยาลั</w:t>
      </w:r>
      <w:r w:rsidR="00910F63" w:rsidRPr="009236C4">
        <w:rPr>
          <w:rFonts w:ascii="TH SarabunPSK" w:eastAsia="Times New Roman" w:hAnsi="TH SarabunPSK" w:cs="TH SarabunPSK"/>
          <w:sz w:val="32"/>
          <w:szCs w:val="32"/>
          <w:cs/>
        </w:rPr>
        <w:t>ยจุฬาลงกรณ</w:t>
      </w:r>
    </w:p>
    <w:p w:rsidR="00E81A3F" w:rsidRPr="009236C4" w:rsidRDefault="00822F2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0F63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ราชวิทยาลัย. </w:t>
      </w:r>
    </w:p>
    <w:p w:rsidR="00E81A3F" w:rsidRPr="009236C4" w:rsidRDefault="00E81A3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ศิริชัย กาญจนวาสี.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(2552).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ทฤษฎีการประเมิน.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</w:t>
      </w:r>
      <w:r w:rsidR="00EB5EED"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EB5EED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ห้างหุ้นส่วนจำกัดสามลดา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81A3F" w:rsidRPr="009236C4" w:rsidRDefault="00822F2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_____</w:t>
      </w:r>
      <w:r w:rsidR="009031DC"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(2552). </w:t>
      </w:r>
      <w:r w:rsidR="00E81A3F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ทฤษฎีการประเมิน</w:t>
      </w:r>
      <w:r w:rsidR="00E81A3F" w:rsidRPr="009236C4">
        <w:rPr>
          <w:rFonts w:ascii="TH SarabunPSK" w:eastAsia="Times New Roman" w:hAnsi="TH SarabunPSK" w:cs="TH SarabunPSK"/>
          <w:sz w:val="32"/>
          <w:szCs w:val="32"/>
        </w:rPr>
        <w:t>.</w:t>
      </w:r>
      <w:r w:rsidR="00F24A99"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</w:t>
      </w:r>
      <w:r w:rsidR="009E5516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9E5516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="00E81A3F" w:rsidRPr="009236C4">
        <w:rPr>
          <w:rFonts w:ascii="TH SarabunPSK" w:eastAsia="Times New Roman" w:hAnsi="TH SarabunPSK" w:cs="TH SarabunPSK"/>
          <w:sz w:val="32"/>
          <w:szCs w:val="32"/>
        </w:rPr>
        <w:t>:</w:t>
      </w:r>
      <w:r w:rsidR="00E81A3F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สำนักพิมพ์แห่งจุฬาลงกรณมหาวิทยาลัย</w:t>
      </w:r>
      <w:r w:rsidR="00E81A3F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81A3F" w:rsidRPr="009236C4" w:rsidRDefault="00644CA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ศิรินญา เครื่องฉาย.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(2552).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การพัฒนากิจกรรมการสร้างเสริมสุขภาพผู้สูงอายุในชุมชนโดยชมรมผู้สูงอายุ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ปริญญานิพนธ์</w:t>
      </w:r>
      <w:r w:rsidR="00822F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แพทยศาสตร</w:t>
      </w:r>
      <w:r w:rsidR="00822F22">
        <w:rPr>
          <w:rFonts w:ascii="TH SarabunPSK" w:eastAsia="Times New Roman" w:hAnsi="TH SarabunPSK" w:cs="TH SarabunPSK"/>
          <w:sz w:val="32"/>
          <w:szCs w:val="32"/>
          <w:cs/>
        </w:rPr>
        <w:t>มหาบัณฑิต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มหาวิทยาลัยขอนแก่น.</w:t>
      </w:r>
    </w:p>
    <w:p w:rsidR="00E81A3F" w:rsidRPr="009236C4" w:rsidRDefault="00644CA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ศิริพร ชูอารมณ์.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A2361" w:rsidRPr="009236C4">
        <w:rPr>
          <w:rFonts w:ascii="TH SarabunPSK" w:eastAsia="Times New Roman" w:hAnsi="TH SarabunPSK" w:cs="TH SarabunPSK"/>
          <w:sz w:val="32"/>
          <w:szCs w:val="32"/>
        </w:rPr>
        <w:t xml:space="preserve">2552).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การพัฒนาโปรแกรมเพื่อสร้างเจตคติและความรับผิดชอบต่อตนเองต่อการเข้าสู่ประชาคมอาเซียน สำหรับนักเรียนชั้นประถมศึกษาปีที่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ปริญญานิพนธ์ </w:t>
      </w:r>
      <w:r w:rsidR="00822F22">
        <w:rPr>
          <w:rFonts w:ascii="TH SarabunPSK" w:eastAsia="Times New Roman" w:hAnsi="TH SarabunPSK" w:cs="TH SarabunPSK" w:hint="cs"/>
          <w:sz w:val="32"/>
          <w:szCs w:val="32"/>
          <w:cs/>
        </w:rPr>
        <w:t>ครุศาสตรมหาบัณฑิต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มหาวิทยาลัยขอนแก่น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E81A3F" w:rsidRPr="009236C4" w:rsidRDefault="00644CA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ศีขริน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>(2553).</w:t>
      </w:r>
      <w:r w:rsidR="00BA2361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อายุรเวท ศาสตร์แห่งชีวิต.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</w:t>
      </w:r>
      <w:r w:rsidR="00BA2361"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BA2361" w:rsidRPr="009236C4">
        <w:rPr>
          <w:rFonts w:ascii="TH SarabunPSK" w:eastAsia="Times New Roman" w:hAnsi="TH SarabunPSK" w:cs="TH SarabunPSK"/>
          <w:sz w:val="32"/>
          <w:szCs w:val="32"/>
        </w:rPr>
        <w:t>.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สมุทรปราการ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บริษัทเพ็ญพัฒนา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BA2361" w:rsidRPr="009236C4" w:rsidRDefault="00644CA2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ศูนย์พัฒนาครอบครัวในชุมชนตำบลสาวชะโงก.</w:t>
      </w:r>
      <w:r w:rsidR="00BA2361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A2361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A2361" w:rsidRPr="009236C4">
        <w:rPr>
          <w:rFonts w:ascii="TH SarabunPSK" w:eastAsia="Times New Roman" w:hAnsi="TH SarabunPSK" w:cs="TH SarabunPSK"/>
          <w:sz w:val="32"/>
          <w:szCs w:val="32"/>
        </w:rPr>
        <w:t xml:space="preserve">2553).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คู่มือการดูแลส่งเสริมสุขภาพจิตของผู้สูงอายุ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ประชากรและสังคม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644CA2" w:rsidRPr="009236C4" w:rsidRDefault="00644CA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สถาบันวิจัยประชากรและสังคม มหาวิทยาลัยมหิดล.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(2556).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มโนทัศน์ใหม่ของนิยามผู้สูงอายุและมุมมอง</w:t>
      </w:r>
      <w:r w:rsidR="005B2073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เชิงจิตวิทยาสังคมและสุขภาพ.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2073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นครปฐม </w:t>
      </w:r>
      <w:r w:rsidR="005B2073"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5B2073" w:rsidRPr="009236C4">
        <w:rPr>
          <w:rFonts w:ascii="TH SarabunPSK" w:eastAsia="Times New Roman" w:hAnsi="TH SarabunPSK" w:cs="TH SarabunPSK"/>
          <w:sz w:val="32"/>
          <w:szCs w:val="32"/>
          <w:cs/>
        </w:rPr>
        <w:t>โรงพิมพ์เดือนตุลา</w:t>
      </w:r>
      <w:r w:rsidR="005B2073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644CA2" w:rsidRPr="009236C4" w:rsidRDefault="005B2073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สถาบันเวชศาสตร์ผู้สูงอายุ กรมการแพทย์ กระทรวงสาธารณสุข.</w:t>
      </w:r>
      <w:r w:rsidR="00A5685E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(2552).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ผู้สูงอยุในประเทศไทย</w:t>
      </w:r>
      <w:r w:rsidR="00A5685E"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กรุงเทพฯ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ม.ป.ท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5B2073" w:rsidRPr="009236C4" w:rsidRDefault="005B2073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สมคิด พรมจุ้ย.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A5685E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(2552).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เทคนิคการประเมินโครงการ.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นนทบุรี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จตุพร ดีไซน์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5B2073" w:rsidRPr="009236C4" w:rsidRDefault="005B2073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สมจิต หนุ</w:t>
      </w:r>
      <w:r w:rsidR="00D4604F" w:rsidRPr="009236C4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เจริญกุล.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5685E" w:rsidRPr="009236C4">
        <w:rPr>
          <w:rFonts w:ascii="TH SarabunPSK" w:eastAsia="Times New Roman" w:hAnsi="TH SarabunPSK" w:cs="TH SarabunPSK"/>
          <w:sz w:val="32"/>
          <w:szCs w:val="32"/>
        </w:rPr>
        <w:t>254</w:t>
      </w:r>
      <w:r w:rsidR="00A5685E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3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การส่งเสริมสุขภาพ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แนวคิดทฤษฎีและการปฏิบัติการพยาบาล.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พ.ม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675A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นครศรีธรรมราช </w:t>
      </w:r>
      <w:r w:rsidR="0050675A"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มหาวิทยาลัยวิลัยลักษณ์.</w:t>
      </w:r>
    </w:p>
    <w:p w:rsidR="005B2073" w:rsidRPr="009236C4" w:rsidRDefault="005B2073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สมโภชน์ อเนกสุข. 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(2548).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รูปแบบการดำรงชีวิตของผู้สูงอายุเกิน 100 ปี จังหวัดชลบุรี.</w:t>
      </w:r>
      <w:r w:rsidR="00A5685E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วารสารศึกษาศาสตร์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ปี ที่ 17 ฉบับที่ 1 เดือนมิถุนายน-ตุลาคม 2548. คณะศึกษาศาสตร์</w:t>
      </w:r>
      <w:r w:rsidR="0050675A"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675A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ชลบุรี </w:t>
      </w:r>
      <w:r w:rsidR="0050675A"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มหาวิทยาลัยบูรพา.</w:t>
      </w:r>
    </w:p>
    <w:p w:rsidR="005B2073" w:rsidRPr="009236C4" w:rsidRDefault="005B2073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สรัญญา กุมพล.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(2555). </w:t>
      </w:r>
      <w:r w:rsidRPr="009236C4">
        <w:rPr>
          <w:rFonts w:ascii="TH SarabunPSK" w:hAnsi="TH SarabunPSK" w:cs="TH SarabunPSK"/>
          <w:sz w:val="32"/>
          <w:szCs w:val="32"/>
          <w:cs/>
        </w:rPr>
        <w:t>การดูแลสุขภาพองค์รวมในผู้ป่วยระยะสุดท้าย แบบมีส่วนร่วมตามแนววิถีพุทธในบริบทวัฒนธรรมอีสาน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</w:rPr>
        <w:t>: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กรณีศึกษาพื้นที่เขตเมือง ในจังหวัดขอนแก่น.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วารสารมนุษย์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และสังคมศาสตร์</w:t>
      </w:r>
      <w:r w:rsidRPr="009236C4">
        <w:rPr>
          <w:rFonts w:ascii="TH SarabunPSK" w:hAnsi="TH SarabunPSK" w:cs="TH SarabunPSK"/>
          <w:sz w:val="32"/>
          <w:szCs w:val="32"/>
          <w:cs/>
        </w:rPr>
        <w:t>. มหาวิทยาลัยมหาสารคาม.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ปีที่ 31 ฉบับที่ 5 กันยายน </w:t>
      </w:r>
      <w:r w:rsidRPr="009236C4">
        <w:rPr>
          <w:rFonts w:ascii="TH SarabunPSK" w:hAnsi="TH SarabunPSK" w:cs="TH SarabunPSK"/>
          <w:sz w:val="32"/>
          <w:szCs w:val="32"/>
        </w:rPr>
        <w:t>–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ตุลาคม</w:t>
      </w:r>
      <w:r w:rsidR="00A5685E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>2555</w:t>
      </w:r>
      <w:r w:rsidR="00A078D5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lastRenderedPageBreak/>
        <w:t>สาทิส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อินทรกำแหง.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(2555).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ชีวิตเริ่มต้นเมื่อ 70.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พิมพ์ครั้งที่ 1.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sz w:val="32"/>
          <w:szCs w:val="32"/>
        </w:rPr>
        <w:t>: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อมรินทร์พริ้นติ้งแอนด์พับลิชชิ่ง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สำนักงานวิจัยเพื่อ</w:t>
      </w:r>
      <w:r w:rsidR="0050675A" w:rsidRPr="009236C4">
        <w:rPr>
          <w:rFonts w:ascii="TH SarabunPSK" w:hAnsi="TH SarabunPSK" w:cs="TH SarabunPSK"/>
          <w:sz w:val="32"/>
          <w:szCs w:val="32"/>
          <w:cs/>
        </w:rPr>
        <w:t>พัฒนาหลักประกันสุขภาพไทย(สวปก.)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. (2552).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ปัญหาสุขภาพคนไทยและระบบบริกา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สุขภาพ. </w:t>
      </w:r>
      <w:r w:rsidRPr="009236C4">
        <w:rPr>
          <w:rFonts w:ascii="TH SarabunPSK" w:hAnsi="TH SarabunPSK" w:cs="TH SarabunPSK"/>
          <w:sz w:val="32"/>
          <w:szCs w:val="32"/>
          <w:cs/>
        </w:rPr>
        <w:t>ส่วนอนามัยผู้สูงอายุ. สำนักส่งเสริมสุขภาพ กรมอนามัย กระทรวงสาธารณสุข.</w:t>
      </w:r>
    </w:p>
    <w:p w:rsidR="00D4604F" w:rsidRPr="009236C4" w:rsidRDefault="00D460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สินศักดิ์ชนม์ อุ่นพรมมี. (2556).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พัฒนาการของการสร้างเสริมสุขภาพ.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1 กรุงเทพ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บริษัท ธนาเพลส จำกัด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สันทัด ศะศิวนิช</w:t>
      </w:r>
      <w:r w:rsidRPr="009236C4">
        <w:rPr>
          <w:rFonts w:ascii="TH SarabunPSK" w:hAnsi="TH SarabunPSK" w:cs="TH SarabunPSK"/>
          <w:i/>
          <w:iCs/>
          <w:sz w:val="32"/>
          <w:szCs w:val="32"/>
          <w:cs/>
        </w:rPr>
        <w:t xml:space="preserve"> .</w:t>
      </w:r>
      <w:r w:rsidRPr="009236C4">
        <w:rPr>
          <w:rFonts w:ascii="TH SarabunPSK" w:hAnsi="TH SarabunPSK" w:cs="TH SarabunPSK"/>
          <w:sz w:val="32"/>
          <w:szCs w:val="32"/>
          <w:cs/>
        </w:rPr>
        <w:t>(2550)</w:t>
      </w:r>
      <w:r w:rsidR="009E5516" w:rsidRPr="009236C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>[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ออนไลน์</w:t>
      </w:r>
      <w:r w:rsidR="009E5516" w:rsidRPr="009236C4">
        <w:rPr>
          <w:rFonts w:ascii="TH SarabunPSK" w:eastAsia="Times New Roman" w:hAnsi="TH SarabunPSK" w:cs="TH SarabunPSK"/>
          <w:spacing w:val="-4"/>
          <w:sz w:val="32"/>
          <w:szCs w:val="32"/>
        </w:rPr>
        <w:t>].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การกินเพื่อสุขภาพ.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E5516" w:rsidRPr="009236C4">
        <w:rPr>
          <w:rFonts w:ascii="TH SarabunPSK" w:eastAsia="Times New Roman" w:hAnsi="TH SarabunPSK" w:cs="TH SarabunPSK"/>
          <w:sz w:val="32"/>
          <w:szCs w:val="32"/>
        </w:rPr>
        <w:t>[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สืบค้นเมื่อ 1 </w:t>
      </w:r>
      <w:r w:rsidR="009E5516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2558</w:t>
      </w:r>
      <w:r w:rsidR="009E5516" w:rsidRPr="009236C4">
        <w:rPr>
          <w:rFonts w:ascii="TH SarabunPSK" w:eastAsia="Times New Roman" w:hAnsi="TH SarabunPSK" w:cs="TH SarabunPSK"/>
          <w:sz w:val="32"/>
          <w:szCs w:val="32"/>
        </w:rPr>
        <w:t>]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E5516" w:rsidRPr="009236C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 www.pathumthani go.</w:t>
      </w:r>
      <w:r w:rsidR="009E5516" w:rsidRPr="009236C4">
        <w:rPr>
          <w:rFonts w:ascii="TH SarabunPSK" w:eastAsia="Times New Roman" w:hAnsi="TH SarabunPSK" w:cs="TH SarabunPSK"/>
          <w:sz w:val="32"/>
          <w:szCs w:val="32"/>
        </w:rPr>
        <w:t>th/new_web/HR/images/Health.doc</w:t>
      </w:r>
      <w:r w:rsidR="00822F22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สำนักงานคณะกรรมการพัฒนาเศรษฐกิจและสังคมแห่งชาติ.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(2556).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การคาดประมา</w:t>
      </w:r>
      <w:r w:rsidR="00D4604F" w:rsidRPr="009236C4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การประชากรของประเทศไทย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F22">
        <w:rPr>
          <w:rFonts w:ascii="TH SarabunPSK" w:hAnsi="TH SarabunPSK" w:cs="TH SarabunPSK"/>
          <w:b/>
          <w:bCs/>
          <w:sz w:val="32"/>
          <w:szCs w:val="32"/>
          <w:cs/>
        </w:rPr>
        <w:t>พ.ศ. 2553-2583.</w:t>
      </w:r>
      <w:r w:rsidR="0050675A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กุมภาพันธ์ 2556.</w:t>
      </w:r>
    </w:p>
    <w:p w:rsidR="00D4604F" w:rsidRPr="009236C4" w:rsidRDefault="00D460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สำนักงานคณะกรรมการกฤษฎีกา. (2546).</w:t>
      </w:r>
      <w:r w:rsidR="00822F22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</w:t>
      </w:r>
      <w:r w:rsidR="00822F22">
        <w:rPr>
          <w:rFonts w:ascii="TH SarabunPSK" w:eastAsiaTheme="minorEastAsia" w:hAnsi="TH SarabunPSK" w:cs="TH SarabunPSK"/>
          <w:color w:val="222222"/>
          <w:sz w:val="32"/>
          <w:szCs w:val="32"/>
        </w:rPr>
        <w:t>[</w:t>
      </w:r>
      <w:r w:rsidR="00822F22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>ออนไลน์</w:t>
      </w:r>
      <w:r w:rsidR="00822F22">
        <w:rPr>
          <w:rFonts w:ascii="TH SarabunPSK" w:eastAsiaTheme="minorEastAsia" w:hAnsi="TH SarabunPSK" w:cs="TH SarabunPSK"/>
          <w:color w:val="222222"/>
          <w:sz w:val="32"/>
          <w:szCs w:val="32"/>
        </w:rPr>
        <w:t>].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พระราชบัญญัติผู้สูงอายุ พุทธศักราช 2546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  <w:r w:rsidRPr="009236C4">
        <w:rPr>
          <w:rFonts w:ascii="TH SarabunPSK" w:eastAsia="Times New Roman" w:hAnsi="TH SarabunPSK" w:cs="TH SarabunPSK"/>
          <w:sz w:val="32"/>
          <w:szCs w:val="32"/>
        </w:rPr>
        <w:t>[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สืบค้นเมื่อ 10 มกราคม 2558</w:t>
      </w:r>
      <w:r w:rsidRPr="009236C4">
        <w:rPr>
          <w:rFonts w:ascii="TH SarabunPSK" w:eastAsia="Times New Roman" w:hAnsi="TH SarabunPSK" w:cs="TH SarabunPSK"/>
          <w:sz w:val="32"/>
          <w:szCs w:val="32"/>
        </w:rPr>
        <w:t>]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.จาก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8" w:history="1">
        <w:r w:rsidRPr="009236C4">
          <w:rPr>
            <w:rStyle w:val="aa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www.udonthani.m-society.go.th/</w:t>
        </w:r>
        <w:r w:rsidRPr="009236C4">
          <w:rPr>
            <w:rStyle w:val="aa"/>
            <w:rFonts w:ascii="TH SarabunPSK" w:eastAsiaTheme="minorEastAsia" w:hAnsi="TH SarabunPSK" w:cs="TH SarabunPSK"/>
            <w:color w:val="auto"/>
            <w:sz w:val="32"/>
            <w:szCs w:val="32"/>
            <w:u w:val="none"/>
          </w:rPr>
          <w:t>fiber/law</w:t>
        </w:r>
      </w:hyperlink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16 pdf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B565BD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สุชาดา ทวีสิทธิ์ และ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สวรัย บุณยมานนท์</w:t>
      </w:r>
      <w:r w:rsidR="00A5685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. (2553).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ประชากรและสังคม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คุณค่าผู้สูงอายุในสายตาสังคมไทย.</w:t>
      </w:r>
    </w:p>
    <w:p w:rsidR="00A078D5" w:rsidRPr="009236C4" w:rsidRDefault="00B565BD" w:rsidP="009236C4">
      <w:pPr>
        <w:tabs>
          <w:tab w:val="left" w:pos="720"/>
        </w:tabs>
        <w:spacing w:after="0"/>
        <w:ind w:left="720" w:right="26" w:hanging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สุธิดา จินดากิจนุกูล และคณะ.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(2554)</w:t>
      </w:r>
      <w:r w:rsidR="00A078D5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สุขภาพที่ดีคุณทำได้ง่ายๆ สบายๆ. </w:t>
      </w:r>
      <w:r w:rsidRPr="009236C4">
        <w:rPr>
          <w:rFonts w:ascii="TH SarabunPSK" w:hAnsi="TH SarabunPSK" w:cs="TH SarabunPSK"/>
          <w:sz w:val="32"/>
          <w:szCs w:val="32"/>
          <w:cs/>
        </w:rPr>
        <w:t>พิมพ์ครั้งที่ 1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ปทุมธานี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บริษัทรุ่งศิลป์การพิมพ์(1977) จำกัด.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สุชาติ ประสิทธิ์รัฐสอินธุ์.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(2544).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ระเบียบวิธีการวิจัยทางสังคมศาสตร์.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พิมพ์ครั้งที่ 10.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hAnsi="TH SarabunPSK" w:cs="TH SarabunPSK"/>
          <w:sz w:val="32"/>
          <w:szCs w:val="32"/>
        </w:rPr>
        <w:t>:</w:t>
      </w:r>
      <w:r w:rsidR="00A5685E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เฟื่องฟ้า พริ้นติ้ง.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สุเชาว์ เพียร์เชาว์กุล.</w:t>
      </w:r>
      <w:r w:rsidR="00A5685E" w:rsidRPr="009236C4">
        <w:rPr>
          <w:rFonts w:ascii="TH SarabunPSK" w:hAnsi="TH SarabunPSK" w:cs="TH SarabunPSK"/>
          <w:sz w:val="32"/>
          <w:szCs w:val="32"/>
        </w:rPr>
        <w:t xml:space="preserve"> (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2553).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ศาสตร์แห่งเท้า</w:t>
      </w:r>
      <w:r w:rsidRPr="009236C4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A5685E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</w:rPr>
        <w:t>: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สุขภาพใจ.</w:t>
      </w:r>
    </w:p>
    <w:p w:rsidR="00822F22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สุพัฒชา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ทวีทรัพย์มั่นคง.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(2552).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กลยุทธ์ในการส่งเสริมพฤติกรรมสุขภาพของผู้สูงอายุขององค์การบริหาร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ส่วนตำบลเขาขลุง อำเภอบ้านโป่ง จังหวัดราชบุรี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. ปริญญานิพนธ์ </w:t>
      </w:r>
    </w:p>
    <w:p w:rsidR="00A078D5" w:rsidRPr="009236C4" w:rsidRDefault="00822F22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รัฐประศาสนศาสตรมหาบัณฑิต</w:t>
      </w:r>
      <w:r w:rsidR="00923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8D5" w:rsidRPr="009236C4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 w:rsidR="00A078D5" w:rsidRPr="009236C4">
        <w:rPr>
          <w:rFonts w:ascii="TH SarabunPSK" w:hAnsi="TH SarabunPSK" w:cs="TH SarabunPSK"/>
          <w:sz w:val="32"/>
          <w:szCs w:val="32"/>
        </w:rPr>
        <w:t>.</w:t>
      </w:r>
      <w:r w:rsidR="00F24A99" w:rsidRPr="009236C4">
        <w:rPr>
          <w:rFonts w:ascii="TH SarabunPSK" w:hAnsi="TH SarabunPSK" w:cs="TH SarabunPSK"/>
          <w:sz w:val="32"/>
          <w:szCs w:val="32"/>
        </w:rPr>
        <w:t xml:space="preserve"> </w:t>
      </w:r>
    </w:p>
    <w:p w:rsidR="00662CF9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สุภร กรุตนารถ.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(2549).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พฤติกรรมส่งเสริมสุขภาพของเจ้าหน้าที่โรงพยาบาลจุฬาลงกรณ์.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 xml:space="preserve"> ปริญญานิพนธ์</w:t>
      </w:r>
      <w:r w:rsidR="00822F22"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วิทยาศาสตรมหาบัณฑิต สาขาวิชา</w:t>
      </w:r>
      <w:r w:rsidR="00A5685E" w:rsidRPr="009236C4">
        <w:rPr>
          <w:rFonts w:ascii="TH SarabunPSK" w:hAnsi="TH SarabunPSK" w:cs="TH SarabunPSK"/>
          <w:sz w:val="32"/>
          <w:szCs w:val="32"/>
          <w:cs/>
        </w:rPr>
        <w:t>สุขศึกษา</w:t>
      </w:r>
      <w:r w:rsidR="0050675A" w:rsidRPr="009236C4">
        <w:rPr>
          <w:rFonts w:ascii="TH SarabunPSK" w:hAnsi="TH SarabunPSK" w:cs="TH SarabunPSK"/>
          <w:sz w:val="32"/>
          <w:szCs w:val="32"/>
        </w:rPr>
        <w:t xml:space="preserve"> </w:t>
      </w:r>
    </w:p>
    <w:p w:rsidR="00A078D5" w:rsidRPr="009236C4" w:rsidRDefault="00662CF9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675A" w:rsidRPr="009236C4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  <w:cs/>
        </w:rPr>
        <w:t>สุภาวดี พงสุภา.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3B6E" w:rsidRPr="009236C4">
        <w:rPr>
          <w:rFonts w:ascii="TH SarabunPSK" w:hAnsi="TH SarabunPSK" w:cs="TH SarabunPSK"/>
          <w:sz w:val="32"/>
          <w:szCs w:val="32"/>
          <w:cs/>
        </w:rPr>
        <w:t xml:space="preserve">(2552). 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ลักษณะทางจิตสังคมและลักษณะทางพุทธที่เกี่ยวข้องกับพฤติกรรมการสร้างเสริมสุขภาพของพยาบาล ศูนย์การแพทย์โรงพยาบาลกรุงเทพ.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 w:rsidR="00662CF9">
        <w:rPr>
          <w:rFonts w:ascii="TH SarabunPSK" w:hAnsi="TH SarabunPSK" w:cs="TH SarabunPSK" w:hint="cs"/>
          <w:sz w:val="32"/>
          <w:szCs w:val="32"/>
          <w:cs/>
        </w:rPr>
        <w:t>วิทยาศาสตรมหาบัณฑิต</w:t>
      </w:r>
      <w:r w:rsidRPr="009236C4">
        <w:rPr>
          <w:rFonts w:ascii="TH SarabunPSK" w:hAnsi="TH SarabunPSK" w:cs="TH SarabunPSK"/>
          <w:sz w:val="32"/>
          <w:szCs w:val="32"/>
          <w:cs/>
        </w:rPr>
        <w:t xml:space="preserve"> มหาวิทยาลัยศรีนครินทรวิโรฒ</w:t>
      </w:r>
      <w:r w:rsidRPr="009236C4">
        <w:rPr>
          <w:rFonts w:ascii="TH SarabunPSK" w:hAnsi="TH SarabunPSK" w:cs="TH SarabunPSK"/>
          <w:sz w:val="32"/>
          <w:szCs w:val="32"/>
        </w:rPr>
        <w:t xml:space="preserve">. 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สุวคนธ์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กุรัตน์ และคณะ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143B6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(2553).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ภาวะสุขภาพและพฤติกรรมส่งเสริมสุขภาพของบุคลากรวิทยาลัยพยาบาลศรีมหาสารคาม.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มหาวิทยาลัยเกษตรศาสตร์.</w:t>
      </w:r>
    </w:p>
    <w:p w:rsidR="00A078D5" w:rsidRPr="009236C4" w:rsidRDefault="00143B6E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สุวพัชร ฤทธิโสม. (2553). </w:t>
      </w:r>
      <w:r w:rsidR="00A078D5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ปัจจัยที่มีอิทธิพลต่อพฤติกรรมด้านการส่งเสริมสุขภาพผู้สูงอายุของ</w:t>
      </w:r>
      <w:r w:rsidR="00A078D5" w:rsidRPr="00662CF9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ครอบครัว</w:t>
      </w:r>
      <w:r w:rsidR="00A078D5" w:rsidRPr="00662CF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.</w:t>
      </w:r>
      <w:r w:rsidR="00F24A99" w:rsidRPr="00662CF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078D5" w:rsidRPr="00662CF9">
        <w:rPr>
          <w:rFonts w:ascii="TH SarabunPSK" w:hAnsi="TH SarabunPSK" w:cs="TH SarabunPSK"/>
          <w:spacing w:val="-2"/>
          <w:sz w:val="32"/>
          <w:szCs w:val="32"/>
          <w:cs/>
        </w:rPr>
        <w:t>ปริญญานิพนธ์</w:t>
      </w:r>
      <w:r w:rsidR="00662CF9" w:rsidRPr="00662CF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A078D5" w:rsidRPr="00662CF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คหกรรมศาสตร์มหาบัณฑิต</w:t>
      </w:r>
      <w:r w:rsidR="00662CF9" w:rsidRPr="00662CF9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A078D5" w:rsidRPr="00662CF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มห</w:t>
      </w:r>
      <w:r w:rsidRPr="00662CF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าวิทยาลัย</w:t>
      </w:r>
      <w:r w:rsidR="00A078D5" w:rsidRPr="00662CF9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สุโขทัยธรรมาธิราช.</w:t>
      </w:r>
      <w:r w:rsidR="00A078D5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สุวินัย ภรณวลัย.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3B6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(2556).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ตันตระโยคะ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ศาสตร์เหนือวัย.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พิมพ์ครั้งที่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="00143B6E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="00143B6E"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สำนักพิมพ์บ้านพระอาทิตย์</w:t>
      </w:r>
      <w:r w:rsidR="00143B6E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เสาวนีย์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ฤดี.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3B6E" w:rsidRPr="009236C4">
        <w:rPr>
          <w:rFonts w:ascii="TH SarabunPSK" w:hAnsi="TH SarabunPSK" w:cs="TH SarabunPSK"/>
          <w:sz w:val="32"/>
          <w:szCs w:val="32"/>
          <w:cs/>
        </w:rPr>
        <w:t xml:space="preserve">(2554).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สุขภาวะองค์รวมตามแนวพุทธ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กรณีศึกษาผู้ป่วยเบาหวานโรงพยาบาลราชวิถี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.ปริญญา</w:t>
      </w:r>
      <w:r w:rsidRPr="009236C4">
        <w:rPr>
          <w:rFonts w:ascii="TH SarabunPSK" w:hAnsi="TH SarabunPSK" w:cs="TH SarabunPSK"/>
          <w:sz w:val="32"/>
          <w:szCs w:val="32"/>
          <w:cs/>
        </w:rPr>
        <w:t>นิพนธ์</w:t>
      </w:r>
      <w:r w:rsidR="00662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พุทธศาสตร์มหาบัณฑิต</w:t>
      </w:r>
      <w:r w:rsidR="00143B6E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จุฬาลงกรณ์มหาวิทยาลัย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โสภาพรรณ.</w:t>
      </w:r>
      <w:r w:rsidR="00143B6E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(2551).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ผ่อนกาย คลายจิต.</w:t>
      </w:r>
      <w:r w:rsidR="00F24A99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</w:t>
      </w:r>
      <w:r w:rsidR="00B565BD" w:rsidRPr="009236C4">
        <w:rPr>
          <w:rFonts w:ascii="TH SarabunPSK" w:eastAsiaTheme="minorEastAsia" w:hAnsi="TH SarabunPSK" w:cs="TH SarabunPSK"/>
          <w:sz w:val="32"/>
          <w:szCs w:val="32"/>
        </w:rPr>
        <w:t>1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แสงดาว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A078D5" w:rsidRPr="009236C4" w:rsidRDefault="00A078D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โสภิต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ทิพย์รัตน์.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A7C3C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(2551).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ปัจจัยคัดสรรที่สัมพันธ์กับพฤติกรรมส่งเสริมสุขภาพของผู้สูงอายุ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>มุสลิมที่เป็นสมาชิกผู้สูงอายุภาคใต้ตอนบน.</w:t>
      </w:r>
      <w:r w:rsidR="00F24A99"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662CF9">
        <w:rPr>
          <w:rFonts w:ascii="TH SarabunPSK" w:eastAsiaTheme="minorEastAsia" w:hAnsi="TH SarabunPSK" w:cs="TH SarabunPSK"/>
          <w:sz w:val="32"/>
          <w:szCs w:val="32"/>
          <w:cs/>
        </w:rPr>
        <w:t>มหาบัณฑิต จุฬาลงกรณ์มหาวิทยาลัย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.</w:t>
      </w:r>
    </w:p>
    <w:p w:rsidR="00B565BD" w:rsidRPr="009236C4" w:rsidRDefault="00B565B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  <w:cs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หมอแดง หมอนัท. (2556).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ใครไม่ป่วยยกมือขึ้น.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พิมพ์ครั้งที่ 1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เนชั่น อินเตอร์เนชั่นเอ็ดทูเทนเมนท์.</w:t>
      </w:r>
    </w:p>
    <w:p w:rsidR="00A078D5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อณฎณ เชื้อไทย.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A7C3C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A7C3C" w:rsidRPr="009236C4">
        <w:rPr>
          <w:rFonts w:ascii="TH SarabunPSK" w:eastAsia="Times New Roman" w:hAnsi="TH SarabunPSK" w:cs="TH SarabunPSK"/>
          <w:sz w:val="32"/>
          <w:szCs w:val="32"/>
        </w:rPr>
        <w:t xml:space="preserve">2553).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ธรรมชาติบำบัดหายฉับพลัน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</w:t>
      </w:r>
      <w:r w:rsidR="00B565BD" w:rsidRPr="009236C4">
        <w:rPr>
          <w:rFonts w:ascii="TH SarabunPSK" w:eastAsiaTheme="minorEastAsia" w:hAnsi="TH SarabunPSK" w:cs="TH SarabunPSK"/>
          <w:sz w:val="32"/>
          <w:szCs w:val="32"/>
        </w:rPr>
        <w:t>1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>: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ไพลิน</w:t>
      </w:r>
      <w:r w:rsidRPr="009236C4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078D5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อมรรัตน์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จันทร์เพ็ญสว่าง.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A7C3C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(2544).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โยค ยืดอายุ.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</w:t>
      </w:r>
      <w:r w:rsidR="00B565BD" w:rsidRPr="009236C4">
        <w:rPr>
          <w:rFonts w:ascii="TH SarabunPSK" w:eastAsiaTheme="minorEastAsia" w:hAnsi="TH SarabunPSK" w:cs="TH SarabunPSK"/>
          <w:sz w:val="32"/>
          <w:szCs w:val="32"/>
        </w:rPr>
        <w:t>2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ไพลิน.</w:t>
      </w:r>
    </w:p>
    <w:p w:rsidR="00A078D5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อมราลักษณ์</w:t>
      </w:r>
      <w:r w:rsidR="00F24A99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คลธา.</w:t>
      </w:r>
      <w:r w:rsidR="000A7C3C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(2552).</w:t>
      </w:r>
      <w:r w:rsidR="000A7C3C"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สุขภาพฟิต ชีวิตเฟิร์ม.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</w:t>
      </w:r>
      <w:r w:rsidR="00B565BD" w:rsidRPr="009236C4">
        <w:rPr>
          <w:rFonts w:ascii="TH SarabunPSK" w:eastAsiaTheme="minorEastAsia" w:hAnsi="TH SarabunPSK" w:cs="TH SarabunPSK"/>
          <w:sz w:val="32"/>
          <w:szCs w:val="32"/>
        </w:rPr>
        <w:t>2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กรุงเทพฯ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sz w:val="32"/>
          <w:szCs w:val="32"/>
          <w:cs/>
        </w:rPr>
        <w:t>ดีไลท์พัลลิชชิ่ง.</w:t>
      </w:r>
    </w:p>
    <w:p w:rsidR="00A078D5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อรทัย อาจฉ่ำ.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แก่แล้วไม่มีคุณค่าจริงหรือ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บทสังเคราะห์ความรู้เกี่ยวกับคุณค่าของผู้สูงอายุ.</w:t>
      </w:r>
    </w:p>
    <w:p w:rsidR="00FD6A2D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อรอนงค์ ซ่อนกลิ่น.</w:t>
      </w:r>
      <w:r w:rsidR="000A7C3C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0A7C3C" w:rsidRPr="009236C4">
        <w:rPr>
          <w:rFonts w:ascii="TH SarabunPSK" w:eastAsia="Times New Roman" w:hAnsi="TH SarabunPSK" w:cs="TH SarabunPSK"/>
          <w:sz w:val="32"/>
          <w:szCs w:val="32"/>
        </w:rPr>
        <w:t xml:space="preserve">2554).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บทบาทของพยาบาลครอบครัว และ กระบวนการให้บริการดูแลครอบครัว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เอกสารประกอบการสอน. คณะแพทยศาสตร์ มหาวิทยาลัยเชียงใหม่</w:t>
      </w:r>
      <w:r w:rsidRPr="009236C4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FD6A2D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อัมพร เบญจพลพิทักษ์.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(2555).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คู่มือความสุข 5 มิติสำหรับผู้สูงอายุ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นนทบุรี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สำนักพิมพ์พัฒนา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FD6A2D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อัมพรพรรณ ธีรานุตร.</w:t>
      </w:r>
      <w:r w:rsidR="00F24A99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A7C3C" w:rsidRPr="009236C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A7C3C" w:rsidRPr="009236C4">
        <w:rPr>
          <w:rFonts w:ascii="TH SarabunPSK" w:eastAsia="Times New Roman" w:hAnsi="TH SarabunPSK" w:cs="TH SarabunPSK"/>
          <w:sz w:val="32"/>
          <w:szCs w:val="32"/>
        </w:rPr>
        <w:t xml:space="preserve">2556).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คู่มือความสุข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มิติสำหรับผู้สูงอายุ.</w:t>
      </w:r>
      <w:r w:rsidR="00F24A99"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พิมพ์ครั้งที่ 2</w:t>
      </w:r>
      <w:r w:rsidR="000A7C3C" w:rsidRPr="009236C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นนทบุรี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สำนักพิมพ์พัฒนาสุขภาพจิต กรมสุขภาพจิต</w:t>
      </w:r>
      <w:r w:rsidRPr="009236C4">
        <w:rPr>
          <w:rFonts w:ascii="TH SarabunPSK" w:eastAsia="Times New Roman" w:hAnsi="TH SarabunPSK" w:cs="TH SarabunPSK"/>
          <w:sz w:val="32"/>
          <w:szCs w:val="32"/>
        </w:rPr>
        <w:t>.</w:t>
      </w:r>
      <w:r w:rsidR="0050675A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FD6A2D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อาชัญญา รัตนอุบลและคณะฯ.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การศึกษาสภาพ ปัญหา ความต้องการและรูปแบบการจัดกิจกรรมการศึกษานอกระบบและการศึกษาตามอัธยาศัย เพื่อส่งเสริมการเรียนรู้ด้านการเตรียมความพร้อมเมื่อเขาสู่วัยผู้สูงอายุของผู้ใหญ่วัยแรงงาน.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กรุงเทพ</w:t>
      </w:r>
      <w:r w:rsidR="00662CF9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ฯ </w:t>
      </w:r>
      <w:r w:rsidR="00662CF9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มูลนิธิ สถาบันวิจัยและพัฒนาผู้สูงอายุไทย</w:t>
      </w:r>
      <w:r w:rsidR="00662CF9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(มส.ผส.)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FD6A2D" w:rsidRPr="009236C4" w:rsidRDefault="00FD6A2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อารีย์ โอบอ้อมรัก.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0A7C3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(2554).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เวลาสุขภาพดี24 ชั่วโมง ยามเช้า ยามบ่าย ยามดึก.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50675A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br/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สุภัชนิญค์พริ้นติ้ง จำกัด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FD6A2D" w:rsidRPr="009236C4" w:rsidRDefault="000A7C3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lastRenderedPageBreak/>
        <w:t xml:space="preserve">อำนาจ เจริญศิลป์. (2549). </w:t>
      </w:r>
      <w:r w:rsidR="00FD6A2D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อายุยืน 100 ปีอย่างมีคุณค่า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 พิมพ์ครั้งที่ 4</w:t>
      </w:r>
      <w:r w:rsidR="00FD6A2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กรุงเทพฯ </w:t>
      </w:r>
      <w:r w:rsidR="00FD6A2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FD6A2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อำนาจ เจริญซิลป์.</w:t>
      </w:r>
    </w:p>
    <w:p w:rsidR="00FD6A2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อำพล จินดาวัฒนะ,สุรเกียรติ อาชานานุภาพ และสุรณี พิพัฒน์โรจนกมล.</w:t>
      </w:r>
      <w:r w:rsidR="00EB5FD1"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5FD1" w:rsidRPr="009236C4">
        <w:rPr>
          <w:rFonts w:ascii="TH SarabunPSK" w:eastAsia="Times New Roman" w:hAnsi="TH SarabunPSK" w:cs="TH SarabunPSK"/>
          <w:sz w:val="32"/>
          <w:szCs w:val="32"/>
        </w:rPr>
        <w:t>(2555).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กุญแจชาวบ้าน. 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พิมพ์ครั้งที่ </w:t>
      </w:r>
      <w:r w:rsidR="00662CF9">
        <w:rPr>
          <w:rFonts w:ascii="TH SarabunPSK" w:eastAsiaTheme="minorEastAsia" w:hAnsi="TH SarabunPSK" w:cs="TH SarabunPSK"/>
          <w:sz w:val="32"/>
          <w:szCs w:val="32"/>
        </w:rPr>
        <w:t>1</w:t>
      </w:r>
      <w:r w:rsidR="0050675A" w:rsidRPr="009236C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 xml:space="preserve">กรุงเทพฯ 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36C4">
        <w:rPr>
          <w:rFonts w:ascii="TH SarabunPSK" w:eastAsia="Times New Roman" w:hAnsi="TH SarabunPSK" w:cs="TH SarabunPSK"/>
          <w:sz w:val="32"/>
          <w:szCs w:val="32"/>
          <w:cs/>
        </w:rPr>
        <w:t>โรจนกมล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อุทัย เสริมศรี.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="00EB5FD1" w:rsidRPr="009236C4">
        <w:rPr>
          <w:rFonts w:ascii="TH SarabunPSK" w:hAnsi="TH SarabunPSK" w:cs="TH SarabunPSK"/>
          <w:sz w:val="32"/>
          <w:szCs w:val="32"/>
          <w:cs/>
        </w:rPr>
        <w:t xml:space="preserve">(2553). 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แบบพฤติกรรมการส่งเสริมสุขภาพผู้สูงอายุในชุมชนไทย-ลาว</w:t>
      </w:r>
      <w:r w:rsidRPr="00556CA5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ปริญ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ญานิพนธ์</w:t>
      </w:r>
      <w:r w:rsidR="00662CF9">
        <w:rPr>
          <w:rFonts w:ascii="TH SarabunPSK" w:eastAsiaTheme="minorEastAsia" w:hAnsi="TH SarabunPSK" w:cs="TH SarabunPSK" w:hint="cs"/>
          <w:color w:val="222222"/>
          <w:sz w:val="32"/>
          <w:szCs w:val="32"/>
          <w:cs/>
        </w:rPr>
        <w:t xml:space="preserve"> ครุศาสตร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ดุษฎีบัณฑิต</w:t>
      </w:r>
      <w:r w:rsidR="0050675A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มหาวิทยาลัยราชภัฎสุรินทร์</w:t>
      </w:r>
      <w:r w:rsidR="0050675A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Anderson, J.E. Teaching and Learning. In W.T. Donahuc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Ed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(1971).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Education for later maturity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New York : Whiteside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7D038D" w:rsidRPr="009236C4" w:rsidRDefault="00EB5FD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Anderson, Ball 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>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Murphy. (1975)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R.T. and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Associates</w:t>
      </w:r>
      <w:r w:rsidR="007D038D" w:rsidRPr="009236C4">
        <w:rPr>
          <w:rFonts w:ascii="TH SarabunPSK" w:hAnsi="TH SarabunPSK" w:cs="TH SarabunPSK"/>
          <w:sz w:val="32"/>
          <w:szCs w:val="32"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Astrand, I.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1960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)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Aerobic work capacity in men and women with special reference to age</w:t>
      </w:r>
      <w:r w:rsidRPr="009236C4">
        <w:rPr>
          <w:rFonts w:ascii="TH SarabunPSK" w:eastAsiaTheme="minorEastAsia" w:hAnsi="TH SarabunPSK" w:cs="TH SarabunPSK"/>
          <w:i/>
          <w:iCs/>
          <w:color w:val="222222"/>
          <w:sz w:val="32"/>
          <w:szCs w:val="32"/>
        </w:rPr>
        <w:t xml:space="preserve"> Acta Physio Scan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49(169), 1092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7D038D" w:rsidRPr="009236C4" w:rsidRDefault="00EB5FD1" w:rsidP="009236C4">
      <w:pPr>
        <w:tabs>
          <w:tab w:val="left" w:pos="720"/>
        </w:tabs>
        <w:spacing w:after="0"/>
        <w:ind w:left="720" w:right="26" w:hanging="720"/>
        <w:rPr>
          <w:rFonts w:ascii="TH SarabunPSK" w:hAnsi="TH SarabunPSK" w:cs="TH SarabunPSK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Barrow G.M. and Smith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P.A.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(1979). </w:t>
      </w:r>
      <w:r w:rsidR="007D038D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Aging, Ageism and society.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St Paul, Minn, West</w:t>
      </w:r>
      <w:r w:rsidR="007D038D"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>Bar and Keating.</w:t>
      </w:r>
      <w:r w:rsidR="00F24A99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  <w:cs/>
        </w:rPr>
        <w:t>(</w:t>
      </w:r>
      <w:r w:rsidRPr="009236C4">
        <w:rPr>
          <w:rFonts w:ascii="TH SarabunPSK" w:hAnsi="TH SarabunPSK" w:cs="TH SarabunPSK"/>
          <w:sz w:val="32"/>
          <w:szCs w:val="32"/>
        </w:rPr>
        <w:t>2012</w:t>
      </w:r>
      <w:r w:rsidRPr="009236C4">
        <w:rPr>
          <w:rFonts w:ascii="TH SarabunPSK" w:hAnsi="TH SarabunPSK" w:cs="TH SarabunPSK"/>
          <w:sz w:val="32"/>
          <w:szCs w:val="32"/>
          <w:cs/>
        </w:rPr>
        <w:t>).</w:t>
      </w:r>
      <w:r w:rsidR="00F24A99" w:rsidRPr="00923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</w:rPr>
        <w:t>The meaning of program.</w:t>
      </w:r>
      <w:r w:rsidR="00F24A99"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</w:rPr>
        <w:t>1990 : 38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Bandura, A.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EB5FD1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(1977).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Social Learning Theory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Englewood Cliffs, New Jersey Prentice-Hall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Inc.</w:t>
      </w:r>
    </w:p>
    <w:p w:rsidR="007D038D" w:rsidRPr="009236C4" w:rsidRDefault="00EB5FD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(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 xml:space="preserve">2001).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Albert Bandura and Self-Efficaay.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7D038D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Self-Efficaay,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from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htt://www.emory.edu/</w:t>
      </w:r>
      <w:r w:rsidR="007D038D" w:rsidRPr="009236C4">
        <w:rPr>
          <w:rFonts w:ascii="TH SarabunPSK" w:eastAsiaTheme="minorEastAsia" w:hAnsi="TH SarabunPSK" w:cs="TH SarabunPSK"/>
          <w:sz w:val="32"/>
          <w:szCs w:val="32"/>
        </w:rPr>
        <w:t>EDUCATION</w:t>
      </w:r>
      <w:hyperlink r:id="rId9" w:history="1">
        <w:r w:rsidR="007D038D" w:rsidRPr="009236C4">
          <w:rPr>
            <w:rFonts w:ascii="TH SarabunPSK" w:eastAsiaTheme="minorEastAsia" w:hAnsi="TH SarabunPSK" w:cs="TH SarabunPSK"/>
            <w:sz w:val="32"/>
            <w:szCs w:val="32"/>
          </w:rPr>
          <w:t>/mfp/efficacy.html,September</w:t>
        </w:r>
      </w:hyperlink>
      <w:r w:rsidR="007D038D" w:rsidRPr="009236C4">
        <w:rPr>
          <w:rFonts w:ascii="TH SarabunPSK" w:eastAsiaTheme="minorEastAsia" w:hAnsi="TH SarabunPSK" w:cs="TH SarabunPSK"/>
          <w:sz w:val="32"/>
          <w:szCs w:val="32"/>
        </w:rPr>
        <w:t xml:space="preserve"> 1, 2001.</w:t>
      </w:r>
    </w:p>
    <w:p w:rsidR="007D038D" w:rsidRPr="009236C4" w:rsidRDefault="00EB5FD1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______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(1997).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Self-Efficaay; </w:t>
      </w:r>
      <w:r w:rsidR="007D038D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The Exercise of control.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New York : W.H Freeman and Company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Bandura, A. Self-efficacy. 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(1982).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“Mechanism in Human Agency” American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Psychologist 31. Febuary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1982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Carr,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>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Kemmis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(1989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S Becoming critical : Education, knowledge and action research London: Farmer Press.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appyplanetindex.org variety.thaiza.com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ubs.com/ globa</w:t>
      </w:r>
      <w:r w:rsidRPr="009236C4">
        <w:rPr>
          <w:rFonts w:ascii="TH SarabunPSK" w:eastAsiaTheme="minorEastAsia" w:hAnsi="TH SarabunPSK" w:cs="TH SarabunPSK"/>
          <w:b/>
          <w:bCs/>
          <w:sz w:val="32"/>
          <w:szCs w:val="32"/>
        </w:rPr>
        <w:t>l</w:t>
      </w:r>
      <w:r w:rsidRPr="009236C4">
        <w:rPr>
          <w:rFonts w:ascii="TH SarabunPSK" w:hAnsi="TH SarabunPSK" w:cs="TH SarabunPSK"/>
        </w:rPr>
        <w:t xml:space="preserve">. </w:t>
      </w:r>
      <w:hyperlink r:id="rId10" w:history="1">
        <w:r w:rsidRPr="009236C4">
          <w:rPr>
            <w:rFonts w:ascii="TH SarabunPSK" w:eastAsiaTheme="minorEastAsia" w:hAnsi="TH SarabunPSK" w:cs="TH SarabunPSK"/>
            <w:sz w:val="32"/>
            <w:szCs w:val="32"/>
          </w:rPr>
          <w:t>http://www.anamai.moph.go.th/advisor/202/20210.html</w:t>
        </w:r>
      </w:hyperlink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Carnes, Bruce A. S. Jay Olshansky, and Douglas Grahn.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(2003).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Biological evidence for limits to the duration of life,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Biogerontology.</w:t>
      </w:r>
    </w:p>
    <w:p w:rsidR="00B565BD" w:rsidRPr="009236C4" w:rsidRDefault="00B565B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Chen, J., Murayama,S.,Kamibebppu,</w:t>
      </w:r>
      <w:r w:rsidR="00AD4067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AD4067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(2010). </w:t>
      </w:r>
      <w:r w:rsidR="00AD4067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Factor related to well-being among the elderly in urban China focusing on multiple role</w:t>
      </w:r>
      <w:r w:rsidR="00AD4067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, Bio Science Trend.</w:t>
      </w:r>
    </w:p>
    <w:p w:rsidR="00AA671D" w:rsidRPr="009236C4" w:rsidRDefault="00AA671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lastRenderedPageBreak/>
        <w:t>Edelman, C,L.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Mandle, C.L.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(1994). 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through out the lifespan.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(</w:t>
      </w:r>
      <m:oMath>
        <m:sSup>
          <m:sSupPr>
            <m:ctrlPr>
              <w:rPr>
                <w:rFonts w:ascii="Cambria Math" w:eastAsiaTheme="minorEastAsia" w:hAnsi="Cambria Math" w:cs="TH SarabunPSK"/>
                <w:b/>
                <w:bCs/>
                <w:color w:val="2222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H SarabunPSK"/>
                <w:color w:val="222222"/>
                <w:szCs w:val="22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H SarabunPSK"/>
                <w:color w:val="222222"/>
                <w:szCs w:val="22"/>
              </w:rPr>
              <m:t>rd</m:t>
            </m:r>
          </m:sup>
        </m:sSup>
      </m:oMath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)</w:t>
      </w:r>
      <w:r w:rsidR="005B7435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.</w:t>
      </w:r>
      <w:r w:rsidR="005B7435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United State of America : Mosby-Year book.</w:t>
      </w:r>
    </w:p>
    <w:p w:rsidR="005B7435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Doll, R.C. 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(1989).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Curriculum improvement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Decision making and process. Boston Allyn &amp;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>,1989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.</w:t>
      </w:r>
    </w:p>
    <w:p w:rsidR="005B7435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Donatelle,R.J.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Davis, L.G.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(1993).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Accues to Health.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>(</w:t>
      </w:r>
      <m:oMath>
        <m:sSup>
          <m:sSupPr>
            <m:ctrlPr>
              <w:rPr>
                <w:rFonts w:ascii="Cambria Math" w:eastAsiaTheme="minorEastAsia" w:hAnsi="Cambria Math" w:cs="TH SarabunPSK"/>
                <w:b/>
                <w:bCs/>
                <w:color w:val="2222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H SarabunPSK"/>
                <w:color w:val="222222"/>
                <w:szCs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H SarabunPSK"/>
                <w:color w:val="222222"/>
                <w:szCs w:val="22"/>
              </w:rPr>
              <m:t>nd</m:t>
            </m:r>
          </m:sup>
        </m:sSup>
      </m:oMath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). </w:t>
      </w:r>
      <w:r w:rsidR="00E9054F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New Jersy : Prince Hall.</w:t>
      </w:r>
    </w:p>
    <w:p w:rsidR="005B7435" w:rsidRPr="009236C4" w:rsidRDefault="005B7435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Duke Johnson.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ab/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(2011).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The Health Revolution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BenBella Books,Inc</w:t>
      </w:r>
    </w:p>
    <w:p w:rsidR="007D038D" w:rsidRPr="009236C4" w:rsidRDefault="00563274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Keating. (2006). 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S.B.Curriculum development and evaluation in nursing. New York : Lippincott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William &amp; Wikins</w:t>
      </w:r>
      <w:r w:rsidR="007D038D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Kemm,J.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Class, A.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(1995).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Theory and Practice. London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: Mac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Millian Press.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Kim, H. S.,C.Y.Lee and T.W.Lee. </w:t>
      </w:r>
      <w:r w:rsidR="00563274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(2004).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Effects of Nation Health Promotion Project of Knowledge, Perception, and Competency of Health Care Workers in Korea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Journal of Community Health Nursing.</w:t>
      </w:r>
    </w:p>
    <w:p w:rsidR="007D038D" w:rsidRPr="009236C4" w:rsidRDefault="007D038D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Knodle J Chayovan N. A.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17603B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(2008).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Report on the survey of the welfare of the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elderly</w:t>
      </w:r>
      <w:r w:rsidR="00F24A99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in Thailand Bangkok </w:t>
      </w:r>
      <w:r w:rsidR="0017603B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:</w:t>
      </w:r>
      <w:r w:rsidR="00F24A99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Institute of Populations studies, Chulalongkorn University.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color w:val="000000"/>
          <w:sz w:val="32"/>
          <w:szCs w:val="32"/>
        </w:rPr>
        <w:t xml:space="preserve">Jones, J. M., </w:t>
      </w:r>
      <w:r w:rsidR="004F7C8F">
        <w:rPr>
          <w:rFonts w:ascii="TH SarabunPSK" w:hAnsi="TH SarabunPSK" w:cs="TH SarabunPSK"/>
          <w:color w:val="000000"/>
          <w:sz w:val="32"/>
          <w:szCs w:val="32"/>
        </w:rPr>
        <w:t>and</w:t>
      </w:r>
      <w:r w:rsidRPr="009236C4">
        <w:rPr>
          <w:rFonts w:ascii="TH SarabunPSK" w:hAnsi="TH SarabunPSK" w:cs="TH SarabunPSK"/>
          <w:color w:val="000000"/>
          <w:sz w:val="32"/>
          <w:szCs w:val="32"/>
        </w:rPr>
        <w:t xml:space="preserve"> Jones, K.D. (1997). </w:t>
      </w:r>
      <w:r w:rsidRPr="009236C4">
        <w:rPr>
          <w:rFonts w:ascii="TH SarabunPSK" w:hAnsi="TH SarabunPSK" w:cs="TH SarabunPSK"/>
          <w:b/>
          <w:bCs/>
          <w:color w:val="000000"/>
          <w:sz w:val="32"/>
          <w:szCs w:val="32"/>
        </w:rPr>
        <w:t>Promoting physical activity in the senior</w:t>
      </w:r>
      <w:r w:rsidRPr="009236C4">
        <w:rPr>
          <w:rFonts w:ascii="TH SarabunPSK" w:hAnsi="TH SarabunPSK" w:cs="TH SarabunPSK"/>
          <w:color w:val="000000"/>
          <w:sz w:val="32"/>
          <w:szCs w:val="32"/>
        </w:rPr>
        <w:t xml:space="preserve"> years.</w:t>
      </w:r>
      <w:r w:rsidRPr="009236C4">
        <w:rPr>
          <w:rFonts w:ascii="TH SarabunPSK" w:hAnsi="TH SarabunPSK" w:cs="TH SarabunPSK"/>
          <w:sz w:val="32"/>
          <w:szCs w:val="32"/>
        </w:rPr>
        <w:t>Journal of Gerontological Nursing</w:t>
      </w:r>
      <w:r w:rsidRPr="009236C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 xml:space="preserve">Lee, R. R., </w:t>
      </w:r>
      <w:r w:rsidR="004F7C8F">
        <w:rPr>
          <w:rFonts w:ascii="TH SarabunPSK" w:hAnsi="TH SarabunPSK" w:cs="TH SarabunPSK"/>
          <w:sz w:val="32"/>
          <w:szCs w:val="32"/>
        </w:rPr>
        <w:t>and</w:t>
      </w:r>
      <w:r w:rsidRPr="009236C4">
        <w:rPr>
          <w:rFonts w:ascii="TH SarabunPSK" w:hAnsi="TH SarabunPSK" w:cs="TH SarabunPSK"/>
          <w:sz w:val="32"/>
          <w:szCs w:val="32"/>
        </w:rPr>
        <w:t xml:space="preserve"> Ester, C.R. (1997).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 xml:space="preserve">The nation’s health. (5th ed.). </w:t>
      </w:r>
      <w:r w:rsidRPr="009236C4">
        <w:rPr>
          <w:rFonts w:ascii="TH SarabunPSK" w:hAnsi="TH SarabunPSK" w:cs="TH SarabunPSK"/>
          <w:sz w:val="32"/>
          <w:szCs w:val="32"/>
        </w:rPr>
        <w:t>London : Boyd and Fraser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Levin.Bemard.</w:t>
      </w:r>
      <w:r w:rsidRPr="009236C4">
        <w:rPr>
          <w:rFonts w:ascii="TH SarabunPSK" w:hAnsi="TH SarabunPSK" w:cs="TH SarabunPSK"/>
          <w:color w:val="222222"/>
          <w:sz w:val="32"/>
          <w:szCs w:val="32"/>
          <w:cs/>
        </w:rPr>
        <w:t xml:space="preserve"> (1984).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Impressions For complete dentures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Chicago : Quintessence</w:t>
      </w:r>
      <w:r w:rsidRPr="009236C4">
        <w:rPr>
          <w:rFonts w:ascii="TH SarabunPSK" w:hAnsi="TH SarabunPSK" w:cs="TH SarabunPSK"/>
          <w:sz w:val="32"/>
          <w:szCs w:val="32"/>
          <w:cs/>
        </w:rPr>
        <w:t>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>Gochman.</w:t>
      </w:r>
      <w:r w:rsidRPr="009236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sz w:val="32"/>
          <w:szCs w:val="32"/>
        </w:rPr>
        <w:t>(1988)</w:t>
      </w:r>
      <w:r w:rsidRPr="00662CF9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Health Behavior</w:t>
      </w:r>
      <w:r w:rsidRPr="009236C4">
        <w:rPr>
          <w:rFonts w:ascii="TH SarabunPSK" w:hAnsi="TH SarabunPSK" w:cs="TH SarabunPSK"/>
          <w:sz w:val="32"/>
          <w:szCs w:val="32"/>
        </w:rPr>
        <w:t>:emerging research perspective. New York : Plenum.Press.</w:t>
      </w:r>
      <w:r w:rsidRPr="009236C4">
        <w:rPr>
          <w:rFonts w:ascii="TH SarabunPSK" w:hAnsi="TH SarabunPSK" w:cs="TH SarabunPSK"/>
        </w:rPr>
        <w:t xml:space="preserve"> </w:t>
      </w:r>
      <w:hyperlink r:id="rId11" w:tgtFrame="_blank" w:history="1">
        <w:r w:rsidRPr="009236C4">
          <w:rPr>
            <w:rFonts w:ascii="TH SarabunPSK" w:hAnsi="TH SarabunPSK" w:cs="TH SarabunPSK"/>
            <w:sz w:val="32"/>
            <w:szCs w:val="32"/>
          </w:rPr>
          <w:t>www.jobpub.com</w:t>
        </w:r>
      </w:hyperlink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 xml:space="preserve">Heuisug, J.,L. Sunhee,O.A. Myong and H.J.Sang. </w:t>
      </w:r>
      <w:r w:rsidRPr="009236C4">
        <w:rPr>
          <w:rFonts w:ascii="TH SarabunPSK" w:hAnsi="TH SarabunPSK" w:cs="TH SarabunPSK"/>
          <w:sz w:val="32"/>
          <w:szCs w:val="32"/>
          <w:cs/>
        </w:rPr>
        <w:t>(2003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).</w:t>
      </w:r>
      <w:r w:rsidRPr="009236C4">
        <w:rPr>
          <w:rFonts w:ascii="TH SarabunPSK" w:hAnsi="TH SarabunPSK" w:cs="TH SarabunPSK"/>
          <w:sz w:val="32"/>
          <w:szCs w:val="32"/>
        </w:rPr>
        <w:t xml:space="preserve">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Structural Relationship of Factor Affecting Health Promotion Behaviors of Korean urban Residents</w:t>
      </w:r>
      <w:r w:rsidRPr="009236C4">
        <w:rPr>
          <w:rFonts w:ascii="TH SarabunPSK" w:hAnsi="TH SarabunPSK" w:cs="TH SarabunPSK"/>
          <w:sz w:val="32"/>
          <w:szCs w:val="32"/>
        </w:rPr>
        <w:t>. Health Promotion International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 xml:space="preserve">Imamura E. (2000).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Amy’s Chat room : health promotion programs for Community dwelling elderly adults</w:t>
      </w:r>
      <w:r w:rsidRPr="009236C4">
        <w:rPr>
          <w:rFonts w:ascii="TH SarabunPSK" w:hAnsi="TH SarabunPSK" w:cs="TH SarabunPSK"/>
          <w:sz w:val="32"/>
          <w:szCs w:val="32"/>
        </w:rPr>
        <w:t>. Int J Nurs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lastRenderedPageBreak/>
        <w:t>Oeppen, Jim and James W. Vaupel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(2002).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Broken Limits to Life Expectancy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, </w:t>
      </w:r>
      <w:r w:rsidRPr="004F7C8F">
        <w:rPr>
          <w:rFonts w:ascii="TH SarabunPSK" w:eastAsiaTheme="minorEastAsia" w:hAnsi="TH SarabunPSK" w:cs="TH SarabunPSK"/>
          <w:color w:val="222222"/>
          <w:sz w:val="32"/>
          <w:szCs w:val="32"/>
        </w:rPr>
        <w:t>Science. vol10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May, 2002</w:t>
      </w:r>
      <w:r w:rsidRPr="009236C4">
        <w:rPr>
          <w:rFonts w:ascii="TH SarabunPSK" w:hAnsi="TH SarabunPSK" w:cs="TH SarabunPSK"/>
          <w:sz w:val="32"/>
          <w:szCs w:val="32"/>
        </w:rPr>
        <w:t>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>O’ Brian D.P..Nagaria, J. and Rawluk, D. (1996). Neurosurgery for the Elderly : Facts and Figures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,Gerontology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E9054F" w:rsidRPr="009236C4" w:rsidRDefault="00E9054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Orem.D.E.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(1985).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Nursing Concept of practice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3 ed . New York:mc Graw-Hill. Population inThailand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Online available</w:t>
      </w:r>
      <w:r w:rsidRPr="009236C4">
        <w:rPr>
          <w:rFonts w:ascii="TH SarabunPSK" w:hAnsi="TH SarabunPSK" w:cs="TH SarabunPSK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www.boi.go.th/thai/how/</w:t>
      </w:r>
      <w:r w:rsidRPr="009236C4">
        <w:rPr>
          <w:rFonts w:ascii="TH SarabunPSK" w:hAnsi="TH SarabunPSK" w:cs="TH SarabunPSK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demographic.asp Retrieved16/12/2010</w:t>
      </w:r>
      <w:r w:rsidRPr="009236C4">
        <w:rPr>
          <w:rFonts w:ascii="TH SarabunPSK" w:eastAsiaTheme="minorEastAsia" w:hAnsi="TH SarabunPSK" w:cs="TH SarabunPSK"/>
          <w:sz w:val="32"/>
          <w:szCs w:val="32"/>
        </w:rPr>
        <w:t xml:space="preserve"> Population Pyramid. Online available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http://www.metagora.org/</w:t>
      </w:r>
      <w:r w:rsidRPr="009236C4">
        <w:rPr>
          <w:rFonts w:ascii="TH SarabunPSK" w:hAnsi="TH SarabunPSK" w:cs="TH SarabunPSK"/>
        </w:rPr>
        <w:t xml:space="preserve">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training/encyclopedia/agesex.html Retrieved 16/12/2010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pacing w:val="-7"/>
          <w:sz w:val="32"/>
          <w:szCs w:val="32"/>
        </w:rPr>
        <w:t>Prochaska, J.O., J</w:t>
      </w:r>
      <w:r w:rsidRPr="009236C4">
        <w:rPr>
          <w:rFonts w:ascii="TH SarabunPSK" w:hAnsi="TH SarabunPSK" w:cs="TH SarabunPSK"/>
          <w:sz w:val="32"/>
          <w:szCs w:val="32"/>
        </w:rPr>
        <w:t xml:space="preserve">ohnson, S.S. </w:t>
      </w:r>
      <w:r w:rsidR="004F7C8F">
        <w:rPr>
          <w:rFonts w:ascii="TH SarabunPSK" w:hAnsi="TH SarabunPSK" w:cs="TH SarabunPSK"/>
          <w:sz w:val="32"/>
          <w:szCs w:val="32"/>
        </w:rPr>
        <w:t>and</w:t>
      </w:r>
      <w:r w:rsidRPr="009236C4">
        <w:rPr>
          <w:rFonts w:ascii="TH SarabunPSK" w:hAnsi="TH SarabunPSK" w:cs="TH SarabunPSK"/>
          <w:sz w:val="32"/>
          <w:szCs w:val="32"/>
        </w:rPr>
        <w:t xml:space="preserve"> Lee, P. (2009). </w:t>
      </w:r>
      <w:r w:rsidRPr="009236C4">
        <w:rPr>
          <w:rFonts w:ascii="TH SarabunPSK" w:hAnsi="TH SarabunPSK" w:cs="TH SarabunPSK"/>
          <w:b/>
          <w:bCs/>
          <w:sz w:val="32"/>
          <w:szCs w:val="32"/>
        </w:rPr>
        <w:t>The Transtheoretical Model of Behavior Change</w:t>
      </w:r>
      <w:r w:rsidRPr="009236C4">
        <w:rPr>
          <w:rFonts w:ascii="TH SarabunPSK" w:hAnsi="TH SarabunPSK" w:cs="TH SarabunPSK"/>
          <w:sz w:val="32"/>
          <w:szCs w:val="32"/>
        </w:rPr>
        <w:t>. In: the handbook of health behavior change, edited by S. Schumaker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.</w:t>
      </w:r>
      <w:r w:rsidRPr="009236C4">
        <w:rPr>
          <w:rFonts w:ascii="TH SarabunPSK" w:hAnsi="TH SarabunPSK" w:cs="TH SarabunPSK"/>
          <w:sz w:val="32"/>
          <w:szCs w:val="32"/>
        </w:rPr>
        <w:t>Schorn, E., Ockenes, J and Richert, K. (third edition), Springer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.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Plalank, C.L. (1991). </w:t>
      </w:r>
      <w:r w:rsidRPr="009236C4">
        <w:rPr>
          <w:rFonts w:ascii="TH SarabunPSK" w:eastAsia="Times New Roman" w:hAnsi="TH SarabunPSK" w:cs="TH SarabunPSK"/>
          <w:b/>
          <w:bCs/>
          <w:sz w:val="32"/>
          <w:szCs w:val="32"/>
        </w:rPr>
        <w:t>Determinants of Health – Promotive Behavior : A review of current research. Nursing</w:t>
      </w:r>
      <w:r w:rsidRPr="009236C4">
        <w:rPr>
          <w:rFonts w:ascii="TH SarabunPSK" w:eastAsia="Times New Roman" w:hAnsi="TH SarabunPSK" w:cs="TH SarabunPSK"/>
          <w:sz w:val="32"/>
          <w:szCs w:val="32"/>
        </w:rPr>
        <w:t xml:space="preserve"> Clinics of America. 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Pender,N.J.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(1987).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in Nursing Practise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.2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vertAlign w:val="superscript"/>
        </w:rPr>
        <w:t>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ed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Connecticut 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>: Appleton 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Lange.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______.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in Nursing Practise.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3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vertAlign w:val="superscript"/>
        </w:rPr>
        <w:t>rd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ed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1996).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Connecticut: Appleton 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>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Lange,N.J., Murdaugh, C.L.</w:t>
      </w:r>
      <w:r w:rsidR="004F7C8F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Parsons, M.A.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(2002).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in Nursing Practice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4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vertAlign w:val="superscript"/>
        </w:rPr>
        <w:t>th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ed.</w:t>
      </w:r>
    </w:p>
    <w:p w:rsidR="00662CF9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 xml:space="preserve">______.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2006).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in Nursing Practise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5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vertAlign w:val="superscript"/>
        </w:rPr>
        <w:t>th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ed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New Jersey : Pearso Education</w:t>
      </w:r>
      <w:r w:rsidR="00662CF9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Napaporn Chayovan. (1996).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Calculated from data provided in United Nations (1996) World Population Prospects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, the 1996 Revision, and The Sex and Age Distribution of the World Populations, the 1996 Revision</w:t>
      </w:r>
      <w:r w:rsidR="00662CF9">
        <w:rPr>
          <w:rFonts w:ascii="TH SarabunPSK" w:eastAsiaTheme="minorEastAsia" w:hAnsi="TH SarabunPSK" w:cs="TH SarabunPSK"/>
          <w:color w:val="222222"/>
          <w:sz w:val="32"/>
          <w:szCs w:val="32"/>
        </w:rPr>
        <w:t>.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hAnsi="TH SarabunPSK" w:cs="TH SarabunPSK"/>
          <w:sz w:val="32"/>
          <w:szCs w:val="32"/>
        </w:rPr>
        <w:t xml:space="preserve">______.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2006).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Health Promotion in Nursing Practise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5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vertAlign w:val="superscript"/>
        </w:rPr>
        <w:t>th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ed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New Jersey : Pearso Education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Riley, James C. 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2001).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Rising Life Expecatancy: A Global History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Cambridge University Press.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Inc.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McCleand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,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D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C.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(1973).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“Testing for Competence rather than for Intelligence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,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”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 xml:space="preserve"> American Psychologist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.</w:t>
      </w:r>
    </w:p>
    <w:p w:rsidR="007D038D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lastRenderedPageBreak/>
        <w:t xml:space="preserve">Stewart and Shamdasni. (1991).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Focus Group Politics.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Theory and Practice London : Sage, Thailand Population. Online available</w:t>
      </w:r>
    </w:p>
    <w:p w:rsidR="009031DC" w:rsidRPr="009236C4" w:rsidRDefault="004F7C8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>
        <w:rPr>
          <w:rFonts w:ascii="TH SarabunPSK" w:eastAsiaTheme="minorEastAsia" w:hAnsi="TH SarabunPSK" w:cs="TH SarabunPSK"/>
          <w:color w:val="222222"/>
          <w:sz w:val="32"/>
          <w:szCs w:val="32"/>
        </w:rPr>
        <w:t>Smith, B.O., Stanley. W.O., and</w:t>
      </w:r>
      <w:r w:rsidR="009031D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Shores, J.H. </w:t>
      </w:r>
      <w:r w:rsidR="009031DC"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>(1957)</w:t>
      </w:r>
      <w:r w:rsidR="009031D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. </w:t>
      </w:r>
      <w:r w:rsidR="009031DC"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Fundamentals of curriculum envelopment</w:t>
      </w:r>
      <w:r w:rsidR="009031D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New York : Harcount, Brace </w:t>
      </w:r>
      <w:r>
        <w:rPr>
          <w:rFonts w:ascii="TH SarabunPSK" w:eastAsiaTheme="minorEastAsia" w:hAnsi="TH SarabunPSK" w:cs="TH SarabunPSK"/>
          <w:color w:val="222222"/>
          <w:sz w:val="32"/>
          <w:szCs w:val="32"/>
        </w:rPr>
        <w:t>and</w:t>
      </w:r>
      <w:r w:rsidR="009031DC"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World.</w:t>
      </w:r>
      <w:hyperlink r:id="rId12" w:history="1">
        <w:r w:rsidR="009031DC" w:rsidRPr="009236C4">
          <w:rPr>
            <w:rFonts w:ascii="TH SarabunPSK" w:eastAsiaTheme="minorEastAsia" w:hAnsi="TH SarabunPSK" w:cs="TH SarabunPSK"/>
            <w:sz w:val="32"/>
            <w:szCs w:val="32"/>
          </w:rPr>
          <w:t>www.emory.edu/mfp/effpage.html</w:t>
        </w:r>
      </w:hyperlink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Tamai SAB, Paschoal SMP, Litvoc J.Machao All, Curiati PR,Prada LF,et al. (2011)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Impact of Programs to Promote health and quality of life of elderly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. Einstein.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Tuljapurkar, Shripad, Nan Li and Carl Boe. (2000).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A universal pattern of mortality Decline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Taba,Hilda.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Curriculum and Practice.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New York : Harcourt Brace and World Inc.1962.</w:t>
      </w: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Yurick,A.G., et al. (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1980). </w:t>
      </w:r>
      <w:r w:rsidRPr="009236C4">
        <w:rPr>
          <w:rFonts w:ascii="TH SarabunPSK" w:eastAsiaTheme="minorEastAsia" w:hAnsi="TH SarabunPSK" w:cs="TH SarabunPSK"/>
          <w:b/>
          <w:bCs/>
          <w:color w:val="222222"/>
          <w:sz w:val="32"/>
          <w:szCs w:val="32"/>
        </w:rPr>
        <w:t>The Aged Personand Nursing Process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New York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 :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Appleton</w:t>
      </w:r>
      <w:bookmarkStart w:id="0" w:name="_GoBack"/>
      <w:bookmarkEnd w:id="0"/>
      <w:r w:rsidRPr="009236C4">
        <w:rPr>
          <w:rFonts w:ascii="TH SarabunPSK" w:eastAsiaTheme="minorEastAsia" w:hAnsi="TH SarabunPSK" w:cs="TH SarabunPSK"/>
          <w:color w:val="222222"/>
          <w:sz w:val="32"/>
          <w:szCs w:val="32"/>
          <w:cs/>
        </w:rPr>
        <w:t xml:space="preserve">. </w:t>
      </w:r>
      <w:r w:rsidRPr="009236C4">
        <w:rPr>
          <w:rFonts w:ascii="TH SarabunPSK" w:eastAsiaTheme="minorEastAsia" w:hAnsi="TH SarabunPSK" w:cs="TH SarabunPSK"/>
          <w:color w:val="222222"/>
          <w:sz w:val="32"/>
          <w:szCs w:val="32"/>
        </w:rPr>
        <w:t>Century Crofts.</w:t>
      </w:r>
    </w:p>
    <w:p w:rsidR="002528FF" w:rsidRPr="009236C4" w:rsidRDefault="002528F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</w:p>
    <w:p w:rsidR="002528FF" w:rsidRPr="009236C4" w:rsidRDefault="002528FF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</w:p>
    <w:p w:rsidR="009031DC" w:rsidRPr="009236C4" w:rsidRDefault="009031DC" w:rsidP="009236C4">
      <w:pPr>
        <w:tabs>
          <w:tab w:val="left" w:pos="720"/>
        </w:tabs>
        <w:spacing w:after="0"/>
        <w:ind w:left="720" w:right="26" w:hanging="720"/>
        <w:rPr>
          <w:rFonts w:ascii="TH SarabunPSK" w:eastAsiaTheme="minorEastAsia" w:hAnsi="TH SarabunPSK" w:cs="TH SarabunPSK"/>
          <w:color w:val="222222"/>
          <w:sz w:val="32"/>
          <w:szCs w:val="32"/>
        </w:rPr>
      </w:pPr>
    </w:p>
    <w:sectPr w:rsidR="009031DC" w:rsidRPr="009236C4" w:rsidSect="00556CA5">
      <w:headerReference w:type="default" r:id="rId13"/>
      <w:pgSz w:w="11906" w:h="16838" w:code="9"/>
      <w:pgMar w:top="2160" w:right="1800" w:bottom="1800" w:left="2160" w:header="1440" w:footer="720" w:gutter="0"/>
      <w:pgNumType w:start="25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42" w:rsidRDefault="00A10C42" w:rsidP="004077F6">
      <w:pPr>
        <w:spacing w:after="0" w:line="240" w:lineRule="auto"/>
      </w:pPr>
      <w:r>
        <w:separator/>
      </w:r>
    </w:p>
  </w:endnote>
  <w:endnote w:type="continuationSeparator" w:id="0">
    <w:p w:rsidR="00A10C42" w:rsidRDefault="00A10C42" w:rsidP="0040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42" w:rsidRDefault="00A10C42" w:rsidP="004077F6">
      <w:pPr>
        <w:spacing w:after="0" w:line="240" w:lineRule="auto"/>
      </w:pPr>
      <w:r>
        <w:separator/>
      </w:r>
    </w:p>
  </w:footnote>
  <w:footnote w:type="continuationSeparator" w:id="0">
    <w:p w:rsidR="00A10C42" w:rsidRDefault="00A10C42" w:rsidP="0040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18196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B5EED" w:rsidRPr="0048702B" w:rsidRDefault="00A47637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9236C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B5EED" w:rsidRPr="009236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236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6CA5" w:rsidRPr="00556CA5">
          <w:rPr>
            <w:rFonts w:ascii="TH SarabunPSK" w:hAnsi="TH SarabunPSK" w:cs="TH SarabunPSK"/>
            <w:noProof/>
            <w:sz w:val="32"/>
            <w:szCs w:val="32"/>
            <w:lang w:val="th-TH"/>
          </w:rPr>
          <w:t>265</w:t>
        </w:r>
        <w:r w:rsidRPr="009236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C221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1BD5"/>
    <w:rsid w:val="00002840"/>
    <w:rsid w:val="00004D05"/>
    <w:rsid w:val="00006460"/>
    <w:rsid w:val="00053FE1"/>
    <w:rsid w:val="0007148F"/>
    <w:rsid w:val="00072FE9"/>
    <w:rsid w:val="000764DD"/>
    <w:rsid w:val="00090F25"/>
    <w:rsid w:val="000A138B"/>
    <w:rsid w:val="000A2C33"/>
    <w:rsid w:val="000A70F9"/>
    <w:rsid w:val="000A7C3C"/>
    <w:rsid w:val="000B1EB7"/>
    <w:rsid w:val="000B2F09"/>
    <w:rsid w:val="000B3302"/>
    <w:rsid w:val="000C21C1"/>
    <w:rsid w:val="000C2E72"/>
    <w:rsid w:val="000D1DBE"/>
    <w:rsid w:val="000D2D6A"/>
    <w:rsid w:val="000E6935"/>
    <w:rsid w:val="000F2245"/>
    <w:rsid w:val="00104867"/>
    <w:rsid w:val="00133C10"/>
    <w:rsid w:val="00143B6E"/>
    <w:rsid w:val="0017603B"/>
    <w:rsid w:val="00182728"/>
    <w:rsid w:val="00190E7A"/>
    <w:rsid w:val="00191A91"/>
    <w:rsid w:val="001B232B"/>
    <w:rsid w:val="001B5B04"/>
    <w:rsid w:val="001C5727"/>
    <w:rsid w:val="001C6ACD"/>
    <w:rsid w:val="001E30B1"/>
    <w:rsid w:val="001E7C24"/>
    <w:rsid w:val="00202AF1"/>
    <w:rsid w:val="0020368B"/>
    <w:rsid w:val="002260E8"/>
    <w:rsid w:val="002405A1"/>
    <w:rsid w:val="00242029"/>
    <w:rsid w:val="002528FF"/>
    <w:rsid w:val="00276950"/>
    <w:rsid w:val="002776AC"/>
    <w:rsid w:val="00291644"/>
    <w:rsid w:val="00297DBF"/>
    <w:rsid w:val="002A7312"/>
    <w:rsid w:val="002C3F4D"/>
    <w:rsid w:val="002D266F"/>
    <w:rsid w:val="002D2A97"/>
    <w:rsid w:val="00301BD5"/>
    <w:rsid w:val="003213CE"/>
    <w:rsid w:val="00322EE3"/>
    <w:rsid w:val="00325DD0"/>
    <w:rsid w:val="00341840"/>
    <w:rsid w:val="00346210"/>
    <w:rsid w:val="00352757"/>
    <w:rsid w:val="003667D8"/>
    <w:rsid w:val="00371DF0"/>
    <w:rsid w:val="003744CE"/>
    <w:rsid w:val="0038272C"/>
    <w:rsid w:val="00383A93"/>
    <w:rsid w:val="00385131"/>
    <w:rsid w:val="00394110"/>
    <w:rsid w:val="00396D1F"/>
    <w:rsid w:val="003A7E50"/>
    <w:rsid w:val="003C3735"/>
    <w:rsid w:val="003D2680"/>
    <w:rsid w:val="003D467B"/>
    <w:rsid w:val="003D5236"/>
    <w:rsid w:val="003E3F56"/>
    <w:rsid w:val="003E613D"/>
    <w:rsid w:val="003E7287"/>
    <w:rsid w:val="00403D3F"/>
    <w:rsid w:val="004077F6"/>
    <w:rsid w:val="0041568F"/>
    <w:rsid w:val="00425556"/>
    <w:rsid w:val="00427DFC"/>
    <w:rsid w:val="00442E11"/>
    <w:rsid w:val="00450137"/>
    <w:rsid w:val="0045778F"/>
    <w:rsid w:val="00467908"/>
    <w:rsid w:val="004758D8"/>
    <w:rsid w:val="0048702B"/>
    <w:rsid w:val="00497D4B"/>
    <w:rsid w:val="004A2C22"/>
    <w:rsid w:val="004B6BC3"/>
    <w:rsid w:val="004C5337"/>
    <w:rsid w:val="004C7693"/>
    <w:rsid w:val="004E5D2C"/>
    <w:rsid w:val="004F7C8F"/>
    <w:rsid w:val="0050675A"/>
    <w:rsid w:val="0050743B"/>
    <w:rsid w:val="00515A4E"/>
    <w:rsid w:val="005408A9"/>
    <w:rsid w:val="00552F2A"/>
    <w:rsid w:val="00556CA5"/>
    <w:rsid w:val="00563274"/>
    <w:rsid w:val="00566539"/>
    <w:rsid w:val="00567E78"/>
    <w:rsid w:val="00575FE6"/>
    <w:rsid w:val="00592576"/>
    <w:rsid w:val="005A4D32"/>
    <w:rsid w:val="005B1F8F"/>
    <w:rsid w:val="005B2073"/>
    <w:rsid w:val="005B7435"/>
    <w:rsid w:val="005C0D0E"/>
    <w:rsid w:val="005C7AD2"/>
    <w:rsid w:val="005D088D"/>
    <w:rsid w:val="005E4D26"/>
    <w:rsid w:val="00612386"/>
    <w:rsid w:val="00614F28"/>
    <w:rsid w:val="0063079D"/>
    <w:rsid w:val="00630F25"/>
    <w:rsid w:val="00632B55"/>
    <w:rsid w:val="00643061"/>
    <w:rsid w:val="00644CA2"/>
    <w:rsid w:val="00652102"/>
    <w:rsid w:val="00662CF9"/>
    <w:rsid w:val="006A596A"/>
    <w:rsid w:val="006B074D"/>
    <w:rsid w:val="006D21BC"/>
    <w:rsid w:val="006D4F5F"/>
    <w:rsid w:val="006E65E7"/>
    <w:rsid w:val="00707073"/>
    <w:rsid w:val="007242F6"/>
    <w:rsid w:val="007254A5"/>
    <w:rsid w:val="00736B90"/>
    <w:rsid w:val="0075168D"/>
    <w:rsid w:val="00753B97"/>
    <w:rsid w:val="007562D9"/>
    <w:rsid w:val="00773C62"/>
    <w:rsid w:val="00783341"/>
    <w:rsid w:val="007837D2"/>
    <w:rsid w:val="00785994"/>
    <w:rsid w:val="00794FA0"/>
    <w:rsid w:val="007C5EFF"/>
    <w:rsid w:val="007D038D"/>
    <w:rsid w:val="0080328B"/>
    <w:rsid w:val="00822F22"/>
    <w:rsid w:val="00823ED9"/>
    <w:rsid w:val="00834A71"/>
    <w:rsid w:val="008537AA"/>
    <w:rsid w:val="008629A2"/>
    <w:rsid w:val="008730C2"/>
    <w:rsid w:val="00880970"/>
    <w:rsid w:val="008B1108"/>
    <w:rsid w:val="008C6719"/>
    <w:rsid w:val="008D3283"/>
    <w:rsid w:val="008D5064"/>
    <w:rsid w:val="008E6565"/>
    <w:rsid w:val="008E6AA7"/>
    <w:rsid w:val="008F25B9"/>
    <w:rsid w:val="009031DC"/>
    <w:rsid w:val="00903795"/>
    <w:rsid w:val="00910F63"/>
    <w:rsid w:val="00913AEC"/>
    <w:rsid w:val="009236C4"/>
    <w:rsid w:val="009361C3"/>
    <w:rsid w:val="00937266"/>
    <w:rsid w:val="00961D9B"/>
    <w:rsid w:val="009676E3"/>
    <w:rsid w:val="00970277"/>
    <w:rsid w:val="009725D2"/>
    <w:rsid w:val="00985022"/>
    <w:rsid w:val="009C1B92"/>
    <w:rsid w:val="009C5BB2"/>
    <w:rsid w:val="009D1FBA"/>
    <w:rsid w:val="009E5516"/>
    <w:rsid w:val="009F0F13"/>
    <w:rsid w:val="009F3173"/>
    <w:rsid w:val="00A02877"/>
    <w:rsid w:val="00A0338D"/>
    <w:rsid w:val="00A078D5"/>
    <w:rsid w:val="00A10C42"/>
    <w:rsid w:val="00A23C26"/>
    <w:rsid w:val="00A312D7"/>
    <w:rsid w:val="00A37B1C"/>
    <w:rsid w:val="00A43C70"/>
    <w:rsid w:val="00A47637"/>
    <w:rsid w:val="00A54250"/>
    <w:rsid w:val="00A5685E"/>
    <w:rsid w:val="00A77219"/>
    <w:rsid w:val="00AA671D"/>
    <w:rsid w:val="00AA6E37"/>
    <w:rsid w:val="00AB6949"/>
    <w:rsid w:val="00AC6BF5"/>
    <w:rsid w:val="00AD3016"/>
    <w:rsid w:val="00AD4067"/>
    <w:rsid w:val="00AE1C1A"/>
    <w:rsid w:val="00AE46B4"/>
    <w:rsid w:val="00AF145E"/>
    <w:rsid w:val="00AF7488"/>
    <w:rsid w:val="00B01EB6"/>
    <w:rsid w:val="00B30B0A"/>
    <w:rsid w:val="00B3484F"/>
    <w:rsid w:val="00B37A09"/>
    <w:rsid w:val="00B454FE"/>
    <w:rsid w:val="00B502DB"/>
    <w:rsid w:val="00B533BA"/>
    <w:rsid w:val="00B565BD"/>
    <w:rsid w:val="00B77B86"/>
    <w:rsid w:val="00B800B8"/>
    <w:rsid w:val="00B8153D"/>
    <w:rsid w:val="00B81ADC"/>
    <w:rsid w:val="00B83E6A"/>
    <w:rsid w:val="00B93B59"/>
    <w:rsid w:val="00BA2361"/>
    <w:rsid w:val="00BC6009"/>
    <w:rsid w:val="00BF495B"/>
    <w:rsid w:val="00BF5732"/>
    <w:rsid w:val="00C02D93"/>
    <w:rsid w:val="00C16846"/>
    <w:rsid w:val="00C24D6C"/>
    <w:rsid w:val="00C50F53"/>
    <w:rsid w:val="00C54716"/>
    <w:rsid w:val="00C640B1"/>
    <w:rsid w:val="00C64B2B"/>
    <w:rsid w:val="00C76754"/>
    <w:rsid w:val="00C853C1"/>
    <w:rsid w:val="00CA0582"/>
    <w:rsid w:val="00CA624E"/>
    <w:rsid w:val="00CA6DFB"/>
    <w:rsid w:val="00CB5518"/>
    <w:rsid w:val="00CD7EEA"/>
    <w:rsid w:val="00CE665D"/>
    <w:rsid w:val="00CF0579"/>
    <w:rsid w:val="00D15407"/>
    <w:rsid w:val="00D31862"/>
    <w:rsid w:val="00D3430D"/>
    <w:rsid w:val="00D34FD1"/>
    <w:rsid w:val="00D4604F"/>
    <w:rsid w:val="00D623B9"/>
    <w:rsid w:val="00D625B2"/>
    <w:rsid w:val="00D632DF"/>
    <w:rsid w:val="00D659ED"/>
    <w:rsid w:val="00D741C8"/>
    <w:rsid w:val="00D80652"/>
    <w:rsid w:val="00D874C2"/>
    <w:rsid w:val="00DA592C"/>
    <w:rsid w:val="00DA5F85"/>
    <w:rsid w:val="00DA73A9"/>
    <w:rsid w:val="00DB1F56"/>
    <w:rsid w:val="00DB5E51"/>
    <w:rsid w:val="00DD0E6E"/>
    <w:rsid w:val="00DD23BB"/>
    <w:rsid w:val="00DF52E7"/>
    <w:rsid w:val="00E04D48"/>
    <w:rsid w:val="00E1173B"/>
    <w:rsid w:val="00E17FA6"/>
    <w:rsid w:val="00E2735E"/>
    <w:rsid w:val="00E41ABA"/>
    <w:rsid w:val="00E42942"/>
    <w:rsid w:val="00E4326D"/>
    <w:rsid w:val="00E57ECD"/>
    <w:rsid w:val="00E6207C"/>
    <w:rsid w:val="00E758E5"/>
    <w:rsid w:val="00E81A3F"/>
    <w:rsid w:val="00E9054F"/>
    <w:rsid w:val="00E91C35"/>
    <w:rsid w:val="00EA778F"/>
    <w:rsid w:val="00EB5EED"/>
    <w:rsid w:val="00EB5FD1"/>
    <w:rsid w:val="00EB6678"/>
    <w:rsid w:val="00EC3860"/>
    <w:rsid w:val="00EC4E62"/>
    <w:rsid w:val="00ED3A1E"/>
    <w:rsid w:val="00ED3CC9"/>
    <w:rsid w:val="00EE0A15"/>
    <w:rsid w:val="00EE4629"/>
    <w:rsid w:val="00EF20C9"/>
    <w:rsid w:val="00EF3030"/>
    <w:rsid w:val="00F01A00"/>
    <w:rsid w:val="00F031D6"/>
    <w:rsid w:val="00F12399"/>
    <w:rsid w:val="00F24A99"/>
    <w:rsid w:val="00F25217"/>
    <w:rsid w:val="00F265DB"/>
    <w:rsid w:val="00F662B5"/>
    <w:rsid w:val="00F86D15"/>
    <w:rsid w:val="00FB058F"/>
    <w:rsid w:val="00FC7C1E"/>
    <w:rsid w:val="00FD00CA"/>
    <w:rsid w:val="00FD00DB"/>
    <w:rsid w:val="00FD1B98"/>
    <w:rsid w:val="00FD6A2D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A3F"/>
    <w:rPr>
      <w:rFonts w:ascii="Calibri" w:eastAsia="Calibri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1"/>
    <w:uiPriority w:val="99"/>
    <w:semiHidden/>
    <w:unhideWhenUsed/>
    <w:rsid w:val="00AF7488"/>
    <w:rPr>
      <w:i/>
      <w:iCs/>
    </w:rPr>
  </w:style>
  <w:style w:type="character" w:styleId="ac">
    <w:name w:val="Placeholder Text"/>
    <w:basedOn w:val="a1"/>
    <w:uiPriority w:val="99"/>
    <w:semiHidden/>
    <w:rsid w:val="005B74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A3F"/>
    <w:rPr>
      <w:rFonts w:ascii="Calibri" w:eastAsia="Calibri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1"/>
    <w:uiPriority w:val="99"/>
    <w:semiHidden/>
    <w:unhideWhenUsed/>
    <w:rsid w:val="00AF7488"/>
    <w:rPr>
      <w:i/>
      <w:iCs/>
    </w:rPr>
  </w:style>
  <w:style w:type="character" w:styleId="ac">
    <w:name w:val="Placeholder Text"/>
    <w:basedOn w:val="a1"/>
    <w:uiPriority w:val="99"/>
    <w:semiHidden/>
    <w:rsid w:val="005B74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8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20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7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3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1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onthani.m-society.go.th/fiber/la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ory.edu/mfp/effpage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pub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amai.moph.go.th/advisor/202/202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ory.edu/EDUCATION/mfp/efficacy.html,Sept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7507-2AF9-42C6-BBC8-32A3B809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9</cp:revision>
  <cp:lastPrinted>2016-11-02T13:25:00Z</cp:lastPrinted>
  <dcterms:created xsi:type="dcterms:W3CDTF">2016-11-11T05:39:00Z</dcterms:created>
  <dcterms:modified xsi:type="dcterms:W3CDTF">2016-12-17T08:40:00Z</dcterms:modified>
</cp:coreProperties>
</file>