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0DC6" w:rsidRPr="003C7535" w:rsidRDefault="00273BB0" w:rsidP="00300BB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4804913</wp:posOffset>
                </wp:positionH>
                <wp:positionV relativeFrom="paragraph">
                  <wp:posOffset>-474453</wp:posOffset>
                </wp:positionV>
                <wp:extent cx="646981" cy="336430"/>
                <wp:effectExtent l="0" t="0" r="2032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8.35pt;margin-top:-37.35pt;width:50.9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067369" w:rsidRPr="00310DC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067369" w:rsidRPr="00310DC6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067369" w:rsidRDefault="003D37A6" w:rsidP="00300BB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ผล</w:t>
      </w:r>
      <w:r w:rsidR="00067369" w:rsidRPr="00310DC6">
        <w:rPr>
          <w:rFonts w:asciiTheme="majorBidi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310DC6" w:rsidRPr="00B73E9E" w:rsidRDefault="00310DC6" w:rsidP="00300BB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F2E85" w:rsidRDefault="006F2E85" w:rsidP="00300BB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73E9E" w:rsidRPr="00D24540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44510A">
        <w:rPr>
          <w:rFonts w:ascii="Angsana New" w:hAnsi="Angsana New" w:cs="Angsana New" w:hint="cs"/>
          <w:sz w:val="32"/>
          <w:szCs w:val="32"/>
          <w:cs/>
        </w:rPr>
        <w:tab/>
      </w:r>
      <w:r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การศึกษาผลสัมฤทธิ์ทางการเรียนคณิตศาสตร์กับการให้เหตุผลทางคณิตศาสตร์</w:t>
      </w:r>
      <w:r w:rsidRPr="00E861D9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                 </w:t>
      </w:r>
      <w:r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เรื่องตรรกศาสตร์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ของนักเรียนชั้นมัธยมศึกษาปีที่ </w:t>
      </w:r>
      <w:r w:rsidRPr="00E861D9">
        <w:rPr>
          <w:rFonts w:ascii="Angsana New" w:hAnsi="Angsana New" w:cs="Angsana New"/>
          <w:sz w:val="32"/>
          <w:szCs w:val="32"/>
          <w:shd w:val="clear" w:color="auto" w:fill="FFFFFF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24540">
        <w:rPr>
          <w:rFonts w:ascii="Angsana New" w:hAnsi="Angsana New" w:cs="Angsana New" w:hint="cs"/>
          <w:sz w:val="32"/>
          <w:szCs w:val="32"/>
          <w:cs/>
        </w:rPr>
        <w:t>ผู้วิจัยได้สรุปผลการวิจัยตามลำดับ ดังนี้</w:t>
      </w:r>
    </w:p>
    <w:p w:rsidR="00B73E9E" w:rsidRPr="00D24540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45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4540">
        <w:rPr>
          <w:rFonts w:ascii="Angsana New" w:hAnsi="Angsana New" w:cs="Angsana New" w:hint="cs"/>
          <w:sz w:val="32"/>
          <w:szCs w:val="32"/>
          <w:cs/>
        </w:rPr>
        <w:t>วัตถุประสงค์การวิจัย</w:t>
      </w:r>
      <w:r w:rsidRPr="00D24540">
        <w:rPr>
          <w:rFonts w:ascii="Angsana New" w:hAnsi="Angsana New" w:cs="Angsana New"/>
          <w:sz w:val="32"/>
          <w:szCs w:val="32"/>
        </w:rPr>
        <w:t xml:space="preserve"> </w:t>
      </w:r>
    </w:p>
    <w:p w:rsidR="00B73E9E" w:rsidRPr="00D24540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454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4540"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/>
          <w:sz w:val="32"/>
          <w:szCs w:val="32"/>
        </w:rPr>
        <w:tab/>
      </w:r>
      <w:r w:rsidRPr="00D24540">
        <w:rPr>
          <w:rFonts w:ascii="Angsana New" w:hAnsi="Angsana New" w:cs="Angsana New"/>
          <w:sz w:val="32"/>
          <w:szCs w:val="32"/>
          <w:cs/>
        </w:rPr>
        <w:t>สรุปผลการวิจัย</w:t>
      </w:r>
    </w:p>
    <w:p w:rsidR="00B73E9E" w:rsidRPr="00D24540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245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454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4540">
        <w:rPr>
          <w:rFonts w:ascii="Angsana New" w:hAnsi="Angsana New" w:cs="Angsana New"/>
          <w:sz w:val="32"/>
          <w:szCs w:val="32"/>
          <w:cs/>
        </w:rPr>
        <w:t>อภิปรายผลการวิจัย</w:t>
      </w:r>
    </w:p>
    <w:p w:rsidR="00B73E9E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45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4540">
        <w:rPr>
          <w:rFonts w:ascii="Angsana New" w:hAnsi="Angsana New" w:cs="Angsana New"/>
          <w:sz w:val="32"/>
          <w:szCs w:val="32"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4540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B73E9E" w:rsidRPr="00D24540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3E9E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5.1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D24540"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</w:t>
      </w:r>
      <w:r w:rsidRPr="00D24540">
        <w:rPr>
          <w:rFonts w:ascii="Angsana New" w:hAnsi="Angsana New" w:cs="Angsana New"/>
          <w:b/>
          <w:bCs/>
          <w:sz w:val="36"/>
          <w:szCs w:val="36"/>
          <w:cs/>
        </w:rPr>
        <w:t>การวิจัย</w:t>
      </w:r>
    </w:p>
    <w:p w:rsidR="00B73E9E" w:rsidRPr="009962B1" w:rsidRDefault="00B73E9E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B73E9E" w:rsidRDefault="00B73E9E" w:rsidP="00300BB6">
      <w:pPr>
        <w:pStyle w:val="a4"/>
        <w:numPr>
          <w:ilvl w:val="2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 w:firstLine="566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73E9E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Pr="00B73E9E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B73E9E">
        <w:rPr>
          <w:rFonts w:asciiTheme="majorBidi" w:hAnsiTheme="majorBidi" w:cs="Angsana New" w:hint="cs"/>
          <w:sz w:val="32"/>
          <w:szCs w:val="32"/>
          <w:cs/>
        </w:rPr>
        <w:t>ความสัมพันธ์ระหว่าง</w:t>
      </w:r>
      <w:r w:rsidRPr="00B73E9E">
        <w:rPr>
          <w:rFonts w:asciiTheme="majorBidi" w:hAnsiTheme="majorBidi" w:cstheme="majorBidi" w:hint="cs"/>
          <w:sz w:val="32"/>
          <w:szCs w:val="32"/>
          <w:cs/>
        </w:rPr>
        <w:t>ผลสัมฤทธิ์วิชาคณิตศาสตร์กับ</w:t>
      </w:r>
      <w:r w:rsidRPr="00B73E9E">
        <w:rPr>
          <w:rFonts w:asciiTheme="majorBidi" w:hAnsiTheme="majorBidi" w:cs="Angsana New" w:hint="cs"/>
          <w:sz w:val="32"/>
          <w:szCs w:val="32"/>
          <w:cs/>
        </w:rPr>
        <w:t>ความสามารถในการให้เหตุผล</w:t>
      </w:r>
      <w:r w:rsidRPr="00B73E9E">
        <w:rPr>
          <w:rFonts w:asciiTheme="majorBidi" w:hAnsiTheme="majorBidi" w:cstheme="majorBidi" w:hint="cs"/>
          <w:sz w:val="32"/>
          <w:szCs w:val="32"/>
          <w:cs/>
        </w:rPr>
        <w:t>ทางคณิตศาสตร์ เรื่อง ตรรกศาสตร์</w:t>
      </w:r>
    </w:p>
    <w:p w:rsidR="00B73E9E" w:rsidRPr="00245E49" w:rsidRDefault="00B73E9E" w:rsidP="00300BB6">
      <w:pPr>
        <w:pStyle w:val="a4"/>
        <w:numPr>
          <w:ilvl w:val="2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 w:firstLine="566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9D58D8">
        <w:rPr>
          <w:rFonts w:asciiTheme="majorBidi" w:hAnsiTheme="majorBidi" w:cstheme="majorBidi" w:hint="cs"/>
          <w:sz w:val="32"/>
          <w:szCs w:val="32"/>
          <w:cs/>
        </w:rPr>
        <w:t>ศึกษาแนวคิด</w:t>
      </w:r>
      <w:r w:rsidR="009D58D8" w:rsidRPr="00C508D4">
        <w:rPr>
          <w:rFonts w:asciiTheme="majorBidi" w:hAnsiTheme="majorBidi" w:hint="cs"/>
          <w:sz w:val="32"/>
          <w:szCs w:val="32"/>
          <w:cs/>
        </w:rPr>
        <w:t>การ</w:t>
      </w:r>
      <w:r w:rsidR="009D58D8">
        <w:rPr>
          <w:rFonts w:asciiTheme="majorBidi" w:hAnsiTheme="majorBidi" w:hint="cs"/>
          <w:sz w:val="32"/>
          <w:szCs w:val="32"/>
          <w:cs/>
        </w:rPr>
        <w:t>ให้เ</w:t>
      </w:r>
      <w:r w:rsidR="009D58D8" w:rsidRPr="00C508D4">
        <w:rPr>
          <w:rFonts w:asciiTheme="majorBidi" w:hAnsiTheme="majorBidi" w:hint="cs"/>
          <w:sz w:val="32"/>
          <w:szCs w:val="32"/>
          <w:cs/>
        </w:rPr>
        <w:t>หตุผล</w:t>
      </w:r>
      <w:r w:rsidR="009D58D8">
        <w:rPr>
          <w:rFonts w:asciiTheme="majorBidi" w:hAnsiTheme="majorBidi" w:cstheme="majorBidi" w:hint="cs"/>
          <w:sz w:val="32"/>
          <w:szCs w:val="32"/>
          <w:cs/>
        </w:rPr>
        <w:t>ทางคณิตศาสตร์ เรื่อง</w:t>
      </w:r>
      <w:r w:rsidR="009D58D8" w:rsidRPr="00C508D4">
        <w:rPr>
          <w:rFonts w:asciiTheme="majorBidi" w:hAnsiTheme="majorBidi" w:cstheme="majorBidi" w:hint="cs"/>
          <w:sz w:val="32"/>
          <w:szCs w:val="32"/>
          <w:cs/>
        </w:rPr>
        <w:t>ตรรกศาสตร์</w:t>
      </w:r>
      <w:r w:rsidR="009D58D8">
        <w:rPr>
          <w:rFonts w:asciiTheme="majorBidi" w:hAnsiTheme="majorBidi" w:cstheme="majorBidi" w:hint="cs"/>
          <w:sz w:val="32"/>
          <w:szCs w:val="32"/>
          <w:cs/>
        </w:rPr>
        <w:t xml:space="preserve"> ระหว่างนักเรียนที่มีผลสัมฤทธิ์ทางการเรียนวิชาคณิตศาสตร์แตกต่างกัน</w:t>
      </w:r>
    </w:p>
    <w:p w:rsidR="00245E49" w:rsidRPr="0044510A" w:rsidRDefault="00245E49" w:rsidP="00245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45E49" w:rsidRPr="0044510A" w:rsidRDefault="00245E49" w:rsidP="00245E49">
      <w:pPr>
        <w:pStyle w:val="a3"/>
        <w:numPr>
          <w:ilvl w:val="1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hanging="643"/>
        <w:rPr>
          <w:rFonts w:ascii="Angsana New" w:hAnsi="Angsana New" w:cs="Angsana New"/>
          <w:b/>
          <w:bCs/>
          <w:sz w:val="36"/>
          <w:szCs w:val="36"/>
        </w:rPr>
      </w:pPr>
      <w:r w:rsidRPr="0044510A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245E49" w:rsidRDefault="00245E49" w:rsidP="00245E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643"/>
        <w:rPr>
          <w:rFonts w:ascii="Angsana New" w:hAnsi="Angsana New" w:cs="Angsana New"/>
          <w:sz w:val="32"/>
          <w:szCs w:val="32"/>
        </w:rPr>
      </w:pPr>
    </w:p>
    <w:p w:rsidR="00245E49" w:rsidRDefault="00245E49" w:rsidP="00245E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  <w:lang w:val="en"/>
        </w:rPr>
      </w:pPr>
      <w:r w:rsidRPr="0044510A">
        <w:rPr>
          <w:rFonts w:ascii="Angsana New" w:hAnsi="Angsana New" w:cs="Angsana New"/>
          <w:sz w:val="32"/>
          <w:szCs w:val="32"/>
          <w:cs/>
        </w:rPr>
        <w:tab/>
        <w:t>ในการวิจัย</w:t>
      </w:r>
      <w:r w:rsidRPr="0044510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4510A">
        <w:rPr>
          <w:rFonts w:ascii="Angsana New" w:hAnsi="Angsana New" w:cs="Angsana New"/>
          <w:sz w:val="32"/>
          <w:szCs w:val="32"/>
          <w:cs/>
        </w:rPr>
        <w:t>เรื่อง</w:t>
      </w:r>
      <w:r w:rsidRPr="0044510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การศึกษาผลสัมฤทธิ์ทางการเรียนคณิตศาสตร์กับการให้เหตุผลทางคณิตศาสตร์</w:t>
      </w:r>
      <w:r w:rsidRPr="00E861D9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ตรรกศาสตร์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ของนักเรียนชั้นมัธยมศึกษาปีที่ </w:t>
      </w:r>
      <w:r w:rsidRPr="00E861D9">
        <w:rPr>
          <w:rFonts w:ascii="Angsana New" w:hAnsi="Angsana New" w:cs="Angsana New"/>
          <w:sz w:val="32"/>
          <w:szCs w:val="32"/>
          <w:shd w:val="clear" w:color="auto" w:fill="FFFFFF"/>
          <w:cs/>
        </w:rPr>
        <w:t>4</w:t>
      </w:r>
      <w:r w:rsidRPr="0027523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สามารถสรุปผลการวิจัยได้ดังนี้ </w:t>
      </w:r>
    </w:p>
    <w:p w:rsidR="00245E49" w:rsidRPr="00951307" w:rsidRDefault="00245E49" w:rsidP="00245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5.2.1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</w:t>
      </w:r>
      <w:r w:rsidRPr="0044510A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</w:t>
      </w:r>
      <w:r w:rsidRPr="00951307">
        <w:rPr>
          <w:rFonts w:ascii="Angsana New" w:hAnsi="Angsana New" w:cs="Angsana New"/>
          <w:b/>
          <w:bCs/>
          <w:sz w:val="32"/>
          <w:szCs w:val="32"/>
          <w:cs/>
        </w:rPr>
        <w:t>ความสัมพันธ์ระหว่างผลสัมฤทธิ์วิชาคณิตศาสตร์กับความสามารถในการให้เหตุผลทางคณิตศาสตร์ เรื่อง ตรรกศาสตร์</w:t>
      </w:r>
    </w:p>
    <w:p w:rsidR="00245E49" w:rsidRDefault="00245E49" w:rsidP="00245E49">
      <w:pPr>
        <w:pStyle w:val="a3"/>
        <w:tabs>
          <w:tab w:val="left" w:pos="576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4510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66FF">
        <w:rPr>
          <w:rFonts w:ascii="Angsana New" w:hAnsi="Angsana New" w:cs="Angsana New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การวิจัยพบว่า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นักเรียนที่มีผลสัมฤทธิ์ทางคณิตศาสตร์สูง ปานกลางและต่ำ มีความสัมพันธ์กับการให้เหตุผลทางคณิตศาสตร์อยู่ในระดับสูงมาก นักเรียนที่มีผลสัมฤทธิ์ทางคณิตศาสตร์สูง และปานกลาง มีความสัมพันธ์กับการให้เหตุผลทางคณิตศาสตร์แบบนิรนัยอยู่ในระดับสูง และ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นักเรียนที่มีผลสัมฤทธิ์ทางคณิตศาสตร์ต่ำ มีความสัมพันธ์กับการให้เหตุผลทางคณิตศาสตร์แบบนิรนัยอยู่ในระดับสูงมาก นักเรียนที่มีผลสัมฤทธิ์ทางคณิตศาสตร์สูง ปานกลางและ</w:t>
      </w:r>
      <w:r>
        <w:rPr>
          <w:rFonts w:asciiTheme="majorBidi" w:hAnsiTheme="majorBidi" w:cstheme="majorBidi"/>
          <w:sz w:val="32"/>
          <w:szCs w:val="32"/>
          <w:cs/>
        </w:rPr>
        <w:lastRenderedPageBreak/>
        <w:t>ต่ำ มีความสัมพันธ์กับการให้เหตุผลทางคณิตศาสตร์แบบอุปนัยอยู่ในระดับสูงมากทั้งหมด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5.2.2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9D58D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ผลศึกษาแนวคิดการให้เหตุผลทางคณิตศาสตร์ เรื่องตรรกศาสตร์ ระหว่างนักเรียนที่มีผลสัมฤทธิ์ทางการเรียนวิชาคณิตศาสตร์แตกต่างกัน</w:t>
      </w:r>
    </w:p>
    <w:p w:rsidR="00245E49" w:rsidRDefault="00245E49" w:rsidP="00245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25FED">
        <w:rPr>
          <w:rFonts w:ascii="Angsana New" w:hAnsi="Angsana New" w:cs="Angsana New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การวิจัย </w:t>
      </w:r>
      <w:r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Pr="006B2629">
        <w:rPr>
          <w:rFonts w:ascii="Angsana New" w:hAnsi="Angsana New" w:cs="Angsana New"/>
          <w:sz w:val="32"/>
          <w:szCs w:val="32"/>
          <w:cs/>
        </w:rPr>
        <w:t>นักเรียนที่มี</w:t>
      </w:r>
      <w:r w:rsidRPr="006B2629">
        <w:rPr>
          <w:rFonts w:ascii="Angsana New" w:hAnsi="Angsana New" w:cs="Angsana New" w:hint="cs"/>
          <w:sz w:val="32"/>
          <w:szCs w:val="32"/>
          <w:cs/>
        </w:rPr>
        <w:t>ผลสัมฤทธิ์ทางการเรียนคณิตศาสตร์สูงจะมี</w:t>
      </w:r>
      <w:r w:rsidRPr="006B2629">
        <w:rPr>
          <w:rFonts w:asciiTheme="majorBidi" w:hAnsiTheme="majorBidi" w:cstheme="majorBidi"/>
          <w:sz w:val="32"/>
          <w:szCs w:val="32"/>
          <w:cs/>
        </w:rPr>
        <w:t>การให้เหตุผลทางคณิตศาสตร์ ได้ถูกต้อง สมบรูณ์ ครบถ้วน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2629">
        <w:rPr>
          <w:rFonts w:ascii="Angsana New" w:hAnsi="Angsana New" w:cs="Angsana New"/>
          <w:sz w:val="32"/>
          <w:szCs w:val="32"/>
          <w:cs/>
        </w:rPr>
        <w:t>นักเรียนที่มี</w:t>
      </w:r>
      <w:r w:rsidRPr="006B2629">
        <w:rPr>
          <w:rFonts w:ascii="Angsana New" w:hAnsi="Angsana New" w:cs="Angsana New" w:hint="cs"/>
          <w:sz w:val="32"/>
          <w:szCs w:val="32"/>
          <w:cs/>
        </w:rPr>
        <w:t>ผลสัมฤทธิ์ทางการเรียนคณิตศาสตร์ปานกลางจะมี</w:t>
      </w:r>
      <w:r w:rsidRPr="006B2629">
        <w:rPr>
          <w:rFonts w:asciiTheme="majorBidi" w:hAnsiTheme="majorBidi" w:cstheme="majorBidi"/>
          <w:sz w:val="32"/>
          <w:szCs w:val="32"/>
          <w:cs/>
        </w:rPr>
        <w:t xml:space="preserve">การให้เหตุผลทางคณิตศาสตร์ ได้ถูกต้อง 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>แต่ไม่</w:t>
      </w:r>
      <w:r w:rsidRPr="006B2629">
        <w:rPr>
          <w:rFonts w:asciiTheme="majorBidi" w:hAnsiTheme="majorBidi" w:cstheme="majorBidi"/>
          <w:sz w:val="32"/>
          <w:szCs w:val="32"/>
          <w:cs/>
        </w:rPr>
        <w:t>ครบถ้วนสมบรูณ์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6B2629">
        <w:rPr>
          <w:rFonts w:ascii="Angsana New" w:hAnsi="Angsana New" w:cs="Angsana New"/>
          <w:sz w:val="32"/>
          <w:szCs w:val="32"/>
          <w:cs/>
        </w:rPr>
        <w:t>นักเรียนที่มี</w:t>
      </w:r>
      <w:r w:rsidRPr="006B2629">
        <w:rPr>
          <w:rFonts w:ascii="Angsana New" w:hAnsi="Angsana New" w:cs="Angsana New" w:hint="cs"/>
          <w:sz w:val="32"/>
          <w:szCs w:val="32"/>
          <w:cs/>
        </w:rPr>
        <w:t>ผลสัมฤทธิ์ทางการเรียนคณิตศาสตร์ต่ำจะมี</w:t>
      </w:r>
      <w:r w:rsidRPr="006B2629">
        <w:rPr>
          <w:rFonts w:asciiTheme="majorBidi" w:hAnsiTheme="majorBidi" w:cstheme="majorBidi"/>
          <w:sz w:val="32"/>
          <w:szCs w:val="32"/>
          <w:cs/>
        </w:rPr>
        <w:t xml:space="preserve">การให้เหตุผลทางคณิตศาสตร์ </w:t>
      </w:r>
      <w:r w:rsidRPr="006B2629">
        <w:rPr>
          <w:rFonts w:ascii="Angsana New" w:hAnsi="Angsana New" w:cs="Angsana New" w:hint="cs"/>
          <w:sz w:val="32"/>
          <w:szCs w:val="32"/>
          <w:cs/>
        </w:rPr>
        <w:t>การอ้าง</w:t>
      </w:r>
      <w:r w:rsidRPr="006B2629">
        <w:rPr>
          <w:rFonts w:ascii="Angsana New" w:hAnsi="Angsana New" w:cs="Angsana New"/>
          <w:sz w:val="32"/>
          <w:szCs w:val="32"/>
          <w:cs/>
        </w:rPr>
        <w:t>เหตุผลที่ใช้ไม่สมเหตุสมผล</w:t>
      </w:r>
      <w:r w:rsidRPr="006B2629">
        <w:rPr>
          <w:rFonts w:ascii="Angsana New" w:hAnsi="Angsana New" w:cs="Angsana New" w:hint="cs"/>
          <w:sz w:val="32"/>
          <w:szCs w:val="32"/>
          <w:cs/>
        </w:rPr>
        <w:t>หรือไม่ชัดเจน</w:t>
      </w:r>
    </w:p>
    <w:p w:rsidR="00245E49" w:rsidRPr="0044510A" w:rsidRDefault="00245E49" w:rsidP="00245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45E49" w:rsidRPr="0044510A" w:rsidRDefault="00245E49" w:rsidP="00245E49">
      <w:pPr>
        <w:pStyle w:val="a4"/>
        <w:numPr>
          <w:ilvl w:val="1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44510A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อ</w:t>
      </w:r>
      <w:r w:rsidRPr="0044510A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ภิปรายผลการวิจัย</w:t>
      </w:r>
    </w:p>
    <w:p w:rsidR="00245E49" w:rsidRPr="0044510A" w:rsidRDefault="00245E49" w:rsidP="00245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83" w:hanging="283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245E49" w:rsidRPr="00402FA4" w:rsidRDefault="00245E49" w:rsidP="00245E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color w:val="000000"/>
          <w:spacing w:val="-6"/>
          <w:sz w:val="32"/>
          <w:szCs w:val="32"/>
        </w:rPr>
      </w:pPr>
      <w:r w:rsidRPr="00402FA4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ab/>
      </w:r>
      <w:r w:rsidRPr="00402FA4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ในการวิจัยเรื่อง</w:t>
      </w:r>
      <w:r w:rsidRPr="00402FA4">
        <w:rPr>
          <w:rFonts w:ascii="Angsana New" w:hAnsi="Angsana New" w:cs="Angsana New" w:hint="cs"/>
          <w:spacing w:val="-6"/>
          <w:sz w:val="32"/>
          <w:szCs w:val="32"/>
          <w:shd w:val="clear" w:color="auto" w:fill="FFFFFF"/>
          <w:cs/>
        </w:rPr>
        <w:t>การศึกษาผลสัมฤทธิ์ทางการเรียนคณิตศาสตร์กับการให้เหตุผลทางคณิตศาสตร์</w:t>
      </w:r>
      <w:r w:rsidRPr="00402FA4">
        <w:rPr>
          <w:rFonts w:ascii="Angsana New" w:hAnsi="Angsana New" w:cs="Angsana New"/>
          <w:spacing w:val="-6"/>
          <w:sz w:val="32"/>
          <w:szCs w:val="32"/>
          <w:shd w:val="clear" w:color="auto" w:fill="FFFFFF"/>
          <w:cs/>
        </w:rPr>
        <w:t xml:space="preserve"> </w:t>
      </w:r>
      <w:r w:rsidRPr="00402FA4">
        <w:rPr>
          <w:rFonts w:ascii="Angsana New" w:hAnsi="Angsana New" w:cs="Angsana New" w:hint="cs"/>
          <w:spacing w:val="-6"/>
          <w:sz w:val="32"/>
          <w:szCs w:val="32"/>
          <w:shd w:val="clear" w:color="auto" w:fill="FFFFFF"/>
          <w:cs/>
        </w:rPr>
        <w:t>เรื่องตรรกศาสตร์</w:t>
      </w:r>
      <w:r>
        <w:rPr>
          <w:rFonts w:ascii="Angsana New" w:hAnsi="Angsana New" w:cs="Angsana New"/>
          <w:spacing w:val="-6"/>
          <w:sz w:val="32"/>
          <w:szCs w:val="32"/>
          <w:shd w:val="clear" w:color="auto" w:fill="FFFFFF"/>
          <w:cs/>
        </w:rPr>
        <w:t xml:space="preserve"> </w:t>
      </w:r>
      <w:r w:rsidRPr="00402FA4">
        <w:rPr>
          <w:rFonts w:ascii="Angsana New" w:hAnsi="Angsana New" w:cs="Angsana New" w:hint="cs"/>
          <w:spacing w:val="-6"/>
          <w:sz w:val="32"/>
          <w:szCs w:val="32"/>
          <w:shd w:val="clear" w:color="auto" w:fill="FFFFFF"/>
          <w:cs/>
        </w:rPr>
        <w:t>ของนักเรียนชั้นมัธยมศึกษาปีที่</w:t>
      </w:r>
      <w:r w:rsidRPr="00402FA4">
        <w:rPr>
          <w:rFonts w:ascii="Angsana New" w:hAnsi="Angsana New" w:cs="Angsana New"/>
          <w:spacing w:val="-6"/>
          <w:sz w:val="32"/>
          <w:szCs w:val="32"/>
          <w:shd w:val="clear" w:color="auto" w:fill="FFFFFF"/>
          <w:cs/>
        </w:rPr>
        <w:t xml:space="preserve"> 4</w:t>
      </w:r>
      <w:r w:rsidRPr="00402FA4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 xml:space="preserve"> </w:t>
      </w:r>
      <w:r w:rsidRPr="00402FA4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ผลการวิจัยสามารถอภิปรายผลได้ดังนี้</w:t>
      </w:r>
    </w:p>
    <w:p w:rsidR="00245E49" w:rsidRDefault="00245E49" w:rsidP="00245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5.3.</w:t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</w:t>
      </w:r>
      <w:r w:rsidRPr="0044510A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</w:t>
      </w:r>
      <w:r w:rsidRPr="00951307">
        <w:rPr>
          <w:rFonts w:ascii="Angsana New" w:hAnsi="Angsana New" w:cs="Angsana New"/>
          <w:b/>
          <w:bCs/>
          <w:sz w:val="32"/>
          <w:szCs w:val="32"/>
          <w:cs/>
        </w:rPr>
        <w:t>ความสัมพันธ์ระหว่างผลสัมฤทธิ์วิชาคณิตศาสตร์กับความสามารถในการให้เหตุผลทางคณิตศาสตร์ เรื่อง ตรรกศาสตร์</w:t>
      </w:r>
    </w:p>
    <w:p w:rsidR="00245E49" w:rsidRDefault="00245E49" w:rsidP="00245E4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FF">
        <w:rPr>
          <w:rFonts w:asciiTheme="majorBidi" w:hAnsiTheme="majorBidi" w:cs="Angsana New"/>
          <w:sz w:val="32"/>
          <w:szCs w:val="32"/>
          <w:cs/>
        </w:rPr>
        <w:t>ผลการศึกษาความสัมพันธ์ระหว่างผลสัมฤทธิ์วิชาคณิตศาสตร์กับความสามารถในการให้เหตุผลทางคณิตศาสตร์ เรื่อง ตรรกศาสตร์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พบว่า </w:t>
      </w:r>
      <w:r w:rsidRPr="004520DD">
        <w:rPr>
          <w:rFonts w:asciiTheme="majorBidi" w:hAnsiTheme="majorBidi" w:cstheme="majorBidi"/>
          <w:sz w:val="32"/>
          <w:szCs w:val="32"/>
          <w:cs/>
        </w:rPr>
        <w:t>นักเรียนที่</w:t>
      </w:r>
      <w:r>
        <w:rPr>
          <w:rFonts w:asciiTheme="majorBidi" w:hAnsiTheme="majorBidi" w:cstheme="majorBidi"/>
          <w:sz w:val="32"/>
          <w:szCs w:val="32"/>
          <w:cs/>
        </w:rPr>
        <w:t>มีผลสัมฤทธิ์ทางคณิตศาสตร์</w:t>
      </w:r>
      <w:r w:rsidRPr="004520DD">
        <w:rPr>
          <w:rFonts w:asciiTheme="majorBidi" w:hAnsiTheme="majorBidi" w:cstheme="majorBidi"/>
          <w:sz w:val="32"/>
          <w:szCs w:val="32"/>
          <w:cs/>
        </w:rPr>
        <w:t>สูง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และปานกลาง</w:t>
      </w:r>
      <w:r w:rsidRPr="004520DD">
        <w:rPr>
          <w:rFonts w:asciiTheme="majorBidi" w:hAnsiTheme="majorBidi" w:cstheme="majorBidi"/>
          <w:sz w:val="32"/>
          <w:szCs w:val="32"/>
        </w:rPr>
        <w:t xml:space="preserve"> </w:t>
      </w:r>
      <w:r w:rsidRPr="004520DD">
        <w:rPr>
          <w:rFonts w:asciiTheme="majorBidi" w:hAnsiTheme="majorBidi" w:cstheme="majorBidi"/>
          <w:sz w:val="32"/>
          <w:szCs w:val="32"/>
          <w:cs/>
        </w:rPr>
        <w:t>มี</w:t>
      </w:r>
      <w:r>
        <w:rPr>
          <w:rFonts w:asciiTheme="majorBidi" w:hAnsiTheme="majorBidi" w:cstheme="majorBidi" w:hint="cs"/>
          <w:sz w:val="32"/>
          <w:szCs w:val="32"/>
          <w:cs/>
        </w:rPr>
        <w:t>ความสัมพันธ์กับการให้เหตุผลทางคณิตศาสตร์แบบนิรนัยอยู่ในระดับสูง 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07D52">
        <w:rPr>
          <w:rFonts w:asciiTheme="majorBidi" w:hAnsiTheme="majorBidi" w:cstheme="majorBidi"/>
          <w:spacing w:val="-16"/>
          <w:sz w:val="32"/>
          <w:szCs w:val="32"/>
          <w:cs/>
        </w:rPr>
        <w:t>นักเรียนที่มีผลสัมฤทธิ์ทางคณิตศาสตร์</w:t>
      </w:r>
      <w:r w:rsidRPr="00D07D52">
        <w:rPr>
          <w:rFonts w:asciiTheme="majorBidi" w:hAnsiTheme="majorBidi" w:cstheme="majorBidi" w:hint="cs"/>
          <w:spacing w:val="-16"/>
          <w:sz w:val="32"/>
          <w:szCs w:val="32"/>
          <w:cs/>
        </w:rPr>
        <w:t xml:space="preserve">ต่ำ </w:t>
      </w:r>
      <w:r w:rsidRPr="00D07D52">
        <w:rPr>
          <w:rFonts w:asciiTheme="majorBidi" w:hAnsiTheme="majorBidi" w:cstheme="majorBidi"/>
          <w:spacing w:val="-16"/>
          <w:sz w:val="32"/>
          <w:szCs w:val="32"/>
          <w:cs/>
        </w:rPr>
        <w:t>มี</w:t>
      </w:r>
      <w:r w:rsidRPr="00D07D52">
        <w:rPr>
          <w:rFonts w:asciiTheme="majorBidi" w:hAnsiTheme="majorBidi" w:cstheme="majorBidi" w:hint="cs"/>
          <w:spacing w:val="-16"/>
          <w:sz w:val="32"/>
          <w:szCs w:val="32"/>
          <w:cs/>
        </w:rPr>
        <w:t>ความสัมพันธ์กับการให้เหตุผลทางคณิตศาสตร์แบบนิรนัย</w:t>
      </w:r>
      <w:r>
        <w:rPr>
          <w:rFonts w:asciiTheme="majorBidi" w:hAnsiTheme="majorBidi" w:cstheme="majorBidi" w:hint="cs"/>
          <w:sz w:val="32"/>
          <w:szCs w:val="32"/>
          <w:cs/>
        </w:rPr>
        <w:t>อยู่ในระดับสูงมาก</w:t>
      </w:r>
      <w:r w:rsidRPr="004520DD">
        <w:rPr>
          <w:rFonts w:asciiTheme="majorBidi" w:hAnsiTheme="majorBidi" w:cstheme="majorBidi"/>
          <w:sz w:val="32"/>
          <w:szCs w:val="32"/>
          <w:cs/>
        </w:rPr>
        <w:t>นักเรียนที่</w:t>
      </w:r>
      <w:r>
        <w:rPr>
          <w:rFonts w:asciiTheme="majorBidi" w:hAnsiTheme="majorBidi" w:cstheme="majorBidi"/>
          <w:sz w:val="32"/>
          <w:szCs w:val="32"/>
          <w:cs/>
        </w:rPr>
        <w:t>มีผลสัมฤทธิ์ทางคณิตศาสตร์</w:t>
      </w:r>
      <w:r w:rsidRPr="004520DD">
        <w:rPr>
          <w:rFonts w:asciiTheme="majorBidi" w:hAnsiTheme="majorBidi" w:cstheme="majorBidi"/>
          <w:sz w:val="32"/>
          <w:szCs w:val="32"/>
          <w:cs/>
        </w:rPr>
        <w:t>สูง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ปานกลางและต่ำ</w:t>
      </w:r>
      <w:r w:rsidRPr="004520DD">
        <w:rPr>
          <w:rFonts w:asciiTheme="majorBidi" w:hAnsiTheme="majorBidi" w:cstheme="majorBidi"/>
          <w:sz w:val="32"/>
          <w:szCs w:val="32"/>
        </w:rPr>
        <w:t xml:space="preserve"> </w:t>
      </w:r>
      <w:r w:rsidRPr="004520DD">
        <w:rPr>
          <w:rFonts w:asciiTheme="majorBidi" w:hAnsiTheme="majorBidi" w:cstheme="majorBidi"/>
          <w:sz w:val="32"/>
          <w:szCs w:val="32"/>
          <w:cs/>
        </w:rPr>
        <w:t>มี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ความสัมพันธ์กับการให้เหตุผลทางคณิตศาสตร์แบบอุปนัยอยู่ในระดับสูงมาก </w:t>
      </w:r>
      <w:r>
        <w:rPr>
          <w:rFonts w:asciiTheme="majorBidi" w:eastAsia="Tahoma" w:hAnsiTheme="majorBidi" w:cstheme="majorBidi" w:hint="cs"/>
          <w:color w:val="000000"/>
          <w:sz w:val="32"/>
          <w:szCs w:val="32"/>
          <w:cs/>
        </w:rPr>
        <w:t xml:space="preserve">ทั้งนี้อาจเนื่องมาจากนักเรียนที่มีผลสัมฤทธิ์วิชาคณิตศาสตร์สูง ส่วนใหญ่จะสามารถอธิบายการให้เหตุผลทางคณิตศาสตร์ได้อย่างถูกต้อง เพราะนักเรียนกลุ่มนี้มีความรู้ด้านเนื้อหาทางคณิตศาสตร์ที่ถูกต้องจึงส่งผลให้นักเรียนมีการให้เหตุผลทางคณิตศาสตร์ อยู่ในระดับสูง </w:t>
      </w:r>
      <w:r>
        <w:rPr>
          <w:rFonts w:ascii="Angsana New" w:hAnsi="Angsana New" w:cs="Angsana New" w:hint="cs"/>
          <w:sz w:val="32"/>
          <w:szCs w:val="32"/>
          <w:cs/>
        </w:rPr>
        <w:t xml:space="preserve">ซึ่งสอดคล้องกับงานวิจัยของ </w:t>
      </w:r>
      <w:r w:rsidRPr="000F34E3">
        <w:rPr>
          <w:rFonts w:ascii="Angsana New" w:hAnsi="Angsana New" w:cs="Angsana New"/>
          <w:sz w:val="32"/>
          <w:szCs w:val="32"/>
        </w:rPr>
        <w:t>Bear (1980</w:t>
      </w:r>
      <w:r>
        <w:rPr>
          <w:rFonts w:ascii="Angsana New" w:hAnsi="Angsana New" w:cs="Angsana New"/>
          <w:sz w:val="32"/>
          <w:szCs w:val="32"/>
        </w:rPr>
        <w:t>,p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0F34E3">
        <w:rPr>
          <w:rFonts w:ascii="Angsana New" w:hAnsi="Angsana New" w:cs="Angsana New"/>
          <w:sz w:val="32"/>
          <w:szCs w:val="32"/>
        </w:rPr>
        <w:t xml:space="preserve">4916-A) </w:t>
      </w:r>
      <w:r w:rsidRPr="000F34E3">
        <w:rPr>
          <w:rFonts w:ascii="Angsana New" w:hAnsi="Angsana New" w:cs="Angsana New" w:hint="cs"/>
          <w:sz w:val="32"/>
          <w:szCs w:val="32"/>
          <w:cs/>
        </w:rPr>
        <w:t>ที่พบว่า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เด็กที่มีระดับสติปัญญาสูง สามา</w:t>
      </w:r>
      <w:r w:rsidRPr="000F34E3">
        <w:rPr>
          <w:rFonts w:ascii="Angsana New" w:hAnsi="Angsana New" w:cs="Angsana New" w:hint="cs"/>
          <w:sz w:val="32"/>
          <w:szCs w:val="32"/>
          <w:cs/>
        </w:rPr>
        <w:t>รถพัฒนาการให้เหตุผลเชิงจริยธรรมให้สูงได้ ส่วนเด็กที่มีระดับสติปัญญาต่ำมีผลต่อการให้เหตุผลเชิงจริยธรรมในขั้นต่ำ</w:t>
      </w:r>
    </w:p>
    <w:p w:rsidR="00245E49" w:rsidRDefault="00245E49" w:rsidP="00245E4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45E49" w:rsidRDefault="00245E49" w:rsidP="00245E4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45E49" w:rsidRPr="00EB0A1F" w:rsidRDefault="00245E49" w:rsidP="00245E4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45E49" w:rsidRPr="0044510A" w:rsidRDefault="00245E49" w:rsidP="00245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lastRenderedPageBreak/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1489">
        <w:rPr>
          <w:rFonts w:ascii="Angsana New" w:hAnsi="Angsana New" w:cs="Angsana New"/>
          <w:b/>
          <w:bCs/>
          <w:color w:val="000000"/>
          <w:sz w:val="32"/>
          <w:szCs w:val="32"/>
        </w:rPr>
        <w:t>5.3.2</w:t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9D58D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ผลศึกษาแนวคิดการให้เหตุผลทางคณิตศาสตร์ เรื่องตรรกศาสตร์ ระหว่างนักเรียนที่มีผลสัมฤทธิ์ทางการเรียนวิชาคณิตศาสตร์แตกต่างกัน</w:t>
      </w:r>
    </w:p>
    <w:p w:rsidR="00245E49" w:rsidRPr="00D07D52" w:rsidRDefault="00245E49" w:rsidP="00245E49">
      <w:pPr>
        <w:pStyle w:val="a4"/>
        <w:tabs>
          <w:tab w:val="left" w:pos="576"/>
          <w:tab w:val="left" w:pos="993"/>
          <w:tab w:val="left" w:pos="12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44510A">
        <w:rPr>
          <w:rFonts w:ascii="Angsana New" w:hAnsi="Angsana New" w:cs="Angsana New"/>
          <w:b/>
          <w:bCs/>
          <w:sz w:val="32"/>
          <w:szCs w:val="32"/>
        </w:rPr>
        <w:tab/>
      </w:r>
      <w:r w:rsidRPr="0044510A">
        <w:rPr>
          <w:rFonts w:ascii="Angsana New" w:hAnsi="Angsana New" w:cs="Angsana New"/>
          <w:b/>
          <w:bCs/>
          <w:sz w:val="32"/>
          <w:szCs w:val="32"/>
        </w:rPr>
        <w:tab/>
      </w:r>
      <w:r w:rsidRPr="0044510A">
        <w:rPr>
          <w:rFonts w:ascii="Angsana New" w:hAnsi="Angsana New" w:cs="Angsana New"/>
          <w:b/>
          <w:bCs/>
          <w:sz w:val="32"/>
          <w:szCs w:val="32"/>
        </w:rPr>
        <w:tab/>
      </w:r>
      <w:r w:rsidRPr="0044510A">
        <w:rPr>
          <w:rFonts w:ascii="Angsana New" w:hAnsi="Angsana New" w:cs="Angsana New"/>
          <w:b/>
          <w:bCs/>
          <w:sz w:val="32"/>
          <w:szCs w:val="32"/>
        </w:rPr>
        <w:tab/>
      </w:r>
      <w:r w:rsidRPr="00296DC8">
        <w:rPr>
          <w:rFonts w:ascii="Angsana New" w:hAnsi="Angsana New" w:cs="Angsana New"/>
          <w:sz w:val="32"/>
          <w:szCs w:val="32"/>
          <w:cs/>
        </w:rPr>
        <w:t>ผลศึกษาแนวคิดการให้เหตุผลทางคณิตศาสตร์ เรื่องตรรกศาสตร์ ระหว่างนักเรียนที่มีผลสัมฤทธิ์ทางการเรียนวิชาคณิตศาสตร์แตกต่างกัน พบว่า นักเรียนที่มีผลสัมฤทธิ์ทางการเรียน</w:t>
      </w:r>
      <w:r w:rsidRPr="00296DC8">
        <w:rPr>
          <w:rFonts w:ascii="Angsana New" w:hAnsi="Angsana New" w:cs="Angsana New"/>
          <w:spacing w:val="-4"/>
          <w:sz w:val="32"/>
          <w:szCs w:val="32"/>
          <w:cs/>
        </w:rPr>
        <w:t>วิชาคณิตศาสตร์สูงจะมีความสามารถในการให้เหตุทางคณิตศาสตร์ได้คะแนนสูง ม</w:t>
      </w:r>
      <w:r w:rsidRPr="00296DC8">
        <w:rPr>
          <w:rFonts w:ascii="Angsana New" w:hAnsi="Angsana New" w:cs="Angsana New" w:hint="cs"/>
          <w:spacing w:val="-4"/>
          <w:sz w:val="32"/>
          <w:szCs w:val="32"/>
          <w:cs/>
        </w:rPr>
        <w:t>ี</w:t>
      </w:r>
      <w:r w:rsidRPr="00296DC8">
        <w:rPr>
          <w:rFonts w:ascii="Angsana New" w:hAnsi="Angsana New" w:cs="Angsana New"/>
          <w:spacing w:val="-4"/>
          <w:sz w:val="32"/>
          <w:szCs w:val="32"/>
          <w:cs/>
        </w:rPr>
        <w:t>ความสามารถ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6DC8">
        <w:rPr>
          <w:rFonts w:ascii="Angsana New" w:hAnsi="Angsana New" w:cs="Angsana New"/>
          <w:sz w:val="32"/>
          <w:szCs w:val="32"/>
          <w:cs/>
        </w:rPr>
        <w:t>ในการให้เหตุผลทางคณิตศาสตร์ถูกต้องครบถ้วน สมบรูณ์ เนื่องจากนักเรียนมีทักษะการให้เหตุผลที่ดี ใช้ประสบการณ์ในห้องเรียนน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296DC8">
        <w:rPr>
          <w:rFonts w:ascii="Angsana New" w:hAnsi="Angsana New" w:cs="Angsana New"/>
          <w:sz w:val="32"/>
          <w:szCs w:val="32"/>
          <w:cs/>
        </w:rPr>
        <w:t>มาใช้ในการให้เหตุผลทางคณิตศาสตร์ นักเรียนที่มีผลสัมฤทธิ์ทางการเรียนวิชาคณิตศาสตร์ปานกลางจะมีความสามารถในการให้เหตุทางคณิตศาสตร์ได้คะแนนต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296DC8">
        <w:rPr>
          <w:rFonts w:ascii="Angsana New" w:hAnsi="Angsana New" w:cs="Angsana New"/>
          <w:sz w:val="32"/>
          <w:szCs w:val="32"/>
          <w:cs/>
        </w:rPr>
        <w:t>กว่านักเรี</w:t>
      </w:r>
      <w:r>
        <w:rPr>
          <w:rFonts w:ascii="Angsana New" w:hAnsi="Angsana New" w:cs="Angsana New"/>
          <w:sz w:val="32"/>
          <w:szCs w:val="32"/>
          <w:cs/>
        </w:rPr>
        <w:t>ยนที่มีผลสัมฤทธิ์ทางคณิตศาสตร์</w:t>
      </w:r>
      <w:r w:rsidRPr="00296DC8">
        <w:rPr>
          <w:rFonts w:ascii="Angsana New" w:hAnsi="Angsana New" w:cs="Angsana New"/>
          <w:sz w:val="32"/>
          <w:szCs w:val="32"/>
          <w:cs/>
        </w:rPr>
        <w:t>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6DC8">
        <w:rPr>
          <w:rFonts w:ascii="Angsana New" w:hAnsi="Angsana New" w:cs="Angsana New"/>
          <w:sz w:val="32"/>
          <w:szCs w:val="32"/>
          <w:cs/>
        </w:rPr>
        <w:t>เนื่องจากนักเรียน ยังเกิดความสับสน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6DC8">
        <w:rPr>
          <w:rFonts w:ascii="Angsana New" w:hAnsi="Angsana New" w:cs="Angsana New"/>
          <w:sz w:val="32"/>
          <w:szCs w:val="32"/>
          <w:cs/>
        </w:rPr>
        <w:t>ขาดทักษะและประสบการณ์ และขาดการให้เหตุผลทางคณิตศาสตร์ และนักเรียนที่มีผลสัมฤทธิ์ทางการเรียนวิชาคณิตศาสตร์ต่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296DC8">
        <w:rPr>
          <w:rFonts w:ascii="Angsana New" w:hAnsi="Angsana New" w:cs="Angsana New"/>
          <w:sz w:val="32"/>
          <w:szCs w:val="32"/>
          <w:cs/>
        </w:rPr>
        <w:t>จะมีความสามารถในการให้เหตุทางคณิตศาสตร์ได้คะแนนต่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296DC8">
        <w:rPr>
          <w:rFonts w:ascii="Angsana New" w:hAnsi="Angsana New" w:cs="Angsana New"/>
          <w:sz w:val="32"/>
          <w:szCs w:val="32"/>
          <w:cs/>
        </w:rPr>
        <w:t>กว่านักเรียนที่มีผลสัมฤทธิ์ทางคณิตศาสตร์</w:t>
      </w:r>
      <w:r w:rsidRPr="00296DC8">
        <w:rPr>
          <w:rFonts w:ascii="Angsana New" w:hAnsi="Angsana New" w:cs="Angsana New"/>
          <w:spacing w:val="-4"/>
          <w:sz w:val="32"/>
          <w:szCs w:val="32"/>
          <w:cs/>
        </w:rPr>
        <w:t>ปานกลางเนื่องจากนักเรียนขาดประสบการณ์ในการ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ให้เหตุผล </w:t>
      </w:r>
      <w:r w:rsidRPr="00296DC8">
        <w:rPr>
          <w:rFonts w:ascii="Angsana New" w:hAnsi="Angsana New" w:cs="Angsana New"/>
          <w:spacing w:val="-4"/>
          <w:sz w:val="32"/>
          <w:szCs w:val="32"/>
          <w:cs/>
        </w:rPr>
        <w:t>ยังเกิดความสับสนของโจทย์ ไม่สามารถ</w:t>
      </w:r>
      <w:r w:rsidRPr="00296DC8">
        <w:rPr>
          <w:rFonts w:ascii="Angsana New" w:hAnsi="Angsana New" w:cs="Angsana New"/>
          <w:sz w:val="32"/>
          <w:szCs w:val="32"/>
          <w:cs/>
        </w:rPr>
        <w:t>เชื่อมโยงประสบการณ์ในห้องเรียนและในชีวิตจริงมาช่วยในการให้เหตุผลทางคณิตศาสตร์</w:t>
      </w:r>
      <w:r>
        <w:rPr>
          <w:rFonts w:asciiTheme="majorBidi" w:eastAsia="Tahoma" w:hAnsiTheme="majorBidi" w:cs="Angsana New" w:hint="cs"/>
          <w:color w:val="000000"/>
          <w:sz w:val="32"/>
          <w:szCs w:val="32"/>
          <w:cs/>
        </w:rPr>
        <w:t xml:space="preserve"> 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>ซึ่งสอดคล้องกับงานวิจัยของ กิตติศักดิ์ แก้งทอง (</w:t>
      </w:r>
      <w:r w:rsidRPr="00325FED">
        <w:rPr>
          <w:rFonts w:asciiTheme="majorBidi" w:eastAsia="Tahoma" w:hAnsiTheme="majorBidi" w:cstheme="majorBidi"/>
          <w:color w:val="000000"/>
          <w:sz w:val="32"/>
          <w:szCs w:val="32"/>
        </w:rPr>
        <w:t>2547,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>น.</w:t>
      </w:r>
      <w:r w:rsidRPr="00325FED">
        <w:rPr>
          <w:rFonts w:asciiTheme="majorBidi" w:eastAsia="Tahoma" w:hAnsiTheme="majorBidi" w:cstheme="majorBidi"/>
          <w:color w:val="000000"/>
          <w:sz w:val="32"/>
          <w:szCs w:val="32"/>
        </w:rPr>
        <w:t xml:space="preserve">84) 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 xml:space="preserve">ที่พบว่านักเรียนชั้นมัธยมศึกษาปีที่ </w:t>
      </w:r>
      <w:r w:rsidRPr="00325FED">
        <w:rPr>
          <w:rFonts w:asciiTheme="majorBidi" w:eastAsia="Tahoma" w:hAnsiTheme="majorBidi" w:cstheme="majorBidi"/>
          <w:color w:val="000000"/>
          <w:sz w:val="32"/>
          <w:szCs w:val="32"/>
        </w:rPr>
        <w:t xml:space="preserve">3 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 xml:space="preserve">ให้เหตุผลทางคณิตศาสตร์อยู่ในระดับ </w:t>
      </w:r>
      <w:r w:rsidRPr="00325FED">
        <w:rPr>
          <w:rFonts w:asciiTheme="majorBidi" w:eastAsia="Tahoma" w:hAnsiTheme="majorBidi" w:cstheme="majorBidi"/>
          <w:color w:val="000000"/>
          <w:sz w:val="32"/>
          <w:szCs w:val="32"/>
        </w:rPr>
        <w:t xml:space="preserve">4 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 xml:space="preserve">มากที่สุดโดยนักเรียนที่มีผลสัมฤทธิ์ทางการเรียนคณิตศาสตร์สูง และปานกลางให้เหตุผลทางคณิตศาสตร์อยู่ในระดับ </w:t>
      </w:r>
      <w:r w:rsidRPr="00325FED">
        <w:rPr>
          <w:rFonts w:asciiTheme="majorBidi" w:eastAsia="Tahoma" w:hAnsiTheme="majorBidi" w:cstheme="majorBidi"/>
          <w:color w:val="000000"/>
          <w:sz w:val="32"/>
          <w:szCs w:val="32"/>
        </w:rPr>
        <w:t xml:space="preserve">4 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>มากที่สุด ส่วนนักเรียนที่มีผลสัมฤทธิ์ทางการเรียนต่</w:t>
      </w:r>
      <w:r>
        <w:rPr>
          <w:rFonts w:asciiTheme="majorBidi" w:eastAsia="Tahoma" w:hAnsiTheme="majorBidi" w:cs="Angsana New" w:hint="cs"/>
          <w:color w:val="000000"/>
          <w:sz w:val="32"/>
          <w:szCs w:val="32"/>
          <w:cs/>
        </w:rPr>
        <w:t>ำ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 xml:space="preserve"> ให้เหตุผลทางคณิตศาสตร์อยู่ในระดับ </w:t>
      </w:r>
      <w:r w:rsidRPr="00325FED">
        <w:rPr>
          <w:rFonts w:asciiTheme="majorBidi" w:eastAsia="Tahoma" w:hAnsiTheme="majorBidi" w:cstheme="majorBidi"/>
          <w:color w:val="000000"/>
          <w:sz w:val="32"/>
          <w:szCs w:val="32"/>
        </w:rPr>
        <w:t xml:space="preserve">3 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>มากที่สุด และนักเรียนที่มีผลสัมฤทธิ์ทางการเรียนคณิตศาสตร์สูง ปานกลาง ต่</w:t>
      </w:r>
      <w:r>
        <w:rPr>
          <w:rFonts w:asciiTheme="majorBidi" w:eastAsia="Tahoma" w:hAnsiTheme="majorBidi" w:cs="Angsana New" w:hint="cs"/>
          <w:color w:val="000000"/>
          <w:sz w:val="32"/>
          <w:szCs w:val="32"/>
          <w:cs/>
        </w:rPr>
        <w:t>ำ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 xml:space="preserve"> ให้เหตุผลทางคณิตศาสตร์แตกต่างกันอย่างมีนัยส</w:t>
      </w:r>
      <w:r>
        <w:rPr>
          <w:rFonts w:asciiTheme="majorBidi" w:eastAsia="Tahoma" w:hAnsiTheme="majorBidi" w:cs="Angsana New" w:hint="cs"/>
          <w:color w:val="000000"/>
          <w:sz w:val="32"/>
          <w:szCs w:val="32"/>
          <w:cs/>
        </w:rPr>
        <w:t>ำ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 xml:space="preserve">คัญทางสถิติที่ระดับ </w:t>
      </w:r>
      <w:r w:rsidRPr="00325FED">
        <w:rPr>
          <w:rFonts w:asciiTheme="majorBidi" w:eastAsia="Tahoma" w:hAnsiTheme="majorBidi" w:cstheme="majorBidi"/>
          <w:color w:val="000000"/>
          <w:sz w:val="32"/>
          <w:szCs w:val="32"/>
        </w:rPr>
        <w:t xml:space="preserve">0.05 </w:t>
      </w:r>
      <w:r w:rsidRPr="00325FED">
        <w:rPr>
          <w:rFonts w:asciiTheme="majorBidi" w:eastAsia="Tahoma" w:hAnsiTheme="majorBidi" w:cs="Angsana New"/>
          <w:color w:val="000000"/>
          <w:sz w:val="32"/>
          <w:szCs w:val="32"/>
          <w:cs/>
        </w:rPr>
        <w:t>และยังสอดคล้องกับการศึกษาของ</w:t>
      </w:r>
      <w:r>
        <w:rPr>
          <w:rFonts w:ascii="Angsana New" w:hAnsi="Angsana New" w:cs="Angsana New"/>
          <w:sz w:val="32"/>
          <w:szCs w:val="32"/>
        </w:rPr>
        <w:t>Keller and Rowley (1964, p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167-170) </w:t>
      </w:r>
      <w:r>
        <w:rPr>
          <w:rFonts w:ascii="Angsana New" w:hAnsi="Angsana New" w:cs="Angsana New" w:hint="cs"/>
          <w:sz w:val="32"/>
          <w:szCs w:val="32"/>
          <w:cs/>
        </w:rPr>
        <w:t>ที่พบว่านักศึกษาที่มีการให้เหตุผลเชิงตรรกศาสตร์สูงจะมีผลสัมฤทธิ์คณิตศาสตร์สูงด้วย ผลที่ได้อาจกล่าวว่าวิชาคณิตศาสตร์เป็นวิชาที่ต้องใช้ความคิด ใช้เหตุผลใช้ความรอบรอบจึงจะทำให้การเรียนวิชาคณิตศาสตร์เป็นไปด้วยดี นักศึกษาที่เรียนวิชาคณิตศาสตร์ได้ดีมากเท่าใด ก็มักจะเป็นคนที่มีความคิดที่มีเหตุผลมากขึ้นเท่านั้น ยิ่งถ้าได้ฝึกคิดอยู่เสมอๆ ความสามารถในการให้เหตุผลก็จะสูงยิ่งขึ้น</w:t>
      </w:r>
    </w:p>
    <w:p w:rsidR="00BC585A" w:rsidRDefault="00BC585A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45E49" w:rsidRDefault="00245E49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45E49" w:rsidRDefault="00245E49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45E49" w:rsidRDefault="00245E49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45E49" w:rsidRDefault="00245E49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45E49" w:rsidRPr="0044510A" w:rsidRDefault="00245E49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185C81" w:rsidRPr="0044510A" w:rsidRDefault="00185C81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44510A"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5.4</w:t>
      </w:r>
      <w:r w:rsidRPr="0044510A"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Pr="0044510A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ข้อเสนอแนะ</w:t>
      </w:r>
    </w:p>
    <w:p w:rsidR="00185C81" w:rsidRPr="0044510A" w:rsidRDefault="00185C81" w:rsidP="00300B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185C81" w:rsidRPr="0044510A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4510A"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</w:rPr>
        <w:tab/>
        <w:t>5.4.1</w:t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44510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ข้อเสนอแนะเพื่อนำผลการวิจัยไปใช้</w:t>
      </w:r>
    </w:p>
    <w:p w:rsidR="00185C81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5C81">
        <w:rPr>
          <w:rFonts w:asciiTheme="majorBidi" w:hAnsiTheme="majorBidi" w:cstheme="majorBidi"/>
          <w:sz w:val="32"/>
          <w:szCs w:val="32"/>
        </w:rPr>
        <w:tab/>
      </w:r>
      <w:r w:rsidRPr="00185C81">
        <w:rPr>
          <w:rFonts w:asciiTheme="majorBidi" w:hAnsiTheme="majorBidi" w:cstheme="majorBidi"/>
          <w:sz w:val="32"/>
          <w:szCs w:val="32"/>
        </w:rPr>
        <w:tab/>
        <w:t>5.4.1.1</w:t>
      </w:r>
      <w:r w:rsidRPr="00185C81">
        <w:rPr>
          <w:rFonts w:asciiTheme="majorBidi" w:hAnsiTheme="majorBidi" w:cstheme="majorBidi"/>
          <w:sz w:val="32"/>
          <w:szCs w:val="32"/>
        </w:rPr>
        <w:tab/>
      </w:r>
      <w:r w:rsidRPr="00185C81">
        <w:rPr>
          <w:rFonts w:asciiTheme="majorBidi" w:hAnsiTheme="majorBidi" w:cstheme="majorBidi"/>
          <w:color w:val="000000"/>
          <w:sz w:val="32"/>
          <w:szCs w:val="32"/>
          <w:cs/>
        </w:rPr>
        <w:t>ในการจัดการเรียนรู้คณิตศาสตร์จะต้องตระหนักความสำคัญของการให้เหตุผลทางคณิตศาสตร์ของผู้เรียน ซึ่งผลที่ได้จากงานวิจัยครั้งนี้จะเป็นข้อสนเทศในการพัฒนาความสามารถในการให้เหตุผลทางคณิตศาสตร์ของนักเรียน</w:t>
      </w:r>
    </w:p>
    <w:p w:rsidR="00185C81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5C81">
        <w:rPr>
          <w:rFonts w:asciiTheme="majorBidi" w:hAnsiTheme="majorBidi" w:cstheme="majorBidi"/>
          <w:sz w:val="32"/>
          <w:szCs w:val="32"/>
        </w:rPr>
        <w:tab/>
      </w:r>
      <w:r w:rsidRPr="00185C8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5.4.1.2</w:t>
      </w:r>
      <w:r w:rsidRPr="00185C81">
        <w:rPr>
          <w:rFonts w:asciiTheme="majorBidi" w:hAnsiTheme="majorBidi" w:cstheme="majorBidi"/>
          <w:sz w:val="32"/>
          <w:szCs w:val="32"/>
        </w:rPr>
        <w:tab/>
      </w:r>
      <w:r w:rsidRPr="00605D86">
        <w:rPr>
          <w:rFonts w:ascii="Angsana New" w:hAnsi="Angsana New" w:cs="Angsana New"/>
          <w:color w:val="000000"/>
          <w:sz w:val="32"/>
          <w:szCs w:val="32"/>
          <w:cs/>
        </w:rPr>
        <w:t>ข้อมูลจากการวิจัยครั้งนี้สามารถนำไปเป็นข้อสนเทศในการ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หาวิธีการส่งเสริมความความสามารถทางคณิตศาสตร์ของ</w:t>
      </w:r>
      <w:r w:rsidRPr="00605D86">
        <w:rPr>
          <w:rFonts w:ascii="Angsana New" w:hAnsi="Angsana New" w:cs="Angsana New"/>
          <w:color w:val="000000"/>
          <w:sz w:val="32"/>
          <w:szCs w:val="32"/>
          <w:cs/>
        </w:rPr>
        <w:t>นักเรียนระดับมัธยมศึกษาต่อไป</w:t>
      </w:r>
    </w:p>
    <w:p w:rsidR="00185C81" w:rsidRPr="00040CCD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5.4.2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040CCD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185C81" w:rsidRPr="00040CCD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5.4.2.1</w:t>
      </w:r>
      <w:r>
        <w:rPr>
          <w:rFonts w:ascii="Angsana New" w:hAnsi="Angsana New" w:cs="Angsana New"/>
          <w:sz w:val="32"/>
          <w:szCs w:val="32"/>
        </w:rPr>
        <w:tab/>
      </w:r>
      <w:r w:rsidRPr="00185C81">
        <w:rPr>
          <w:rFonts w:ascii="Angsana New" w:hAnsi="Angsana New" w:cs="Angsana New"/>
          <w:sz w:val="32"/>
          <w:szCs w:val="32"/>
          <w:cs/>
        </w:rPr>
        <w:t>ควรศึกษาเกี่ยวกับความสามารถในการให้เหตุผลทางคณิตศาสตร์ของนักเรียนในระดับต่าง ๆ</w:t>
      </w:r>
    </w:p>
    <w:p w:rsidR="00185C81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5.4.2.2</w:t>
      </w:r>
      <w:r>
        <w:rPr>
          <w:rFonts w:ascii="Angsana New" w:hAnsi="Angsana New" w:cs="Angsana New"/>
          <w:sz w:val="32"/>
          <w:szCs w:val="32"/>
        </w:rPr>
        <w:tab/>
      </w:r>
      <w:r w:rsidRPr="00D24540">
        <w:rPr>
          <w:rFonts w:ascii="Angsana New" w:hAnsi="Angsana New" w:cs="Angsana New"/>
          <w:sz w:val="32"/>
          <w:szCs w:val="32"/>
          <w:cs/>
        </w:rPr>
        <w:t>ควรมีการศึกษา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ความสามารถในการให้เหตุผลทางคณิตศาสตร์ </w:t>
      </w:r>
      <w:r w:rsidRPr="00D24540">
        <w:rPr>
          <w:rFonts w:ascii="Angsana New" w:hAnsi="Angsana New" w:cs="Angsana New"/>
          <w:sz w:val="32"/>
          <w:szCs w:val="32"/>
          <w:cs/>
        </w:rPr>
        <w:t>ในเนื้อหาอื่น ๆ เพื่อจะได้ผลการวิจัยที่ชัดเจนและครอบคลุมเนื้อหามากยิ่งขึ้น</w:t>
      </w:r>
    </w:p>
    <w:p w:rsidR="00185C81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5.4.2.3</w:t>
      </w:r>
      <w:r>
        <w:rPr>
          <w:rFonts w:ascii="Angsana New" w:hAnsi="Angsana New" w:cs="Angsana New"/>
          <w:sz w:val="32"/>
          <w:szCs w:val="32"/>
        </w:rPr>
        <w:tab/>
      </w:r>
      <w:r w:rsidRPr="00D24540">
        <w:rPr>
          <w:rFonts w:ascii="Angsana New" w:hAnsi="Angsana New" w:cs="Angsana New"/>
          <w:sz w:val="32"/>
          <w:szCs w:val="32"/>
          <w:cs/>
        </w:rPr>
        <w:t>ควรมีการศึกษา</w:t>
      </w:r>
      <w:r>
        <w:rPr>
          <w:rFonts w:ascii="Angsana New" w:hAnsi="Angsana New" w:cs="Angsana New" w:hint="cs"/>
          <w:sz w:val="32"/>
          <w:szCs w:val="32"/>
          <w:cs/>
        </w:rPr>
        <w:t>ปัจจัยที่ส่งเสริม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ความสามารถในการให้เหตุผลทางคณิตศาสตร์</w:t>
      </w:r>
      <w:r>
        <w:rPr>
          <w:rFonts w:ascii="Angsana New" w:hAnsi="Angsana New" w:cs="Angsana New" w:hint="cs"/>
          <w:sz w:val="32"/>
          <w:szCs w:val="32"/>
          <w:cs/>
          <w:lang w:val="en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เช่น การจัดกิจกรรมการเรียนรู้ที่ส่งเสริม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ความสามารถในการให้เหตุผลทางคณิตศาสตร์</w:t>
      </w:r>
    </w:p>
    <w:p w:rsidR="00185C81" w:rsidRDefault="00185C81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F607B" w:rsidRPr="00C9111F" w:rsidRDefault="000F607B" w:rsidP="00300BB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 w:firstLine="786"/>
        <w:rPr>
          <w:rFonts w:asciiTheme="majorBidi" w:hAnsiTheme="majorBidi" w:cstheme="majorBidi"/>
          <w:sz w:val="32"/>
          <w:szCs w:val="32"/>
        </w:rPr>
      </w:pPr>
    </w:p>
    <w:sectPr w:rsidR="000F607B" w:rsidRPr="00C9111F" w:rsidSect="00362E3A">
      <w:headerReference w:type="default" r:id="rId9"/>
      <w:headerReference w:type="first" r:id="rId10"/>
      <w:pgSz w:w="11906" w:h="16838"/>
      <w:pgMar w:top="2160" w:right="1440" w:bottom="1440" w:left="2160" w:header="1440" w:footer="1440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B2" w:rsidRDefault="000804B2" w:rsidP="006C745D">
      <w:pPr>
        <w:spacing w:after="0" w:line="240" w:lineRule="auto"/>
      </w:pPr>
      <w:r>
        <w:separator/>
      </w:r>
    </w:p>
  </w:endnote>
  <w:endnote w:type="continuationSeparator" w:id="0">
    <w:p w:rsidR="000804B2" w:rsidRDefault="000804B2" w:rsidP="006C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B2" w:rsidRDefault="000804B2" w:rsidP="006C745D">
      <w:pPr>
        <w:spacing w:after="0" w:line="240" w:lineRule="auto"/>
      </w:pPr>
      <w:r>
        <w:separator/>
      </w:r>
    </w:p>
  </w:footnote>
  <w:footnote w:type="continuationSeparator" w:id="0">
    <w:p w:rsidR="000804B2" w:rsidRDefault="000804B2" w:rsidP="006C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460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26677F" w:rsidRPr="00031489" w:rsidRDefault="0026677F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031489">
          <w:rPr>
            <w:rFonts w:ascii="Angsana New" w:hAnsi="Angsana New" w:cs="Angsana New"/>
            <w:sz w:val="32"/>
            <w:szCs w:val="32"/>
          </w:rPr>
          <w:fldChar w:fldCharType="begin"/>
        </w:r>
        <w:r w:rsidRPr="00031489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031489">
          <w:rPr>
            <w:rFonts w:ascii="Angsana New" w:hAnsi="Angsana New" w:cs="Angsana New"/>
            <w:sz w:val="32"/>
            <w:szCs w:val="32"/>
          </w:rPr>
          <w:fldChar w:fldCharType="separate"/>
        </w:r>
        <w:r w:rsidR="00CF42C7" w:rsidRPr="00CF42C7">
          <w:rPr>
            <w:rFonts w:ascii="Angsana New" w:hAnsi="Angsana New" w:cs="Angsana New"/>
            <w:noProof/>
            <w:sz w:val="32"/>
            <w:szCs w:val="32"/>
            <w:lang w:val="th-TH"/>
          </w:rPr>
          <w:t>90</w:t>
        </w:r>
        <w:r w:rsidRPr="00031489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C745D" w:rsidRDefault="006C74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4794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273BB0" w:rsidRPr="00273BB0" w:rsidRDefault="00273BB0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273BB0">
          <w:rPr>
            <w:rFonts w:ascii="Angsana New" w:hAnsi="Angsana New" w:cs="Angsana New"/>
            <w:sz w:val="32"/>
            <w:szCs w:val="32"/>
          </w:rPr>
          <w:fldChar w:fldCharType="begin"/>
        </w:r>
        <w:r w:rsidRPr="00273BB0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273BB0">
          <w:rPr>
            <w:rFonts w:ascii="Angsana New" w:hAnsi="Angsana New" w:cs="Angsana New"/>
            <w:sz w:val="32"/>
            <w:szCs w:val="32"/>
          </w:rPr>
          <w:fldChar w:fldCharType="separate"/>
        </w:r>
        <w:r w:rsidR="00CF42C7" w:rsidRPr="00CF42C7">
          <w:rPr>
            <w:rFonts w:ascii="Angsana New" w:hAnsi="Angsana New" w:cs="Angsana New"/>
            <w:noProof/>
            <w:sz w:val="32"/>
            <w:szCs w:val="32"/>
            <w:lang w:val="th-TH"/>
          </w:rPr>
          <w:t>87</w:t>
        </w:r>
        <w:r w:rsidRPr="00273BB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84DCF" w:rsidRDefault="00584D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BF9"/>
    <w:multiLevelType w:val="hybridMultilevel"/>
    <w:tmpl w:val="DB26D8CC"/>
    <w:lvl w:ilvl="0" w:tplc="59EC4008">
      <w:start w:val="2"/>
      <w:numFmt w:val="decimal"/>
      <w:lvlText w:val="%1."/>
      <w:lvlJc w:val="left"/>
      <w:pPr>
        <w:ind w:left="786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106F46"/>
    <w:multiLevelType w:val="hybridMultilevel"/>
    <w:tmpl w:val="564C13B4"/>
    <w:lvl w:ilvl="0" w:tplc="D342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8621A"/>
    <w:multiLevelType w:val="multilevel"/>
    <w:tmpl w:val="B7581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44" w:hanging="10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9"/>
    <w:rsid w:val="00003115"/>
    <w:rsid w:val="00021C22"/>
    <w:rsid w:val="00023778"/>
    <w:rsid w:val="00031489"/>
    <w:rsid w:val="00051853"/>
    <w:rsid w:val="00067369"/>
    <w:rsid w:val="00072931"/>
    <w:rsid w:val="00077FC2"/>
    <w:rsid w:val="000804B2"/>
    <w:rsid w:val="00084919"/>
    <w:rsid w:val="0009078C"/>
    <w:rsid w:val="000B53A5"/>
    <w:rsid w:val="000F34E3"/>
    <w:rsid w:val="000F607B"/>
    <w:rsid w:val="00113BB4"/>
    <w:rsid w:val="0013131F"/>
    <w:rsid w:val="00136583"/>
    <w:rsid w:val="00141D8B"/>
    <w:rsid w:val="0014214F"/>
    <w:rsid w:val="00142D97"/>
    <w:rsid w:val="001513EE"/>
    <w:rsid w:val="00155D3D"/>
    <w:rsid w:val="001614E2"/>
    <w:rsid w:val="00162FCC"/>
    <w:rsid w:val="001800AD"/>
    <w:rsid w:val="00185C81"/>
    <w:rsid w:val="001953CA"/>
    <w:rsid w:val="001A35DD"/>
    <w:rsid w:val="001A7FFB"/>
    <w:rsid w:val="001B5246"/>
    <w:rsid w:val="001B6797"/>
    <w:rsid w:val="001D0F2C"/>
    <w:rsid w:val="001D3816"/>
    <w:rsid w:val="002008AE"/>
    <w:rsid w:val="002070BC"/>
    <w:rsid w:val="00245E49"/>
    <w:rsid w:val="00253264"/>
    <w:rsid w:val="0026677F"/>
    <w:rsid w:val="00273BB0"/>
    <w:rsid w:val="00275D8E"/>
    <w:rsid w:val="00284406"/>
    <w:rsid w:val="002870B9"/>
    <w:rsid w:val="002C149C"/>
    <w:rsid w:val="002D29E6"/>
    <w:rsid w:val="002E44BE"/>
    <w:rsid w:val="002E5FCB"/>
    <w:rsid w:val="00300BB6"/>
    <w:rsid w:val="003031EF"/>
    <w:rsid w:val="00310DC6"/>
    <w:rsid w:val="00315919"/>
    <w:rsid w:val="0032457A"/>
    <w:rsid w:val="00345CE4"/>
    <w:rsid w:val="00362642"/>
    <w:rsid w:val="00362E3A"/>
    <w:rsid w:val="003666EC"/>
    <w:rsid w:val="003727CA"/>
    <w:rsid w:val="003C56F0"/>
    <w:rsid w:val="003C719D"/>
    <w:rsid w:val="003C7535"/>
    <w:rsid w:val="003D37A6"/>
    <w:rsid w:val="003E02C5"/>
    <w:rsid w:val="003F125C"/>
    <w:rsid w:val="003F2AC0"/>
    <w:rsid w:val="00401042"/>
    <w:rsid w:val="00414DCB"/>
    <w:rsid w:val="00446C6B"/>
    <w:rsid w:val="00453546"/>
    <w:rsid w:val="004922BE"/>
    <w:rsid w:val="004A1255"/>
    <w:rsid w:val="004A662C"/>
    <w:rsid w:val="004C3289"/>
    <w:rsid w:val="004D6AF2"/>
    <w:rsid w:val="004F759E"/>
    <w:rsid w:val="0050318F"/>
    <w:rsid w:val="005041E0"/>
    <w:rsid w:val="005315F2"/>
    <w:rsid w:val="00532E63"/>
    <w:rsid w:val="00533883"/>
    <w:rsid w:val="0055330E"/>
    <w:rsid w:val="00584DCF"/>
    <w:rsid w:val="00587992"/>
    <w:rsid w:val="00610179"/>
    <w:rsid w:val="006373EB"/>
    <w:rsid w:val="00661BC9"/>
    <w:rsid w:val="00661FED"/>
    <w:rsid w:val="00670424"/>
    <w:rsid w:val="006931EA"/>
    <w:rsid w:val="006B796D"/>
    <w:rsid w:val="006C745D"/>
    <w:rsid w:val="006D16F3"/>
    <w:rsid w:val="006F2E85"/>
    <w:rsid w:val="006F2F8A"/>
    <w:rsid w:val="00700390"/>
    <w:rsid w:val="00717679"/>
    <w:rsid w:val="0075529C"/>
    <w:rsid w:val="00772AE0"/>
    <w:rsid w:val="00777386"/>
    <w:rsid w:val="007956FD"/>
    <w:rsid w:val="00797FCA"/>
    <w:rsid w:val="007B5520"/>
    <w:rsid w:val="007D3B43"/>
    <w:rsid w:val="007E31F5"/>
    <w:rsid w:val="007E6A7F"/>
    <w:rsid w:val="007E744A"/>
    <w:rsid w:val="007F214E"/>
    <w:rsid w:val="007F5593"/>
    <w:rsid w:val="00804609"/>
    <w:rsid w:val="00823FB5"/>
    <w:rsid w:val="00824406"/>
    <w:rsid w:val="0082706C"/>
    <w:rsid w:val="00832E21"/>
    <w:rsid w:val="00873CEE"/>
    <w:rsid w:val="00876BCD"/>
    <w:rsid w:val="0088427F"/>
    <w:rsid w:val="008A5FF5"/>
    <w:rsid w:val="008C0550"/>
    <w:rsid w:val="008D2896"/>
    <w:rsid w:val="008F068D"/>
    <w:rsid w:val="008F7699"/>
    <w:rsid w:val="009145BF"/>
    <w:rsid w:val="00944C0D"/>
    <w:rsid w:val="00951307"/>
    <w:rsid w:val="0096366F"/>
    <w:rsid w:val="0099174F"/>
    <w:rsid w:val="009C2A73"/>
    <w:rsid w:val="009D15D0"/>
    <w:rsid w:val="009D58D8"/>
    <w:rsid w:val="009D7FB1"/>
    <w:rsid w:val="00A06F8B"/>
    <w:rsid w:val="00A30B76"/>
    <w:rsid w:val="00A36104"/>
    <w:rsid w:val="00A51189"/>
    <w:rsid w:val="00A63726"/>
    <w:rsid w:val="00A84D60"/>
    <w:rsid w:val="00AC3D60"/>
    <w:rsid w:val="00AE2548"/>
    <w:rsid w:val="00AF00DE"/>
    <w:rsid w:val="00AF1CC1"/>
    <w:rsid w:val="00AF6545"/>
    <w:rsid w:val="00B22675"/>
    <w:rsid w:val="00B262E1"/>
    <w:rsid w:val="00B616AE"/>
    <w:rsid w:val="00B73E9E"/>
    <w:rsid w:val="00BC439A"/>
    <w:rsid w:val="00BC585A"/>
    <w:rsid w:val="00BC5A23"/>
    <w:rsid w:val="00BD2C39"/>
    <w:rsid w:val="00BD4ECF"/>
    <w:rsid w:val="00BF0C0E"/>
    <w:rsid w:val="00C20DB9"/>
    <w:rsid w:val="00C41CEB"/>
    <w:rsid w:val="00C43BA3"/>
    <w:rsid w:val="00C6414E"/>
    <w:rsid w:val="00C72EEC"/>
    <w:rsid w:val="00C74B40"/>
    <w:rsid w:val="00C86520"/>
    <w:rsid w:val="00C9111F"/>
    <w:rsid w:val="00C923CB"/>
    <w:rsid w:val="00CA0CD0"/>
    <w:rsid w:val="00CD1DA9"/>
    <w:rsid w:val="00CD3575"/>
    <w:rsid w:val="00CE0338"/>
    <w:rsid w:val="00CF42C7"/>
    <w:rsid w:val="00D90049"/>
    <w:rsid w:val="00DA0E5E"/>
    <w:rsid w:val="00DF29EC"/>
    <w:rsid w:val="00E0135A"/>
    <w:rsid w:val="00E02EB8"/>
    <w:rsid w:val="00E05173"/>
    <w:rsid w:val="00E314A3"/>
    <w:rsid w:val="00E55FB8"/>
    <w:rsid w:val="00E5743A"/>
    <w:rsid w:val="00E86314"/>
    <w:rsid w:val="00EA5DD7"/>
    <w:rsid w:val="00F05C84"/>
    <w:rsid w:val="00F47104"/>
    <w:rsid w:val="00F57E5E"/>
    <w:rsid w:val="00F7211C"/>
    <w:rsid w:val="00F82DC5"/>
    <w:rsid w:val="00F94191"/>
    <w:rsid w:val="00FA7AA2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69"/>
    <w:pPr>
      <w:spacing w:after="160" w:line="259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084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84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84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49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C745D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C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C745D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310D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0DC6"/>
    <w:rPr>
      <w:rFonts w:ascii="Tahoma" w:eastAsia="Calibri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2008AE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084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8491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84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itle"/>
    <w:basedOn w:val="a"/>
    <w:next w:val="a"/>
    <w:link w:val="ad"/>
    <w:uiPriority w:val="10"/>
    <w:qFormat/>
    <w:rsid w:val="00084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d">
    <w:name w:val="ชื่อเรื่อง อักขระ"/>
    <w:basedOn w:val="a0"/>
    <w:link w:val="ac"/>
    <w:uiPriority w:val="10"/>
    <w:rsid w:val="00084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40">
    <w:name w:val="หัวเรื่อง 4 อักขระ"/>
    <w:basedOn w:val="a0"/>
    <w:link w:val="4"/>
    <w:uiPriority w:val="9"/>
    <w:rsid w:val="0008491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69"/>
    <w:pPr>
      <w:spacing w:after="160" w:line="259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084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84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84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49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C745D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C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C745D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310D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0DC6"/>
    <w:rPr>
      <w:rFonts w:ascii="Tahoma" w:eastAsia="Calibri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2008AE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084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8491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84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itle"/>
    <w:basedOn w:val="a"/>
    <w:next w:val="a"/>
    <w:link w:val="ad"/>
    <w:uiPriority w:val="10"/>
    <w:qFormat/>
    <w:rsid w:val="00084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d">
    <w:name w:val="ชื่อเรื่อง อักขระ"/>
    <w:basedOn w:val="a0"/>
    <w:link w:val="ac"/>
    <w:uiPriority w:val="10"/>
    <w:rsid w:val="00084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40">
    <w:name w:val="หัวเรื่อง 4 อักขระ"/>
    <w:basedOn w:val="a0"/>
    <w:link w:val="4"/>
    <w:uiPriority w:val="9"/>
    <w:rsid w:val="0008491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3AA5-A356-49F7-9CE9-D2892806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2</cp:revision>
  <cp:lastPrinted>2017-03-23T01:28:00Z</cp:lastPrinted>
  <dcterms:created xsi:type="dcterms:W3CDTF">2017-09-16T08:12:00Z</dcterms:created>
  <dcterms:modified xsi:type="dcterms:W3CDTF">2017-09-16T08:12:00Z</dcterms:modified>
</cp:coreProperties>
</file>