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73084C">
        <w:rPr>
          <w:rFonts w:asciiTheme="majorBidi" w:hAnsiTheme="majorBidi"/>
          <w:b/>
          <w:bCs/>
          <w:sz w:val="40"/>
          <w:szCs w:val="40"/>
          <w:cs/>
        </w:rPr>
        <w:t>ปัจจัยที่มีผลต่อพฤติกรรมเสี่ยงต่อยาเสพติดของนักเรียน</w:t>
      </w:r>
    </w:p>
    <w:p w:rsidR="0073084C" w:rsidRP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73084C">
        <w:rPr>
          <w:rFonts w:asciiTheme="majorBidi" w:hAnsiTheme="majorBidi"/>
          <w:b/>
          <w:bCs/>
          <w:sz w:val="40"/>
          <w:szCs w:val="40"/>
          <w:cs/>
        </w:rPr>
        <w:t>ชั้นมัธยมศึกษาตอนต้น โรงเรียนดงหลวงวิทยา</w:t>
      </w:r>
    </w:p>
    <w:p w:rsidR="00EF7242" w:rsidRPr="00CE673B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3084C">
        <w:rPr>
          <w:rFonts w:asciiTheme="majorBidi" w:hAnsiTheme="majorBidi"/>
          <w:b/>
          <w:bCs/>
          <w:sz w:val="40"/>
          <w:szCs w:val="40"/>
          <w:cs/>
        </w:rPr>
        <w:t>อำเภอดงหลวง จังหวัดมุกดาหาร</w:t>
      </w:r>
    </w:p>
    <w:p w:rsidR="001E0021" w:rsidRPr="00CE673B" w:rsidRDefault="001E0021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นาย</w:t>
      </w:r>
      <w:proofErr w:type="spellStart"/>
      <w:r w:rsidRPr="0073084C">
        <w:rPr>
          <w:rFonts w:asciiTheme="majorBidi" w:hAnsiTheme="majorBidi"/>
          <w:b/>
          <w:bCs/>
          <w:sz w:val="40"/>
          <w:szCs w:val="40"/>
          <w:cs/>
        </w:rPr>
        <w:t>บุร</w:t>
      </w:r>
      <w:proofErr w:type="spellEnd"/>
      <w:r w:rsidRPr="0073084C">
        <w:rPr>
          <w:rFonts w:asciiTheme="majorBidi" w:hAnsiTheme="majorBidi"/>
          <w:b/>
          <w:bCs/>
          <w:sz w:val="40"/>
          <w:szCs w:val="40"/>
          <w:cs/>
        </w:rPr>
        <w:t>ฉัตร  จันทร์แดง</w:t>
      </w:r>
    </w:p>
    <w:p w:rsidR="00EF7242" w:rsidRPr="0073084C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P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มหา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426246" w:rsidRDefault="00426246" w:rsidP="00426246"/>
    <w:p w:rsidR="00426246" w:rsidRPr="00B945B9" w:rsidRDefault="00426246" w:rsidP="00426246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B945B9">
        <w:rPr>
          <w:rFonts w:asciiTheme="majorBidi" w:hAnsiTheme="majorBidi"/>
          <w:b/>
          <w:bCs/>
          <w:sz w:val="32"/>
          <w:szCs w:val="32"/>
          <w:cs/>
        </w:rPr>
        <w:lastRenderedPageBreak/>
        <w:t>ปัจจัยที่มีผลต่อพฤติ</w:t>
      </w:r>
      <w:bookmarkStart w:id="2" w:name="_GoBack"/>
      <w:bookmarkEnd w:id="2"/>
      <w:r w:rsidRPr="00B945B9">
        <w:rPr>
          <w:rFonts w:asciiTheme="majorBidi" w:hAnsiTheme="majorBidi"/>
          <w:b/>
          <w:bCs/>
          <w:sz w:val="32"/>
          <w:szCs w:val="32"/>
          <w:cs/>
        </w:rPr>
        <w:t>กรรมเสี่ยงต่อยาเสพติดของนักเรียน</w:t>
      </w:r>
    </w:p>
    <w:p w:rsidR="00426246" w:rsidRPr="00B945B9" w:rsidRDefault="00426246" w:rsidP="00426246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B945B9">
        <w:rPr>
          <w:rFonts w:asciiTheme="majorBidi" w:hAnsiTheme="majorBidi"/>
          <w:b/>
          <w:bCs/>
          <w:sz w:val="32"/>
          <w:szCs w:val="32"/>
          <w:cs/>
        </w:rPr>
        <w:t>ชั้นมัธยมศึกษาตอนต้น โรงเรียนดงหลวงวิทยา</w:t>
      </w:r>
    </w:p>
    <w:p w:rsidR="00426246" w:rsidRPr="001218C0" w:rsidRDefault="00426246" w:rsidP="00426246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B945B9">
        <w:rPr>
          <w:rFonts w:asciiTheme="majorBidi" w:hAnsiTheme="majorBidi"/>
          <w:b/>
          <w:bCs/>
          <w:sz w:val="32"/>
          <w:szCs w:val="32"/>
          <w:cs/>
        </w:rPr>
        <w:t>อำเภอดงหลวง จังหวัดมุกดาหาร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B945B9">
        <w:rPr>
          <w:rFonts w:asciiTheme="majorBidi" w:hAnsiTheme="majorBidi"/>
          <w:b/>
          <w:bCs/>
          <w:sz w:val="32"/>
          <w:szCs w:val="32"/>
          <w:cs/>
        </w:rPr>
        <w:t>นาย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บุร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ฉัตร  จันทร์แดง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Pr="00762F11">
        <w:rPr>
          <w:rFonts w:asciiTheme="majorBidi" w:hAnsiTheme="majorBidi" w:cs="Angsana New"/>
          <w:sz w:val="32"/>
          <w:szCs w:val="32"/>
          <w:cs/>
        </w:rPr>
        <w:t>ปัจจัยที่มีผลต่อพฤติกรรมเสี่ยงต่อยาเสพติดของนักเรียน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62F11">
        <w:rPr>
          <w:rFonts w:asciiTheme="majorBidi" w:hAnsiTheme="majorBidi" w:cs="Angsana New"/>
          <w:sz w:val="32"/>
          <w:szCs w:val="32"/>
          <w:cs/>
        </w:rPr>
        <w:t xml:space="preserve">ชั้นมัธยมศึกษาตอนต้น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</w:p>
    <w:p w:rsidR="00426246" w:rsidRPr="00762F11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762F11">
        <w:rPr>
          <w:rFonts w:asciiTheme="majorBidi" w:hAnsiTheme="majorBidi" w:cs="Angsana New"/>
          <w:sz w:val="32"/>
          <w:szCs w:val="32"/>
          <w:cs/>
        </w:rPr>
        <w:t>โรงเรียนดงหลวงวิทยา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62F11">
        <w:rPr>
          <w:rFonts w:asciiTheme="majorBidi" w:hAnsiTheme="majorBidi" w:cs="Angsana New"/>
          <w:sz w:val="32"/>
          <w:szCs w:val="32"/>
          <w:cs/>
        </w:rPr>
        <w:t>อำเภอดงหลวง จังหวัดมุกดาหาร</w:t>
      </w:r>
    </w:p>
    <w:p w:rsidR="00426246" w:rsidRPr="0000083E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Pr="00BD121F">
        <w:rPr>
          <w:rFonts w:asciiTheme="majorBidi" w:hAnsiTheme="majorBidi" w:cs="Angsana New"/>
          <w:sz w:val="32"/>
          <w:szCs w:val="32"/>
          <w:cs/>
        </w:rPr>
        <w:t>นาย</w:t>
      </w:r>
      <w:proofErr w:type="spellStart"/>
      <w:r w:rsidRPr="00BD121F">
        <w:rPr>
          <w:rFonts w:asciiTheme="majorBidi" w:hAnsiTheme="majorBidi" w:cs="Angsana New"/>
          <w:sz w:val="32"/>
          <w:szCs w:val="32"/>
          <w:cs/>
        </w:rPr>
        <w:t>บุร</w:t>
      </w:r>
      <w:proofErr w:type="spellEnd"/>
      <w:r w:rsidRPr="00BD121F">
        <w:rPr>
          <w:rFonts w:asciiTheme="majorBidi" w:hAnsiTheme="majorBidi" w:cs="Angsana New"/>
          <w:sz w:val="32"/>
          <w:szCs w:val="32"/>
          <w:cs/>
        </w:rPr>
        <w:t>ฉัตร  จันทร์แดง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ปริญญา</w:t>
      </w:r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ประศาสนศาสตร</w:t>
      </w:r>
      <w:proofErr w:type="spellEnd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_______________________________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Pr="00BC52AC">
        <w:rPr>
          <w:rFonts w:asciiTheme="majorBidi" w:hAnsiTheme="majorBidi" w:cstheme="majorBidi"/>
          <w:sz w:val="32"/>
          <w:szCs w:val="32"/>
          <w:cs/>
        </w:rPr>
        <w:t>รอ</w:t>
      </w:r>
      <w:r>
        <w:rPr>
          <w:rFonts w:asciiTheme="majorBidi" w:hAnsiTheme="majorBidi" w:cstheme="majorBidi"/>
          <w:sz w:val="32"/>
          <w:szCs w:val="32"/>
          <w:cs/>
        </w:rPr>
        <w:t>งศาสตราจารย์ ดร.</w:t>
      </w:r>
      <w:r>
        <w:rPr>
          <w:rFonts w:asciiTheme="majorBidi" w:hAnsiTheme="majorBidi" w:cstheme="majorBidi" w:hint="cs"/>
          <w:sz w:val="32"/>
          <w:szCs w:val="32"/>
          <w:cs/>
        </w:rPr>
        <w:t>ยุภาพร ยุ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ภาศ</w:t>
      </w:r>
      <w:proofErr w:type="spellEnd"/>
      <w:r w:rsidRPr="00EA4FB7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  <w:cs/>
        </w:rPr>
        <w:t>ดร.</w:t>
      </w:r>
      <w:r>
        <w:rPr>
          <w:rFonts w:asciiTheme="majorBidi" w:hAnsiTheme="majorBidi" w:cstheme="majorBidi" w:hint="cs"/>
          <w:sz w:val="32"/>
          <w:szCs w:val="32"/>
          <w:cs/>
        </w:rPr>
        <w:t>สมศักดิ์ พรมเดื่อ</w:t>
      </w:r>
      <w:r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Pr="00BC52AC">
        <w:rPr>
          <w:rFonts w:asciiTheme="majorBidi" w:hAnsiTheme="majorBidi" w:cstheme="majorBidi"/>
          <w:sz w:val="32"/>
          <w:szCs w:val="32"/>
          <w:cs/>
        </w:rPr>
        <w:t>รอ</w:t>
      </w:r>
      <w:r>
        <w:rPr>
          <w:rFonts w:asciiTheme="majorBidi" w:hAnsiTheme="majorBidi" w:cstheme="majorBidi"/>
          <w:sz w:val="32"/>
          <w:szCs w:val="32"/>
          <w:cs/>
        </w:rPr>
        <w:t>งศาสตราจารย์ ดร.</w:t>
      </w:r>
      <w:r>
        <w:rPr>
          <w:rFonts w:asciiTheme="majorBidi" w:hAnsiTheme="majorBidi" w:cstheme="majorBidi" w:hint="cs"/>
          <w:sz w:val="32"/>
          <w:szCs w:val="32"/>
          <w:cs/>
        </w:rPr>
        <w:t>เสาวลักษณ์ โกศลกิตติอัมพร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Cs w:val="22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Pr="00BC52AC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สุธินี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อัต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ถากร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sectPr w:rsidR="00426246" w:rsidRPr="00426246" w:rsidSect="00F91687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50" w:rsidRDefault="00356A50" w:rsidP="00F91687">
      <w:r>
        <w:separator/>
      </w:r>
    </w:p>
  </w:endnote>
  <w:endnote w:type="continuationSeparator" w:id="0">
    <w:p w:rsidR="00356A50" w:rsidRDefault="00356A50" w:rsidP="00F9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50" w:rsidRDefault="00356A50" w:rsidP="00F91687">
      <w:r>
        <w:separator/>
      </w:r>
    </w:p>
  </w:footnote>
  <w:footnote w:type="continuationSeparator" w:id="0">
    <w:p w:rsidR="00356A50" w:rsidRDefault="00356A50" w:rsidP="00F9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E1580"/>
    <w:rsid w:val="001232A0"/>
    <w:rsid w:val="00157FBB"/>
    <w:rsid w:val="001674D6"/>
    <w:rsid w:val="001879ED"/>
    <w:rsid w:val="001E0021"/>
    <w:rsid w:val="001E1464"/>
    <w:rsid w:val="00356A50"/>
    <w:rsid w:val="003A5C6E"/>
    <w:rsid w:val="003B126A"/>
    <w:rsid w:val="003F5089"/>
    <w:rsid w:val="00426246"/>
    <w:rsid w:val="004438D9"/>
    <w:rsid w:val="0045499F"/>
    <w:rsid w:val="005263E5"/>
    <w:rsid w:val="005F1EAA"/>
    <w:rsid w:val="00714FF8"/>
    <w:rsid w:val="0073084C"/>
    <w:rsid w:val="00771ED5"/>
    <w:rsid w:val="007A0036"/>
    <w:rsid w:val="007B6FA2"/>
    <w:rsid w:val="008777E5"/>
    <w:rsid w:val="0093798B"/>
    <w:rsid w:val="00A03E8C"/>
    <w:rsid w:val="00A46073"/>
    <w:rsid w:val="00AE56FB"/>
    <w:rsid w:val="00B318C5"/>
    <w:rsid w:val="00C06A56"/>
    <w:rsid w:val="00C574A0"/>
    <w:rsid w:val="00CD337E"/>
    <w:rsid w:val="00CE673B"/>
    <w:rsid w:val="00E078EA"/>
    <w:rsid w:val="00E90926"/>
    <w:rsid w:val="00ED797C"/>
    <w:rsid w:val="00EF7242"/>
    <w:rsid w:val="00F475D0"/>
    <w:rsid w:val="00F91687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  <w:style w:type="paragraph" w:styleId="a9">
    <w:name w:val="header"/>
    <w:basedOn w:val="a"/>
    <w:link w:val="aa"/>
    <w:rsid w:val="00F9168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F91687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rsid w:val="00F91687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rsid w:val="00F91687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  <w:style w:type="paragraph" w:styleId="a9">
    <w:name w:val="header"/>
    <w:basedOn w:val="a"/>
    <w:link w:val="aa"/>
    <w:rsid w:val="00F9168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F91687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rsid w:val="00F91687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rsid w:val="00F91687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easy</cp:lastModifiedBy>
  <cp:revision>14</cp:revision>
  <cp:lastPrinted>2017-04-01T09:43:00Z</cp:lastPrinted>
  <dcterms:created xsi:type="dcterms:W3CDTF">2017-02-24T07:59:00Z</dcterms:created>
  <dcterms:modified xsi:type="dcterms:W3CDTF">2017-04-01T09:43:00Z</dcterms:modified>
</cp:coreProperties>
</file>