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D111" w14:textId="2F77D503" w:rsidR="00204F4E" w:rsidRPr="001B205F" w:rsidRDefault="008A0E54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บทที่</w:t>
      </w:r>
      <w:r w:rsidR="001B205F"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 xml:space="preserve"> </w:t>
      </w:r>
      <w:r w:rsidRPr="001B205F">
        <w:rPr>
          <w:rFonts w:ascii="TH Sarabun New" w:eastAsia="AngsanaNew-Bold" w:hAnsi="TH Sarabun New" w:cs="TH Sarabun New"/>
          <w:b/>
          <w:bCs/>
          <w:sz w:val="40"/>
          <w:szCs w:val="40"/>
        </w:rPr>
        <w:t>5</w:t>
      </w:r>
    </w:p>
    <w:p w14:paraId="5DC5DE2C" w14:textId="45BF8F97" w:rsidR="00DD012F" w:rsidRPr="001B205F" w:rsidRDefault="008A0E54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 New" w:eastAsia="AngsanaNew" w:hAnsi="TH Sarabun New" w:cs="TH Sarabun New"/>
          <w:sz w:val="32"/>
          <w:szCs w:val="32"/>
        </w:rPr>
      </w:pPr>
      <w:r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สรุปผล</w:t>
      </w:r>
      <w:r w:rsidR="001B205F"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 xml:space="preserve"> </w:t>
      </w:r>
      <w:r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อภิปรายผล</w:t>
      </w:r>
      <w:r w:rsidR="001B205F"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 xml:space="preserve"> </w:t>
      </w:r>
      <w:r w:rsidRPr="001B205F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และข้อเสนอแนะ</w:t>
      </w:r>
    </w:p>
    <w:p w14:paraId="301213F9" w14:textId="4254D660" w:rsidR="00DD012F" w:rsidRPr="001B205F" w:rsidRDefault="00DD012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14:paraId="4BB0FA6A" w14:textId="77777777" w:rsidR="001B205F" w:rsidRPr="001B205F" w:rsidRDefault="001B205F" w:rsidP="001B205F">
      <w:pPr>
        <w:jc w:val="thaiDistribute"/>
      </w:pPr>
    </w:p>
    <w:p w14:paraId="322FD04C" w14:textId="62499BD0" w:rsidR="00DD012F" w:rsidRPr="001B205F" w:rsidRDefault="001B205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1B205F">
        <w:rPr>
          <w:rFonts w:ascii="TH Sarabun New" w:eastAsia="AngsanaNew" w:hAnsi="TH Sarabun New" w:cs="TH Sarabun New"/>
          <w:sz w:val="32"/>
          <w:szCs w:val="32"/>
        </w:rPr>
        <w:tab/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การวิจัยครั้งนี้เป็นงานวิจัยปัจจัยที่ส่งผลต่อความมีวินัยในตนเอง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</w:t>
      </w:r>
      <w:r w:rsidR="000B00E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ปีที่</w:t>
      </w:r>
      <w:r w:rsidR="001D2F1B" w:rsidRPr="001B205F">
        <w:rPr>
          <w:rFonts w:ascii="TH Sarabun New" w:eastAsia="AngsanaNew" w:hAnsi="TH Sarabun New" w:cs="TH Sarabun New"/>
          <w:sz w:val="32"/>
          <w:szCs w:val="32"/>
        </w:rPr>
        <w:t xml:space="preserve"> 4</w:t>
      </w:r>
      <w:r w:rsidRPr="001B205F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C17C45" w:rsidRPr="001B205F">
        <w:rPr>
          <w:rFonts w:ascii="TH Sarabun New" w:eastAsia="AngsanaNew" w:hAnsi="TH Sarabun New" w:cs="TH Sarabun New"/>
          <w:sz w:val="32"/>
          <w:szCs w:val="32"/>
          <w:cs/>
        </w:rPr>
        <w:t xml:space="preserve">มัธยมศึกษา เขต 2 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จา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การดำเนินการวิจัย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ผู้วิจัยสามารถสรุป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>ผลการวิจัย อภิปรายผลการวิจัย และมีข้อเสนอแนะ ดังนี้</w:t>
      </w:r>
    </w:p>
    <w:p w14:paraId="06534920" w14:textId="4461D932" w:rsidR="00DD012F" w:rsidRPr="001B205F" w:rsidRDefault="001D2F1B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1B205F">
        <w:rPr>
          <w:rFonts w:ascii="TH Sarabun New" w:eastAsia="AngsanaNew" w:hAnsi="TH Sarabun New" w:cs="TH Sarabun New"/>
          <w:sz w:val="32"/>
          <w:szCs w:val="32"/>
        </w:rPr>
        <w:tab/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CB03F4" w:rsidRPr="001B205F">
        <w:rPr>
          <w:rFonts w:ascii="TH Sarabun New" w:eastAsia="AngsanaNew" w:hAnsi="TH Sarabun New" w:cs="TH Sarabun New"/>
          <w:sz w:val="32"/>
          <w:szCs w:val="32"/>
        </w:rPr>
        <w:t>1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สรุปผล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>การวิจัย</w:t>
      </w:r>
    </w:p>
    <w:p w14:paraId="5A78B16B" w14:textId="4ABA5A59" w:rsidR="00DD012F" w:rsidRPr="001B205F" w:rsidRDefault="001D2F1B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1B205F">
        <w:rPr>
          <w:rFonts w:ascii="TH Sarabun New" w:eastAsia="AngsanaNew" w:hAnsi="TH Sarabun New" w:cs="TH Sarabun New"/>
          <w:sz w:val="32"/>
          <w:szCs w:val="32"/>
        </w:rPr>
        <w:tab/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DD012F" w:rsidRPr="001B205F">
        <w:rPr>
          <w:rFonts w:ascii="TH Sarabun New" w:eastAsia="AngsanaNew" w:hAnsi="TH Sarabun New" w:cs="TH Sarabun New"/>
          <w:sz w:val="32"/>
          <w:szCs w:val="32"/>
        </w:rPr>
        <w:t>2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อภิปรายผล</w:t>
      </w:r>
      <w:r w:rsidR="00CB03F4" w:rsidRPr="001B205F">
        <w:rPr>
          <w:rFonts w:ascii="TH Sarabun New" w:eastAsia="AngsanaNew" w:hAnsi="TH Sarabun New" w:cs="TH Sarabun New"/>
          <w:sz w:val="32"/>
          <w:szCs w:val="32"/>
          <w:cs/>
        </w:rPr>
        <w:t>การวิจัย</w:t>
      </w:r>
    </w:p>
    <w:p w14:paraId="3AEAC4F7" w14:textId="3BE715C3" w:rsidR="00DD012F" w:rsidRPr="001B205F" w:rsidRDefault="001D2F1B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noProof/>
        </w:rPr>
      </w:pPr>
      <w:r w:rsidRPr="001B205F">
        <w:rPr>
          <w:rFonts w:ascii="TH Sarabun New" w:eastAsia="AngsanaNew" w:hAnsi="TH Sarabun New" w:cs="TH Sarabun New"/>
          <w:sz w:val="32"/>
          <w:szCs w:val="32"/>
        </w:rPr>
        <w:tab/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DD012F" w:rsidRPr="001B205F">
        <w:rPr>
          <w:rFonts w:ascii="TH Sarabun New" w:eastAsia="AngsanaNew" w:hAnsi="TH Sarabun New" w:cs="TH Sarabun New"/>
          <w:sz w:val="32"/>
          <w:szCs w:val="32"/>
        </w:rPr>
        <w:t>3</w:t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1B205F">
        <w:rPr>
          <w:rFonts w:ascii="TH Sarabun New" w:eastAsia="AngsanaNew" w:hAnsi="TH Sarabun New" w:cs="TH Sarabun New"/>
          <w:sz w:val="32"/>
          <w:szCs w:val="32"/>
        </w:rPr>
        <w:tab/>
      </w:r>
      <w:r w:rsidR="008A0E54" w:rsidRPr="001B205F">
        <w:rPr>
          <w:rFonts w:ascii="TH Sarabun New" w:eastAsia="AngsanaNew" w:hAnsi="TH Sarabun New" w:cs="TH Sarabun New"/>
          <w:sz w:val="32"/>
          <w:szCs w:val="32"/>
          <w:cs/>
        </w:rPr>
        <w:t>ข้อเสนอแนะ</w:t>
      </w:r>
    </w:p>
    <w:p w14:paraId="34831ACC" w14:textId="77777777" w:rsidR="00DD012F" w:rsidRPr="00593FA3" w:rsidRDefault="00DD012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7D45F9D" w14:textId="24BD9063" w:rsidR="00DD012F" w:rsidRPr="001B205F" w:rsidRDefault="00593FA3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cs/>
        </w:rPr>
        <w:t>5.1</w:t>
      </w:r>
      <w:r>
        <w:rPr>
          <w:rFonts w:ascii="TH Sarabun New" w:hAnsi="TH Sarabun New" w:cs="TH Sarabun New"/>
          <w:b/>
          <w:bCs/>
          <w:noProof/>
          <w:color w:val="000000" w:themeColor="text1"/>
          <w:cs/>
        </w:rPr>
        <w:tab/>
      </w:r>
      <w:r w:rsidR="00375F9F" w:rsidRPr="001B205F">
        <w:rPr>
          <w:rFonts w:ascii="TH Sarabun New" w:hAnsi="TH Sarabun New" w:cs="TH Sarabun New"/>
          <w:b/>
          <w:bCs/>
          <w:noProof/>
          <w:color w:val="000000" w:themeColor="text1"/>
          <w:cs/>
        </w:rPr>
        <w:t>สรุปผล</w:t>
      </w:r>
    </w:p>
    <w:p w14:paraId="0EC05777" w14:textId="77777777" w:rsidR="00DD012F" w:rsidRPr="00593FA3" w:rsidRDefault="00DD012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</w:p>
    <w:p w14:paraId="7AC2F307" w14:textId="4B04E3D5" w:rsidR="00DD012F" w:rsidRPr="001B205F" w:rsidRDefault="00375F9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ค่าสัมประสิทธิ์สหสัมพันธ์ของตัวแปรปัจจัย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ลักษณะมุ่งอนาคต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(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1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ความเชื่ออำนาจ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          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ในตน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(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2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แรงจูงใจใฝ่สัมฤทธิ์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(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3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ความสัมพันธ์ในครอบครัว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(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4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บรรยากาศในชั้นเรียน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(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5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กับ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มีค่าอยู่ระหว่าง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179 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ถึง .</w:t>
      </w:r>
      <w:r w:rsidR="00210A18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325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มีความสัมพันธ์ทางบวกกับ</w:t>
      </w:r>
      <w:r w:rsidR="00FC7371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อย่างมีนัยสำคัญทางสถิติที่ระดับ .01</w:t>
      </w:r>
    </w:p>
    <w:p w14:paraId="0B346571" w14:textId="0E638276" w:rsidR="00EA73CF" w:rsidRPr="001B205F" w:rsidRDefault="00375F9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Cs w:val="32"/>
        </w:rPr>
      </w:pP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</w:t>
      </w:r>
      <w:r w:rsidR="00593FA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ab/>
      </w:r>
      <w:r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ในการสร้างสมการพยากรณ์พบว่า ตัวแปรอิสระที่ถูกเลือกเป็นตัวแปรพยากรณ์เข้าสมการพยากรณ์ที่ดีที่สุดที่ถูกเลือกเข้ามาก่อน คือ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บรรยากาศในชั้นเรียน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5</w:t>
      </w:r>
      <w:r w:rsidR="001B205F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น้ำหนักความสำคัญในการพยากรณ์ความมีวินัยในตนเองมากที่สุดรองลงมาคือลักษณะมุ่งอนาคต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X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1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และความเชื่ออำนาจในตน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X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2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มีค่าสัมประสิทธิ์ของตัวแปรพยากรณ์ในรูปแบบคะแนนมาตรฐาน (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sym w:font="Symbol" w:char="F062"/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) เท่ากับ 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853C2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581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, 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853C2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373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,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172</w:t>
      </w:r>
      <w:r w:rsidR="001B205F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ตามลำดับและในรูปแบบคะแนนดิบเท่ากับ 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216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, 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64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และ .</w:t>
      </w:r>
      <w:r w:rsidR="00864C2E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094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ตามลำดับโดยมีค่าสัมประสิทธิ์สหสัมพันธ์พหุคูณ เท่ากับ .</w:t>
      </w:r>
      <w:r w:rsidR="00985D79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355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มีอำนาจในการพยากรณ์ร้อยละ </w:t>
      </w:r>
      <w:r w:rsidR="00985D79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92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985D79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ประกอบด้วย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3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ปัจจัยมีค่าน้ำหนักความสำคัญในการพยากรณ์ความมีวินัยในตนเองมากในอันดับที่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1, 2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และ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3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ค่าความคลาดเคลื่อนมาตรฐานในการพยากรณ์ (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S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E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vertAlign w:val="subscript"/>
        </w:rPr>
        <w:t>est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เท่ากับ .3</w:t>
      </w:r>
      <w:r w:rsidR="00985D79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28</w:t>
      </w:r>
      <w:r w:rsidR="001B205F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เลขค่าคงที่ของสมการพยากรณ์ในรูปแบบคะแนนดิบ (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a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) เท่ากับ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1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.</w:t>
      </w:r>
      <w:r w:rsidR="00985D79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461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สามารถสร้างสมการพยากรณ์ของปัจจัยที่ส่งผลต่อความมีวินัยในตนเองของ</w:t>
      </w:r>
      <w:r w:rsidR="00984B52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นักเรียนชั้นมัธยมศึกษาปีที่</w:t>
      </w:r>
      <w:r w:rsidR="001B205F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4</w:t>
      </w:r>
      <w:r w:rsidR="001B205F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1B205F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984B52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เขต</w:t>
      </w:r>
      <w:r w:rsidR="001B205F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2</w:t>
      </w:r>
      <w:r w:rsidR="001B205F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จากทั้งหมด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5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ปัจจัยมี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 3 </w:t>
      </w:r>
      <w:r w:rsidR="00984B52" w:rsidRPr="001B205F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ปัจจัยที่ส่งผลต่อความมีวินัยในตนเองสามารถเขียนสมการพยากรณ์ความมีวินัยในตนเองได้ดังนี้</w:t>
      </w:r>
    </w:p>
    <w:p w14:paraId="33E6CE36" w14:textId="77777777" w:rsidR="00EA73CF" w:rsidRPr="001B205F" w:rsidRDefault="00EA73C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 w:val="12"/>
          <w:szCs w:val="12"/>
        </w:rPr>
      </w:pPr>
    </w:p>
    <w:p w14:paraId="5F83A734" w14:textId="11AC9A0E" w:rsidR="00EA73CF" w:rsidRPr="001B205F" w:rsidRDefault="00966133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Cs w:val="32"/>
        </w:rPr>
      </w:pPr>
      <w:r w:rsidRPr="001B205F">
        <w:rPr>
          <w:rFonts w:ascii="TH Sarabun New" w:hAnsi="TH Sarabun New" w:cs="TH Sarabun New"/>
          <w:noProof/>
          <w:color w:val="000000" w:themeColor="text1"/>
          <w:szCs w:val="32"/>
          <w:cs/>
        </w:rPr>
        <w:lastRenderedPageBreak/>
        <w:tab/>
      </w:r>
      <w:r w:rsidR="00853C22">
        <w:rPr>
          <w:rFonts w:ascii="TH Sarabun New" w:hAnsi="TH Sarabun New" w:cs="TH Sarabun New"/>
          <w:noProof/>
          <w:color w:val="000000" w:themeColor="text1"/>
          <w:szCs w:val="32"/>
          <w:cs/>
        </w:rPr>
        <w:tab/>
      </w:r>
      <w:r w:rsidR="00853C22">
        <w:rPr>
          <w:rFonts w:ascii="TH Sarabun New" w:hAnsi="TH Sarabun New" w:cs="TH Sarabun New"/>
          <w:noProof/>
          <w:color w:val="000000" w:themeColor="text1"/>
          <w:szCs w:val="32"/>
          <w:cs/>
        </w:rPr>
        <w:tab/>
      </w:r>
      <w:r w:rsidRPr="001B205F">
        <w:rPr>
          <w:rFonts w:ascii="TH Sarabun New" w:hAnsi="TH Sarabun New" w:cs="TH Sarabun New"/>
          <w:noProof/>
          <w:color w:val="000000" w:themeColor="text1"/>
          <w:szCs w:val="32"/>
          <w:cs/>
        </w:rPr>
        <w:t>สมการพยากรณ์ความมีวินัยในตนเองในรูปแบบคะแนนดิบ</w:t>
      </w:r>
      <w:bookmarkStart w:id="0" w:name="_GoBack"/>
      <w:bookmarkEnd w:id="0"/>
    </w:p>
    <w:p w14:paraId="042CAF5F" w14:textId="44784940" w:rsidR="00EA73CF" w:rsidRPr="001B205F" w:rsidRDefault="00EA73C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color w:val="000000" w:themeColor="text1"/>
          <w:szCs w:val="32"/>
        </w:rPr>
      </w:pPr>
      <w:r w:rsidRPr="001B205F">
        <w:rPr>
          <w:rFonts w:ascii="TH Sarabun New" w:hAnsi="TH Sarabun New" w:cs="TH Sarabun New"/>
          <w:noProof/>
          <w:color w:val="000000" w:themeColor="text1"/>
          <w:szCs w:val="32"/>
        </w:rPr>
        <w:tab/>
      </w:r>
      <w:r w:rsidRPr="001B205F">
        <w:rPr>
          <w:rFonts w:ascii="TH Sarabun New" w:hAnsi="TH Sarabun New" w:cs="TH Sarabun New"/>
          <w:noProof/>
          <w:color w:val="000000" w:themeColor="text1"/>
          <w:szCs w:val="32"/>
        </w:rPr>
        <w:tab/>
      </w:r>
      <w:r w:rsidR="00853C22">
        <w:rPr>
          <w:rFonts w:ascii="TH Sarabun New" w:hAnsi="TH Sarabun New" w:cs="TH Sarabun New"/>
          <w:noProof/>
          <w:color w:val="000000" w:themeColor="text1"/>
          <w:szCs w:val="32"/>
        </w:rPr>
        <w:tab/>
      </w:r>
      <w:r w:rsidR="00853C22">
        <w:rPr>
          <w:rFonts w:ascii="TH Sarabun New" w:hAnsi="TH Sarabun New" w:cs="TH Sarabun New"/>
          <w:noProof/>
          <w:color w:val="000000" w:themeColor="text1"/>
          <w:szCs w:val="32"/>
        </w:rPr>
        <w:tab/>
      </w:r>
      <w:r w:rsidRPr="001B205F">
        <w:rPr>
          <w:rFonts w:ascii="TH Sarabun New" w:hAnsi="TH Sarabun New" w:cs="TH Sarabun New"/>
          <w:noProof/>
          <w:color w:val="000000" w:themeColor="text1"/>
          <w:szCs w:val="32"/>
        </w:rPr>
        <w:t xml:space="preserve">Y' 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>=</w:t>
      </w:r>
      <w:r w:rsidR="001B205F" w:rsidRPr="001B205F">
        <w:rPr>
          <w:rFonts w:ascii="TH Sarabun New" w:hAnsi="TH Sarabun New" w:cs="TH Sarabun New"/>
          <w:noProof/>
          <w:color w:val="000000" w:themeColor="text1"/>
          <w:cs/>
        </w:rPr>
        <w:t xml:space="preserve"> 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1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 xml:space="preserve">461 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 xml:space="preserve">+ 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1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216 X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  <w:vertAlign w:val="subscript"/>
        </w:rPr>
        <w:t>5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 xml:space="preserve"> + 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1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>.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064 X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  <w:vertAlign w:val="subscript"/>
        </w:rPr>
        <w:t>1</w:t>
      </w:r>
      <w:r w:rsidR="00966133" w:rsidRPr="001B205F">
        <w:rPr>
          <w:rFonts w:ascii="TH Sarabun New" w:hAnsi="TH Sarabun New" w:cs="TH Sarabun New"/>
          <w:noProof/>
          <w:color w:val="000000" w:themeColor="text1"/>
          <w:cs/>
        </w:rPr>
        <w:t xml:space="preserve"> + .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</w:rPr>
        <w:t>094 X</w:t>
      </w:r>
      <w:r w:rsidR="00966133" w:rsidRPr="001B205F">
        <w:rPr>
          <w:rFonts w:ascii="TH Sarabun New" w:hAnsi="TH Sarabun New" w:cs="TH Sarabun New"/>
          <w:noProof/>
          <w:color w:val="000000" w:themeColor="text1"/>
          <w:szCs w:val="32"/>
          <w:vertAlign w:val="subscript"/>
        </w:rPr>
        <w:t xml:space="preserve">2 </w:t>
      </w:r>
    </w:p>
    <w:p w14:paraId="5EE12B3E" w14:textId="1B547450" w:rsidR="00EA73CF" w:rsidRPr="001B205F" w:rsidRDefault="00966133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noProof/>
          <w:szCs w:val="32"/>
        </w:rPr>
      </w:pPr>
      <w:r w:rsidRPr="001B205F">
        <w:rPr>
          <w:rFonts w:ascii="TH Sarabun New" w:hAnsi="TH Sarabun New" w:cs="TH Sarabun New"/>
          <w:noProof/>
          <w:szCs w:val="32"/>
          <w:cs/>
        </w:rPr>
        <w:tab/>
      </w:r>
      <w:r w:rsidR="00853C22">
        <w:rPr>
          <w:rFonts w:ascii="TH Sarabun New" w:hAnsi="TH Sarabun New" w:cs="TH Sarabun New"/>
          <w:noProof/>
          <w:szCs w:val="32"/>
          <w:cs/>
        </w:rPr>
        <w:tab/>
      </w:r>
      <w:r w:rsidR="00853C22">
        <w:rPr>
          <w:rFonts w:ascii="TH Sarabun New" w:hAnsi="TH Sarabun New" w:cs="TH Sarabun New"/>
          <w:noProof/>
          <w:szCs w:val="32"/>
          <w:cs/>
        </w:rPr>
        <w:tab/>
      </w:r>
      <w:r w:rsidRPr="001B205F">
        <w:rPr>
          <w:rFonts w:ascii="TH Sarabun New" w:hAnsi="TH Sarabun New" w:cs="TH Sarabun New"/>
          <w:noProof/>
          <w:szCs w:val="32"/>
          <w:cs/>
        </w:rPr>
        <w:t>สมการพยากรณ์ความมีวินัยในตนเองในรูปแบบคะแนนมาตรฐาน</w:t>
      </w:r>
    </w:p>
    <w:p w14:paraId="6E86BFF9" w14:textId="777B373E" w:rsidR="00EA73CF" w:rsidRPr="001B205F" w:rsidRDefault="00EA73CF" w:rsidP="001B205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trike/>
          <w:noProof/>
          <w:szCs w:val="32"/>
          <w:vertAlign w:val="subscript"/>
        </w:rPr>
      </w:pPr>
      <w:r w:rsidRPr="001B205F">
        <w:rPr>
          <w:rFonts w:ascii="TH Sarabun New" w:hAnsi="TH Sarabun New" w:cs="TH Sarabun New"/>
          <w:noProof/>
          <w:szCs w:val="32"/>
        </w:rPr>
        <w:tab/>
      </w:r>
      <w:r w:rsidRPr="001B205F">
        <w:rPr>
          <w:rFonts w:ascii="TH Sarabun New" w:hAnsi="TH Sarabun New" w:cs="TH Sarabun New"/>
          <w:noProof/>
          <w:szCs w:val="32"/>
        </w:rPr>
        <w:tab/>
      </w:r>
      <w:r w:rsidR="00853C22">
        <w:rPr>
          <w:rFonts w:ascii="TH Sarabun New" w:hAnsi="TH Sarabun New" w:cs="TH Sarabun New"/>
          <w:noProof/>
          <w:szCs w:val="32"/>
        </w:rPr>
        <w:tab/>
      </w:r>
      <w:r w:rsidR="00853C22">
        <w:rPr>
          <w:rFonts w:ascii="TH Sarabun New" w:hAnsi="TH Sarabun New" w:cs="TH Sarabun New"/>
          <w:noProof/>
          <w:szCs w:val="32"/>
        </w:rPr>
        <w:tab/>
      </w:r>
      <w:r w:rsidRPr="001B205F">
        <w:rPr>
          <w:rFonts w:ascii="TH Sarabun New" w:hAnsi="TH Sarabun New" w:cs="TH Sarabun New"/>
          <w:noProof/>
          <w:szCs w:val="32"/>
        </w:rPr>
        <w:t>Z</w:t>
      </w:r>
      <w:r w:rsidRPr="001B205F">
        <w:rPr>
          <w:rFonts w:ascii="TH Sarabun New" w:hAnsi="TH Sarabun New" w:cs="TH Sarabun New"/>
          <w:noProof/>
          <w:szCs w:val="32"/>
          <w:vertAlign w:val="subscript"/>
        </w:rPr>
        <w:t>Y</w:t>
      </w:r>
      <w:r w:rsidRPr="001B205F">
        <w:rPr>
          <w:rFonts w:ascii="TH Sarabun New" w:hAnsi="TH Sarabun New" w:cs="TH Sarabun New"/>
          <w:noProof/>
          <w:szCs w:val="32"/>
        </w:rPr>
        <w:t>'</w:t>
      </w:r>
      <w:r w:rsidR="001B205F" w:rsidRPr="001B205F">
        <w:rPr>
          <w:rFonts w:ascii="TH Sarabun New" w:hAnsi="TH Sarabun New" w:cs="TH Sarabun New"/>
          <w:noProof/>
          <w:szCs w:val="32"/>
          <w:vertAlign w:val="superscript"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 xml:space="preserve">= </w:t>
      </w:r>
      <w:r w:rsidRPr="001B205F">
        <w:rPr>
          <w:rFonts w:ascii="TH Sarabun New" w:hAnsi="TH Sarabun New" w:cs="TH Sarabun New"/>
          <w:noProof/>
          <w:szCs w:val="32"/>
        </w:rPr>
        <w:t>1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  <w:szCs w:val="32"/>
        </w:rPr>
        <w:t>581Z</w:t>
      </w:r>
      <w:r w:rsidRPr="001B205F">
        <w:rPr>
          <w:rFonts w:ascii="TH Sarabun New" w:hAnsi="TH Sarabun New" w:cs="TH Sarabun New"/>
          <w:noProof/>
          <w:szCs w:val="32"/>
          <w:vertAlign w:val="subscript"/>
        </w:rPr>
        <w:t>X5</w:t>
      </w:r>
      <w:r w:rsidRPr="001B205F">
        <w:rPr>
          <w:rFonts w:ascii="TH Sarabun New" w:hAnsi="TH Sarabun New" w:cs="TH Sarabun New"/>
          <w:noProof/>
          <w:cs/>
        </w:rPr>
        <w:t xml:space="preserve"> + </w:t>
      </w:r>
      <w:r w:rsidRPr="001B205F">
        <w:rPr>
          <w:rFonts w:ascii="TH Sarabun New" w:hAnsi="TH Sarabun New" w:cs="TH Sarabun New"/>
          <w:noProof/>
          <w:szCs w:val="32"/>
        </w:rPr>
        <w:t>1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  <w:szCs w:val="32"/>
        </w:rPr>
        <w:t>373</w:t>
      </w:r>
      <w:r w:rsidRPr="001B205F">
        <w:rPr>
          <w:rFonts w:ascii="TH Sarabun New" w:hAnsi="TH Sarabun New" w:cs="TH Sarabun New"/>
          <w:noProof/>
          <w:vertAlign w:val="subscript"/>
          <w:cs/>
        </w:rPr>
        <w:t xml:space="preserve"> </w:t>
      </w:r>
      <w:r w:rsidRPr="001B205F">
        <w:rPr>
          <w:rFonts w:ascii="TH Sarabun New" w:hAnsi="TH Sarabun New" w:cs="TH Sarabun New"/>
          <w:noProof/>
          <w:szCs w:val="32"/>
          <w:vertAlign w:val="subscript"/>
        </w:rPr>
        <w:t>X1</w:t>
      </w:r>
      <w:r w:rsidRPr="001B205F">
        <w:rPr>
          <w:rFonts w:ascii="TH Sarabun New" w:hAnsi="TH Sarabun New" w:cs="TH Sarabun New"/>
          <w:noProof/>
          <w:cs/>
        </w:rPr>
        <w:t xml:space="preserve"> + </w:t>
      </w:r>
      <w:r w:rsidRPr="001B205F">
        <w:rPr>
          <w:rFonts w:ascii="TH Sarabun New" w:hAnsi="TH Sarabun New" w:cs="TH Sarabun New"/>
          <w:noProof/>
          <w:szCs w:val="32"/>
        </w:rPr>
        <w:t>0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  <w:szCs w:val="32"/>
        </w:rPr>
        <w:t>172</w:t>
      </w:r>
      <w:r w:rsidRPr="001B205F">
        <w:rPr>
          <w:rFonts w:ascii="TH Sarabun New" w:hAnsi="TH Sarabun New" w:cs="TH Sarabun New"/>
          <w:noProof/>
          <w:szCs w:val="32"/>
          <w:vertAlign w:val="subscript"/>
        </w:rPr>
        <w:t>X2</w:t>
      </w:r>
    </w:p>
    <w:p w14:paraId="75AA4C14" w14:textId="77777777" w:rsidR="002F7D28" w:rsidRPr="00853C22" w:rsidRDefault="002F7D2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18A60D92" w14:textId="3E40E06A" w:rsidR="00CB03F4" w:rsidRPr="001B205F" w:rsidRDefault="00853C22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>5.2</w:t>
      </w:r>
      <w:r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375F9F" w:rsidRPr="001B205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อ</w:t>
      </w:r>
      <w:r w:rsidR="000F5CFD" w:rsidRPr="001B205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ภิปรายผล</w:t>
      </w:r>
    </w:p>
    <w:p w14:paraId="35634F2A" w14:textId="77777777" w:rsidR="000F5CFD" w:rsidRPr="00853C22" w:rsidRDefault="000F5CFD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DE0CFC8" w14:textId="77777777" w:rsidR="00375F9F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  <w:t>จากการวิจัยในครั้งนี้สามารถอภิปรายผลได้ดังนี้</w:t>
      </w:r>
    </w:p>
    <w:p w14:paraId="748FF71B" w14:textId="0FAC095D" w:rsidR="00375F9F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1</w:t>
      </w:r>
      <w:r w:rsidRPr="001B205F">
        <w:rPr>
          <w:rFonts w:ascii="TH Sarabun New" w:hAnsi="TH Sarabun New" w:cs="TH Sarabun New"/>
          <w:noProof/>
          <w:cs/>
        </w:rPr>
        <w:t>.</w:t>
      </w:r>
      <w:r w:rsidR="00853C22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  <w:cs/>
        </w:rPr>
        <w:t>ความสัมพันธ์ระหว่างปัจจัยแต่ละด้านมีความสัมพันธ์กันทางบวกกับ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อย่างมีนัยสำคัญทางสถิติที่ระดับ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</w:rPr>
        <w:t xml:space="preserve">01 </w:t>
      </w:r>
      <w:r w:rsidRPr="001B205F">
        <w:rPr>
          <w:rFonts w:ascii="TH Sarabun New" w:hAnsi="TH Sarabun New" w:cs="TH Sarabun New"/>
          <w:noProof/>
          <w:cs/>
        </w:rPr>
        <w:t>เมื่อพิจารณาความสัมพันธ์ทั้ง</w:t>
      </w:r>
      <w:r w:rsidRPr="001B205F">
        <w:rPr>
          <w:rFonts w:ascii="TH Sarabun New" w:hAnsi="TH Sarabun New" w:cs="TH Sarabun New"/>
          <w:noProof/>
        </w:rPr>
        <w:t xml:space="preserve"> 5 </w:t>
      </w:r>
      <w:r w:rsidRPr="001B205F">
        <w:rPr>
          <w:rFonts w:ascii="TH Sarabun New" w:hAnsi="TH Sarabun New" w:cs="TH Sarabun New"/>
          <w:noProof/>
          <w:cs/>
        </w:rPr>
        <w:t>ปัจจัย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ได้แก่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210A18" w:rsidRPr="001B205F">
        <w:rPr>
          <w:rFonts w:ascii="TH Sarabun New" w:hAnsi="TH Sarabun New" w:cs="TH Sarabun New"/>
          <w:noProof/>
          <w:cs/>
        </w:rPr>
        <w:t>ลักษณะมุ่งอนาคต ความเชื่ออำนาจในตน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210A18" w:rsidRPr="001B205F">
        <w:rPr>
          <w:rFonts w:ascii="TH Sarabun New" w:hAnsi="TH Sarabun New" w:cs="TH Sarabun New"/>
          <w:noProof/>
          <w:cs/>
        </w:rPr>
        <w:t>แรงจูงใจใฝ่สัมฤทธิ์ ความสัมพันธ์ในครอบครัว และบรรยากาศ</w:t>
      </w:r>
      <w:r w:rsidR="00853C22">
        <w:rPr>
          <w:rFonts w:ascii="TH Sarabun New" w:hAnsi="TH Sarabun New" w:cs="TH Sarabun New"/>
          <w:noProof/>
          <w:cs/>
        </w:rPr>
        <w:t xml:space="preserve"> </w:t>
      </w:r>
      <w:r w:rsidR="00210A18" w:rsidRPr="001B205F">
        <w:rPr>
          <w:rFonts w:ascii="TH Sarabun New" w:hAnsi="TH Sarabun New" w:cs="TH Sarabun New"/>
          <w:noProof/>
          <w:cs/>
        </w:rPr>
        <w:t>ในชั้นเรียน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ซึ่งเป็นไปตามสมมติฐานข้อที่</w:t>
      </w:r>
      <w:r w:rsidRPr="001B205F">
        <w:rPr>
          <w:rFonts w:ascii="TH Sarabun New" w:hAnsi="TH Sarabun New" w:cs="TH Sarabun New"/>
          <w:noProof/>
        </w:rPr>
        <w:t xml:space="preserve"> 1 </w:t>
      </w:r>
      <w:r w:rsidRPr="001B205F">
        <w:rPr>
          <w:rFonts w:ascii="TH Sarabun New" w:hAnsi="TH Sarabun New" w:cs="TH Sarabun New"/>
          <w:noProof/>
          <w:cs/>
        </w:rPr>
        <w:t>ที่ว่า ปัจจัย</w:t>
      </w:r>
      <w:r w:rsidR="00210A18" w:rsidRPr="001B205F">
        <w:rPr>
          <w:rFonts w:ascii="TH Sarabun New" w:hAnsi="TH Sarabun New" w:cs="TH Sarabun New"/>
          <w:noProof/>
          <w:cs/>
        </w:rPr>
        <w:t>ลักษณะมุ่งอนาคต ความเชื่ออำนาจในตน แรงจูงใจใฝ่สัมฤทธิ์ ความสัมพันธ์ในครอบครัว และบรรยากาศในชั้นเรียน</w:t>
      </w:r>
      <w:r w:rsidRPr="001B205F">
        <w:rPr>
          <w:rFonts w:ascii="TH Sarabun New" w:hAnsi="TH Sarabun New" w:cs="TH Sarabun New"/>
          <w:noProof/>
          <w:cs/>
        </w:rPr>
        <w:t xml:space="preserve"> กับ</w:t>
      </w:r>
      <w:r w:rsidR="00210A18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="00853C22">
        <w:rPr>
          <w:rFonts w:ascii="TH Sarabun New" w:hAnsi="TH Sarabun New" w:cs="TH Sarabun New"/>
          <w:noProof/>
          <w:cs/>
        </w:rPr>
        <w:t xml:space="preserve"> </w:t>
      </w:r>
      <w:r w:rsidR="00853C22">
        <w:rPr>
          <w:rFonts w:ascii="TH Sarabun New" w:hAnsi="TH Sarabun New" w:cs="TH Sarabun New" w:hint="cs"/>
          <w:noProof/>
          <w:cs/>
        </w:rPr>
        <w:t xml:space="preserve">                      </w:t>
      </w:r>
      <w:r w:rsidRPr="001B205F">
        <w:rPr>
          <w:rFonts w:ascii="TH Sarabun New" w:hAnsi="TH Sarabun New" w:cs="TH Sarabun New"/>
          <w:noProof/>
          <w:cs/>
        </w:rPr>
        <w:t>มี</w:t>
      </w:r>
      <w:r w:rsidR="00CB03F4" w:rsidRPr="001B205F">
        <w:rPr>
          <w:rFonts w:ascii="TH Sarabun New" w:hAnsi="TH Sarabun New" w:cs="TH Sarabun New"/>
          <w:noProof/>
          <w:cs/>
        </w:rPr>
        <w:t>ค</w:t>
      </w:r>
      <w:r w:rsidRPr="001B205F">
        <w:rPr>
          <w:rFonts w:ascii="TH Sarabun New" w:hAnsi="TH Sarabun New" w:cs="TH Sarabun New"/>
          <w:noProof/>
          <w:cs/>
        </w:rPr>
        <w:t xml:space="preserve">วามสัมพันธ์ </w:t>
      </w:r>
      <w:r w:rsidR="00CB03F4" w:rsidRPr="001B205F">
        <w:rPr>
          <w:rFonts w:ascii="TH Sarabun New" w:hAnsi="TH Sarabun New" w:cs="TH Sarabun New"/>
          <w:noProof/>
          <w:cs/>
        </w:rPr>
        <w:t>ทั้งนี้อาจเป็นเพราะ</w:t>
      </w:r>
      <w:r w:rsidR="00A705A9" w:rsidRPr="001B205F">
        <w:rPr>
          <w:rFonts w:ascii="TH Sarabun New" w:hAnsi="TH Sarabun New" w:cs="TH Sarabun New"/>
          <w:noProof/>
          <w:cs/>
        </w:rPr>
        <w:t>ปัจจัยดังกล่าวมีส่วนที่ช่วยส่งเสริม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A705A9" w:rsidRPr="001B205F">
        <w:rPr>
          <w:rFonts w:ascii="TH Sarabun New" w:hAnsi="TH Sarabun New" w:cs="TH Sarabun New"/>
          <w:noProof/>
          <w:cs/>
        </w:rPr>
        <w:t>สนับสนุนให้นักเรียนเกิด</w:t>
      </w:r>
      <w:r w:rsidR="00853C22">
        <w:rPr>
          <w:rFonts w:ascii="TH Sarabun New" w:hAnsi="TH Sarabun New" w:cs="TH Sarabun New"/>
          <w:noProof/>
          <w:cs/>
        </w:rPr>
        <w:t xml:space="preserve"> </w:t>
      </w:r>
      <w:r w:rsidR="00A705A9" w:rsidRPr="001B205F">
        <w:rPr>
          <w:rFonts w:ascii="TH Sarabun New" w:hAnsi="TH Sarabun New" w:cs="TH Sarabun New"/>
          <w:noProof/>
          <w:cs/>
        </w:rPr>
        <w:t xml:space="preserve">ความมีวินัยในตนเอง </w:t>
      </w:r>
      <w:r w:rsidRPr="001B205F">
        <w:rPr>
          <w:rFonts w:ascii="TH Sarabun New" w:hAnsi="TH Sarabun New" w:cs="TH Sarabun New"/>
          <w:noProof/>
          <w:cs/>
        </w:rPr>
        <w:t>ซึ่งสอดคล้องกับงานวิจัยที่มีผู้ที่ได้ศึกษามาแล้วของ</w:t>
      </w:r>
      <w:r w:rsidR="00853C22">
        <w:rPr>
          <w:rFonts w:ascii="TH Sarabun New" w:hAnsi="TH Sarabun New" w:cs="TH Sarabun New" w:hint="cs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ฉวีวรรณ ศิริวงค์</w:t>
      </w:r>
      <w:r w:rsidR="00853C22">
        <w:rPr>
          <w:rFonts w:ascii="TH Sarabun New" w:hAnsi="TH Sarabun New" w:cs="TH Sarabun New" w:hint="cs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(</w:t>
      </w:r>
      <w:r w:rsidRPr="001B205F">
        <w:rPr>
          <w:rFonts w:ascii="TH Sarabun New" w:hAnsi="TH Sarabun New" w:cs="TH Sarabun New"/>
          <w:noProof/>
        </w:rPr>
        <w:t>2553</w:t>
      </w:r>
      <w:r w:rsidR="000B00EE">
        <w:rPr>
          <w:rFonts w:ascii="TH Sarabun New" w:hAnsi="TH Sarabun New" w:cs="TH Sarabun New"/>
          <w:noProof/>
        </w:rPr>
        <w:t>,</w:t>
      </w:r>
      <w:r w:rsidR="000B00EE">
        <w:rPr>
          <w:rFonts w:ascii="TH Sarabun New" w:hAnsi="TH Sarabun New" w:cs="TH Sarabun New" w:hint="cs"/>
          <w:noProof/>
          <w:cs/>
        </w:rPr>
        <w:t xml:space="preserve"> น.</w:t>
      </w:r>
      <w:r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</w:rPr>
        <w:t>90</w:t>
      </w:r>
      <w:r w:rsidRPr="001B205F">
        <w:rPr>
          <w:rFonts w:ascii="TH Sarabun New" w:hAnsi="TH Sarabun New" w:cs="TH Sarabun New"/>
          <w:noProof/>
          <w:cs/>
        </w:rPr>
        <w:t>)</w:t>
      </w:r>
      <w:r w:rsidRPr="001B205F">
        <w:rPr>
          <w:rFonts w:ascii="TH Sarabun New" w:hAnsi="TH Sarabun New" w:cs="TH Sarabun New"/>
          <w:noProof/>
        </w:rPr>
        <w:t>,</w:t>
      </w:r>
      <w:r w:rsidR="00853C22">
        <w:rPr>
          <w:rFonts w:ascii="TH Sarabun New" w:hAnsi="TH Sarabun New" w:cs="TH Sarabun New" w:hint="cs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พิมภา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กำเนิดผล</w:t>
      </w:r>
      <w:r w:rsidR="006342A8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(</w:t>
      </w:r>
      <w:r w:rsidRPr="001B205F">
        <w:rPr>
          <w:rFonts w:ascii="TH Sarabun New" w:hAnsi="TH Sarabun New" w:cs="TH Sarabun New"/>
          <w:noProof/>
        </w:rPr>
        <w:t>2552</w:t>
      </w:r>
      <w:r w:rsidR="000B00EE">
        <w:rPr>
          <w:rFonts w:ascii="TH Sarabun New" w:hAnsi="TH Sarabun New" w:cs="TH Sarabun New"/>
          <w:noProof/>
        </w:rPr>
        <w:t>,</w:t>
      </w:r>
      <w:r w:rsidR="000B00EE">
        <w:rPr>
          <w:rFonts w:ascii="TH Sarabun New" w:hAnsi="TH Sarabun New" w:cs="TH Sarabun New" w:hint="cs"/>
          <w:noProof/>
          <w:cs/>
        </w:rPr>
        <w:t xml:space="preserve"> น.</w:t>
      </w:r>
      <w:r w:rsidR="000B00EE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</w:rPr>
        <w:t>113</w:t>
      </w:r>
      <w:r w:rsidRPr="001B205F">
        <w:rPr>
          <w:rFonts w:ascii="TH Sarabun New" w:hAnsi="TH Sarabun New" w:cs="TH Sarabun New"/>
          <w:noProof/>
          <w:cs/>
        </w:rPr>
        <w:t>)</w:t>
      </w:r>
      <w:r w:rsidRPr="001B205F">
        <w:rPr>
          <w:rFonts w:ascii="TH Sarabun New" w:hAnsi="TH Sarabun New" w:cs="TH Sarabun New"/>
          <w:noProof/>
        </w:rPr>
        <w:t>,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สุภะรัฐ ยอดบำรุง (</w:t>
      </w:r>
      <w:r w:rsidRPr="001B205F">
        <w:rPr>
          <w:rFonts w:ascii="TH Sarabun New" w:hAnsi="TH Sarabun New" w:cs="TH Sarabun New"/>
          <w:noProof/>
        </w:rPr>
        <w:t>2554</w:t>
      </w:r>
      <w:r w:rsidR="000B00EE">
        <w:rPr>
          <w:rFonts w:ascii="TH Sarabun New" w:hAnsi="TH Sarabun New" w:cs="TH Sarabun New"/>
          <w:noProof/>
        </w:rPr>
        <w:t>,</w:t>
      </w:r>
      <w:r w:rsidR="000B00EE">
        <w:rPr>
          <w:rFonts w:ascii="TH Sarabun New" w:hAnsi="TH Sarabun New" w:cs="TH Sarabun New" w:hint="cs"/>
          <w:noProof/>
          <w:cs/>
        </w:rPr>
        <w:t xml:space="preserve"> น.</w:t>
      </w:r>
      <w:r w:rsidR="000B00EE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</w:rPr>
        <w:t>42</w:t>
      </w:r>
      <w:r w:rsidRPr="001B205F">
        <w:rPr>
          <w:rFonts w:ascii="TH Sarabun New" w:hAnsi="TH Sarabun New" w:cs="TH Sarabun New"/>
          <w:noProof/>
          <w:cs/>
        </w:rPr>
        <w:t>)</w:t>
      </w:r>
      <w:r w:rsidRPr="001B205F">
        <w:rPr>
          <w:rFonts w:ascii="TH Sarabun New" w:hAnsi="TH Sarabun New" w:cs="TH Sarabun New"/>
          <w:noProof/>
        </w:rPr>
        <w:t>,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อ้อมใจ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วงษ์มณฑา (</w:t>
      </w:r>
      <w:r w:rsidRPr="001B205F">
        <w:rPr>
          <w:rFonts w:ascii="TH Sarabun New" w:hAnsi="TH Sarabun New" w:cs="TH Sarabun New"/>
          <w:noProof/>
        </w:rPr>
        <w:t>2553</w:t>
      </w:r>
      <w:r w:rsidR="000B00EE">
        <w:rPr>
          <w:rFonts w:ascii="TH Sarabun New" w:hAnsi="TH Sarabun New" w:cs="TH Sarabun New"/>
          <w:noProof/>
        </w:rPr>
        <w:t>,</w:t>
      </w:r>
      <w:r w:rsidR="000B00EE">
        <w:rPr>
          <w:rFonts w:ascii="TH Sarabun New" w:hAnsi="TH Sarabun New" w:cs="TH Sarabun New" w:hint="cs"/>
          <w:noProof/>
          <w:cs/>
        </w:rPr>
        <w:t xml:space="preserve"> น.</w:t>
      </w:r>
      <w:r w:rsidR="000B00EE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</w:rPr>
        <w:t>98</w:t>
      </w:r>
      <w:r w:rsidRPr="001B205F">
        <w:rPr>
          <w:rFonts w:ascii="TH Sarabun New" w:hAnsi="TH Sarabun New" w:cs="TH Sarabun New"/>
          <w:noProof/>
          <w:cs/>
        </w:rPr>
        <w:t>) พรพรหม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พรรคพวก (</w:t>
      </w:r>
      <w:r w:rsidRPr="001B205F">
        <w:rPr>
          <w:rFonts w:ascii="TH Sarabun New" w:hAnsi="TH Sarabun New" w:cs="TH Sarabun New"/>
          <w:noProof/>
        </w:rPr>
        <w:t>2550</w:t>
      </w:r>
      <w:r w:rsidR="000B00EE">
        <w:rPr>
          <w:rFonts w:ascii="TH Sarabun New" w:hAnsi="TH Sarabun New" w:cs="TH Sarabun New"/>
          <w:noProof/>
        </w:rPr>
        <w:t>,</w:t>
      </w:r>
      <w:r w:rsidR="000B00EE">
        <w:rPr>
          <w:rFonts w:ascii="TH Sarabun New" w:hAnsi="TH Sarabun New" w:cs="TH Sarabun New" w:hint="cs"/>
          <w:noProof/>
          <w:cs/>
        </w:rPr>
        <w:t xml:space="preserve"> น.</w:t>
      </w:r>
      <w:r w:rsidR="000B00EE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</w:rPr>
        <w:t>82</w:t>
      </w:r>
      <w:r w:rsidRPr="001B205F">
        <w:rPr>
          <w:rFonts w:ascii="TH Sarabun New" w:hAnsi="TH Sarabun New" w:cs="TH Sarabun New"/>
          <w:noProof/>
          <w:cs/>
        </w:rPr>
        <w:t xml:space="preserve">) </w:t>
      </w:r>
    </w:p>
    <w:p w14:paraId="5207C3A3" w14:textId="7F119938" w:rsidR="00375F9F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="000B00EE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  <w:cs/>
        </w:rPr>
        <w:t>สมการพยากรณ์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ของ</w:t>
      </w:r>
      <w:r w:rsidR="00FC7371" w:rsidRPr="001B205F">
        <w:rPr>
          <w:rFonts w:ascii="TH Sarabun New" w:eastAsia="AngsanaNew" w:hAnsi="TH Sarabun New" w:cs="TH Sarabun New"/>
          <w:cs/>
        </w:rPr>
        <w:t>นักเรียนชั้นมัธยมศึกษาปีที่ 4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FC7371" w:rsidRPr="001B205F">
        <w:rPr>
          <w:rFonts w:ascii="TH Sarabun New" w:eastAsia="AngsanaNew" w:hAnsi="TH Sarabun New" w:cs="TH Sarabun New"/>
          <w:cs/>
        </w:rPr>
        <w:t>สังกัดสำนักงานเขตพื้นที่การศึกษามัธยมศึกษา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FC7371" w:rsidRPr="001B205F">
        <w:rPr>
          <w:rFonts w:ascii="TH Sarabun New" w:eastAsia="AngsanaNew" w:hAnsi="TH Sarabun New" w:cs="TH Sarabun New"/>
          <w:cs/>
        </w:rPr>
        <w:t>เขต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FC7371" w:rsidRPr="001B205F">
        <w:rPr>
          <w:rFonts w:ascii="TH Sarabun New" w:eastAsia="AngsanaNew" w:hAnsi="TH Sarabun New" w:cs="TH Sarabun New"/>
          <w:cs/>
        </w:rPr>
        <w:t>2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อย่างมีนัยสำคัญทางสถิติที่ระดับ .</w:t>
      </w:r>
      <w:r w:rsidRPr="001B205F">
        <w:rPr>
          <w:rFonts w:ascii="TH Sarabun New" w:hAnsi="TH Sarabun New" w:cs="TH Sarabun New"/>
          <w:noProof/>
        </w:rPr>
        <w:t xml:space="preserve">01 </w:t>
      </w:r>
      <w:r w:rsidRPr="001B205F">
        <w:rPr>
          <w:rFonts w:ascii="TH Sarabun New" w:hAnsi="TH Sarabun New" w:cs="TH Sarabun New"/>
          <w:noProof/>
          <w:cs/>
        </w:rPr>
        <w:t>โดย</w:t>
      </w:r>
      <w:r w:rsidR="006628B9" w:rsidRPr="001B205F">
        <w:rPr>
          <w:rFonts w:ascii="TH Sarabun New" w:hAnsi="TH Sarabun New" w:cs="TH Sarabun New"/>
          <w:noProof/>
          <w:cs/>
        </w:rPr>
        <w:t xml:space="preserve">บรรยากาศในชั้นเรียน </w:t>
      </w:r>
      <w:r w:rsidR="006628B9" w:rsidRPr="001B205F">
        <w:rPr>
          <w:rFonts w:ascii="TH Sarabun New" w:hAnsi="TH Sarabun New" w:cs="TH Sarabun New"/>
          <w:noProof/>
        </w:rPr>
        <w:t>X</w:t>
      </w:r>
      <w:r w:rsidR="006628B9" w:rsidRPr="001B205F">
        <w:rPr>
          <w:rFonts w:ascii="TH Sarabun New" w:hAnsi="TH Sarabun New" w:cs="TH Sarabun New"/>
          <w:noProof/>
          <w:vertAlign w:val="subscript"/>
        </w:rPr>
        <w:t>5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6628B9" w:rsidRPr="001B205F">
        <w:rPr>
          <w:rFonts w:ascii="TH Sarabun New" w:hAnsi="TH Sarabun New" w:cs="TH Sarabun New"/>
          <w:noProof/>
          <w:cs/>
        </w:rPr>
        <w:t>น้ำหนักความสำคัญในการพยากรณ์ความมีวินัยในตนเองมากที่สุดรองลงมาคือลักษณะมุ่งอนาคต</w:t>
      </w:r>
      <w:r w:rsidR="006628B9" w:rsidRPr="001B205F">
        <w:rPr>
          <w:rFonts w:ascii="TH Sarabun New" w:hAnsi="TH Sarabun New" w:cs="TH Sarabun New"/>
          <w:noProof/>
        </w:rPr>
        <w:t xml:space="preserve"> X</w:t>
      </w:r>
      <w:r w:rsidR="006628B9" w:rsidRPr="001B205F">
        <w:rPr>
          <w:rFonts w:ascii="TH Sarabun New" w:hAnsi="TH Sarabun New" w:cs="TH Sarabun New"/>
          <w:noProof/>
          <w:vertAlign w:val="subscript"/>
        </w:rPr>
        <w:t>1</w:t>
      </w:r>
      <w:r w:rsidR="006628B9" w:rsidRPr="001B205F">
        <w:rPr>
          <w:rFonts w:ascii="TH Sarabun New" w:hAnsi="TH Sarabun New" w:cs="TH Sarabun New"/>
          <w:noProof/>
          <w:cs/>
        </w:rPr>
        <w:t xml:space="preserve"> และความเชื่ออำนาจในตน </w:t>
      </w:r>
      <w:r w:rsidR="006628B9" w:rsidRPr="001B205F">
        <w:rPr>
          <w:rFonts w:ascii="TH Sarabun New" w:hAnsi="TH Sarabun New" w:cs="TH Sarabun New"/>
          <w:noProof/>
        </w:rPr>
        <w:t>X</w:t>
      </w:r>
      <w:r w:rsidR="006628B9" w:rsidRPr="001B205F">
        <w:rPr>
          <w:rFonts w:ascii="TH Sarabun New" w:hAnsi="TH Sarabun New" w:cs="TH Sarabun New"/>
          <w:noProof/>
          <w:vertAlign w:val="subscript"/>
        </w:rPr>
        <w:t>2</w:t>
      </w:r>
      <w:r w:rsidR="006628B9" w:rsidRPr="001B205F">
        <w:rPr>
          <w:rFonts w:ascii="TH Sarabun New" w:hAnsi="TH Sarabun New" w:cs="TH Sarabun New"/>
          <w:noProof/>
          <w:cs/>
        </w:rPr>
        <w:t xml:space="preserve"> </w:t>
      </w:r>
      <w:r w:rsidR="00985D79" w:rsidRPr="001B205F">
        <w:rPr>
          <w:rFonts w:ascii="TH Sarabun New" w:hAnsi="TH Sarabun New" w:cs="TH Sarabun New"/>
          <w:noProof/>
          <w:cs/>
        </w:rPr>
        <w:t>มีค่าสัมประสิทธิ์ของตัวแปรพยากรณ์ในรูปแบบคะแนนมาตรฐาน (</w:t>
      </w:r>
      <w:r w:rsidR="00985D79" w:rsidRPr="001B205F">
        <w:rPr>
          <w:rFonts w:ascii="TH Sarabun New" w:hAnsi="TH Sarabun New" w:cs="TH Sarabun New"/>
          <w:noProof/>
        </w:rPr>
        <w:sym w:font="Symbol" w:char="F062"/>
      </w:r>
      <w:r w:rsidR="00985D79" w:rsidRPr="001B205F">
        <w:rPr>
          <w:rFonts w:ascii="TH Sarabun New" w:hAnsi="TH Sarabun New" w:cs="TH Sarabun New"/>
          <w:noProof/>
          <w:cs/>
        </w:rPr>
        <w:t xml:space="preserve">) เท่ากับ </w:t>
      </w:r>
      <w:r w:rsidR="00985D79" w:rsidRPr="001B205F">
        <w:rPr>
          <w:rFonts w:ascii="TH Sarabun New" w:hAnsi="TH Sarabun New" w:cs="TH Sarabun New"/>
          <w:noProof/>
        </w:rPr>
        <w:t>1</w:t>
      </w:r>
      <w:r w:rsidR="00985D79" w:rsidRPr="001B205F">
        <w:rPr>
          <w:rFonts w:ascii="TH Sarabun New" w:hAnsi="TH Sarabun New" w:cs="TH Sarabun New"/>
          <w:noProof/>
          <w:cs/>
        </w:rPr>
        <w:t>.</w:t>
      </w:r>
      <w:r w:rsidR="000B00EE">
        <w:rPr>
          <w:rFonts w:ascii="TH Sarabun New" w:hAnsi="TH Sarabun New" w:cs="TH Sarabun New"/>
          <w:noProof/>
        </w:rPr>
        <w:t>581</w:t>
      </w:r>
      <w:r w:rsidR="00985D79" w:rsidRPr="001B205F">
        <w:rPr>
          <w:rFonts w:ascii="TH Sarabun New" w:hAnsi="TH Sarabun New" w:cs="TH Sarabun New"/>
          <w:noProof/>
        </w:rPr>
        <w:t>, 1</w:t>
      </w:r>
      <w:r w:rsidR="00985D79" w:rsidRPr="001B205F">
        <w:rPr>
          <w:rFonts w:ascii="TH Sarabun New" w:hAnsi="TH Sarabun New" w:cs="TH Sarabun New"/>
          <w:noProof/>
          <w:cs/>
        </w:rPr>
        <w:t>.</w:t>
      </w:r>
      <w:r w:rsidR="000B00EE">
        <w:rPr>
          <w:rFonts w:ascii="TH Sarabun New" w:hAnsi="TH Sarabun New" w:cs="TH Sarabun New"/>
          <w:noProof/>
        </w:rPr>
        <w:t>373</w:t>
      </w:r>
      <w:r w:rsidR="00985D79" w:rsidRPr="001B205F">
        <w:rPr>
          <w:rFonts w:ascii="TH Sarabun New" w:hAnsi="TH Sarabun New" w:cs="TH Sarabun New"/>
          <w:noProof/>
        </w:rPr>
        <w:t xml:space="preserve">, </w:t>
      </w:r>
      <w:r w:rsidR="00985D79" w:rsidRPr="001B205F">
        <w:rPr>
          <w:rFonts w:ascii="TH Sarabun New" w:hAnsi="TH Sarabun New" w:cs="TH Sarabun New"/>
          <w:noProof/>
          <w:cs/>
        </w:rPr>
        <w:t>.</w:t>
      </w:r>
      <w:r w:rsidR="00985D79" w:rsidRPr="001B205F">
        <w:rPr>
          <w:rFonts w:ascii="TH Sarabun New" w:hAnsi="TH Sarabun New" w:cs="TH Sarabun New"/>
          <w:noProof/>
        </w:rPr>
        <w:t>172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985D79" w:rsidRPr="001B205F">
        <w:rPr>
          <w:rFonts w:ascii="TH Sarabun New" w:hAnsi="TH Sarabun New" w:cs="TH Sarabun New"/>
          <w:noProof/>
          <w:cs/>
        </w:rPr>
        <w:t xml:space="preserve">ตามลำดับและในรูปแบบคะแนนดิบเท่ากับ </w:t>
      </w:r>
      <w:r w:rsidR="00985D79" w:rsidRPr="001B205F">
        <w:rPr>
          <w:rFonts w:ascii="TH Sarabun New" w:hAnsi="TH Sarabun New" w:cs="TH Sarabun New"/>
          <w:noProof/>
        </w:rPr>
        <w:t>1</w:t>
      </w:r>
      <w:r w:rsidR="00985D79" w:rsidRPr="001B205F">
        <w:rPr>
          <w:rFonts w:ascii="TH Sarabun New" w:hAnsi="TH Sarabun New" w:cs="TH Sarabun New"/>
          <w:noProof/>
          <w:cs/>
        </w:rPr>
        <w:t>.</w:t>
      </w:r>
      <w:r w:rsidR="000B00EE">
        <w:rPr>
          <w:rFonts w:ascii="TH Sarabun New" w:hAnsi="TH Sarabun New" w:cs="TH Sarabun New"/>
          <w:noProof/>
        </w:rPr>
        <w:t>216</w:t>
      </w:r>
      <w:r w:rsidR="00985D79" w:rsidRPr="001B205F">
        <w:rPr>
          <w:rFonts w:ascii="TH Sarabun New" w:hAnsi="TH Sarabun New" w:cs="TH Sarabun New"/>
          <w:noProof/>
        </w:rPr>
        <w:t>, 1</w:t>
      </w:r>
      <w:r w:rsidR="00985D79" w:rsidRPr="001B205F">
        <w:rPr>
          <w:rFonts w:ascii="TH Sarabun New" w:hAnsi="TH Sarabun New" w:cs="TH Sarabun New"/>
          <w:noProof/>
          <w:cs/>
        </w:rPr>
        <w:t>.</w:t>
      </w:r>
      <w:r w:rsidR="00985D79" w:rsidRPr="001B205F">
        <w:rPr>
          <w:rFonts w:ascii="TH Sarabun New" w:hAnsi="TH Sarabun New" w:cs="TH Sarabun New"/>
          <w:noProof/>
        </w:rPr>
        <w:t>064</w:t>
      </w:r>
      <w:r w:rsidR="00985D79" w:rsidRPr="001B205F">
        <w:rPr>
          <w:rFonts w:ascii="TH Sarabun New" w:hAnsi="TH Sarabun New" w:cs="TH Sarabun New"/>
          <w:noProof/>
          <w:cs/>
        </w:rPr>
        <w:t xml:space="preserve"> และ .</w:t>
      </w:r>
      <w:r w:rsidR="00985D79" w:rsidRPr="001B205F">
        <w:rPr>
          <w:rFonts w:ascii="TH Sarabun New" w:hAnsi="TH Sarabun New" w:cs="TH Sarabun New"/>
          <w:noProof/>
        </w:rPr>
        <w:t>094</w:t>
      </w:r>
      <w:r w:rsidR="00985D79" w:rsidRPr="001B205F">
        <w:rPr>
          <w:rFonts w:ascii="TH Sarabun New" w:hAnsi="TH Sarabun New" w:cs="TH Sarabun New"/>
          <w:noProof/>
          <w:cs/>
        </w:rPr>
        <w:t xml:space="preserve"> </w:t>
      </w:r>
      <w:r w:rsidR="006628B9" w:rsidRPr="001B205F">
        <w:rPr>
          <w:rFonts w:ascii="TH Sarabun New" w:hAnsi="TH Sarabun New" w:cs="TH Sarabun New"/>
          <w:noProof/>
          <w:cs/>
        </w:rPr>
        <w:t>ตามลำดับ</w:t>
      </w:r>
      <w:r w:rsidRPr="001B205F">
        <w:rPr>
          <w:rFonts w:ascii="TH Sarabun New" w:hAnsi="TH Sarabun New" w:cs="TH Sarabun New"/>
          <w:noProof/>
          <w:cs/>
        </w:rPr>
        <w:t>ซี่ง</w:t>
      </w:r>
      <w:r w:rsidR="00506A76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อภิปรายผลแต่ละปัจจัยได้ดังนี้</w:t>
      </w:r>
    </w:p>
    <w:p w14:paraId="0EE935BC" w14:textId="111878FD" w:rsidR="006628B9" w:rsidRDefault="006628B9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</w:rPr>
        <w:t>1</w:t>
      </w:r>
      <w:r w:rsidRPr="001B205F">
        <w:rPr>
          <w:rFonts w:ascii="TH Sarabun New" w:hAnsi="TH Sarabun New" w:cs="TH Sarabun New"/>
          <w:noProof/>
          <w:cs/>
        </w:rPr>
        <w:t xml:space="preserve"> บรรยากาศในชั้นเรียน เป็นตัวแปรที่มีน้ำหนักความสำคัญมากที่สุดในการเป็น</w:t>
      </w:r>
      <w:r w:rsidR="001B205F" w:rsidRPr="001B205F">
        <w:rPr>
          <w:rFonts w:ascii="TH Sarabun New" w:hAnsi="TH Sarabun New" w:cs="TH Sarabun New"/>
          <w:noProof/>
          <w:cs/>
        </w:rPr>
        <w:t xml:space="preserve">       </w:t>
      </w:r>
      <w:r w:rsidR="006233B6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ตัวแปรพยากรณ์ความมีวินัยในตนเองของ</w:t>
      </w:r>
      <w:r w:rsidRPr="001B205F">
        <w:rPr>
          <w:rFonts w:ascii="TH Sarabun New" w:eastAsia="AngsanaNew" w:hAnsi="TH Sarabun New" w:cs="TH Sarabun New"/>
          <w:cs/>
        </w:rPr>
        <w:t>นักเรียนชั้นมัธยมศึกษาปีที่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Pr="001B205F">
        <w:rPr>
          <w:rFonts w:ascii="TH Sarabun New" w:eastAsia="AngsanaNew" w:hAnsi="TH Sarabun New" w:cs="TH Sarabun New"/>
          <w:cs/>
        </w:rPr>
        <w:t>4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Pr="001B205F">
        <w:rPr>
          <w:rFonts w:ascii="TH Sarabun New" w:eastAsia="AngsanaNew" w:hAnsi="TH Sarabun New" w:cs="TH Sarabun New"/>
          <w:cs/>
        </w:rPr>
        <w:t>สังกัดสำนักงานเขตพื้นที่การศึกษามัธยมศึกษา เขต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Pr="001B205F">
        <w:rPr>
          <w:rFonts w:ascii="TH Sarabun New" w:eastAsia="AngsanaNew" w:hAnsi="TH Sarabun New" w:cs="TH Sarabun New"/>
          <w:cs/>
        </w:rPr>
        <w:t>2</w:t>
      </w:r>
      <w:r w:rsidRPr="001B205F">
        <w:rPr>
          <w:rFonts w:ascii="TH Sarabun New" w:hAnsi="TH Sarabun New" w:cs="TH Sarabun New"/>
          <w:noProof/>
          <w:cs/>
        </w:rPr>
        <w:t xml:space="preserve"> ทั้งนี้อาจเนื่องมาจาก</w:t>
      </w:r>
      <w:r w:rsidR="006233B6" w:rsidRPr="001B205F">
        <w:rPr>
          <w:rFonts w:ascii="TH Sarabun New" w:eastAsia="AngsanaNew" w:hAnsi="TH Sarabun New" w:cs="TH Sarabun New"/>
          <w:cs/>
        </w:rPr>
        <w:t>สภาพแวดล้อมในห้องเรียนมีบรรยากาศที่เอื้อ</w:t>
      </w:r>
      <w:r w:rsidR="001B205F" w:rsidRPr="001B205F">
        <w:rPr>
          <w:rFonts w:ascii="TH Sarabun New" w:eastAsia="AngsanaNew" w:hAnsi="TH Sarabun New" w:cs="TH Sarabun New"/>
          <w:cs/>
        </w:rPr>
        <w:t xml:space="preserve">      </w:t>
      </w:r>
      <w:r w:rsidR="006233B6" w:rsidRPr="001B205F">
        <w:rPr>
          <w:rFonts w:ascii="TH Sarabun New" w:eastAsia="AngsanaNew" w:hAnsi="TH Sarabun New" w:cs="TH Sarabun New"/>
          <w:cs/>
        </w:rPr>
        <w:t>ต่อการเรียนรู้และเสริมสร้างพัฒนาทางด้านบุคลิกภาพของนักเรียน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233B6" w:rsidRPr="001B205F">
        <w:rPr>
          <w:rFonts w:ascii="TH Sarabun New" w:eastAsia="AngsanaNew" w:hAnsi="TH Sarabun New" w:cs="TH Sarabun New"/>
          <w:cs/>
        </w:rPr>
        <w:t>ซึ่งเป็นห้องเรียนที่มีบรรยากาศอบอุ่นเป็นกันเอง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233B6" w:rsidRPr="001B205F">
        <w:rPr>
          <w:rFonts w:ascii="TH Sarabun New" w:eastAsia="AngsanaNew" w:hAnsi="TH Sarabun New" w:cs="TH Sarabun New"/>
          <w:cs/>
        </w:rPr>
        <w:t>มีสัมพันธภาพที่ดีระหว่างครูกับนักเรียน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233B6" w:rsidRPr="001B205F">
        <w:rPr>
          <w:rFonts w:ascii="TH Sarabun New" w:eastAsia="AngsanaNew" w:hAnsi="TH Sarabun New" w:cs="TH Sarabun New"/>
          <w:cs/>
        </w:rPr>
        <w:t>และนักเรียนด้วยกันเอง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233B6" w:rsidRPr="001B205F">
        <w:rPr>
          <w:rFonts w:ascii="TH Sarabun New" w:eastAsia="AngsanaNew" w:hAnsi="TH Sarabun New" w:cs="TH Sarabun New"/>
          <w:cs/>
        </w:rPr>
        <w:t>ซึ่งส่งผลต่อความมีวินัยในตนเองของนักเรียนมากกที่สุด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</w:p>
    <w:p w14:paraId="72E63E60" w14:textId="77777777" w:rsidR="000B00EE" w:rsidRPr="001B205F" w:rsidRDefault="000B00EE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3BF27E5" w14:textId="2BCE1875" w:rsidR="00375F9F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lastRenderedPageBreak/>
        <w:tab/>
      </w: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="006628B9"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 xml:space="preserve"> </w:t>
      </w:r>
      <w:r w:rsidR="00506A76" w:rsidRPr="001B205F">
        <w:rPr>
          <w:rFonts w:ascii="TH Sarabun New" w:hAnsi="TH Sarabun New" w:cs="TH Sarabun New"/>
          <w:noProof/>
          <w:cs/>
        </w:rPr>
        <w:t>ลักษณะมุ่งอนาคต</w:t>
      </w:r>
      <w:r w:rsidR="006628B9" w:rsidRPr="001B205F">
        <w:rPr>
          <w:rFonts w:ascii="TH Sarabun New" w:hAnsi="TH Sarabun New" w:cs="TH Sarabun New"/>
          <w:noProof/>
          <w:cs/>
        </w:rPr>
        <w:t>เป็นปัจจัยหนึ่งที่เป็นตัวแปรร่วมในการพยากรณ์ความมีวินัยในตนเองของ</w:t>
      </w:r>
      <w:r w:rsidR="006628B9" w:rsidRPr="001B205F">
        <w:rPr>
          <w:rFonts w:ascii="TH Sarabun New" w:eastAsia="AngsanaNew" w:hAnsi="TH Sarabun New" w:cs="TH Sarabun New"/>
          <w:cs/>
        </w:rPr>
        <w:t>นักเรียนชั้นมัธยมศึกษาปีที่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628B9" w:rsidRPr="001B205F">
        <w:rPr>
          <w:rFonts w:ascii="TH Sarabun New" w:eastAsia="AngsanaNew" w:hAnsi="TH Sarabun New" w:cs="TH Sarabun New"/>
          <w:cs/>
        </w:rPr>
        <w:t>4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628B9" w:rsidRPr="001B205F">
        <w:rPr>
          <w:rFonts w:ascii="TH Sarabun New" w:eastAsia="AngsanaNew" w:hAnsi="TH Sarabun New" w:cs="TH Sarabun New"/>
          <w:cs/>
        </w:rPr>
        <w:t>สังกัดสำนักงานเขตพื้นที่การศึกษามัธยมศึกษา เขต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6628B9" w:rsidRPr="001B205F">
        <w:rPr>
          <w:rFonts w:ascii="TH Sarabun New" w:eastAsia="AngsanaNew" w:hAnsi="TH Sarabun New" w:cs="TH Sarabun New"/>
          <w:cs/>
        </w:rPr>
        <w:t>2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Pr="001B205F">
        <w:rPr>
          <w:rFonts w:ascii="TH Sarabun New" w:hAnsi="TH Sarabun New" w:cs="TH Sarabun New"/>
          <w:noProof/>
          <w:cs/>
        </w:rPr>
        <w:t>ทั้งนี้อาจเนื่องมาจากผู้ที่กล้าที่จะแสดงออกของพฤติกรรมต่างๆ ที่เกี่ยวกับ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อย่างไม่อายที่จะกระทำ มีความมั่นใจในตัวเองในการแสดงออกในทางที่ดีงามและถูกต้อง สิ่งที่ได้แสดงออกมาส่งผลให้เกิดเป็นผู้ที่มี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ได้</w:t>
      </w:r>
    </w:p>
    <w:p w14:paraId="776A3150" w14:textId="47C2E211" w:rsidR="00375F9F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</w:rPr>
        <w:t xml:space="preserve">3 </w:t>
      </w:r>
      <w:r w:rsidR="006628B9" w:rsidRPr="001B205F">
        <w:rPr>
          <w:rFonts w:ascii="TH Sarabun New" w:hAnsi="TH Sarabun New" w:cs="TH Sarabun New"/>
          <w:noProof/>
          <w:cs/>
        </w:rPr>
        <w:t xml:space="preserve">ความเชื่ออำนาจในตน </w:t>
      </w:r>
      <w:r w:rsidRPr="001B205F">
        <w:rPr>
          <w:rFonts w:ascii="TH Sarabun New" w:hAnsi="TH Sarabun New" w:cs="TH Sarabun New"/>
          <w:noProof/>
          <w:cs/>
        </w:rPr>
        <w:t>เป็นปัจจัยหนึ่งที่เป็นตัวแปรร่วมในการพยากรณ์</w:t>
      </w:r>
      <w:r w:rsidR="00506A76" w:rsidRPr="001B205F">
        <w:rPr>
          <w:rFonts w:ascii="TH Sarabun New" w:hAnsi="TH Sarabun New" w:cs="TH Sarabun New"/>
          <w:noProof/>
          <w:cs/>
        </w:rPr>
        <w:t>ความ</w:t>
      </w:r>
      <w:r w:rsidR="000B00EE">
        <w:rPr>
          <w:rFonts w:ascii="TH Sarabun New" w:hAnsi="TH Sarabun New" w:cs="TH Sarabun New"/>
          <w:noProof/>
          <w:cs/>
        </w:rPr>
        <w:t xml:space="preserve">               </w:t>
      </w:r>
      <w:r w:rsidR="00506A76" w:rsidRPr="001B205F">
        <w:rPr>
          <w:rFonts w:ascii="TH Sarabun New" w:hAnsi="TH Sarabun New" w:cs="TH Sarabun New"/>
          <w:noProof/>
          <w:cs/>
        </w:rPr>
        <w:t>มีวินัยในตนเอง</w:t>
      </w:r>
      <w:r w:rsidRPr="001B205F">
        <w:rPr>
          <w:rFonts w:ascii="TH Sarabun New" w:hAnsi="TH Sarabun New" w:cs="TH Sarabun New"/>
          <w:noProof/>
          <w:cs/>
        </w:rPr>
        <w:t>ของ</w:t>
      </w:r>
      <w:r w:rsidR="00506A76" w:rsidRPr="001B205F">
        <w:rPr>
          <w:rFonts w:ascii="TH Sarabun New" w:eastAsia="AngsanaNew" w:hAnsi="TH Sarabun New" w:cs="TH Sarabun New"/>
          <w:cs/>
        </w:rPr>
        <w:t>นักเรียนชั้นมัธยมศึกษาปีที่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506A76" w:rsidRPr="001B205F">
        <w:rPr>
          <w:rFonts w:ascii="TH Sarabun New" w:eastAsia="AngsanaNew" w:hAnsi="TH Sarabun New" w:cs="TH Sarabun New"/>
          <w:cs/>
        </w:rPr>
        <w:t>4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506A76" w:rsidRPr="001B205F">
        <w:rPr>
          <w:rFonts w:ascii="TH Sarabun New" w:eastAsia="AngsanaNew" w:hAnsi="TH Sarabun New" w:cs="TH Sarabun New"/>
          <w:cs/>
        </w:rPr>
        <w:t>สังกัดสำนักงานเขตพื้นที่การศึกษามัธยมศึกษา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506A76" w:rsidRPr="001B205F">
        <w:rPr>
          <w:rFonts w:ascii="TH Sarabun New" w:eastAsia="AngsanaNew" w:hAnsi="TH Sarabun New" w:cs="TH Sarabun New"/>
          <w:cs/>
        </w:rPr>
        <w:t>เขต</w:t>
      </w:r>
      <w:r w:rsidR="001B205F" w:rsidRPr="001B205F">
        <w:rPr>
          <w:rFonts w:ascii="TH Sarabun New" w:eastAsia="AngsanaNew" w:hAnsi="TH Sarabun New" w:cs="TH Sarabun New"/>
          <w:cs/>
        </w:rPr>
        <w:t xml:space="preserve"> </w:t>
      </w:r>
      <w:r w:rsidR="00506A76" w:rsidRPr="001B205F">
        <w:rPr>
          <w:rFonts w:ascii="TH Sarabun New" w:eastAsia="AngsanaNew" w:hAnsi="TH Sarabun New" w:cs="TH Sarabun New"/>
          <w:cs/>
        </w:rPr>
        <w:t>2</w:t>
      </w:r>
      <w:r w:rsidRPr="001B205F">
        <w:rPr>
          <w:rFonts w:ascii="TH Sarabun New" w:hAnsi="TH Sarabun New" w:cs="TH Sarabun New"/>
          <w:noProof/>
          <w:cs/>
        </w:rPr>
        <w:t xml:space="preserve"> ทั้งนี้เพราะอิทธิพลของพ่อแม่ที่มีต่อเด็กนั้นมากมายพ่อแม่เป็นตัวแบบที่มีชีวิตจริง ที่ผู้สังเกตสามารถปฏิสัมพันธ์หรือสังเกตโดยตรงโดยไม่ต้องผ่านสื่อหรือสัญลักษณ์อื่น ตัวแบบที่มีชีวิตจริงจึงมีอิทธิพลอย่างมากต่อการเสริมสร้างพฤติกรรมใหม่ จากงานวิจัยนี้แสดงให้เห็นว่าการที่พ่อแม่ให้การอบรมสั่งสอน ปลูกฝัง และการเป็นตัวแบบที่ดีในการแสดงออก</w:t>
      </w:r>
      <w:r w:rsidR="00506A76" w:rsidRPr="001B205F">
        <w:rPr>
          <w:rFonts w:ascii="TH Sarabun New" w:hAnsi="TH Sarabun New" w:cs="TH Sarabun New"/>
          <w:noProof/>
          <w:cs/>
        </w:rPr>
        <w:t>ถึงความมีวินัยในตนเอง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และความประพฤติที่เหมาะสม รวมทั้งการแสดงออกให้ลูกรู้ถึงความเอาใจใส่ความเข้าใจการให้กำลังใจในการแสดงออกของการมี</w:t>
      </w:r>
      <w:r w:rsidR="00506A76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ของลูกแเด็กก็จะเกิดการเรียนรู้แการเลียบแบบซึมซับเอาแบบอย่างเหล่านั้นเข้าไปในจิตใจด้วยถือเป็นการปลูกฝัง</w:t>
      </w:r>
      <w:r w:rsidR="00506A76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  <w:r w:rsidRPr="001B205F">
        <w:rPr>
          <w:rFonts w:ascii="TH Sarabun New" w:hAnsi="TH Sarabun New" w:cs="TH Sarabun New"/>
          <w:noProof/>
          <w:cs/>
        </w:rPr>
        <w:t>ได้เป็นอย่างดี</w:t>
      </w:r>
    </w:p>
    <w:p w14:paraId="3FF2C1F3" w14:textId="4523DED2" w:rsidR="00AE28C8" w:rsidRPr="001B205F" w:rsidRDefault="00375F9F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ab/>
      </w:r>
      <w:r w:rsidR="00EA73CF"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</w:rPr>
        <w:t xml:space="preserve">4 </w:t>
      </w:r>
      <w:r w:rsidRPr="001B205F">
        <w:rPr>
          <w:rFonts w:ascii="TH Sarabun New" w:hAnsi="TH Sarabun New" w:cs="TH Sarabun New"/>
          <w:noProof/>
          <w:cs/>
        </w:rPr>
        <w:t xml:space="preserve">ปัจจัยที่ไม่ถูกเลือกเข้าสมการพยากรณ์มี </w:t>
      </w:r>
      <w:r w:rsidR="006628B9" w:rsidRPr="001B205F">
        <w:rPr>
          <w:rFonts w:ascii="TH Sarabun New" w:hAnsi="TH Sarabun New" w:cs="TH Sarabun New"/>
          <w:noProof/>
        </w:rPr>
        <w:t>2</w:t>
      </w:r>
      <w:r w:rsidRPr="001B205F">
        <w:rPr>
          <w:rFonts w:ascii="TH Sarabun New" w:hAnsi="TH Sarabun New" w:cs="TH Sarabun New"/>
          <w:noProof/>
          <w:cs/>
        </w:rPr>
        <w:t xml:space="preserve"> ปัจจัย คือ </w:t>
      </w:r>
      <w:r w:rsidR="006628B9" w:rsidRPr="001B205F">
        <w:rPr>
          <w:rFonts w:ascii="TH Sarabun New" w:hAnsi="TH Sarabun New" w:cs="TH Sarabun New"/>
          <w:noProof/>
          <w:cs/>
        </w:rPr>
        <w:t>แรงจูงใจใฝ่สัมฤทธิ์และความสัมพันธ์ในครอบครัว</w:t>
      </w:r>
      <w:r w:rsidRPr="001B205F">
        <w:rPr>
          <w:rFonts w:ascii="TH Sarabun New" w:hAnsi="TH Sarabun New" w:cs="TH Sarabun New"/>
          <w:noProof/>
          <w:cs/>
        </w:rPr>
        <w:t xml:space="preserve"> อาจเนื่องมาจากมาจากตัวแปร</w:t>
      </w:r>
      <w:r w:rsidR="00506A76" w:rsidRPr="001B205F">
        <w:rPr>
          <w:rFonts w:ascii="TH Sarabun New" w:hAnsi="TH Sarabun New" w:cs="TH Sarabun New"/>
          <w:noProof/>
          <w:cs/>
        </w:rPr>
        <w:t>นี้</w:t>
      </w:r>
      <w:r w:rsidRPr="001B205F">
        <w:rPr>
          <w:rFonts w:ascii="TH Sarabun New" w:hAnsi="TH Sarabun New" w:cs="TH Sarabun New"/>
          <w:noProof/>
          <w:cs/>
        </w:rPr>
        <w:t xml:space="preserve"> มีความสัมพันธ์ทางบวกกับตัวแปรอิสระทั้ง</w:t>
      </w:r>
      <w:r w:rsidRPr="001B205F">
        <w:rPr>
          <w:rFonts w:ascii="TH Sarabun New" w:hAnsi="TH Sarabun New" w:cs="TH Sarabun New"/>
          <w:noProof/>
        </w:rPr>
        <w:t xml:space="preserve"> 3 </w:t>
      </w:r>
      <w:r w:rsidRPr="001B205F">
        <w:rPr>
          <w:rFonts w:ascii="TH Sarabun New" w:hAnsi="TH Sarabun New" w:cs="TH Sarabun New"/>
          <w:noProof/>
          <w:cs/>
        </w:rPr>
        <w:t>ที่ถูกคัดเลือกเป็นตัวแปรพยากรณ์ จึงเป็นส่วนหนึ่งของตัวแปรพยากรณ์ตังกล่าวด้วย แต่อย่างใดก็ตามตัวแปรทั้งสองก็ยังมีความสัมพันธ์ทางบวกกับ</w:t>
      </w:r>
      <w:r w:rsidR="00506A76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</w:p>
    <w:p w14:paraId="5F0752BB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6FDA667" w14:textId="482FAF0D" w:rsidR="00375F9F" w:rsidRPr="001B205F" w:rsidRDefault="000B00EE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>5.3</w:t>
      </w:r>
      <w:r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375F9F" w:rsidRPr="001B205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ข้อเสนอแนะ</w:t>
      </w:r>
    </w:p>
    <w:p w14:paraId="3BE5886C" w14:textId="77777777" w:rsidR="00AE28C8" w:rsidRPr="000B00EE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6FAF6A41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b/>
          <w:bCs/>
          <w:noProof/>
          <w:sz w:val="36"/>
          <w:szCs w:val="36"/>
        </w:rPr>
        <w:tab/>
      </w:r>
      <w:r w:rsidRPr="001B205F">
        <w:rPr>
          <w:rFonts w:ascii="TH Sarabun New" w:hAnsi="TH Sarabun New" w:cs="TH Sarabun New"/>
          <w:noProof/>
          <w:cs/>
        </w:rPr>
        <w:t>ในการวิจัยครั้งนี้ผู้วิจัยมีข้อเสนอแนะ ดังนี้</w:t>
      </w:r>
    </w:p>
    <w:p w14:paraId="1634B7D2" w14:textId="345546DD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  <w:t>1.</w:t>
      </w:r>
      <w:r w:rsidR="000B00EE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>ข้อเสนอแนะเพื่อนำผลการวิจัยไปใช้</w:t>
      </w:r>
    </w:p>
    <w:p w14:paraId="6C081F85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</w:r>
      <w:r w:rsidR="00375F9F" w:rsidRPr="001B205F">
        <w:rPr>
          <w:rFonts w:ascii="TH Sarabun New" w:hAnsi="TH Sarabun New" w:cs="TH Sarabun New"/>
          <w:noProof/>
        </w:rPr>
        <w:tab/>
        <w:t>1</w:t>
      </w:r>
      <w:r w:rsidR="00375F9F" w:rsidRPr="001B205F">
        <w:rPr>
          <w:rFonts w:ascii="TH Sarabun New" w:hAnsi="TH Sarabun New" w:cs="TH Sarabun New"/>
          <w:noProof/>
          <w:cs/>
        </w:rPr>
        <w:t>.</w:t>
      </w:r>
      <w:r w:rsidRPr="001B205F">
        <w:rPr>
          <w:rFonts w:ascii="TH Sarabun New" w:hAnsi="TH Sarabun New" w:cs="TH Sarabun New"/>
          <w:noProof/>
        </w:rPr>
        <w:t>1</w:t>
      </w:r>
      <w:r w:rsidR="00375F9F" w:rsidRPr="001B205F">
        <w:rPr>
          <w:rFonts w:ascii="TH Sarabun New" w:hAnsi="TH Sarabun New" w:cs="TH Sarabun New"/>
          <w:noProof/>
          <w:cs/>
        </w:rPr>
        <w:t xml:space="preserve"> ผู้บริหารหรือครูผู้สอนสามารถนำผลการวิจัยและพัฒนารูปแบบการจัดกิจกรรมการเรียนรู้เพื่อส่งเสริมให้นั้นเรียนมี</w:t>
      </w:r>
      <w:r w:rsidR="00FC7371" w:rsidRPr="001B205F">
        <w:rPr>
          <w:rFonts w:ascii="TH Sarabun New" w:hAnsi="TH Sarabun New" w:cs="TH Sarabun New"/>
          <w:noProof/>
          <w:cs/>
        </w:rPr>
        <w:t xml:space="preserve">ความมีวินัยในตนเอง </w:t>
      </w:r>
      <w:r w:rsidR="00375F9F" w:rsidRPr="001B205F">
        <w:rPr>
          <w:rFonts w:ascii="TH Sarabun New" w:hAnsi="TH Sarabun New" w:cs="TH Sarabun New"/>
          <w:noProof/>
          <w:cs/>
        </w:rPr>
        <w:t>โดยอาจจะจัดกิจกรรมพัฒนาคุณลักษณะที่เอื้อต่อการเกิด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</w:p>
    <w:p w14:paraId="0EAE1F64" w14:textId="77777777" w:rsidR="00375F9F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ab/>
      </w:r>
      <w:r w:rsidRPr="001B205F">
        <w:rPr>
          <w:rFonts w:ascii="TH Sarabun New" w:hAnsi="TH Sarabun New" w:cs="TH Sarabun New"/>
          <w:noProof/>
        </w:rPr>
        <w:tab/>
        <w:t>1</w:t>
      </w:r>
      <w:r w:rsidRPr="001B205F">
        <w:rPr>
          <w:rFonts w:ascii="TH Sarabun New" w:hAnsi="TH Sarabun New" w:cs="TH Sarabun New"/>
          <w:noProof/>
          <w:cs/>
        </w:rPr>
        <w:t>.</w:t>
      </w:r>
      <w:r w:rsidR="00375F9F" w:rsidRPr="001B205F">
        <w:rPr>
          <w:rFonts w:ascii="TH Sarabun New" w:hAnsi="TH Sarabun New" w:cs="TH Sarabun New"/>
          <w:noProof/>
        </w:rPr>
        <w:t xml:space="preserve">2 </w:t>
      </w:r>
      <w:r w:rsidR="00375F9F" w:rsidRPr="001B205F">
        <w:rPr>
          <w:rFonts w:ascii="TH Sarabun New" w:hAnsi="TH Sarabun New" w:cs="TH Sarabun New"/>
          <w:noProof/>
          <w:cs/>
        </w:rPr>
        <w:t>อาจจะนำผลการวิจัยด้านการถ่ายทอดจิตสาธารณะจากครอบครัวศึกษาเพิ่มเติมว่ามีปัจจัยที่สามารถจำแนกออกเป็นด้านย่อยๆ ว่าด้านใดส่งผลต่อการเป็นแบบอย่างที่ดีที่สุดหรือเป็นตัวแบบที่สำคัญที่สุดต่อการมี</w:t>
      </w:r>
      <w:r w:rsidR="00FC7371" w:rsidRPr="001B205F">
        <w:rPr>
          <w:rFonts w:ascii="TH Sarabun New" w:hAnsi="TH Sarabun New" w:cs="TH Sarabun New"/>
          <w:noProof/>
          <w:cs/>
        </w:rPr>
        <w:t>ความมีวินัยในตนเอง</w:t>
      </w:r>
    </w:p>
    <w:p w14:paraId="48F6EC5C" w14:textId="02ABC588" w:rsidR="00044897" w:rsidRDefault="00044897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12"/>
          <w:szCs w:val="12"/>
        </w:rPr>
      </w:pPr>
    </w:p>
    <w:p w14:paraId="12C5A24A" w14:textId="44644F74" w:rsidR="000B00EE" w:rsidRDefault="000B00EE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12"/>
          <w:szCs w:val="12"/>
        </w:rPr>
      </w:pPr>
    </w:p>
    <w:p w14:paraId="5748F280" w14:textId="77777777" w:rsidR="000B00EE" w:rsidRPr="001B205F" w:rsidRDefault="000B00EE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12"/>
          <w:szCs w:val="12"/>
        </w:rPr>
      </w:pPr>
    </w:p>
    <w:p w14:paraId="43D665A1" w14:textId="417AD0E8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</w:rPr>
        <w:lastRenderedPageBreak/>
        <w:tab/>
      </w:r>
      <w:r w:rsidRPr="001B205F">
        <w:rPr>
          <w:rFonts w:ascii="TH Sarabun New" w:hAnsi="TH Sarabun New" w:cs="TH Sarabun New"/>
          <w:noProof/>
        </w:rPr>
        <w:tab/>
        <w:t>2</w:t>
      </w:r>
      <w:r w:rsidRPr="001B205F">
        <w:rPr>
          <w:rFonts w:ascii="TH Sarabun New" w:hAnsi="TH Sarabun New" w:cs="TH Sarabun New"/>
          <w:noProof/>
          <w:cs/>
        </w:rPr>
        <w:t>.</w:t>
      </w:r>
      <w:r w:rsidR="000B00EE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>ข้อเสนอแนะเพื่อทำการวิจัยครั้งต่อไป</w:t>
      </w:r>
    </w:p>
    <w:p w14:paraId="5CD7F82F" w14:textId="3A930B1A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  <w:t>2.1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044897" w:rsidRPr="001B205F">
        <w:rPr>
          <w:rFonts w:ascii="TH Sarabun New" w:hAnsi="TH Sarabun New" w:cs="TH Sarabun New"/>
          <w:noProof/>
          <w:cs/>
        </w:rPr>
        <w:t>ควรศึกษาเกี่ยวกับปัจจัยที่มีอิทธิพลต่อความมีวินัยของนักเรียน</w:t>
      </w:r>
    </w:p>
    <w:p w14:paraId="64591124" w14:textId="2E56257A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  <w:t>2.2</w:t>
      </w:r>
      <w:r w:rsidR="001B205F" w:rsidRPr="001B205F">
        <w:rPr>
          <w:rFonts w:ascii="TH Sarabun New" w:hAnsi="TH Sarabun New" w:cs="TH Sarabun New"/>
          <w:noProof/>
          <w:cs/>
        </w:rPr>
        <w:t xml:space="preserve"> </w:t>
      </w:r>
      <w:r w:rsidR="00044897" w:rsidRPr="001B205F">
        <w:rPr>
          <w:rFonts w:ascii="TH Sarabun New" w:hAnsi="TH Sarabun New" w:cs="TH Sarabun New"/>
          <w:noProof/>
          <w:cs/>
        </w:rPr>
        <w:t>ควรมีการสร้างแบบวัดด้านความมีวินัยของนักเรียน ให้มีความเหมาะสมกับนักเรียนในแต่ละวัย</w:t>
      </w:r>
    </w:p>
    <w:p w14:paraId="47F38BC3" w14:textId="77777777" w:rsidR="00AE28C8" w:rsidRPr="001B205F" w:rsidRDefault="00044897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1B205F">
        <w:rPr>
          <w:rFonts w:ascii="TH Sarabun New" w:hAnsi="TH Sarabun New" w:cs="TH Sarabun New"/>
          <w:noProof/>
          <w:cs/>
        </w:rPr>
        <w:tab/>
      </w:r>
      <w:r w:rsidRPr="001B205F">
        <w:rPr>
          <w:rFonts w:ascii="TH Sarabun New" w:hAnsi="TH Sarabun New" w:cs="TH Sarabun New"/>
          <w:noProof/>
          <w:cs/>
        </w:rPr>
        <w:tab/>
      </w:r>
    </w:p>
    <w:p w14:paraId="65459114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38DB92EB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5AA0155D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4A608260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737684CC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4D183D7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14BBA128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7D222B08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2D9D841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1A4A0351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46DFBC4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A6050AB" w14:textId="77777777" w:rsidR="00AE28C8" w:rsidRPr="001B205F" w:rsidRDefault="00AE28C8" w:rsidP="001B20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sectPr w:rsidR="00AE28C8" w:rsidRPr="001B205F" w:rsidSect="007D2EA7">
      <w:headerReference w:type="default" r:id="rId7"/>
      <w:pgSz w:w="11906" w:h="16838" w:code="9"/>
      <w:pgMar w:top="2160" w:right="1440" w:bottom="1440" w:left="2160" w:header="1440" w:footer="1440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6BC5" w14:textId="77777777" w:rsidR="007B3477" w:rsidRDefault="007B3477" w:rsidP="007339B5">
      <w:r>
        <w:separator/>
      </w:r>
    </w:p>
  </w:endnote>
  <w:endnote w:type="continuationSeparator" w:id="0">
    <w:p w14:paraId="440FC1E3" w14:textId="77777777" w:rsidR="007B3477" w:rsidRDefault="007B3477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EF3B" w14:textId="77777777" w:rsidR="007B3477" w:rsidRDefault="007B3477" w:rsidP="007339B5">
      <w:r>
        <w:separator/>
      </w:r>
    </w:p>
  </w:footnote>
  <w:footnote w:type="continuationSeparator" w:id="0">
    <w:p w14:paraId="1EB6CDDB" w14:textId="77777777" w:rsidR="007B3477" w:rsidRDefault="007B3477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3845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07B270F5" w14:textId="07268536" w:rsidR="00864C2E" w:rsidRPr="00AE28C8" w:rsidRDefault="00864C2E" w:rsidP="001B205F">
        <w:pPr>
          <w:pStyle w:val="Header"/>
          <w:jc w:val="right"/>
          <w:rPr>
            <w:rFonts w:ascii="TH SarabunPSK" w:hAnsi="TH SarabunPSK" w:cs="TH SarabunPSK"/>
          </w:rPr>
        </w:pPr>
        <w:r w:rsidRPr="00AE28C8">
          <w:rPr>
            <w:rFonts w:ascii="TH SarabunPSK" w:hAnsi="TH SarabunPSK" w:cs="TH SarabunPSK"/>
          </w:rPr>
          <w:fldChar w:fldCharType="begin"/>
        </w:r>
        <w:r w:rsidRPr="00AE28C8">
          <w:rPr>
            <w:rFonts w:ascii="TH SarabunPSK" w:hAnsi="TH SarabunPSK" w:cs="TH SarabunPSK"/>
          </w:rPr>
          <w:instrText>PAGE   \</w:instrText>
        </w:r>
        <w:r w:rsidRPr="00AE28C8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AE28C8">
          <w:rPr>
            <w:rFonts w:ascii="TH SarabunPSK" w:hAnsi="TH SarabunPSK" w:cs="TH SarabunPSK"/>
          </w:rPr>
          <w:instrText>MERGEFORMAT</w:instrText>
        </w:r>
        <w:r w:rsidRPr="00AE28C8">
          <w:rPr>
            <w:rFonts w:ascii="TH SarabunPSK" w:hAnsi="TH SarabunPSK" w:cs="TH SarabunPSK"/>
          </w:rPr>
          <w:fldChar w:fldCharType="separate"/>
        </w:r>
        <w:r w:rsidR="007D2EA7" w:rsidRPr="007D2EA7">
          <w:rPr>
            <w:rFonts w:ascii="TH SarabunPSK" w:hAnsi="TH SarabunPSK" w:cs="TH SarabunPSK"/>
            <w:noProof/>
            <w:szCs w:val="32"/>
            <w:lang w:val="th-TH"/>
          </w:rPr>
          <w:t>102</w:t>
        </w:r>
        <w:r w:rsidRPr="00AE28C8">
          <w:rPr>
            <w:rFonts w:ascii="TH SarabunPSK" w:hAnsi="TH SarabunPSK" w:cs="TH SarabunPSK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2F9C"/>
    <w:rsid w:val="000110C3"/>
    <w:rsid w:val="00014696"/>
    <w:rsid w:val="000153EB"/>
    <w:rsid w:val="00020267"/>
    <w:rsid w:val="000258D9"/>
    <w:rsid w:val="00034D97"/>
    <w:rsid w:val="00044029"/>
    <w:rsid w:val="00044897"/>
    <w:rsid w:val="00047677"/>
    <w:rsid w:val="0004782E"/>
    <w:rsid w:val="00055E78"/>
    <w:rsid w:val="00056C3C"/>
    <w:rsid w:val="00057169"/>
    <w:rsid w:val="000746CE"/>
    <w:rsid w:val="0008089C"/>
    <w:rsid w:val="00090E8D"/>
    <w:rsid w:val="00091EDD"/>
    <w:rsid w:val="000A57D3"/>
    <w:rsid w:val="000A62BE"/>
    <w:rsid w:val="000A7315"/>
    <w:rsid w:val="000B00EE"/>
    <w:rsid w:val="000B58A3"/>
    <w:rsid w:val="000D449A"/>
    <w:rsid w:val="000D482F"/>
    <w:rsid w:val="000D563F"/>
    <w:rsid w:val="000D57E4"/>
    <w:rsid w:val="000E2EFF"/>
    <w:rsid w:val="000E301C"/>
    <w:rsid w:val="000E3D6D"/>
    <w:rsid w:val="000F3BE0"/>
    <w:rsid w:val="000F5CFD"/>
    <w:rsid w:val="000F6A7F"/>
    <w:rsid w:val="00110479"/>
    <w:rsid w:val="001265CA"/>
    <w:rsid w:val="001343C1"/>
    <w:rsid w:val="0013641D"/>
    <w:rsid w:val="001366AB"/>
    <w:rsid w:val="00157BE8"/>
    <w:rsid w:val="00167F8A"/>
    <w:rsid w:val="001753F5"/>
    <w:rsid w:val="00180233"/>
    <w:rsid w:val="001807AB"/>
    <w:rsid w:val="00184757"/>
    <w:rsid w:val="001856BC"/>
    <w:rsid w:val="00186B27"/>
    <w:rsid w:val="001907B8"/>
    <w:rsid w:val="0019638A"/>
    <w:rsid w:val="001A1685"/>
    <w:rsid w:val="001A5353"/>
    <w:rsid w:val="001A6D97"/>
    <w:rsid w:val="001B205F"/>
    <w:rsid w:val="001C091B"/>
    <w:rsid w:val="001C4526"/>
    <w:rsid w:val="001C662B"/>
    <w:rsid w:val="001C73B5"/>
    <w:rsid w:val="001D2F1B"/>
    <w:rsid w:val="001D53E4"/>
    <w:rsid w:val="001D5A18"/>
    <w:rsid w:val="001D7B5B"/>
    <w:rsid w:val="001D7DD1"/>
    <w:rsid w:val="001E4AB2"/>
    <w:rsid w:val="001F28A4"/>
    <w:rsid w:val="001F4179"/>
    <w:rsid w:val="001F6553"/>
    <w:rsid w:val="00204F4E"/>
    <w:rsid w:val="002074DD"/>
    <w:rsid w:val="002108B9"/>
    <w:rsid w:val="00210A18"/>
    <w:rsid w:val="0021134B"/>
    <w:rsid w:val="00220A07"/>
    <w:rsid w:val="00222AF8"/>
    <w:rsid w:val="00223D92"/>
    <w:rsid w:val="00226030"/>
    <w:rsid w:val="00235F22"/>
    <w:rsid w:val="00243585"/>
    <w:rsid w:val="0024390C"/>
    <w:rsid w:val="0024640F"/>
    <w:rsid w:val="002479F3"/>
    <w:rsid w:val="00256C13"/>
    <w:rsid w:val="00266068"/>
    <w:rsid w:val="002743A9"/>
    <w:rsid w:val="00277C5E"/>
    <w:rsid w:val="00277CE3"/>
    <w:rsid w:val="00280A1F"/>
    <w:rsid w:val="00281AD5"/>
    <w:rsid w:val="002851B7"/>
    <w:rsid w:val="00285B87"/>
    <w:rsid w:val="00297963"/>
    <w:rsid w:val="002A00AE"/>
    <w:rsid w:val="002A2C21"/>
    <w:rsid w:val="002B0E6B"/>
    <w:rsid w:val="002B2D6C"/>
    <w:rsid w:val="002B39BD"/>
    <w:rsid w:val="002C30E9"/>
    <w:rsid w:val="002D0B8A"/>
    <w:rsid w:val="002D0D1F"/>
    <w:rsid w:val="002D7D2D"/>
    <w:rsid w:val="002E11B9"/>
    <w:rsid w:val="002E1980"/>
    <w:rsid w:val="002E78CE"/>
    <w:rsid w:val="002E7A27"/>
    <w:rsid w:val="002F4D28"/>
    <w:rsid w:val="002F7D28"/>
    <w:rsid w:val="00317926"/>
    <w:rsid w:val="00327F73"/>
    <w:rsid w:val="003301A5"/>
    <w:rsid w:val="00336159"/>
    <w:rsid w:val="003568E9"/>
    <w:rsid w:val="003602B2"/>
    <w:rsid w:val="003617C3"/>
    <w:rsid w:val="00366548"/>
    <w:rsid w:val="00373B96"/>
    <w:rsid w:val="00375F9F"/>
    <w:rsid w:val="00383830"/>
    <w:rsid w:val="00386082"/>
    <w:rsid w:val="003A5B34"/>
    <w:rsid w:val="003A6E99"/>
    <w:rsid w:val="003B091B"/>
    <w:rsid w:val="003B1BD8"/>
    <w:rsid w:val="003B3D3F"/>
    <w:rsid w:val="003C02EA"/>
    <w:rsid w:val="003C3354"/>
    <w:rsid w:val="003D0889"/>
    <w:rsid w:val="003D2ACA"/>
    <w:rsid w:val="003D6393"/>
    <w:rsid w:val="003D6490"/>
    <w:rsid w:val="003E024B"/>
    <w:rsid w:val="003F3BD3"/>
    <w:rsid w:val="00413B83"/>
    <w:rsid w:val="00417587"/>
    <w:rsid w:val="0042188D"/>
    <w:rsid w:val="00422255"/>
    <w:rsid w:val="00425A8C"/>
    <w:rsid w:val="004267F7"/>
    <w:rsid w:val="004276EA"/>
    <w:rsid w:val="00430B87"/>
    <w:rsid w:val="0043229F"/>
    <w:rsid w:val="00435C6C"/>
    <w:rsid w:val="0044273D"/>
    <w:rsid w:val="004459B3"/>
    <w:rsid w:val="00452AF3"/>
    <w:rsid w:val="004607F0"/>
    <w:rsid w:val="00480361"/>
    <w:rsid w:val="004A50A6"/>
    <w:rsid w:val="004B780A"/>
    <w:rsid w:val="004C3D06"/>
    <w:rsid w:val="004C4F9C"/>
    <w:rsid w:val="004C66C8"/>
    <w:rsid w:val="004C7E00"/>
    <w:rsid w:val="004D6FDF"/>
    <w:rsid w:val="004E43DC"/>
    <w:rsid w:val="004E4932"/>
    <w:rsid w:val="004E635D"/>
    <w:rsid w:val="004F2EC0"/>
    <w:rsid w:val="004F6ED1"/>
    <w:rsid w:val="00505250"/>
    <w:rsid w:val="00506A76"/>
    <w:rsid w:val="005122C3"/>
    <w:rsid w:val="00513419"/>
    <w:rsid w:val="005172C6"/>
    <w:rsid w:val="00517DF6"/>
    <w:rsid w:val="005206CB"/>
    <w:rsid w:val="005368EB"/>
    <w:rsid w:val="00544FEE"/>
    <w:rsid w:val="00545B58"/>
    <w:rsid w:val="00545C25"/>
    <w:rsid w:val="00552988"/>
    <w:rsid w:val="00554F0D"/>
    <w:rsid w:val="00556528"/>
    <w:rsid w:val="0056391C"/>
    <w:rsid w:val="005640B1"/>
    <w:rsid w:val="00567B78"/>
    <w:rsid w:val="00573D6A"/>
    <w:rsid w:val="00583111"/>
    <w:rsid w:val="00585A3D"/>
    <w:rsid w:val="00587A01"/>
    <w:rsid w:val="00593FA3"/>
    <w:rsid w:val="005A45E6"/>
    <w:rsid w:val="005B1D8C"/>
    <w:rsid w:val="005C0B2B"/>
    <w:rsid w:val="005C1B6A"/>
    <w:rsid w:val="005D7A5C"/>
    <w:rsid w:val="005E1A26"/>
    <w:rsid w:val="005E2552"/>
    <w:rsid w:val="005E4E37"/>
    <w:rsid w:val="005F1E87"/>
    <w:rsid w:val="005F26A8"/>
    <w:rsid w:val="005F5853"/>
    <w:rsid w:val="00620A4C"/>
    <w:rsid w:val="006221B2"/>
    <w:rsid w:val="006231E0"/>
    <w:rsid w:val="006233B6"/>
    <w:rsid w:val="00627129"/>
    <w:rsid w:val="00631D50"/>
    <w:rsid w:val="006342A8"/>
    <w:rsid w:val="00634CD5"/>
    <w:rsid w:val="00644936"/>
    <w:rsid w:val="006502FF"/>
    <w:rsid w:val="006628B9"/>
    <w:rsid w:val="0066319D"/>
    <w:rsid w:val="006856BC"/>
    <w:rsid w:val="006965FE"/>
    <w:rsid w:val="006A0D8F"/>
    <w:rsid w:val="006A3FAA"/>
    <w:rsid w:val="006B750D"/>
    <w:rsid w:val="006C10A7"/>
    <w:rsid w:val="006C5515"/>
    <w:rsid w:val="006C731F"/>
    <w:rsid w:val="006D1F3F"/>
    <w:rsid w:val="006E2617"/>
    <w:rsid w:val="006E3C80"/>
    <w:rsid w:val="006E543C"/>
    <w:rsid w:val="006E63F0"/>
    <w:rsid w:val="006F3A60"/>
    <w:rsid w:val="006F51FE"/>
    <w:rsid w:val="0070370E"/>
    <w:rsid w:val="007038AA"/>
    <w:rsid w:val="00720D77"/>
    <w:rsid w:val="00726440"/>
    <w:rsid w:val="00726611"/>
    <w:rsid w:val="007339B5"/>
    <w:rsid w:val="00737214"/>
    <w:rsid w:val="00740709"/>
    <w:rsid w:val="00752A5C"/>
    <w:rsid w:val="00760FDC"/>
    <w:rsid w:val="007674D4"/>
    <w:rsid w:val="00776023"/>
    <w:rsid w:val="00785871"/>
    <w:rsid w:val="00786348"/>
    <w:rsid w:val="007956F4"/>
    <w:rsid w:val="007963FB"/>
    <w:rsid w:val="00797014"/>
    <w:rsid w:val="007A5268"/>
    <w:rsid w:val="007B0DF8"/>
    <w:rsid w:val="007B1658"/>
    <w:rsid w:val="007B2211"/>
    <w:rsid w:val="007B3477"/>
    <w:rsid w:val="007B4956"/>
    <w:rsid w:val="007B637A"/>
    <w:rsid w:val="007B6DEE"/>
    <w:rsid w:val="007B7078"/>
    <w:rsid w:val="007C6B84"/>
    <w:rsid w:val="007D2EA7"/>
    <w:rsid w:val="007D78EB"/>
    <w:rsid w:val="007F2189"/>
    <w:rsid w:val="007F454E"/>
    <w:rsid w:val="00823150"/>
    <w:rsid w:val="00827E2C"/>
    <w:rsid w:val="00834166"/>
    <w:rsid w:val="00834C55"/>
    <w:rsid w:val="00837888"/>
    <w:rsid w:val="00843566"/>
    <w:rsid w:val="00844598"/>
    <w:rsid w:val="00852A52"/>
    <w:rsid w:val="00853C22"/>
    <w:rsid w:val="00857AA1"/>
    <w:rsid w:val="00864C2E"/>
    <w:rsid w:val="00865D06"/>
    <w:rsid w:val="0087136C"/>
    <w:rsid w:val="00872919"/>
    <w:rsid w:val="00873B38"/>
    <w:rsid w:val="00886725"/>
    <w:rsid w:val="008868B3"/>
    <w:rsid w:val="00894962"/>
    <w:rsid w:val="008A0E54"/>
    <w:rsid w:val="008A1FBD"/>
    <w:rsid w:val="008A597C"/>
    <w:rsid w:val="008B37F8"/>
    <w:rsid w:val="008B460A"/>
    <w:rsid w:val="008B6EAF"/>
    <w:rsid w:val="008C7FAD"/>
    <w:rsid w:val="008D4F26"/>
    <w:rsid w:val="008D5C46"/>
    <w:rsid w:val="008D708D"/>
    <w:rsid w:val="008E07E0"/>
    <w:rsid w:val="008E0E27"/>
    <w:rsid w:val="008E6D31"/>
    <w:rsid w:val="00902299"/>
    <w:rsid w:val="00913B59"/>
    <w:rsid w:val="00916B26"/>
    <w:rsid w:val="009202A9"/>
    <w:rsid w:val="00923F0B"/>
    <w:rsid w:val="0092416D"/>
    <w:rsid w:val="00927AEB"/>
    <w:rsid w:val="00932BF2"/>
    <w:rsid w:val="00933697"/>
    <w:rsid w:val="00933A12"/>
    <w:rsid w:val="0093662B"/>
    <w:rsid w:val="00936ADA"/>
    <w:rsid w:val="00943F9B"/>
    <w:rsid w:val="00946952"/>
    <w:rsid w:val="00953749"/>
    <w:rsid w:val="00954D78"/>
    <w:rsid w:val="00960EF5"/>
    <w:rsid w:val="009637C1"/>
    <w:rsid w:val="00965EF4"/>
    <w:rsid w:val="00966133"/>
    <w:rsid w:val="00973614"/>
    <w:rsid w:val="009759CC"/>
    <w:rsid w:val="00976DE8"/>
    <w:rsid w:val="009846AD"/>
    <w:rsid w:val="00984B52"/>
    <w:rsid w:val="00984E7B"/>
    <w:rsid w:val="00985D79"/>
    <w:rsid w:val="00992443"/>
    <w:rsid w:val="009B36C6"/>
    <w:rsid w:val="009B708D"/>
    <w:rsid w:val="009C0C03"/>
    <w:rsid w:val="009C44A7"/>
    <w:rsid w:val="009C50D1"/>
    <w:rsid w:val="009D1548"/>
    <w:rsid w:val="009D6EB0"/>
    <w:rsid w:val="009E0914"/>
    <w:rsid w:val="009E1A48"/>
    <w:rsid w:val="009E70DF"/>
    <w:rsid w:val="009F0EC1"/>
    <w:rsid w:val="009F2666"/>
    <w:rsid w:val="009F548A"/>
    <w:rsid w:val="009F7FB6"/>
    <w:rsid w:val="00A007A5"/>
    <w:rsid w:val="00A05F36"/>
    <w:rsid w:val="00A0720D"/>
    <w:rsid w:val="00A24713"/>
    <w:rsid w:val="00A41821"/>
    <w:rsid w:val="00A45CBF"/>
    <w:rsid w:val="00A54409"/>
    <w:rsid w:val="00A561E8"/>
    <w:rsid w:val="00A65BE3"/>
    <w:rsid w:val="00A705A9"/>
    <w:rsid w:val="00A732D1"/>
    <w:rsid w:val="00A76B5E"/>
    <w:rsid w:val="00A90A95"/>
    <w:rsid w:val="00A929EE"/>
    <w:rsid w:val="00A957D5"/>
    <w:rsid w:val="00A9772D"/>
    <w:rsid w:val="00AA129A"/>
    <w:rsid w:val="00AA1593"/>
    <w:rsid w:val="00AA1902"/>
    <w:rsid w:val="00AA3F68"/>
    <w:rsid w:val="00AA41A4"/>
    <w:rsid w:val="00AA4458"/>
    <w:rsid w:val="00AA4A96"/>
    <w:rsid w:val="00AA5EDD"/>
    <w:rsid w:val="00AB2814"/>
    <w:rsid w:val="00AB45BF"/>
    <w:rsid w:val="00AB4AC0"/>
    <w:rsid w:val="00AB766A"/>
    <w:rsid w:val="00AC1EB3"/>
    <w:rsid w:val="00AC745C"/>
    <w:rsid w:val="00AD0904"/>
    <w:rsid w:val="00AD0BF4"/>
    <w:rsid w:val="00AD145E"/>
    <w:rsid w:val="00AD155A"/>
    <w:rsid w:val="00AD4416"/>
    <w:rsid w:val="00AD79CD"/>
    <w:rsid w:val="00AE25CE"/>
    <w:rsid w:val="00AE28C8"/>
    <w:rsid w:val="00AE7AD7"/>
    <w:rsid w:val="00AF205B"/>
    <w:rsid w:val="00AF3DD5"/>
    <w:rsid w:val="00AF433F"/>
    <w:rsid w:val="00B05873"/>
    <w:rsid w:val="00B07A0C"/>
    <w:rsid w:val="00B15E04"/>
    <w:rsid w:val="00B2454C"/>
    <w:rsid w:val="00B25319"/>
    <w:rsid w:val="00B32396"/>
    <w:rsid w:val="00B431FE"/>
    <w:rsid w:val="00B438AE"/>
    <w:rsid w:val="00B455C7"/>
    <w:rsid w:val="00B518AD"/>
    <w:rsid w:val="00B5498F"/>
    <w:rsid w:val="00B55005"/>
    <w:rsid w:val="00B644EF"/>
    <w:rsid w:val="00B64E2C"/>
    <w:rsid w:val="00B65BC9"/>
    <w:rsid w:val="00B706EE"/>
    <w:rsid w:val="00B75471"/>
    <w:rsid w:val="00B81526"/>
    <w:rsid w:val="00B85618"/>
    <w:rsid w:val="00B9609A"/>
    <w:rsid w:val="00B96271"/>
    <w:rsid w:val="00BA2CF6"/>
    <w:rsid w:val="00BA425C"/>
    <w:rsid w:val="00BA5844"/>
    <w:rsid w:val="00BB11C9"/>
    <w:rsid w:val="00BB289B"/>
    <w:rsid w:val="00BB2D93"/>
    <w:rsid w:val="00BB6E2C"/>
    <w:rsid w:val="00BC33EB"/>
    <w:rsid w:val="00BC3AB3"/>
    <w:rsid w:val="00BC59F3"/>
    <w:rsid w:val="00BD19EB"/>
    <w:rsid w:val="00BE4F1F"/>
    <w:rsid w:val="00BF2859"/>
    <w:rsid w:val="00C03C3E"/>
    <w:rsid w:val="00C07DF6"/>
    <w:rsid w:val="00C166EC"/>
    <w:rsid w:val="00C17C45"/>
    <w:rsid w:val="00C2015B"/>
    <w:rsid w:val="00C30C68"/>
    <w:rsid w:val="00C37FF8"/>
    <w:rsid w:val="00C50449"/>
    <w:rsid w:val="00C5116D"/>
    <w:rsid w:val="00C53678"/>
    <w:rsid w:val="00C55176"/>
    <w:rsid w:val="00C56FE2"/>
    <w:rsid w:val="00C62725"/>
    <w:rsid w:val="00C71489"/>
    <w:rsid w:val="00C806F7"/>
    <w:rsid w:val="00C80DBC"/>
    <w:rsid w:val="00C82F22"/>
    <w:rsid w:val="00C86506"/>
    <w:rsid w:val="00C870D4"/>
    <w:rsid w:val="00C9514D"/>
    <w:rsid w:val="00CA0E69"/>
    <w:rsid w:val="00CA6984"/>
    <w:rsid w:val="00CA7F52"/>
    <w:rsid w:val="00CB03F4"/>
    <w:rsid w:val="00CB6972"/>
    <w:rsid w:val="00CB772A"/>
    <w:rsid w:val="00CD14BE"/>
    <w:rsid w:val="00CD76DE"/>
    <w:rsid w:val="00D10205"/>
    <w:rsid w:val="00D20B55"/>
    <w:rsid w:val="00D20F60"/>
    <w:rsid w:val="00D210DC"/>
    <w:rsid w:val="00D21C90"/>
    <w:rsid w:val="00D3292A"/>
    <w:rsid w:val="00D36935"/>
    <w:rsid w:val="00D42755"/>
    <w:rsid w:val="00D50B88"/>
    <w:rsid w:val="00D51EF0"/>
    <w:rsid w:val="00D533D3"/>
    <w:rsid w:val="00D534AD"/>
    <w:rsid w:val="00D60773"/>
    <w:rsid w:val="00D6103A"/>
    <w:rsid w:val="00D9668C"/>
    <w:rsid w:val="00D96E65"/>
    <w:rsid w:val="00DA0EBA"/>
    <w:rsid w:val="00DA18CD"/>
    <w:rsid w:val="00DA2B47"/>
    <w:rsid w:val="00DA4034"/>
    <w:rsid w:val="00DA6198"/>
    <w:rsid w:val="00DB7C69"/>
    <w:rsid w:val="00DB7D26"/>
    <w:rsid w:val="00DC553C"/>
    <w:rsid w:val="00DC657E"/>
    <w:rsid w:val="00DD012F"/>
    <w:rsid w:val="00DD0E55"/>
    <w:rsid w:val="00DD2DBD"/>
    <w:rsid w:val="00DE1A4F"/>
    <w:rsid w:val="00DE6903"/>
    <w:rsid w:val="00DF29BF"/>
    <w:rsid w:val="00DF3D16"/>
    <w:rsid w:val="00DF6781"/>
    <w:rsid w:val="00E01120"/>
    <w:rsid w:val="00E05C8D"/>
    <w:rsid w:val="00E10C62"/>
    <w:rsid w:val="00E119C8"/>
    <w:rsid w:val="00E13F21"/>
    <w:rsid w:val="00E170F2"/>
    <w:rsid w:val="00E2589F"/>
    <w:rsid w:val="00E3179F"/>
    <w:rsid w:val="00E36050"/>
    <w:rsid w:val="00E44230"/>
    <w:rsid w:val="00E47594"/>
    <w:rsid w:val="00E50379"/>
    <w:rsid w:val="00E52B5B"/>
    <w:rsid w:val="00E54623"/>
    <w:rsid w:val="00E55648"/>
    <w:rsid w:val="00E563E0"/>
    <w:rsid w:val="00E72B2B"/>
    <w:rsid w:val="00E84498"/>
    <w:rsid w:val="00E846E4"/>
    <w:rsid w:val="00E84AC1"/>
    <w:rsid w:val="00E93E1F"/>
    <w:rsid w:val="00EA32DE"/>
    <w:rsid w:val="00EA479C"/>
    <w:rsid w:val="00EA499D"/>
    <w:rsid w:val="00EA58C0"/>
    <w:rsid w:val="00EA73CF"/>
    <w:rsid w:val="00EB1523"/>
    <w:rsid w:val="00EB2AA4"/>
    <w:rsid w:val="00EB5369"/>
    <w:rsid w:val="00EC1131"/>
    <w:rsid w:val="00EC30BC"/>
    <w:rsid w:val="00ED5B6C"/>
    <w:rsid w:val="00EE4E56"/>
    <w:rsid w:val="00EE5842"/>
    <w:rsid w:val="00EE667E"/>
    <w:rsid w:val="00EE782F"/>
    <w:rsid w:val="00EF0AA8"/>
    <w:rsid w:val="00EF0DBC"/>
    <w:rsid w:val="00EF7343"/>
    <w:rsid w:val="00EF76F3"/>
    <w:rsid w:val="00EF7DD0"/>
    <w:rsid w:val="00F0154E"/>
    <w:rsid w:val="00F05BDB"/>
    <w:rsid w:val="00F2154F"/>
    <w:rsid w:val="00F3475F"/>
    <w:rsid w:val="00F36C82"/>
    <w:rsid w:val="00F3700C"/>
    <w:rsid w:val="00F370AE"/>
    <w:rsid w:val="00F419B6"/>
    <w:rsid w:val="00F41BEA"/>
    <w:rsid w:val="00F44899"/>
    <w:rsid w:val="00F505E7"/>
    <w:rsid w:val="00F54059"/>
    <w:rsid w:val="00F54699"/>
    <w:rsid w:val="00F60C7E"/>
    <w:rsid w:val="00F66189"/>
    <w:rsid w:val="00F74282"/>
    <w:rsid w:val="00F8148B"/>
    <w:rsid w:val="00F9344A"/>
    <w:rsid w:val="00F95906"/>
    <w:rsid w:val="00FB1C1E"/>
    <w:rsid w:val="00FB4073"/>
    <w:rsid w:val="00FC067F"/>
    <w:rsid w:val="00FC4170"/>
    <w:rsid w:val="00FC7371"/>
    <w:rsid w:val="00FD512D"/>
    <w:rsid w:val="00FE5C1E"/>
    <w:rsid w:val="00FE5E07"/>
    <w:rsid w:val="00FE7349"/>
    <w:rsid w:val="00FF449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313E1"/>
  <w15:docId w15:val="{09251DDA-738B-4641-9E77-DB15D09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paragraph" w:styleId="Heading2">
    <w:name w:val="heading 2"/>
    <w:basedOn w:val="Normal"/>
    <w:next w:val="Normal"/>
    <w:link w:val="Heading2Char"/>
    <w:qFormat/>
    <w:rsid w:val="00204F4E"/>
    <w:pPr>
      <w:keepNext/>
      <w:jc w:val="center"/>
      <w:outlineLvl w:val="1"/>
    </w:pPr>
    <w:rPr>
      <w:rFonts w:eastAsia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66133"/>
    <w:rPr>
      <w:rFonts w:eastAsia="Times New Roman"/>
      <w:szCs w:val="40"/>
    </w:rPr>
  </w:style>
  <w:style w:type="character" w:customStyle="1" w:styleId="Heading2Char">
    <w:name w:val="Heading 2 Char"/>
    <w:basedOn w:val="DefaultParagraphFont"/>
    <w:link w:val="Heading2"/>
    <w:rsid w:val="00204F4E"/>
    <w:rPr>
      <w:rFonts w:eastAsia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F097-01AD-43F3-A9CE-253AF0C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5</cp:revision>
  <cp:lastPrinted>2016-11-25T06:16:00Z</cp:lastPrinted>
  <dcterms:created xsi:type="dcterms:W3CDTF">2017-07-01T11:17:00Z</dcterms:created>
  <dcterms:modified xsi:type="dcterms:W3CDTF">2017-07-06T03:36:00Z</dcterms:modified>
</cp:coreProperties>
</file>