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14BCF" w:rsidRPr="00E076D3" w:rsidRDefault="00984B50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E076D3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ADF32" wp14:editId="5FB157DB">
                <wp:simplePos x="0" y="0"/>
                <wp:positionH relativeFrom="column">
                  <wp:posOffset>5080406</wp:posOffset>
                </wp:positionH>
                <wp:positionV relativeFrom="paragraph">
                  <wp:posOffset>-457200</wp:posOffset>
                </wp:positionV>
                <wp:extent cx="314554" cy="285293"/>
                <wp:effectExtent l="0" t="0" r="9525" b="6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4" cy="2852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CF3E21E" id="สี่เหลี่ยมผืนผ้า 1" o:spid="_x0000_s1026" style="position:absolute;margin-left:400.05pt;margin-top:-36pt;width:24.75pt;height:2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" fillcolor="white [3212]" stroked="f" strokeweight="2pt"/>
            </w:pict>
          </mc:Fallback>
        </mc:AlternateContent>
      </w:r>
      <w:r w:rsidR="00873541" w:rsidRPr="00E076D3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บทที่</w:t>
      </w:r>
      <w:r w:rsidR="00E076D3">
        <w:rPr>
          <w:rFonts w:asciiTheme="majorBidi" w:hAnsiTheme="majorBidi" w:cstheme="majorBidi" w:hint="cs"/>
          <w:b/>
          <w:bCs/>
          <w:color w:val="000000"/>
          <w:sz w:val="40"/>
          <w:szCs w:val="40"/>
          <w:cs/>
        </w:rPr>
        <w:t xml:space="preserve"> </w:t>
      </w:r>
      <w:r w:rsidR="00873541" w:rsidRPr="00E076D3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 xml:space="preserve"> </w:t>
      </w:r>
      <w:r w:rsidR="007A6C44" w:rsidRPr="00E076D3">
        <w:rPr>
          <w:rFonts w:asciiTheme="majorBidi" w:hAnsiTheme="majorBidi" w:cstheme="majorBidi"/>
          <w:b/>
          <w:bCs/>
          <w:color w:val="000000"/>
          <w:sz w:val="40"/>
          <w:szCs w:val="40"/>
        </w:rPr>
        <w:t>4</w:t>
      </w:r>
    </w:p>
    <w:p w:rsidR="00D5200A" w:rsidRPr="00E076D3" w:rsidRDefault="007A6C44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076D3">
        <w:rPr>
          <w:rFonts w:asciiTheme="majorBidi" w:hAnsiTheme="majorBidi" w:cstheme="majorBidi"/>
          <w:b/>
          <w:bCs/>
          <w:sz w:val="40"/>
          <w:szCs w:val="40"/>
          <w:cs/>
        </w:rPr>
        <w:t>ผล</w:t>
      </w:r>
      <w:r w:rsidR="008C35DE" w:rsidRPr="00E076D3">
        <w:rPr>
          <w:rFonts w:asciiTheme="majorBidi" w:hAnsiTheme="majorBidi" w:cstheme="majorBidi"/>
          <w:b/>
          <w:bCs/>
          <w:sz w:val="40"/>
          <w:szCs w:val="40"/>
          <w:cs/>
        </w:rPr>
        <w:t>การวิ</w:t>
      </w:r>
      <w:r w:rsidR="003601C8" w:rsidRPr="00E076D3">
        <w:rPr>
          <w:rFonts w:asciiTheme="majorBidi" w:hAnsiTheme="majorBidi" w:cstheme="majorBidi"/>
          <w:b/>
          <w:bCs/>
          <w:sz w:val="40"/>
          <w:szCs w:val="40"/>
          <w:cs/>
        </w:rPr>
        <w:t>จัย</w:t>
      </w:r>
    </w:p>
    <w:p w:rsidR="00BF54C0" w:rsidRPr="0028463E" w:rsidRDefault="00BF54C0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556F1" w:rsidRPr="0028463E" w:rsidRDefault="009556F1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241BA" w:rsidRPr="00E076D3" w:rsidRDefault="00E076D3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>การวิเคราะห์ข้อมูล ผู้วิจัยได้เสนอผลการวิเคราะห์ข้อมูลตามลำดับ ดังนี้</w:t>
      </w:r>
    </w:p>
    <w:p w:rsidR="007A6C44" w:rsidRPr="00E076D3" w:rsidRDefault="00E076D3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>สัญลักษณ์ที่ใช้ในการเสนอผลการวิเคราะห์ข้อมูล</w:t>
      </w:r>
    </w:p>
    <w:p w:rsidR="0007466D" w:rsidRPr="00E076D3" w:rsidRDefault="00E076D3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>ลำดับขั้นตอนในการเสนอผลการวิเคราะห์ข้อมูล</w:t>
      </w:r>
    </w:p>
    <w:p w:rsidR="00CC1475" w:rsidRPr="00E076D3" w:rsidRDefault="00E076D3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</w:t>
      </w:r>
    </w:p>
    <w:p w:rsidR="00F5324B" w:rsidRPr="0028463E" w:rsidRDefault="00F5324B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C1475" w:rsidRPr="00E076D3" w:rsidRDefault="0028463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4.1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A644FC" w:rsidRPr="00E076D3">
        <w:rPr>
          <w:rFonts w:asciiTheme="majorBidi" w:hAnsiTheme="majorBidi" w:cstheme="majorBidi"/>
          <w:b/>
          <w:bCs/>
          <w:sz w:val="36"/>
          <w:szCs w:val="36"/>
          <w:cs/>
        </w:rPr>
        <w:t>สัญลักษณ์ที่ใช้ในการเสนอผลการวิเคราะห์ข้อมูล</w:t>
      </w:r>
    </w:p>
    <w:p w:rsidR="009556F1" w:rsidRPr="0028463E" w:rsidRDefault="009556F1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</w:p>
    <w:p w:rsidR="00A644FC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>เพื่อให้เกิดความเข้าใจตรงกันในการสื่อความหมายของข้อมูล ผู้วิจัยได้กำหนดความหมายของสัญลักษณ์ในการวิเคราะห์ข้อมูล ดังนี้</w:t>
      </w:r>
    </w:p>
    <w:p w:rsidR="009556F1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</w:rPr>
        <w:t>N</w:t>
      </w:r>
      <w:r w:rsidR="009556F1" w:rsidRPr="00E076D3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556F1" w:rsidRPr="00E076D3">
        <w:rPr>
          <w:rFonts w:asciiTheme="majorBidi" w:hAnsiTheme="majorBidi" w:cstheme="majorBidi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>จำนวนนักเรียน</w:t>
      </w:r>
    </w:p>
    <w:p w:rsidR="00A644FC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position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position w:val="-4"/>
          <w:sz w:val="32"/>
          <w:szCs w:val="32"/>
          <w:cs/>
        </w:rPr>
        <w:tab/>
      </w:r>
      <w:r w:rsidR="00A644FC" w:rsidRPr="00E076D3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5pt" o:ole="">
            <v:imagedata r:id="rId9" o:title=""/>
          </v:shape>
          <o:OLEObject Type="Embed" ProgID="Equation.3" ShapeID="_x0000_i1025" DrawAspect="Content" ObjectID="_1567600490" r:id="rId10"/>
        </w:object>
      </w:r>
      <w:r>
        <w:rPr>
          <w:rFonts w:asciiTheme="majorBidi" w:hAnsiTheme="majorBidi" w:cs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>แทน</w:t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ab/>
        <w:t>ค่าเฉลี่ย</w:t>
      </w:r>
    </w:p>
    <w:p w:rsidR="00A644FC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</w:rPr>
        <w:t>S</w:t>
      </w:r>
      <w:r w:rsidR="00A644FC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A644FC" w:rsidRPr="00E076D3">
        <w:rPr>
          <w:rFonts w:asciiTheme="majorBidi" w:hAnsiTheme="majorBidi" w:cstheme="majorBidi"/>
          <w:sz w:val="32"/>
          <w:szCs w:val="32"/>
        </w:rPr>
        <w:t>D</w:t>
      </w:r>
      <w:r w:rsidR="00A644FC" w:rsidRPr="00E076D3"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>แทน</w:t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ab/>
        <w:t>ส่วนเบี่ยงเบนมาตรฐาน</w:t>
      </w:r>
    </w:p>
    <w:p w:rsidR="00A644FC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</w:rPr>
        <w:t>E</w:t>
      </w:r>
      <w:r w:rsidR="00A644FC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A644FC" w:rsidRPr="00E076D3">
        <w:rPr>
          <w:rFonts w:asciiTheme="majorBidi" w:hAnsiTheme="majorBidi" w:cstheme="majorBidi"/>
          <w:sz w:val="32"/>
          <w:szCs w:val="32"/>
        </w:rPr>
        <w:t>I</w:t>
      </w:r>
      <w:r w:rsidR="00A644FC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A644FC" w:rsidRPr="00E076D3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แทน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>ค่าดัชนีประสิทธิผล</w:t>
      </w:r>
    </w:p>
    <w:p w:rsidR="00A644FC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</w:rPr>
        <w:t>E</w:t>
      </w:r>
      <w:r w:rsidR="00A644FC" w:rsidRPr="00E076D3">
        <w:rPr>
          <w:rFonts w:asciiTheme="majorBidi" w:hAnsiTheme="majorBidi" w:cstheme="majorBidi"/>
          <w:sz w:val="32"/>
          <w:szCs w:val="32"/>
          <w:vertAlign w:val="subscript"/>
          <w:cs/>
        </w:rPr>
        <w:t>1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>แทน</w:t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ab/>
        <w:t>ประสิทธิภาพของกระบวนการ</w:t>
      </w:r>
    </w:p>
    <w:p w:rsidR="00A644FC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</w:rPr>
        <w:t>E</w:t>
      </w:r>
      <w:r w:rsidR="00A644FC" w:rsidRPr="00E076D3">
        <w:rPr>
          <w:rFonts w:asciiTheme="majorBidi" w:hAnsiTheme="majorBidi" w:cstheme="majorBidi"/>
          <w:sz w:val="32"/>
          <w:szCs w:val="32"/>
          <w:vertAlign w:val="subscript"/>
          <w:cs/>
        </w:rPr>
        <w:t>2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>แทน</w:t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ab/>
        <w:t>ประสิทธิภาพของผลลัพธ์</w:t>
      </w:r>
    </w:p>
    <w:p w:rsidR="00A644FC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A644FC" w:rsidRPr="00E076D3">
        <w:rPr>
          <w:rFonts w:asciiTheme="majorBidi" w:hAnsiTheme="majorBidi" w:cstheme="majorBidi"/>
          <w:sz w:val="32"/>
          <w:szCs w:val="32"/>
        </w:rPr>
        <w:t>t</w:t>
      </w:r>
      <w:proofErr w:type="gramEnd"/>
      <w:r w:rsidR="00A644FC" w:rsidRPr="00E076D3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>แทน</w:t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ab/>
        <w:t>ค่าสถิติที่จะใช้เปรียบเทียบกับค่าวิกฤตเพื่อทราบความมีนัยสำคัญ</w:t>
      </w:r>
    </w:p>
    <w:p w:rsidR="00A644FC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proofErr w:type="gramStart"/>
      <w:r w:rsidR="00A644FC" w:rsidRPr="00E076D3">
        <w:rPr>
          <w:rFonts w:asciiTheme="majorBidi" w:hAnsiTheme="majorBidi" w:cstheme="majorBidi"/>
          <w:sz w:val="32"/>
          <w:szCs w:val="32"/>
        </w:rPr>
        <w:t>df</w:t>
      </w:r>
      <w:proofErr w:type="spellEnd"/>
      <w:proofErr w:type="gramEnd"/>
      <w:r w:rsidR="00A644FC" w:rsidRPr="00E076D3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>แทน</w:t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ab/>
        <w:t>ขั้นแห่งความอิสระ</w:t>
      </w:r>
    </w:p>
    <w:p w:rsidR="00F5324B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</w:rPr>
        <w:t>Sig</w:t>
      </w:r>
      <w:r w:rsidR="00A644FC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A644FC" w:rsidRPr="00E076D3">
        <w:rPr>
          <w:rFonts w:asciiTheme="majorBidi" w:hAnsiTheme="majorBidi" w:cstheme="majorBidi"/>
          <w:sz w:val="32"/>
          <w:szCs w:val="32"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>แทน</w:t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ab/>
        <w:t>มีนัยสำคัญทางสถิติที่ระดับ .05</w:t>
      </w:r>
    </w:p>
    <w:p w:rsidR="00A77D3E" w:rsidRPr="0028463E" w:rsidRDefault="00A77D3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9556F1" w:rsidRPr="00E076D3" w:rsidRDefault="000E4DC8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076D3">
        <w:rPr>
          <w:rFonts w:asciiTheme="majorBidi" w:hAnsiTheme="majorBidi" w:cstheme="majorBidi"/>
          <w:b/>
          <w:bCs/>
          <w:sz w:val="36"/>
          <w:szCs w:val="36"/>
          <w:cs/>
        </w:rPr>
        <w:t>4.2</w:t>
      </w:r>
      <w:r w:rsidR="0028463E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A644FC" w:rsidRPr="00E076D3">
        <w:rPr>
          <w:rFonts w:asciiTheme="majorBidi" w:hAnsiTheme="majorBidi" w:cstheme="majorBidi"/>
          <w:b/>
          <w:bCs/>
          <w:sz w:val="36"/>
          <w:szCs w:val="36"/>
          <w:cs/>
        </w:rPr>
        <w:t>ลำดับขั้นตอนในการเสนอผลการวิเคราะห์ข้อมูล</w:t>
      </w:r>
    </w:p>
    <w:p w:rsidR="009556F1" w:rsidRPr="00E076D3" w:rsidRDefault="009556F1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24"/>
          <w:szCs w:val="24"/>
          <w:cs/>
        </w:rPr>
      </w:pPr>
    </w:p>
    <w:p w:rsidR="00A644FC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>การวิเคราะห์ข้อมูลครั้งนี้ ผู้วิจัยได้ดำเนินการวิเคราะห์ข้อมูลตามลำดับขั้นตอน ดังนี้</w:t>
      </w:r>
    </w:p>
    <w:p w:rsidR="00A644FC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4.2.1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>การจัด</w:t>
      </w:r>
      <w:r w:rsidR="00AE2D69" w:rsidRPr="00E076D3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 xml:space="preserve">การเรียนรู้วิชาชีววิทยา </w:t>
      </w:r>
      <w:r w:rsidR="00984B50" w:rsidRPr="00E076D3">
        <w:rPr>
          <w:rFonts w:asciiTheme="majorBidi" w:hAnsiTheme="majorBidi" w:cstheme="majorBidi"/>
          <w:sz w:val="32"/>
          <w:szCs w:val="32"/>
          <w:cs/>
        </w:rPr>
        <w:t>เรื่อง การสืบพันธุ์และการเจริญเติบโตของสัตว์ ชั้นมัธยมศึกษาปีที่ 4 โดยใช้การจัดกิจกรรมการเรียน</w:t>
      </w:r>
      <w:r w:rsidR="00CB7032" w:rsidRPr="00E076D3">
        <w:rPr>
          <w:rFonts w:asciiTheme="majorBidi" w:hAnsiTheme="majorBidi" w:cstheme="majorBidi"/>
          <w:sz w:val="32"/>
          <w:szCs w:val="32"/>
          <w:cs/>
        </w:rPr>
        <w:t>รู้</w:t>
      </w:r>
      <w:r w:rsidR="00984B50" w:rsidRPr="00E076D3">
        <w:rPr>
          <w:rFonts w:asciiTheme="majorBidi" w:hAnsiTheme="majorBidi" w:cstheme="majorBidi"/>
          <w:sz w:val="32"/>
          <w:szCs w:val="32"/>
          <w:cs/>
        </w:rPr>
        <w:t xml:space="preserve">แบบกระตือรือร้น </w:t>
      </w:r>
      <w:r w:rsidR="00A644FC" w:rsidRPr="00E076D3">
        <w:rPr>
          <w:rFonts w:asciiTheme="majorBidi" w:hAnsiTheme="majorBidi" w:cstheme="majorBidi"/>
          <w:sz w:val="32"/>
          <w:szCs w:val="32"/>
          <w:cs/>
        </w:rPr>
        <w:t>ที่มีประสิทธิภาพตามเกณฑ์ 75/75</w:t>
      </w:r>
    </w:p>
    <w:p w:rsidR="00A644FC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4.2.2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84B50" w:rsidRPr="00E076D3">
        <w:rPr>
          <w:rFonts w:asciiTheme="majorBidi" w:hAnsiTheme="majorBidi" w:cstheme="majorBidi"/>
          <w:sz w:val="32"/>
          <w:szCs w:val="32"/>
          <w:cs/>
        </w:rPr>
        <w:t xml:space="preserve">ค่าดัชนีประสิทธิผลของการจัดกิจกรรมการเรียนรู้แบบกระตือรือร้น เรื่อง การสืบพันธุ์และการเจริญเติบโตของสัตว์ ชั้นมัธยมศึกษาปีที่ 4                     </w:t>
      </w:r>
    </w:p>
    <w:p w:rsidR="00A644FC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4.2.3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84B50" w:rsidRPr="00E076D3">
        <w:rPr>
          <w:rFonts w:asciiTheme="majorBidi" w:hAnsiTheme="majorBidi" w:cstheme="majorBidi"/>
          <w:sz w:val="32"/>
          <w:szCs w:val="32"/>
          <w:cs/>
        </w:rPr>
        <w:t>เปรียบเทียบผลสัมฤทธิ์ทางการเรียนวิชาชีววิทยา เรื่อง การสืบพันธุ์และการเจริญเติบโตของสัตว์ ชั้นมัธยมศึกษาปีที่ 4 โดยใช้การจัดกิจกรรมการเรียนรู้แบบกระตือรือร้นเทียบกับเกณฑ์ร้อยละ 75</w:t>
      </w:r>
    </w:p>
    <w:p w:rsidR="00A644FC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4.2.4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E4DC8" w:rsidRPr="00E076D3">
        <w:rPr>
          <w:rFonts w:asciiTheme="majorBidi" w:hAnsiTheme="majorBidi" w:cstheme="majorBidi"/>
          <w:sz w:val="32"/>
          <w:szCs w:val="32"/>
          <w:cs/>
        </w:rPr>
        <w:t>เปรียบเทียบ</w:t>
      </w:r>
      <w:r w:rsidR="00984B50" w:rsidRPr="00E076D3">
        <w:rPr>
          <w:rFonts w:asciiTheme="majorBidi" w:hAnsiTheme="majorBidi" w:cstheme="majorBidi"/>
          <w:sz w:val="32"/>
          <w:szCs w:val="32"/>
          <w:cs/>
        </w:rPr>
        <w:t>การคิดอย่างมีวิจารณญาณ ของนักเรียนชั้นมัธยมศึกษาป</w:t>
      </w:r>
      <w:r w:rsidR="000E4DC8" w:rsidRPr="00E076D3">
        <w:rPr>
          <w:rFonts w:asciiTheme="majorBidi" w:hAnsiTheme="majorBidi" w:cstheme="majorBidi"/>
          <w:sz w:val="32"/>
          <w:szCs w:val="32"/>
          <w:cs/>
        </w:rPr>
        <w:t xml:space="preserve">ีที่ 4 </w:t>
      </w:r>
      <w:r w:rsidR="00765E5D" w:rsidRPr="00E076D3">
        <w:rPr>
          <w:rFonts w:asciiTheme="majorBidi" w:hAnsiTheme="majorBidi" w:cstheme="majorBidi"/>
          <w:sz w:val="32"/>
          <w:szCs w:val="32"/>
          <w:cs/>
        </w:rPr>
        <w:t>ที่เรียน</w:t>
      </w:r>
      <w:r w:rsidR="000E4DC8" w:rsidRPr="00E076D3">
        <w:rPr>
          <w:rFonts w:asciiTheme="majorBidi" w:hAnsiTheme="majorBidi" w:cstheme="majorBidi"/>
          <w:sz w:val="32"/>
          <w:szCs w:val="32"/>
          <w:cs/>
        </w:rPr>
        <w:t>โดยใช้</w:t>
      </w:r>
      <w:r w:rsidR="00984B50" w:rsidRPr="00E076D3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การจัดกิจกรรมการเรียนรู้แบบกระตือรือร้น</w:t>
      </w:r>
    </w:p>
    <w:p w:rsidR="00697D08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4.2.5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B7032" w:rsidRPr="00E076D3">
        <w:rPr>
          <w:rFonts w:asciiTheme="majorBidi" w:hAnsiTheme="majorBidi" w:cstheme="majorBidi"/>
          <w:sz w:val="32"/>
          <w:szCs w:val="32"/>
          <w:cs/>
        </w:rPr>
        <w:t xml:space="preserve">ความพึงพอใจของนักเรียนที่มีต่อการจัดกิจกรรมการเรียนรู้แบบกระตือรือร้น ของนักเรียนชั้นมัธยมศึกษาปีที่ 4                     </w:t>
      </w:r>
    </w:p>
    <w:p w:rsidR="0017339B" w:rsidRPr="0028463E" w:rsidRDefault="0017339B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7339B" w:rsidRPr="00E076D3" w:rsidRDefault="0028463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4.3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A644FC" w:rsidRPr="00E076D3">
        <w:rPr>
          <w:rFonts w:asciiTheme="majorBidi" w:hAnsiTheme="majorBidi" w:cstheme="majorBidi"/>
          <w:b/>
          <w:bCs/>
          <w:sz w:val="36"/>
          <w:szCs w:val="36"/>
          <w:cs/>
        </w:rPr>
        <w:t>ผลการวิเคราะห์ข้อมูล</w:t>
      </w:r>
    </w:p>
    <w:p w:rsidR="00F5324B" w:rsidRPr="0028463E" w:rsidRDefault="00F5324B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57CCE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4.3.1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A011F" w:rsidRPr="00E076D3">
        <w:rPr>
          <w:rFonts w:asciiTheme="majorBidi" w:hAnsiTheme="majorBidi" w:cstheme="majorBidi"/>
          <w:sz w:val="32"/>
          <w:szCs w:val="32"/>
          <w:cs/>
        </w:rPr>
        <w:t>การจัด</w:t>
      </w:r>
      <w:r w:rsidR="00AE2D69" w:rsidRPr="00E076D3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="003A011F" w:rsidRPr="00E076D3">
        <w:rPr>
          <w:rFonts w:asciiTheme="majorBidi" w:hAnsiTheme="majorBidi" w:cstheme="majorBidi"/>
          <w:sz w:val="32"/>
          <w:szCs w:val="32"/>
          <w:cs/>
        </w:rPr>
        <w:t>การเรียนรู้วิชาชีววิทยา เรื่อง การสืบพันธุ์และการเจริญเติบโตของสัตว์ ชั้นมัธยมศึกษาปีที่ 4 โดยใช้การจัดกิจกรรมการเรียนแบบกระตือรือร้น ที่มีประสิทธิภาพตามเกณฑ์ 75/75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ผู้วิจัยได้วิเคราะห์ประสิทธิภาพของแผนการจัดการเรียนรู้</w:t>
      </w:r>
      <w:r w:rsidR="00A57CCE" w:rsidRPr="00E076D3">
        <w:rPr>
          <w:rFonts w:asciiTheme="majorBidi" w:eastAsia="Cordia New" w:hAnsiTheme="majorBidi" w:cstheme="majorBidi"/>
          <w:sz w:val="32"/>
          <w:szCs w:val="32"/>
          <w:cs/>
        </w:rPr>
        <w:t xml:space="preserve">วิชาชีววิทยา ของนักเรียนชั้นมัธยมศึกษาปีที่ 4 โดยใช้การจัดกิจกรรมการเรียนแบบกระตือรือร้น ที่มีประสิทธิภาพตามเกณฑ์ </w:t>
      </w:r>
      <w:r w:rsidR="00A57CCE" w:rsidRPr="00E076D3">
        <w:rPr>
          <w:rFonts w:asciiTheme="majorBidi" w:eastAsia="Cordia New" w:hAnsiTheme="majorBidi" w:cstheme="majorBidi"/>
          <w:sz w:val="32"/>
          <w:szCs w:val="32"/>
        </w:rPr>
        <w:t>75</w:t>
      </w:r>
      <w:r w:rsidR="00A57CCE" w:rsidRPr="00E076D3">
        <w:rPr>
          <w:rFonts w:asciiTheme="majorBidi" w:eastAsia="Cordia New" w:hAnsiTheme="majorBidi" w:cstheme="majorBidi"/>
          <w:sz w:val="32"/>
          <w:szCs w:val="32"/>
          <w:cs/>
        </w:rPr>
        <w:t>/</w:t>
      </w:r>
      <w:r w:rsidR="00A57CCE" w:rsidRPr="00E076D3">
        <w:rPr>
          <w:rFonts w:asciiTheme="majorBidi" w:eastAsia="Cordia New" w:hAnsiTheme="majorBidi" w:cstheme="majorBidi"/>
          <w:sz w:val="32"/>
          <w:szCs w:val="32"/>
        </w:rPr>
        <w:t>75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จากการประเมินพฤติกรรม</w:t>
      </w:r>
      <w:r w:rsidR="00655333">
        <w:rPr>
          <w:rFonts w:asciiTheme="majorBidi" w:hAnsiTheme="majorBidi" w:cstheme="majorBidi" w:hint="cs"/>
          <w:sz w:val="32"/>
          <w:szCs w:val="32"/>
          <w:cs/>
        </w:rPr>
        <w:t>การเรียนรู้แบบกระตือรือร้น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51FE" w:rsidRPr="00E076D3">
        <w:rPr>
          <w:rFonts w:asciiTheme="majorBidi" w:hAnsiTheme="majorBidi" w:cstheme="majorBidi"/>
          <w:sz w:val="32"/>
          <w:szCs w:val="32"/>
          <w:cs/>
        </w:rPr>
        <w:t>กระบวนการเรียนรู้แบบกระตือรือร้น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 การประเมินผลงาน แบบทดสอบย่อย</w:t>
      </w:r>
      <w:r w:rsidR="009C4082" w:rsidRPr="00E076D3">
        <w:rPr>
          <w:rFonts w:asciiTheme="majorBidi" w:hAnsiTheme="majorBidi" w:cstheme="majorBidi"/>
          <w:sz w:val="32"/>
          <w:szCs w:val="32"/>
          <w:cs/>
        </w:rPr>
        <w:t>ท้าย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แผนการจัดการเรียนรู้ และคะแนนแบบทดสอบวัดผลสัมฤทธิ์ทางการเรียนหลังเรียน ดังตารางที่ </w:t>
      </w:r>
      <w:r w:rsidR="005F6B8A" w:rsidRPr="00E076D3">
        <w:rPr>
          <w:rFonts w:asciiTheme="majorBidi" w:hAnsiTheme="majorBidi" w:cstheme="majorBidi"/>
          <w:sz w:val="32"/>
          <w:szCs w:val="32"/>
        </w:rPr>
        <w:t>4</w:t>
      </w:r>
      <w:r w:rsidR="005F6B8A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5F6B8A" w:rsidRPr="00E076D3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C4082" w:rsidRPr="00E076D3" w:rsidRDefault="009C4082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709"/>
        <w:rPr>
          <w:rFonts w:asciiTheme="majorBidi" w:hAnsiTheme="majorBidi" w:cstheme="majorBidi"/>
          <w:sz w:val="24"/>
          <w:szCs w:val="24"/>
        </w:rPr>
      </w:pPr>
    </w:p>
    <w:p w:rsidR="00251551" w:rsidRPr="00E076D3" w:rsidRDefault="00A57CC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076D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5F6B8A" w:rsidRPr="00E076D3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5F6B8A" w:rsidRPr="00E076D3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="005F6B8A" w:rsidRPr="00E076D3"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A57CCE" w:rsidRPr="0028463E" w:rsidRDefault="00A57CC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8463E">
        <w:rPr>
          <w:rFonts w:asciiTheme="majorBidi" w:hAnsiTheme="majorBidi" w:cstheme="majorBidi"/>
          <w:i/>
          <w:iCs/>
          <w:sz w:val="32"/>
          <w:szCs w:val="32"/>
          <w:cs/>
        </w:rPr>
        <w:t>ผลการวิเคราะห์</w:t>
      </w:r>
      <w:r w:rsidR="003A011F" w:rsidRPr="0028463E">
        <w:rPr>
          <w:rFonts w:asciiTheme="majorBidi" w:hAnsiTheme="majorBidi" w:cstheme="majorBidi"/>
          <w:i/>
          <w:iCs/>
          <w:sz w:val="32"/>
          <w:szCs w:val="32"/>
          <w:cs/>
        </w:rPr>
        <w:t>การจัด</w:t>
      </w:r>
      <w:r w:rsidR="00726ADA" w:rsidRPr="0028463E">
        <w:rPr>
          <w:rFonts w:asciiTheme="majorBidi" w:hAnsiTheme="majorBidi" w:cstheme="majorBidi"/>
          <w:i/>
          <w:iCs/>
          <w:sz w:val="32"/>
          <w:szCs w:val="32"/>
          <w:cs/>
        </w:rPr>
        <w:t>กิจกรรม</w:t>
      </w:r>
      <w:r w:rsidR="003A011F" w:rsidRPr="0028463E">
        <w:rPr>
          <w:rFonts w:asciiTheme="majorBidi" w:hAnsiTheme="majorBidi" w:cstheme="majorBidi"/>
          <w:i/>
          <w:iCs/>
          <w:sz w:val="32"/>
          <w:szCs w:val="32"/>
          <w:cs/>
        </w:rPr>
        <w:t>การเรียนรู้วิชาชีววิทยา เรื่อง การสืบพันธุ์และการเจริญเติบโตของสัตว์ ชั้นมัธยมศึกษาปีที่ 4 โดยใช้การจัดกิจกรรมการเรียนแบบกระตือรือร้น ที่มีประสิทธิภาพตามเกณฑ์ 75/75</w:t>
      </w:r>
    </w:p>
    <w:tbl>
      <w:tblPr>
        <w:tblStyle w:val="13"/>
        <w:tblW w:w="8208" w:type="dxa"/>
        <w:jc w:val="center"/>
        <w:tblLook w:val="04A0" w:firstRow="1" w:lastRow="0" w:firstColumn="1" w:lastColumn="0" w:noHBand="0" w:noVBand="1"/>
      </w:tblPr>
      <w:tblGrid>
        <w:gridCol w:w="3731"/>
        <w:gridCol w:w="1252"/>
        <w:gridCol w:w="978"/>
        <w:gridCol w:w="969"/>
        <w:gridCol w:w="1278"/>
      </w:tblGrid>
      <w:tr w:rsidR="00A57CCE" w:rsidRPr="00E076D3" w:rsidTr="0028463E">
        <w:trPr>
          <w:jc w:val="center"/>
        </w:trPr>
        <w:tc>
          <w:tcPr>
            <w:tcW w:w="3731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E076D3">
              <w:rPr>
                <w:rFonts w:asciiTheme="majorBidi" w:eastAsia="Batang" w:hAnsiTheme="majorBidi" w:cstheme="majorBidi"/>
                <w:color w:val="000000"/>
                <w:sz w:val="32"/>
                <w:szCs w:val="32"/>
                <w:cs/>
                <w:lang w:eastAsia="ko-KR"/>
              </w:rPr>
              <w:t>ประสิทธิภาพของแผน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E076D3">
              <w:rPr>
                <w:rFonts w:asciiTheme="majorBidi" w:eastAsia="Batang" w:hAnsiTheme="majorBidi" w:cstheme="majorBidi"/>
                <w:color w:val="000000"/>
                <w:sz w:val="32"/>
                <w:szCs w:val="32"/>
                <w:cs/>
                <w:lang w:eastAsia="ko-KR"/>
              </w:rPr>
              <w:t>คะแนนเต็ม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084BF9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Batang" w:hAnsi="Cambria Math" w:cstheme="majorBidi"/>
                        <w:i/>
                        <w:color w:val="000000"/>
                        <w:sz w:val="32"/>
                        <w:szCs w:val="32"/>
                        <w:lang w:eastAsia="ko-KR"/>
                      </w:rPr>
                    </m:ctrlPr>
                  </m:accPr>
                  <m:e>
                    <m:r>
                      <w:rPr>
                        <w:rFonts w:ascii="Cambria Math" w:eastAsia="Batang" w:hAnsi="Cambria Math" w:cs="Angsana New"/>
                        <w:color w:val="000000"/>
                        <w:sz w:val="32"/>
                        <w:szCs w:val="32"/>
                        <w:cs/>
                        <w:lang w:eastAsia="ko-KR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E076D3">
              <w:rPr>
                <w:rFonts w:asciiTheme="majorBidi" w:eastAsia="Batang" w:hAnsiTheme="majorBidi" w:cstheme="majorBidi"/>
                <w:color w:val="000000"/>
                <w:sz w:val="32"/>
                <w:szCs w:val="32"/>
                <w:lang w:eastAsia="ko-KR"/>
              </w:rPr>
              <w:t>S</w:t>
            </w:r>
            <w:r w:rsidRPr="00E076D3">
              <w:rPr>
                <w:rFonts w:asciiTheme="majorBidi" w:eastAsia="Batang" w:hAnsiTheme="majorBidi" w:cs="Angsana New"/>
                <w:color w:val="000000"/>
                <w:sz w:val="32"/>
                <w:szCs w:val="32"/>
                <w:cs/>
                <w:lang w:eastAsia="ko-KR"/>
              </w:rPr>
              <w:t>.</w:t>
            </w:r>
            <w:r w:rsidRPr="00E076D3">
              <w:rPr>
                <w:rFonts w:asciiTheme="majorBidi" w:eastAsia="Batang" w:hAnsiTheme="majorBidi" w:cstheme="majorBidi"/>
                <w:color w:val="000000"/>
                <w:sz w:val="32"/>
                <w:szCs w:val="32"/>
                <w:lang w:eastAsia="ko-KR"/>
              </w:rPr>
              <w:t>D</w:t>
            </w:r>
            <w:r w:rsidRPr="00E076D3">
              <w:rPr>
                <w:rFonts w:asciiTheme="majorBidi" w:eastAsia="Batang" w:hAnsiTheme="majorBidi" w:cs="Angsana New"/>
                <w:color w:val="000000"/>
                <w:sz w:val="32"/>
                <w:szCs w:val="32"/>
                <w:cs/>
                <w:lang w:eastAsia="ko-KR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E076D3">
              <w:rPr>
                <w:rFonts w:asciiTheme="majorBidi" w:eastAsia="Batang" w:hAnsiTheme="majorBidi" w:cstheme="majorBidi"/>
                <w:color w:val="000000"/>
                <w:sz w:val="32"/>
                <w:szCs w:val="32"/>
                <w:cs/>
                <w:lang w:eastAsia="ko-KR"/>
              </w:rPr>
              <w:t>ร้อยละ</w:t>
            </w:r>
          </w:p>
        </w:tc>
      </w:tr>
      <w:tr w:rsidR="00A57CCE" w:rsidRPr="00E076D3" w:rsidTr="0028463E">
        <w:trPr>
          <w:jc w:val="center"/>
        </w:trPr>
        <w:tc>
          <w:tcPr>
            <w:tcW w:w="3731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</w:pPr>
            <w:r w:rsidRPr="00E076D3">
              <w:rPr>
                <w:rFonts w:asciiTheme="majorBidi" w:eastAsia="Batang" w:hAnsiTheme="majorBidi" w:cstheme="majorBidi"/>
                <w:sz w:val="32"/>
                <w:szCs w:val="32"/>
                <w:cs/>
                <w:lang w:eastAsia="ko-KR"/>
              </w:rPr>
              <w:t xml:space="preserve">ประสิทธิภาพของกระบวนการเรียนรู้ </w:t>
            </w:r>
            <w:r w:rsidRPr="00E076D3">
              <w:rPr>
                <w:rFonts w:asciiTheme="majorBidi" w:eastAsia="Batang" w:hAnsiTheme="majorBidi" w:cs="Angsana New"/>
                <w:sz w:val="32"/>
                <w:szCs w:val="32"/>
                <w:cs/>
                <w:lang w:eastAsia="ko-KR"/>
              </w:rPr>
              <w:t>(</w:t>
            </w:r>
            <w:r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E</w:t>
            </w:r>
            <w:r w:rsidRPr="00E076D3">
              <w:rPr>
                <w:rFonts w:asciiTheme="majorBidi" w:eastAsia="Batang" w:hAnsiTheme="majorBidi" w:cstheme="majorBidi"/>
                <w:sz w:val="32"/>
                <w:szCs w:val="32"/>
                <w:vertAlign w:val="subscript"/>
                <w:lang w:eastAsia="ko-KR"/>
              </w:rPr>
              <w:t>1</w:t>
            </w:r>
            <w:r w:rsidRPr="00E076D3">
              <w:rPr>
                <w:rFonts w:asciiTheme="majorBidi" w:eastAsia="Batang" w:hAnsiTheme="majorBidi" w:cs="Angsana New"/>
                <w:sz w:val="32"/>
                <w:szCs w:val="32"/>
                <w:cs/>
                <w:lang w:eastAsia="ko-KR"/>
              </w:rPr>
              <w:t xml:space="preserve">)         </w:t>
            </w:r>
          </w:p>
        </w:tc>
        <w:tc>
          <w:tcPr>
            <w:tcW w:w="125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E2D69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600</w:t>
            </w:r>
          </w:p>
        </w:tc>
        <w:tc>
          <w:tcPr>
            <w:tcW w:w="97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E2D69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468</w:t>
            </w:r>
            <w:r w:rsidRPr="00E076D3">
              <w:rPr>
                <w:rFonts w:asciiTheme="majorBidi" w:eastAsia="Batang" w:hAnsiTheme="majorBidi" w:cs="Angsana New"/>
                <w:sz w:val="32"/>
                <w:szCs w:val="32"/>
                <w:cs/>
                <w:lang w:eastAsia="ko-KR"/>
              </w:rPr>
              <w:t>.</w:t>
            </w:r>
            <w:r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50</w:t>
            </w:r>
          </w:p>
        </w:tc>
        <w:tc>
          <w:tcPr>
            <w:tcW w:w="96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E2D69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35</w:t>
            </w:r>
            <w:r w:rsidRPr="00E076D3">
              <w:rPr>
                <w:rFonts w:asciiTheme="majorBidi" w:eastAsia="Batang" w:hAnsiTheme="majorBidi" w:cs="Angsana New"/>
                <w:sz w:val="32"/>
                <w:szCs w:val="32"/>
                <w:cs/>
                <w:lang w:eastAsia="ko-KR"/>
              </w:rPr>
              <w:t>.</w:t>
            </w:r>
            <w:r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77</w:t>
            </w:r>
          </w:p>
        </w:tc>
        <w:tc>
          <w:tcPr>
            <w:tcW w:w="127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A57CCE" w:rsidRPr="00E076D3" w:rsidRDefault="00AE2D69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78</w:t>
            </w:r>
            <w:r w:rsidRPr="00E076D3">
              <w:rPr>
                <w:rFonts w:asciiTheme="majorBidi" w:eastAsia="Batang" w:hAnsiTheme="majorBidi" w:cs="Angsana New"/>
                <w:sz w:val="32"/>
                <w:szCs w:val="32"/>
                <w:cs/>
                <w:lang w:eastAsia="ko-KR"/>
              </w:rPr>
              <w:t>.</w:t>
            </w:r>
            <w:r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08</w:t>
            </w:r>
          </w:p>
        </w:tc>
      </w:tr>
      <w:tr w:rsidR="00A57CCE" w:rsidRPr="00E076D3" w:rsidTr="0028463E">
        <w:trPr>
          <w:jc w:val="center"/>
        </w:trPr>
        <w:tc>
          <w:tcPr>
            <w:tcW w:w="3731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thaiDistribute"/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</w:pPr>
            <w:r w:rsidRPr="00E076D3">
              <w:rPr>
                <w:rFonts w:asciiTheme="majorBidi" w:eastAsia="Batang" w:hAnsiTheme="majorBidi" w:cstheme="majorBidi"/>
                <w:sz w:val="32"/>
                <w:szCs w:val="32"/>
                <w:cs/>
                <w:lang w:eastAsia="ko-KR"/>
              </w:rPr>
              <w:t>ประสิทธิภาพของผลลัพธ์ (</w:t>
            </w:r>
            <w:r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E</w:t>
            </w:r>
            <w:r w:rsidRPr="00E076D3">
              <w:rPr>
                <w:rFonts w:asciiTheme="majorBidi" w:eastAsia="Batang" w:hAnsiTheme="majorBidi" w:cstheme="majorBidi"/>
                <w:sz w:val="32"/>
                <w:szCs w:val="32"/>
                <w:vertAlign w:val="subscript"/>
                <w:lang w:eastAsia="ko-KR"/>
              </w:rPr>
              <w:t>2</w:t>
            </w:r>
            <w:r w:rsidRPr="00E076D3">
              <w:rPr>
                <w:rFonts w:asciiTheme="majorBidi" w:eastAsia="Batang" w:hAnsiTheme="majorBidi" w:cs="Angsana New"/>
                <w:sz w:val="32"/>
                <w:szCs w:val="32"/>
                <w:cs/>
                <w:lang w:eastAsia="ko-KR"/>
              </w:rPr>
              <w:t xml:space="preserve">)                       </w:t>
            </w:r>
          </w:p>
        </w:tc>
        <w:tc>
          <w:tcPr>
            <w:tcW w:w="125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30</w:t>
            </w:r>
          </w:p>
        </w:tc>
        <w:tc>
          <w:tcPr>
            <w:tcW w:w="9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23</w:t>
            </w:r>
            <w:r w:rsidRPr="00E076D3">
              <w:rPr>
                <w:rFonts w:asciiTheme="majorBidi" w:eastAsia="Batang" w:hAnsiTheme="majorBidi" w:cs="Angsana New"/>
                <w:sz w:val="32"/>
                <w:szCs w:val="32"/>
                <w:cs/>
                <w:lang w:eastAsia="ko-KR"/>
              </w:rPr>
              <w:t>.</w:t>
            </w:r>
            <w:r w:rsidR="003A011F"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29</w:t>
            </w:r>
          </w:p>
        </w:tc>
        <w:tc>
          <w:tcPr>
            <w:tcW w:w="9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E2D69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3</w:t>
            </w:r>
            <w:r w:rsidRPr="00E076D3">
              <w:rPr>
                <w:rFonts w:asciiTheme="majorBidi" w:eastAsia="Batang" w:hAnsiTheme="majorBidi" w:cs="Angsana New"/>
                <w:sz w:val="32"/>
                <w:szCs w:val="32"/>
                <w:cs/>
                <w:lang w:eastAsia="ko-KR"/>
              </w:rPr>
              <w:t>.</w:t>
            </w:r>
            <w:r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0</w:t>
            </w:r>
            <w:r w:rsidR="00A57CCE"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1</w:t>
            </w:r>
          </w:p>
        </w:tc>
        <w:tc>
          <w:tcPr>
            <w:tcW w:w="12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</w:tcPr>
          <w:p w:rsidR="00A57CCE" w:rsidRPr="00E076D3" w:rsidRDefault="00AE2D69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77</w:t>
            </w:r>
            <w:r w:rsidRPr="00E076D3">
              <w:rPr>
                <w:rFonts w:asciiTheme="majorBidi" w:eastAsia="Batang" w:hAnsiTheme="majorBidi" w:cs="Angsana New"/>
                <w:sz w:val="32"/>
                <w:szCs w:val="32"/>
                <w:cs/>
                <w:lang w:eastAsia="ko-KR"/>
              </w:rPr>
              <w:t>.</w:t>
            </w:r>
            <w:r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65</w:t>
            </w:r>
          </w:p>
        </w:tc>
      </w:tr>
      <w:tr w:rsidR="00A57CCE" w:rsidRPr="00E076D3" w:rsidTr="0028463E">
        <w:trPr>
          <w:jc w:val="center"/>
        </w:trPr>
        <w:tc>
          <w:tcPr>
            <w:tcW w:w="820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E076D3">
              <w:rPr>
                <w:rFonts w:asciiTheme="majorBidi" w:eastAsia="Batang" w:hAnsiTheme="majorBidi" w:cstheme="majorBidi"/>
                <w:sz w:val="32"/>
                <w:szCs w:val="32"/>
                <w:cs/>
                <w:lang w:eastAsia="ko-KR"/>
              </w:rPr>
              <w:t>ประสิทธิภาพของการจัดการเรียนรู้ (</w:t>
            </w:r>
            <w:r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E</w:t>
            </w:r>
            <w:r w:rsidRPr="00E076D3">
              <w:rPr>
                <w:rFonts w:asciiTheme="majorBidi" w:eastAsia="Batang" w:hAnsiTheme="majorBidi" w:cstheme="majorBidi"/>
                <w:sz w:val="32"/>
                <w:szCs w:val="32"/>
                <w:vertAlign w:val="subscript"/>
                <w:lang w:eastAsia="ko-KR"/>
              </w:rPr>
              <w:t>1</w:t>
            </w:r>
            <w:r w:rsidRPr="00E076D3">
              <w:rPr>
                <w:rFonts w:asciiTheme="majorBidi" w:eastAsia="Batang" w:hAnsiTheme="majorBidi" w:cs="Angsana New"/>
                <w:sz w:val="32"/>
                <w:szCs w:val="32"/>
                <w:cs/>
                <w:lang w:eastAsia="ko-KR"/>
              </w:rPr>
              <w:t>/</w:t>
            </w:r>
            <w:r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E</w:t>
            </w:r>
            <w:r w:rsidRPr="00E076D3">
              <w:rPr>
                <w:rFonts w:asciiTheme="majorBidi" w:eastAsia="Batang" w:hAnsiTheme="majorBidi" w:cstheme="majorBidi"/>
                <w:sz w:val="32"/>
                <w:szCs w:val="32"/>
                <w:vertAlign w:val="subscript"/>
                <w:lang w:eastAsia="ko-KR"/>
              </w:rPr>
              <w:t>2</w:t>
            </w:r>
            <w:r w:rsidRPr="00E076D3">
              <w:rPr>
                <w:rFonts w:asciiTheme="majorBidi" w:eastAsia="Batang" w:hAnsiTheme="majorBidi" w:cs="Angsana New"/>
                <w:sz w:val="32"/>
                <w:szCs w:val="32"/>
                <w:cs/>
                <w:lang w:eastAsia="ko-KR"/>
              </w:rPr>
              <w:t>)</w:t>
            </w:r>
            <w:r w:rsidRPr="00E076D3">
              <w:rPr>
                <w:rFonts w:asciiTheme="majorBidi" w:eastAsia="Batang" w:hAnsiTheme="majorBidi" w:cstheme="majorBidi"/>
                <w:sz w:val="32"/>
                <w:szCs w:val="32"/>
                <w:cs/>
                <w:lang w:eastAsia="ko-KR"/>
              </w:rPr>
              <w:t xml:space="preserve"> </w:t>
            </w:r>
            <w:r w:rsidRPr="00E076D3">
              <w:rPr>
                <w:rFonts w:asciiTheme="majorBidi" w:eastAsia="Batang" w:hAnsiTheme="majorBidi" w:cs="Angsana New"/>
                <w:sz w:val="32"/>
                <w:szCs w:val="32"/>
                <w:cs/>
                <w:lang w:eastAsia="ko-KR"/>
              </w:rPr>
              <w:t xml:space="preserve">= </w:t>
            </w:r>
            <w:r w:rsidR="003A011F"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78</w:t>
            </w:r>
            <w:r w:rsidR="003A011F" w:rsidRPr="00E076D3">
              <w:rPr>
                <w:rFonts w:asciiTheme="majorBidi" w:eastAsia="Batang" w:hAnsiTheme="majorBidi" w:cs="Angsana New"/>
                <w:sz w:val="32"/>
                <w:szCs w:val="32"/>
                <w:cs/>
                <w:lang w:eastAsia="ko-KR"/>
              </w:rPr>
              <w:t>.</w:t>
            </w:r>
            <w:r w:rsidR="003A011F"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07</w:t>
            </w:r>
            <w:r w:rsidR="003A011F"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ab/>
            </w:r>
            <w:r w:rsidR="003A011F" w:rsidRPr="00E076D3">
              <w:rPr>
                <w:rFonts w:asciiTheme="majorBidi" w:eastAsia="Batang" w:hAnsiTheme="majorBidi" w:cs="Angsana New"/>
                <w:sz w:val="32"/>
                <w:szCs w:val="32"/>
                <w:cs/>
                <w:lang w:eastAsia="ko-KR"/>
              </w:rPr>
              <w:t>/</w:t>
            </w:r>
            <w:r w:rsidR="003A011F"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77</w:t>
            </w:r>
            <w:r w:rsidR="003A011F" w:rsidRPr="00E076D3">
              <w:rPr>
                <w:rFonts w:asciiTheme="majorBidi" w:eastAsia="Batang" w:hAnsiTheme="majorBidi" w:cs="Angsana New"/>
                <w:sz w:val="32"/>
                <w:szCs w:val="32"/>
                <w:cs/>
                <w:lang w:eastAsia="ko-KR"/>
              </w:rPr>
              <w:t>.</w:t>
            </w:r>
            <w:r w:rsidR="003A011F" w:rsidRPr="00E076D3">
              <w:rPr>
                <w:rFonts w:asciiTheme="majorBidi" w:eastAsia="Batang" w:hAnsiTheme="majorBidi" w:cstheme="majorBidi"/>
                <w:sz w:val="32"/>
                <w:szCs w:val="32"/>
                <w:lang w:eastAsia="ko-KR"/>
              </w:rPr>
              <w:t>62</w:t>
            </w:r>
          </w:p>
        </w:tc>
      </w:tr>
    </w:tbl>
    <w:p w:rsidR="00A57CCE" w:rsidRDefault="00A57CC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</w:p>
    <w:p w:rsidR="0028463E" w:rsidRPr="00E076D3" w:rsidRDefault="0028463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</w:p>
    <w:p w:rsidR="0028463E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2A795D" w:rsidRPr="00E076D3">
        <w:rPr>
          <w:rFonts w:asciiTheme="majorBidi" w:hAnsiTheme="majorBidi" w:cstheme="majorBidi"/>
          <w:sz w:val="32"/>
          <w:szCs w:val="32"/>
          <w:cs/>
        </w:rPr>
        <w:t>4.1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="006972DC" w:rsidRPr="00E076D3">
        <w:rPr>
          <w:rFonts w:asciiTheme="majorBidi" w:hAnsiTheme="majorBidi" w:cstheme="majorBidi"/>
          <w:sz w:val="32"/>
          <w:szCs w:val="32"/>
          <w:cs/>
        </w:rPr>
        <w:t xml:space="preserve">ประสิทธิภาพของแผนการจัดการเรียนรู้วิชาชีววิทยา เรื่อง การสืบพันธุ์และการเจริญเติบโตของสัตว์ ชั้นมัธยมศึกษาปีที่ 4 โดยใช้การจัดกิจกรรมการเรียนแบบกระตือรือร้น </w:t>
      </w:r>
      <w:r w:rsidR="009C4082" w:rsidRPr="00E076D3">
        <w:rPr>
          <w:rFonts w:asciiTheme="majorBidi" w:hAnsiTheme="majorBidi" w:cstheme="majorBidi"/>
          <w:sz w:val="32"/>
          <w:szCs w:val="32"/>
          <w:cs/>
        </w:rPr>
        <w:t>มีค่าเฉลี่ยจากคะแนน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การประเมินพฤติกรรม</w:t>
      </w:r>
      <w:r w:rsidR="007A7283">
        <w:rPr>
          <w:rFonts w:asciiTheme="majorBidi" w:hAnsiTheme="majorBidi" w:cstheme="majorBidi" w:hint="cs"/>
          <w:sz w:val="32"/>
          <w:szCs w:val="32"/>
          <w:cs/>
        </w:rPr>
        <w:t>การเรียนรู้แบบกระตือรือร้น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51FE" w:rsidRPr="00E076D3">
        <w:rPr>
          <w:rFonts w:asciiTheme="majorBidi" w:hAnsiTheme="majorBidi" w:cstheme="majorBidi"/>
          <w:sz w:val="32"/>
          <w:szCs w:val="32"/>
          <w:cs/>
        </w:rPr>
        <w:t xml:space="preserve">กระบวนการเรียนรู้แบบกระตือรือร้น 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การประเมินผลงาน </w:t>
      </w:r>
      <w:r w:rsidR="00C22F22" w:rsidRPr="00E076D3">
        <w:rPr>
          <w:rFonts w:asciiTheme="majorBidi" w:hAnsiTheme="majorBidi" w:cstheme="majorBidi"/>
          <w:sz w:val="32"/>
          <w:szCs w:val="32"/>
          <w:cs/>
        </w:rPr>
        <w:t>และ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แบบทดสอบย่อย</w:t>
      </w:r>
      <w:r w:rsidR="009C4082" w:rsidRPr="00E076D3">
        <w:rPr>
          <w:rFonts w:asciiTheme="majorBidi" w:hAnsiTheme="majorBidi" w:cstheme="majorBidi"/>
          <w:sz w:val="32"/>
          <w:szCs w:val="32"/>
          <w:cs/>
        </w:rPr>
        <w:t>ท้าย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แผนการจัดการเรียนรู้ (</w:t>
      </w:r>
      <w:r w:rsidR="00A57CCE" w:rsidRPr="00E076D3">
        <w:rPr>
          <w:rFonts w:asciiTheme="majorBidi" w:hAnsiTheme="majorBidi" w:cstheme="majorBidi"/>
          <w:sz w:val="32"/>
          <w:szCs w:val="32"/>
        </w:rPr>
        <w:t>E</w:t>
      </w:r>
      <w:r w:rsidR="00A57CCE" w:rsidRPr="00E076D3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) เท่ากับ</w:t>
      </w:r>
      <w:r w:rsidR="00A57CCE" w:rsidRPr="00E076D3">
        <w:rPr>
          <w:rFonts w:asciiTheme="majorBidi" w:hAnsiTheme="majorBidi" w:cs="Angsana New"/>
          <w:szCs w:val="22"/>
          <w:cs/>
        </w:rPr>
        <w:t xml:space="preserve"> </w:t>
      </w:r>
      <w:r w:rsidR="00CA1682" w:rsidRPr="00E076D3">
        <w:rPr>
          <w:rFonts w:asciiTheme="majorBidi" w:hAnsiTheme="majorBidi" w:cstheme="majorBidi"/>
          <w:sz w:val="32"/>
          <w:szCs w:val="32"/>
          <w:cs/>
        </w:rPr>
        <w:t>15</w:t>
      </w:r>
      <w:r w:rsidR="00CA1682" w:rsidRPr="00E076D3">
        <w:rPr>
          <w:rFonts w:asciiTheme="majorBidi" w:hAnsiTheme="majorBidi" w:cstheme="majorBidi"/>
          <w:sz w:val="32"/>
          <w:szCs w:val="32"/>
        </w:rPr>
        <w:t>,</w:t>
      </w:r>
      <w:r w:rsidR="00CA1682" w:rsidRPr="00E076D3">
        <w:rPr>
          <w:rFonts w:asciiTheme="majorBidi" w:hAnsiTheme="majorBidi" w:cstheme="majorBidi"/>
          <w:sz w:val="32"/>
          <w:szCs w:val="32"/>
          <w:cs/>
        </w:rPr>
        <w:t>929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 คะแนน คิดเป็นร้อยละ </w:t>
      </w:r>
      <w:r w:rsidR="00CA1682" w:rsidRPr="00E076D3">
        <w:rPr>
          <w:rFonts w:asciiTheme="majorBidi" w:hAnsiTheme="majorBidi" w:cstheme="majorBidi"/>
          <w:sz w:val="32"/>
          <w:szCs w:val="32"/>
          <w:cs/>
        </w:rPr>
        <w:t>78.08</w:t>
      </w:r>
      <w:r w:rsidR="006972DC" w:rsidRPr="00E076D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ของคะแนนเต็ม และมีค่าเฉลี่ยจาก</w:t>
      </w:r>
      <w:r w:rsidR="00A57CCE" w:rsidRPr="007A7283">
        <w:rPr>
          <w:rFonts w:asciiTheme="majorBidi" w:hAnsiTheme="majorBidi" w:cstheme="majorBidi"/>
          <w:spacing w:val="-6"/>
          <w:sz w:val="32"/>
          <w:szCs w:val="32"/>
          <w:cs/>
        </w:rPr>
        <w:t>แบบทดสอบวัดผลสัมฤทธิ์ทางการเรียนหลังเรียน (</w:t>
      </w:r>
      <w:r w:rsidR="00A57CCE" w:rsidRPr="007A7283">
        <w:rPr>
          <w:rFonts w:asciiTheme="majorBidi" w:hAnsiTheme="majorBidi" w:cstheme="majorBidi"/>
          <w:spacing w:val="-6"/>
          <w:sz w:val="32"/>
          <w:szCs w:val="32"/>
        </w:rPr>
        <w:t>E</w:t>
      </w:r>
      <w:r w:rsidR="00A57CCE" w:rsidRPr="007A7283">
        <w:rPr>
          <w:rFonts w:asciiTheme="majorBidi" w:hAnsiTheme="majorBidi" w:cstheme="majorBidi"/>
          <w:spacing w:val="-6"/>
          <w:sz w:val="32"/>
          <w:szCs w:val="32"/>
          <w:vertAlign w:val="subscript"/>
        </w:rPr>
        <w:t>2</w:t>
      </w:r>
      <w:r w:rsidR="00CA1682" w:rsidRPr="007A7283">
        <w:rPr>
          <w:rFonts w:asciiTheme="majorBidi" w:hAnsiTheme="majorBidi" w:cstheme="majorBidi"/>
          <w:spacing w:val="-6"/>
          <w:sz w:val="32"/>
          <w:szCs w:val="32"/>
          <w:cs/>
        </w:rPr>
        <w:t>) เท่ากับ 792</w:t>
      </w:r>
      <w:r w:rsidR="00A57CCE" w:rsidRPr="007A7283">
        <w:rPr>
          <w:rFonts w:asciiTheme="majorBidi" w:hAnsiTheme="majorBidi" w:cstheme="majorBidi"/>
          <w:spacing w:val="-6"/>
          <w:sz w:val="32"/>
          <w:szCs w:val="32"/>
          <w:cs/>
        </w:rPr>
        <w:t xml:space="preserve"> คิดเป็นร้อยละ </w:t>
      </w:r>
      <w:r w:rsidR="00CA1682" w:rsidRPr="007A7283">
        <w:rPr>
          <w:rFonts w:asciiTheme="majorBidi" w:hAnsiTheme="majorBidi" w:cstheme="majorBidi"/>
          <w:spacing w:val="-6"/>
          <w:sz w:val="32"/>
          <w:szCs w:val="32"/>
          <w:cs/>
        </w:rPr>
        <w:t>77.65</w:t>
      </w:r>
      <w:r w:rsidR="006972DC" w:rsidRPr="007A7283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A57CCE" w:rsidRPr="007A7283">
        <w:rPr>
          <w:rFonts w:asciiTheme="majorBidi" w:hAnsiTheme="majorBidi" w:cstheme="majorBidi"/>
          <w:spacing w:val="-6"/>
          <w:sz w:val="32"/>
          <w:szCs w:val="32"/>
          <w:cs/>
        </w:rPr>
        <w:t>ของคะแนนเต็ม ดังนั้น แผนการจัดการเรียนรู้วิชาชีววิทยา ของนักเรียนชั้นมัธยมศึกษาปีที่ 4 โดยใช้การจัดกิจกรรมการเรียนแบบกระตือรือร้น ที่มีประสิทธิภาพ (</w:t>
      </w:r>
      <w:r w:rsidR="00A57CCE" w:rsidRPr="007A7283">
        <w:rPr>
          <w:rFonts w:asciiTheme="majorBidi" w:hAnsiTheme="majorBidi" w:cstheme="majorBidi"/>
          <w:spacing w:val="-6"/>
          <w:sz w:val="32"/>
          <w:szCs w:val="32"/>
        </w:rPr>
        <w:t>E</w:t>
      </w:r>
      <w:r w:rsidR="00A57CCE" w:rsidRPr="007A7283">
        <w:rPr>
          <w:rFonts w:asciiTheme="majorBidi" w:hAnsiTheme="majorBidi" w:cstheme="majorBidi"/>
          <w:spacing w:val="-6"/>
          <w:sz w:val="32"/>
          <w:szCs w:val="32"/>
          <w:vertAlign w:val="subscript"/>
        </w:rPr>
        <w:t>1</w:t>
      </w:r>
      <w:r w:rsidR="00A57CCE" w:rsidRPr="007A7283">
        <w:rPr>
          <w:rFonts w:asciiTheme="majorBidi" w:hAnsiTheme="majorBidi" w:cs="Angsana New"/>
          <w:spacing w:val="-6"/>
          <w:sz w:val="32"/>
          <w:szCs w:val="32"/>
          <w:cs/>
        </w:rPr>
        <w:t>/</w:t>
      </w:r>
      <w:r w:rsidR="00A57CCE" w:rsidRPr="007A7283">
        <w:rPr>
          <w:rFonts w:asciiTheme="majorBidi" w:hAnsiTheme="majorBidi" w:cstheme="majorBidi"/>
          <w:spacing w:val="-6"/>
          <w:sz w:val="32"/>
          <w:szCs w:val="32"/>
        </w:rPr>
        <w:t>E</w:t>
      </w:r>
      <w:r w:rsidR="00A57CCE" w:rsidRPr="007A7283">
        <w:rPr>
          <w:rFonts w:asciiTheme="majorBidi" w:hAnsiTheme="majorBidi" w:cstheme="majorBidi"/>
          <w:spacing w:val="-6"/>
          <w:sz w:val="32"/>
          <w:szCs w:val="32"/>
          <w:vertAlign w:val="subscript"/>
        </w:rPr>
        <w:t>2</w:t>
      </w:r>
      <w:r w:rsidR="00A57CCE" w:rsidRPr="007A7283">
        <w:rPr>
          <w:rFonts w:asciiTheme="majorBidi" w:hAnsiTheme="majorBidi" w:cstheme="majorBidi"/>
          <w:spacing w:val="-6"/>
          <w:sz w:val="32"/>
          <w:szCs w:val="32"/>
          <w:cs/>
        </w:rPr>
        <w:t xml:space="preserve">) เท่ากับ </w:t>
      </w:r>
      <w:r w:rsidR="00CA1682" w:rsidRPr="007A7283">
        <w:rPr>
          <w:rFonts w:asciiTheme="majorBidi" w:hAnsiTheme="majorBidi" w:cstheme="majorBidi"/>
          <w:spacing w:val="-6"/>
          <w:sz w:val="32"/>
          <w:szCs w:val="32"/>
          <w:cs/>
        </w:rPr>
        <w:t>78.08/77.65</w:t>
      </w:r>
      <w:r w:rsidR="00D51EFB" w:rsidRPr="007A7283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A57CCE" w:rsidRPr="007A7283">
        <w:rPr>
          <w:rFonts w:asciiTheme="majorBidi" w:hAnsiTheme="majorBidi" w:cstheme="majorBidi"/>
          <w:spacing w:val="-6"/>
          <w:sz w:val="32"/>
          <w:szCs w:val="32"/>
          <w:cs/>
        </w:rPr>
        <w:t>ซึ่ง</w:t>
      </w:r>
      <w:r w:rsidR="00E35D02" w:rsidRPr="007A7283">
        <w:rPr>
          <w:rFonts w:asciiTheme="majorBidi" w:hAnsiTheme="majorBidi" w:cstheme="majorBidi"/>
          <w:spacing w:val="-6"/>
          <w:sz w:val="32"/>
          <w:szCs w:val="32"/>
          <w:cs/>
        </w:rPr>
        <w:t>สูงกว่า</w:t>
      </w:r>
      <w:r w:rsidR="00A57CCE" w:rsidRPr="007A7283">
        <w:rPr>
          <w:rFonts w:asciiTheme="majorBidi" w:hAnsiTheme="majorBidi" w:cstheme="majorBidi"/>
          <w:spacing w:val="-6"/>
          <w:sz w:val="32"/>
          <w:szCs w:val="32"/>
          <w:cs/>
        </w:rPr>
        <w:t>เกณฑ์ที่ตั้งไว้</w:t>
      </w:r>
    </w:p>
    <w:p w:rsidR="00A57CCE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4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ab/>
      </w:r>
      <w:r w:rsidR="00E01765" w:rsidRPr="00E076D3">
        <w:rPr>
          <w:rFonts w:asciiTheme="majorBidi" w:eastAsia="Cordia New" w:hAnsiTheme="majorBidi" w:cstheme="majorBidi"/>
          <w:sz w:val="32"/>
          <w:szCs w:val="32"/>
          <w:cs/>
        </w:rPr>
        <w:t xml:space="preserve">ค่าดัชนีประสิทธิผลของการจัดกิจกรรมการเรียนรู้แบบกระตือรือร้น เรื่อง การสืบพันธุ์และการเจริญเติบโตของสัตว์ ชั้นมัธยมศึกษาปีที่ 4 </w:t>
      </w:r>
      <w:r w:rsidR="00A57CCE" w:rsidRPr="00E076D3">
        <w:rPr>
          <w:rFonts w:asciiTheme="majorBidi" w:eastAsia="Cordia New" w:hAnsiTheme="majorBidi" w:cstheme="majorBidi"/>
          <w:sz w:val="32"/>
          <w:szCs w:val="32"/>
          <w:cs/>
        </w:rPr>
        <w:t>ผู้วิจัยได้วิเคราะห์หาค่าดัชนีประสิทธิผลของการจัดกิจกรรมการเรียนรู้ โดยใช้การจัดกิจกรรมการเรียนรู้แบบกระตือรือร้น ของนักเรียนชั้นมัธยมศึกษาปีที่ 4 จากผลรวมคะแนนทดสอบวัดผลสัมฤทธิ์ทางการเรียนก่อนเรี</w:t>
      </w:r>
      <w:r w:rsidR="00E52BED" w:rsidRPr="00E076D3">
        <w:rPr>
          <w:rFonts w:asciiTheme="majorBidi" w:eastAsia="Cordia New" w:hAnsiTheme="majorBidi" w:cstheme="majorBidi"/>
          <w:sz w:val="32"/>
          <w:szCs w:val="32"/>
          <w:cs/>
        </w:rPr>
        <w:t xml:space="preserve">ยนและหลังเรียน </w:t>
      </w:r>
      <w:r w:rsidR="00A57CCE" w:rsidRPr="00E076D3">
        <w:rPr>
          <w:rFonts w:asciiTheme="majorBidi" w:eastAsia="Cordia New" w:hAnsiTheme="majorBidi" w:cstheme="majorBidi"/>
          <w:sz w:val="32"/>
          <w:szCs w:val="32"/>
          <w:cs/>
        </w:rPr>
        <w:t xml:space="preserve">ดังตารางที่ </w:t>
      </w:r>
      <w:r w:rsidR="002A795D" w:rsidRPr="00E076D3">
        <w:rPr>
          <w:rFonts w:asciiTheme="majorBidi" w:eastAsia="Cordia New" w:hAnsiTheme="majorBidi" w:cstheme="majorBidi"/>
          <w:sz w:val="32"/>
          <w:szCs w:val="32"/>
          <w:cs/>
        </w:rPr>
        <w:t>4.2</w:t>
      </w:r>
      <w:r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A57CCE" w:rsidRPr="00E076D3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</w:p>
    <w:p w:rsidR="00E52BED" w:rsidRPr="00E076D3" w:rsidRDefault="00E52BED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567"/>
        <w:rPr>
          <w:rFonts w:asciiTheme="majorBidi" w:eastAsia="Cordia New" w:hAnsiTheme="majorBidi" w:cstheme="majorBidi"/>
          <w:sz w:val="24"/>
          <w:szCs w:val="24"/>
        </w:rPr>
      </w:pPr>
    </w:p>
    <w:p w:rsidR="00C22F22" w:rsidRPr="00E076D3" w:rsidRDefault="00A57CC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E076D3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ตางรางที่ </w:t>
      </w:r>
      <w:r w:rsidR="002A795D" w:rsidRPr="00E076D3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4.2</w:t>
      </w:r>
      <w:r w:rsidRPr="00E076D3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 </w:t>
      </w:r>
    </w:p>
    <w:p w:rsidR="00A57CCE" w:rsidRPr="0028463E" w:rsidRDefault="00A57CC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eastAsia="Cordia New" w:hAnsiTheme="majorBidi" w:cstheme="majorBidi"/>
          <w:i/>
          <w:iCs/>
          <w:sz w:val="32"/>
          <w:szCs w:val="32"/>
        </w:rPr>
      </w:pPr>
      <w:r w:rsidRPr="0028463E">
        <w:rPr>
          <w:rFonts w:asciiTheme="majorBidi" w:eastAsia="Cordia New" w:hAnsiTheme="majorBidi" w:cstheme="majorBidi"/>
          <w:i/>
          <w:iCs/>
          <w:sz w:val="32"/>
          <w:szCs w:val="32"/>
          <w:cs/>
        </w:rPr>
        <w:t xml:space="preserve">ค่าดัชนีประสิทธิผลของการจัดกิจกรรมการเรียนรู้ โดยใช้การจัดกิจกรรมการเรียนรู้แบบกระตือรือร้น ของนักเรียนชั้นมัธยมศึกษาปีที่ 4 </w:t>
      </w:r>
    </w:p>
    <w:tbl>
      <w:tblPr>
        <w:tblStyle w:val="13"/>
        <w:tblW w:w="8208" w:type="dxa"/>
        <w:jc w:val="center"/>
        <w:tblLook w:val="04A0" w:firstRow="1" w:lastRow="0" w:firstColumn="1" w:lastColumn="0" w:noHBand="0" w:noVBand="1"/>
      </w:tblPr>
      <w:tblGrid>
        <w:gridCol w:w="1213"/>
        <w:gridCol w:w="1500"/>
        <w:gridCol w:w="1759"/>
        <w:gridCol w:w="1760"/>
        <w:gridCol w:w="1976"/>
      </w:tblGrid>
      <w:tr w:rsidR="00A57CCE" w:rsidRPr="00E076D3" w:rsidTr="0028463E">
        <w:trPr>
          <w:jc w:val="center"/>
        </w:trPr>
        <w:tc>
          <w:tcPr>
            <w:tcW w:w="1242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center"/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  <w:cs/>
              </w:rPr>
              <w:t>ผลรวมคะแนน</w:t>
            </w:r>
          </w:p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  <w:cs/>
              </w:rPr>
              <w:t>ทดสอบก่อนเรียน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  <w:cs/>
              </w:rPr>
              <w:t>ผลรวมคะแนนทดสอบก่อนเรียน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  <w:cs/>
              </w:rPr>
              <w:t>ด่าดัชนีประสิทธิภาพ</w:t>
            </w:r>
          </w:p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E076D3"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076D3">
              <w:rPr>
                <w:rFonts w:asciiTheme="majorBidi" w:hAnsiTheme="majorBidi" w:cstheme="majorBidi"/>
                <w:sz w:val="32"/>
                <w:szCs w:val="32"/>
              </w:rPr>
              <w:t>I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076D3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</w:tr>
      <w:tr w:rsidR="00A57CCE" w:rsidRPr="00E076D3" w:rsidTr="0028463E">
        <w:trPr>
          <w:jc w:val="center"/>
        </w:trPr>
        <w:tc>
          <w:tcPr>
            <w:tcW w:w="1242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156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</w:p>
        </w:tc>
        <w:tc>
          <w:tcPr>
            <w:tcW w:w="184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AA12B4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503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726ADA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792</w:t>
            </w:r>
          </w:p>
        </w:tc>
        <w:tc>
          <w:tcPr>
            <w:tcW w:w="2035" w:type="dxa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A57CCE" w:rsidRPr="00E076D3" w:rsidRDefault="00726ADA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076D3">
              <w:rPr>
                <w:rFonts w:asciiTheme="majorBidi" w:hAnsiTheme="majorBidi" w:cstheme="majorBidi"/>
                <w:sz w:val="32"/>
                <w:szCs w:val="32"/>
              </w:rPr>
              <w:t>5590</w:t>
            </w:r>
          </w:p>
        </w:tc>
      </w:tr>
    </w:tbl>
    <w:p w:rsidR="00A57CCE" w:rsidRPr="0028463E" w:rsidRDefault="00A57CC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8463E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2A795D" w:rsidRPr="00E076D3">
        <w:rPr>
          <w:rFonts w:asciiTheme="majorBidi" w:hAnsiTheme="majorBidi" w:cstheme="majorBidi"/>
          <w:sz w:val="32"/>
          <w:szCs w:val="32"/>
          <w:cs/>
        </w:rPr>
        <w:t>4.2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="00AA12B4" w:rsidRPr="00E076D3">
        <w:rPr>
          <w:rFonts w:asciiTheme="majorBidi" w:hAnsiTheme="majorBidi" w:cstheme="majorBidi"/>
          <w:sz w:val="32"/>
          <w:szCs w:val="32"/>
          <w:cs/>
        </w:rPr>
        <w:t xml:space="preserve">ค่าดัชนีประสิทธิผลของการจัดกิจกรรมการเรียนรู้ โดยใช้การจัดกิจกรรมการเรียนรู้แบบกระตือรือร้น ของนักเรียนชั้นมัธยมศึกษาปีที่ 4 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มีค่าเท่ากับ </w:t>
      </w:r>
      <w:r w:rsidR="00765E5D" w:rsidRPr="00E076D3">
        <w:rPr>
          <w:rFonts w:asciiTheme="majorBidi" w:hAnsiTheme="majorBidi" w:cstheme="majorBidi"/>
          <w:sz w:val="32"/>
          <w:szCs w:val="32"/>
          <w:cs/>
        </w:rPr>
        <w:t>0.5590</w:t>
      </w:r>
      <w:r w:rsidR="00AA12B4" w:rsidRPr="00E076D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นั่นคือ นักเรียนมีความก้าวหน้าในการเรียน คิดเป็นร้อยละ </w:t>
      </w:r>
      <w:r w:rsidR="00AA12B4" w:rsidRPr="00E076D3">
        <w:rPr>
          <w:rFonts w:asciiTheme="majorBidi" w:hAnsiTheme="majorBidi" w:cstheme="majorBidi"/>
          <w:sz w:val="32"/>
          <w:szCs w:val="32"/>
          <w:cs/>
        </w:rPr>
        <w:t>5</w:t>
      </w:r>
      <w:r w:rsidR="00765E5D" w:rsidRPr="00E076D3">
        <w:rPr>
          <w:rFonts w:asciiTheme="majorBidi" w:hAnsiTheme="majorBidi" w:cstheme="majorBidi"/>
          <w:sz w:val="32"/>
          <w:szCs w:val="32"/>
          <w:cs/>
        </w:rPr>
        <w:t>5</w:t>
      </w:r>
      <w:r w:rsidR="00AA12B4" w:rsidRPr="00E076D3">
        <w:rPr>
          <w:rFonts w:asciiTheme="majorBidi" w:hAnsiTheme="majorBidi" w:cstheme="majorBidi"/>
          <w:sz w:val="32"/>
          <w:szCs w:val="32"/>
          <w:cs/>
        </w:rPr>
        <w:t>.</w:t>
      </w:r>
      <w:r w:rsidR="00765E5D" w:rsidRPr="00E076D3">
        <w:rPr>
          <w:rFonts w:asciiTheme="majorBidi" w:hAnsiTheme="majorBidi" w:cstheme="majorBidi"/>
          <w:sz w:val="32"/>
          <w:szCs w:val="32"/>
          <w:cs/>
        </w:rPr>
        <w:t>90</w:t>
      </w:r>
    </w:p>
    <w:p w:rsidR="00E52BED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</w:rPr>
        <w:tab/>
        <w:t>4</w:t>
      </w:r>
      <w:r>
        <w:rPr>
          <w:rFonts w:asciiTheme="majorBidi" w:eastAsia="Cordia New" w:hAnsiTheme="majorBidi" w:cs="Angsana New"/>
          <w:sz w:val="32"/>
          <w:szCs w:val="32"/>
          <w:cs/>
        </w:rPr>
        <w:t>.</w:t>
      </w:r>
      <w:r>
        <w:rPr>
          <w:rFonts w:asciiTheme="majorBidi" w:eastAsia="Cordia New" w:hAnsiTheme="majorBidi" w:cstheme="majorBidi"/>
          <w:sz w:val="32"/>
          <w:szCs w:val="32"/>
        </w:rPr>
        <w:t>3</w:t>
      </w:r>
      <w:r>
        <w:rPr>
          <w:rFonts w:asciiTheme="majorBidi" w:eastAsia="Cordia New" w:hAnsiTheme="majorBidi" w:cs="Angsana New"/>
          <w:sz w:val="32"/>
          <w:szCs w:val="32"/>
          <w:cs/>
        </w:rPr>
        <w:t>.</w:t>
      </w:r>
      <w:r>
        <w:rPr>
          <w:rFonts w:asciiTheme="majorBidi" w:eastAsia="Cordia New" w:hAnsiTheme="majorBidi" w:cstheme="majorBidi"/>
          <w:sz w:val="32"/>
          <w:szCs w:val="32"/>
        </w:rPr>
        <w:t>3</w:t>
      </w:r>
      <w:r>
        <w:rPr>
          <w:rFonts w:asciiTheme="majorBidi" w:eastAsia="Cordia New" w:hAnsiTheme="majorBidi" w:cstheme="majorBidi"/>
          <w:sz w:val="32"/>
          <w:szCs w:val="32"/>
        </w:rPr>
        <w:tab/>
      </w:r>
      <w:r w:rsidR="00983534" w:rsidRPr="00E076D3">
        <w:rPr>
          <w:rFonts w:asciiTheme="majorBidi" w:eastAsia="Cordia New" w:hAnsiTheme="majorBidi" w:cstheme="majorBidi"/>
          <w:sz w:val="32"/>
          <w:szCs w:val="32"/>
          <w:cs/>
        </w:rPr>
        <w:t>เปรียบเทียบผลสัมฤทธิ์ทางการเรียนวิชาชีววิทยา เรื่อง การสืบพันธุ์และการเจริญเติบโตของสัตว์ ชั้นมัธยมศึกษาปีที่ 4 โดยใช้การจัดกิจกรรมการเรีย</w:t>
      </w:r>
      <w:r w:rsidR="00E52BED" w:rsidRPr="00E076D3">
        <w:rPr>
          <w:rFonts w:asciiTheme="majorBidi" w:eastAsia="Cordia New" w:hAnsiTheme="majorBidi" w:cstheme="majorBidi"/>
          <w:sz w:val="32"/>
          <w:szCs w:val="32"/>
          <w:cs/>
        </w:rPr>
        <w:t xml:space="preserve">นรู้แบบกระตือรือร้น </w:t>
      </w:r>
      <w:r w:rsidR="00983534" w:rsidRPr="00E076D3">
        <w:rPr>
          <w:rFonts w:asciiTheme="majorBidi" w:eastAsia="Cordia New" w:hAnsiTheme="majorBidi" w:cstheme="majorBidi"/>
          <w:sz w:val="32"/>
          <w:szCs w:val="32"/>
          <w:cs/>
        </w:rPr>
        <w:t>เทียบกับเกณฑ์</w:t>
      </w:r>
      <w:r w:rsidR="00E52BED" w:rsidRPr="00E076D3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983534" w:rsidRPr="00E076D3">
        <w:rPr>
          <w:rFonts w:asciiTheme="majorBidi" w:eastAsia="Cordia New" w:hAnsiTheme="majorBidi" w:cstheme="majorBidi"/>
          <w:sz w:val="32"/>
          <w:szCs w:val="32"/>
          <w:cs/>
        </w:rPr>
        <w:t xml:space="preserve">ร้อยละ 75 </w:t>
      </w:r>
      <w:r w:rsidR="00983534" w:rsidRPr="00E076D3"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วิเคราะห์เปรียบเทียบผลสัมฤทธิ์ทางการเรียนวิชาชีววิทยา โดยใช้การจัดกิจกรรมการเรียนรู้แบบกระตือรือร้น ของนักเรียนชั้นมัธยมศึกษาปีที่ </w:t>
      </w:r>
      <w:r w:rsidR="00A57CCE" w:rsidRPr="00E076D3">
        <w:rPr>
          <w:rFonts w:asciiTheme="majorBidi" w:hAnsiTheme="majorBidi" w:cstheme="majorBidi"/>
          <w:sz w:val="32"/>
          <w:szCs w:val="32"/>
        </w:rPr>
        <w:t xml:space="preserve">4 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เปรียบเทียบกับเกณฑ์ร้อยละ </w:t>
      </w:r>
      <w:r w:rsidR="00A57CCE" w:rsidRPr="00E076D3">
        <w:rPr>
          <w:rFonts w:asciiTheme="majorBidi" w:hAnsiTheme="majorBidi" w:cstheme="majorBidi"/>
          <w:sz w:val="32"/>
          <w:szCs w:val="32"/>
        </w:rPr>
        <w:t xml:space="preserve">75 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โดยใช้สถิติ </w:t>
      </w:r>
      <w:r w:rsidR="00A57CCE" w:rsidRPr="00E076D3">
        <w:rPr>
          <w:rFonts w:asciiTheme="majorBidi" w:hAnsiTheme="majorBidi" w:cstheme="majorBidi"/>
          <w:sz w:val="32"/>
          <w:szCs w:val="32"/>
        </w:rPr>
        <w:t>t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>-</w:t>
      </w:r>
      <w:r w:rsidR="00A57CCE" w:rsidRPr="00E076D3">
        <w:rPr>
          <w:rFonts w:asciiTheme="majorBidi" w:hAnsiTheme="majorBidi" w:cstheme="majorBidi"/>
          <w:sz w:val="32"/>
          <w:szCs w:val="32"/>
        </w:rPr>
        <w:t xml:space="preserve">test Dependent Samples 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ดังตาราง</w:t>
      </w:r>
      <w:r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7174" w:rsidRPr="00E076D3">
        <w:rPr>
          <w:rFonts w:asciiTheme="majorBidi" w:hAnsiTheme="majorBidi" w:cstheme="majorBidi"/>
          <w:sz w:val="32"/>
          <w:szCs w:val="32"/>
          <w:cs/>
        </w:rPr>
        <w:t>4.3</w:t>
      </w:r>
    </w:p>
    <w:p w:rsidR="00A57CCE" w:rsidRPr="00E076D3" w:rsidRDefault="00A57CC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E076D3">
        <w:rPr>
          <w:rFonts w:asciiTheme="majorBidi" w:hAnsiTheme="majorBidi" w:cstheme="majorBidi"/>
          <w:sz w:val="24"/>
          <w:szCs w:val="24"/>
          <w:cs/>
        </w:rPr>
        <w:t xml:space="preserve"> </w:t>
      </w:r>
    </w:p>
    <w:p w:rsidR="00C22F22" w:rsidRPr="00E076D3" w:rsidRDefault="00A57CC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E076D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E17174" w:rsidRPr="00E076D3">
        <w:rPr>
          <w:rFonts w:asciiTheme="majorBidi" w:hAnsiTheme="majorBidi" w:cstheme="majorBidi"/>
          <w:b/>
          <w:bCs/>
          <w:sz w:val="32"/>
          <w:szCs w:val="32"/>
          <w:cs/>
        </w:rPr>
        <w:t>4.3</w:t>
      </w:r>
    </w:p>
    <w:p w:rsidR="00C22F22" w:rsidRPr="0028463E" w:rsidRDefault="00983534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28463E">
        <w:rPr>
          <w:rFonts w:asciiTheme="majorBidi" w:eastAsia="Cordia New" w:hAnsiTheme="majorBidi" w:cstheme="majorBidi"/>
          <w:i/>
          <w:iCs/>
          <w:sz w:val="32"/>
          <w:szCs w:val="32"/>
          <w:cs/>
        </w:rPr>
        <w:t>เปรียบเทียบผลสัมฤทธิ์ทางการเรียนวิชาชีววิทยา เรื่อง การสืบพันธุ์และการเจริญเติบโตของสัตว์ ชั้นมัธยมศึกษาปีที่ 4 โดยใช้การจัดกิจกรรมการเรียนรู้แบบกระตือรือร้น เทียบกับเกณฑ์ร้อยละ75</w:t>
      </w:r>
    </w:p>
    <w:tbl>
      <w:tblPr>
        <w:tblStyle w:val="13"/>
        <w:tblW w:w="8208" w:type="dxa"/>
        <w:jc w:val="center"/>
        <w:tblLook w:val="04A0" w:firstRow="1" w:lastRow="0" w:firstColumn="1" w:lastColumn="0" w:noHBand="0" w:noVBand="1"/>
      </w:tblPr>
      <w:tblGrid>
        <w:gridCol w:w="1587"/>
        <w:gridCol w:w="678"/>
        <w:gridCol w:w="1233"/>
        <w:gridCol w:w="834"/>
        <w:gridCol w:w="798"/>
        <w:gridCol w:w="1366"/>
        <w:gridCol w:w="971"/>
        <w:gridCol w:w="741"/>
      </w:tblGrid>
      <w:tr w:rsidR="00A57CCE" w:rsidRPr="00E076D3" w:rsidTr="0028463E">
        <w:trPr>
          <w:trHeight w:val="301"/>
          <w:jc w:val="center"/>
        </w:trPr>
        <w:tc>
          <w:tcPr>
            <w:tcW w:w="1668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position w:val="-4"/>
                <w:sz w:val="32"/>
                <w:szCs w:val="32"/>
                <w:cs/>
              </w:rPr>
              <w:object w:dxaOrig="279" w:dyaOrig="300">
                <v:shape id="_x0000_i1026" type="#_x0000_t75" style="width:13.5pt;height:15pt" o:ole="">
                  <v:imagedata r:id="rId11" o:title=""/>
                </v:shape>
                <o:OLEObject Type="Embed" ProgID="Equation.3" ShapeID="_x0000_i1026" DrawAspect="Content" ObjectID="_1567600491" r:id="rId12"/>
              </w:objec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076D3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% </w:t>
            </w:r>
            <w:r w:rsidRPr="00E076D3">
              <w:rPr>
                <w:rFonts w:asciiTheme="majorBidi" w:hAnsiTheme="majorBidi" w:cstheme="majorBidi"/>
                <w:sz w:val="32"/>
                <w:szCs w:val="32"/>
              </w:rPr>
              <w:t>of Mean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t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Sig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</w:p>
        </w:tc>
      </w:tr>
      <w:tr w:rsidR="00A57CCE" w:rsidRPr="00E076D3" w:rsidTr="0028463E">
        <w:trPr>
          <w:trHeight w:val="386"/>
          <w:jc w:val="center"/>
        </w:trPr>
        <w:tc>
          <w:tcPr>
            <w:tcW w:w="1668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  <w:cs/>
              </w:rPr>
              <w:t>ทดสอบหลังเรียน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983534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23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076D3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82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765E5D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076D3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983534" w:rsidRPr="00E076D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4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765E5D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77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076D3">
              <w:rPr>
                <w:rFonts w:asciiTheme="majorBidi" w:hAnsiTheme="majorBidi" w:cstheme="majorBidi"/>
                <w:sz w:val="32"/>
                <w:szCs w:val="32"/>
              </w:rPr>
              <w:t>65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983534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26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076D3">
              <w:rPr>
                <w:rFonts w:asciiTheme="majorBidi" w:hAnsiTheme="majorBidi" w:cstheme="majorBidi"/>
                <w:sz w:val="32"/>
                <w:szCs w:val="32"/>
              </w:rPr>
              <w:t>36</w:t>
            </w:r>
            <w:r w:rsidR="00A57CCE" w:rsidRPr="00E076D3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*      </w:t>
            </w:r>
          </w:p>
        </w:tc>
        <w:tc>
          <w:tcPr>
            <w:tcW w:w="759" w:type="dxa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076D3">
              <w:rPr>
                <w:rFonts w:asciiTheme="majorBidi" w:hAnsiTheme="majorBidi" w:cstheme="majorBidi"/>
                <w:sz w:val="32"/>
                <w:szCs w:val="32"/>
              </w:rPr>
              <w:t>000</w:t>
            </w:r>
          </w:p>
        </w:tc>
      </w:tr>
    </w:tbl>
    <w:p w:rsidR="00A57CCE" w:rsidRPr="00E076D3" w:rsidRDefault="0028463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8463E">
        <w:rPr>
          <w:rFonts w:asciiTheme="majorBidi" w:hAnsiTheme="majorBidi" w:cstheme="majorBidi" w:hint="cs"/>
          <w:i/>
          <w:iCs/>
          <w:sz w:val="32"/>
          <w:szCs w:val="32"/>
          <w:cs/>
        </w:rPr>
        <w:t>หมายเหตุ.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* มีนัยสำคัญทางสถิติที่ระดับ .05</w:t>
      </w:r>
    </w:p>
    <w:p w:rsidR="00E52BED" w:rsidRPr="0028463E" w:rsidRDefault="00E52BED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8463E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จากตางรางที่ </w:t>
      </w:r>
      <w:r w:rsidR="00E17174" w:rsidRPr="00E076D3">
        <w:rPr>
          <w:rFonts w:asciiTheme="majorBidi" w:hAnsiTheme="majorBidi" w:cstheme="majorBidi"/>
          <w:sz w:val="32"/>
          <w:szCs w:val="32"/>
          <w:cs/>
        </w:rPr>
        <w:t>4.3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 พบว่า นักเรียนชั้นมัธยมศึกษาปีที่ 4 ที่เรียนโดยใช้การจัดกิจกรรมการเรียนรู้แบบกระตือรือร้น มีผลสัมฤทธิ์ทางการเรียนคะแนนเฉลี่ย เท่ากับ 23.</w:t>
      </w:r>
      <w:r w:rsidR="002A161F" w:rsidRPr="00E076D3">
        <w:rPr>
          <w:rFonts w:asciiTheme="majorBidi" w:hAnsiTheme="majorBidi" w:cstheme="majorBidi"/>
          <w:sz w:val="32"/>
          <w:szCs w:val="32"/>
        </w:rPr>
        <w:t>29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 คะแนน คิดเป็น</w:t>
      </w:r>
      <w:r w:rsidR="002A161F" w:rsidRPr="00E076D3">
        <w:rPr>
          <w:rFonts w:asciiTheme="majorBidi" w:hAnsiTheme="majorBidi" w:cstheme="majorBidi"/>
          <w:sz w:val="32"/>
          <w:szCs w:val="32"/>
          <w:cs/>
        </w:rPr>
        <w:t>ร้อยละ 77.</w:t>
      </w:r>
      <w:r w:rsidR="00765E5D" w:rsidRPr="00E076D3">
        <w:rPr>
          <w:rFonts w:asciiTheme="majorBidi" w:hAnsiTheme="majorBidi" w:cstheme="majorBidi"/>
          <w:sz w:val="32"/>
          <w:szCs w:val="32"/>
          <w:cs/>
        </w:rPr>
        <w:t>65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 พบว่าผลสัมฤทธิ์ทางการเรียนเฉลี่ยของนักเรียนสูงกว่าเกณฑ์ร้อยละ 75 อย่างมีนัยสำคัญทางสถิติที่ระดับ .05</w:t>
      </w:r>
    </w:p>
    <w:p w:rsidR="00A57CCE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 w:hint="cs"/>
          <w:sz w:val="32"/>
          <w:szCs w:val="32"/>
          <w:cs/>
        </w:rPr>
        <w:tab/>
        <w:t>4.3.4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0E4DC8" w:rsidRPr="00E076D3">
        <w:rPr>
          <w:rFonts w:asciiTheme="majorBidi" w:eastAsia="Cordia New" w:hAnsiTheme="majorBidi" w:cstheme="majorBidi"/>
          <w:sz w:val="32"/>
          <w:szCs w:val="32"/>
          <w:cs/>
        </w:rPr>
        <w:t>เปรียบเทียบ</w:t>
      </w:r>
      <w:r w:rsidR="00A57CCE" w:rsidRPr="00E076D3">
        <w:rPr>
          <w:rFonts w:asciiTheme="majorBidi" w:eastAsia="Cordia New" w:hAnsiTheme="majorBidi" w:cstheme="majorBidi"/>
          <w:sz w:val="32"/>
          <w:szCs w:val="32"/>
          <w:cs/>
        </w:rPr>
        <w:t>การคิดอย่างมีวิจารณญาณ ของนักเรียนชั้นมัธยมศึกษาปีที่ 4 โดยใช้การจัดกิจกรรมการเรียนรู้แบบกระตือรือร้น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 ผู้วิจัยได้วิเคราะห์ความสามารถการคิดอย่างมีวิจารณญาณ ของนักเรียนชั้นมัธยมศึกษาปีที่ 4 โดยใช้การจัดกิจกรรมการเรียนรู้แบบกระตือรือร้น โดยใช้สถิติ </w:t>
      </w:r>
      <w:r>
        <w:rPr>
          <w:rFonts w:asciiTheme="majorBidi" w:hAnsiTheme="majorBidi" w:cs="Angsana New"/>
          <w:sz w:val="32"/>
          <w:szCs w:val="32"/>
          <w:cs/>
        </w:rPr>
        <w:t xml:space="preserve">           </w:t>
      </w:r>
      <w:r w:rsidR="00A57CCE" w:rsidRPr="00E076D3">
        <w:rPr>
          <w:rFonts w:asciiTheme="majorBidi" w:hAnsiTheme="majorBidi" w:cstheme="majorBidi"/>
          <w:sz w:val="32"/>
          <w:szCs w:val="32"/>
        </w:rPr>
        <w:t>t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>-</w:t>
      </w:r>
      <w:r w:rsidR="00A57CCE" w:rsidRPr="00E076D3">
        <w:rPr>
          <w:rFonts w:asciiTheme="majorBidi" w:hAnsiTheme="majorBidi" w:cstheme="majorBidi"/>
          <w:sz w:val="32"/>
          <w:szCs w:val="32"/>
        </w:rPr>
        <w:t xml:space="preserve">test Dependent Samples 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ดังตาราง</w:t>
      </w:r>
      <w:r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2107" w:rsidRPr="00E076D3">
        <w:rPr>
          <w:rFonts w:asciiTheme="majorBidi" w:hAnsiTheme="majorBidi" w:cstheme="majorBidi"/>
          <w:sz w:val="32"/>
          <w:szCs w:val="32"/>
        </w:rPr>
        <w:t>4</w:t>
      </w:r>
      <w:r w:rsidR="00002107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002107" w:rsidRPr="00E076D3">
        <w:rPr>
          <w:rFonts w:asciiTheme="majorBidi" w:hAnsiTheme="majorBidi" w:cstheme="majorBidi"/>
          <w:sz w:val="32"/>
          <w:szCs w:val="32"/>
        </w:rPr>
        <w:t>4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57CCE" w:rsidRPr="00E076D3" w:rsidRDefault="00A57CC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22F22" w:rsidRPr="00E076D3" w:rsidRDefault="00A57CC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E076D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002107" w:rsidRPr="00E076D3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002107" w:rsidRPr="00E076D3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="00002107" w:rsidRPr="00E076D3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E076D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A57CCE" w:rsidRPr="0028463E" w:rsidRDefault="00765E5D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8463E">
        <w:rPr>
          <w:rFonts w:asciiTheme="majorBidi" w:eastAsia="Cordia New" w:hAnsiTheme="majorBidi" w:cstheme="majorBidi"/>
          <w:i/>
          <w:iCs/>
          <w:sz w:val="32"/>
          <w:szCs w:val="32"/>
          <w:cs/>
        </w:rPr>
        <w:t>เปรียบเทียบ</w:t>
      </w:r>
      <w:r w:rsidR="00A57CCE" w:rsidRPr="0028463E">
        <w:rPr>
          <w:rFonts w:asciiTheme="majorBidi" w:eastAsia="Cordia New" w:hAnsiTheme="majorBidi" w:cstheme="majorBidi"/>
          <w:i/>
          <w:iCs/>
          <w:sz w:val="32"/>
          <w:szCs w:val="32"/>
          <w:cs/>
        </w:rPr>
        <w:t>การคิดอย่างมีวิจารณญาณ ของนักเรียนชั้นมัธยมศ</w:t>
      </w:r>
      <w:r w:rsidRPr="0028463E">
        <w:rPr>
          <w:rFonts w:asciiTheme="majorBidi" w:eastAsia="Cordia New" w:hAnsiTheme="majorBidi" w:cstheme="majorBidi"/>
          <w:i/>
          <w:iCs/>
          <w:sz w:val="32"/>
          <w:szCs w:val="32"/>
          <w:cs/>
        </w:rPr>
        <w:t>ึกษาปีที่ 4 ที่เรียน</w:t>
      </w:r>
      <w:r w:rsidR="00A57CCE" w:rsidRPr="0028463E">
        <w:rPr>
          <w:rFonts w:asciiTheme="majorBidi" w:eastAsia="Cordia New" w:hAnsiTheme="majorBidi" w:cstheme="majorBidi"/>
          <w:i/>
          <w:iCs/>
          <w:sz w:val="32"/>
          <w:szCs w:val="32"/>
          <w:cs/>
        </w:rPr>
        <w:t>โดยใช้การจัดกิจกรรมการเรียนรู้แบบกระตือรือร้น</w:t>
      </w:r>
    </w:p>
    <w:tbl>
      <w:tblPr>
        <w:tblStyle w:val="13"/>
        <w:tblW w:w="8208" w:type="dxa"/>
        <w:jc w:val="center"/>
        <w:tblLook w:val="04A0" w:firstRow="1" w:lastRow="0" w:firstColumn="1" w:lastColumn="0" w:noHBand="0" w:noVBand="1"/>
      </w:tblPr>
      <w:tblGrid>
        <w:gridCol w:w="1976"/>
        <w:gridCol w:w="682"/>
        <w:gridCol w:w="1109"/>
        <w:gridCol w:w="963"/>
        <w:gridCol w:w="953"/>
        <w:gridCol w:w="810"/>
        <w:gridCol w:w="973"/>
        <w:gridCol w:w="742"/>
      </w:tblGrid>
      <w:tr w:rsidR="00A57CCE" w:rsidRPr="00E076D3" w:rsidTr="0028463E">
        <w:trPr>
          <w:jc w:val="center"/>
        </w:trPr>
        <w:tc>
          <w:tcPr>
            <w:tcW w:w="2093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center"/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  <w:cs/>
              </w:rPr>
              <w:t>คะแนน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79" w:dyaOrig="300">
                <v:shape id="_x0000_i1027" type="#_x0000_t75" style="width:13.5pt;height:15pt" o:ole="">
                  <v:imagedata r:id="rId13" o:title=""/>
                </v:shape>
                <o:OLEObject Type="Embed" ProgID="Equation.3" ShapeID="_x0000_i1027" DrawAspect="Content" ObjectID="_1567600492" r:id="rId14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S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076D3"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E076D3">
              <w:rPr>
                <w:rFonts w:asciiTheme="majorBidi" w:hAnsiTheme="majorBidi" w:cstheme="majorBidi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t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  <w:vAlign w:val="center"/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Sig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</w:p>
        </w:tc>
      </w:tr>
      <w:tr w:rsidR="00A57CCE" w:rsidRPr="00E076D3" w:rsidTr="0028463E">
        <w:trPr>
          <w:trHeight w:val="400"/>
          <w:jc w:val="center"/>
        </w:trPr>
        <w:tc>
          <w:tcPr>
            <w:tcW w:w="2093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  <w:cs/>
              </w:rPr>
              <w:t>ทดสอบก่อนเรียน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076D3"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076D3">
              <w:rPr>
                <w:rFonts w:asciiTheme="majorBidi" w:hAnsiTheme="majorBidi" w:cstheme="majorBidi"/>
                <w:sz w:val="32"/>
                <w:szCs w:val="32"/>
              </w:rPr>
              <w:t>74</w:t>
            </w:r>
          </w:p>
        </w:tc>
        <w:tc>
          <w:tcPr>
            <w:tcW w:w="851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992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26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076D3">
              <w:rPr>
                <w:rFonts w:asciiTheme="majorBidi" w:hAnsiTheme="majorBidi" w:cstheme="majorBidi"/>
                <w:sz w:val="32"/>
                <w:szCs w:val="32"/>
              </w:rPr>
              <w:t>23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*</w:t>
            </w:r>
          </w:p>
        </w:tc>
        <w:tc>
          <w:tcPr>
            <w:tcW w:w="759" w:type="dxa"/>
            <w:vMerge w:val="restart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076D3">
              <w:rPr>
                <w:rFonts w:asciiTheme="majorBidi" w:hAnsiTheme="majorBidi" w:cstheme="majorBidi"/>
                <w:sz w:val="32"/>
                <w:szCs w:val="32"/>
              </w:rPr>
              <w:t>000</w:t>
            </w:r>
          </w:p>
        </w:tc>
      </w:tr>
      <w:tr w:rsidR="00A57CCE" w:rsidRPr="00E076D3" w:rsidTr="0028463E">
        <w:trPr>
          <w:trHeight w:val="326"/>
          <w:jc w:val="center"/>
        </w:trPr>
        <w:tc>
          <w:tcPr>
            <w:tcW w:w="2093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  <w:cs/>
              </w:rPr>
              <w:t>ทดสอบหลังเรียน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16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076D3">
              <w:rPr>
                <w:rFonts w:asciiTheme="majorBidi" w:hAnsiTheme="majorBidi" w:cstheme="majorBidi"/>
                <w:sz w:val="32"/>
                <w:szCs w:val="32"/>
              </w:rPr>
              <w:t>38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076D3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E076D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E076D3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851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59" w:type="dxa"/>
            <w:vMerge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A57CCE" w:rsidRPr="00E076D3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A57CCE" w:rsidRPr="00E076D3" w:rsidRDefault="0028463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8463E">
        <w:rPr>
          <w:rFonts w:asciiTheme="majorBidi" w:hAnsiTheme="majorBidi" w:cstheme="majorBidi" w:hint="cs"/>
          <w:i/>
          <w:iCs/>
          <w:sz w:val="32"/>
          <w:szCs w:val="32"/>
          <w:cs/>
        </w:rPr>
        <w:t>หมายเหตุ.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* มีนัยสำคัญทางสถิติที่ระดับ .05</w:t>
      </w:r>
    </w:p>
    <w:p w:rsidR="00A57CCE" w:rsidRPr="0028463E" w:rsidRDefault="00A57CC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57CCE" w:rsidRPr="00E076D3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002107" w:rsidRPr="00E076D3">
        <w:rPr>
          <w:rFonts w:asciiTheme="majorBidi" w:hAnsiTheme="majorBidi" w:cstheme="majorBidi"/>
          <w:sz w:val="32"/>
          <w:szCs w:val="32"/>
        </w:rPr>
        <w:t>4</w:t>
      </w:r>
      <w:r w:rsidR="00002107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002107" w:rsidRPr="00E076D3">
        <w:rPr>
          <w:rFonts w:asciiTheme="majorBidi" w:hAnsiTheme="majorBidi" w:cstheme="majorBidi"/>
          <w:sz w:val="32"/>
          <w:szCs w:val="32"/>
        </w:rPr>
        <w:t>4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 พบว่า นักเรีย</w:t>
      </w:r>
      <w:r w:rsidR="00DB2959" w:rsidRPr="00E076D3">
        <w:rPr>
          <w:rFonts w:asciiTheme="majorBidi" w:hAnsiTheme="majorBidi" w:cstheme="majorBidi"/>
          <w:sz w:val="32"/>
          <w:szCs w:val="32"/>
          <w:cs/>
        </w:rPr>
        <w:t>นชั้นมัธยมศึกษาปีที่ 4 ที่เรียนโดยใช้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การจัดกิจกรรมการเรียนรู้แบบกระตือรือร้น มีการคิดอย่างมีวิจารณญาณหลังเรียนสูงกว่าก่อนเรียน อย่างมีนัยสำคัญทางสถิติที่ ระดับ .05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โดย</w:t>
      </w:r>
      <w:r w:rsidR="000E4DC8" w:rsidRPr="00E076D3">
        <w:rPr>
          <w:rFonts w:asciiTheme="majorBidi" w:hAnsiTheme="majorBidi" w:cstheme="majorBidi"/>
          <w:sz w:val="32"/>
          <w:szCs w:val="32"/>
          <w:cs/>
        </w:rPr>
        <w:t>มีคะแนน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หลังเรียน (</w:t>
      </w:r>
      <w:r w:rsidR="00A57CCE" w:rsidRPr="00E076D3">
        <w:rPr>
          <w:rFonts w:asciiTheme="majorBidi" w:hAnsiTheme="majorBidi" w:cstheme="majorBidi"/>
          <w:position w:val="-4"/>
          <w:sz w:val="32"/>
          <w:szCs w:val="32"/>
        </w:rPr>
        <w:object w:dxaOrig="279" w:dyaOrig="300">
          <v:shape id="_x0000_i1028" type="#_x0000_t75" style="width:13.5pt;height:15pt" o:ole="">
            <v:imagedata r:id="rId15" o:title=""/>
          </v:shape>
          <o:OLEObject Type="Embed" ProgID="Equation.3" ShapeID="_x0000_i1028" DrawAspect="Content" ObjectID="_1567600493" r:id="rId16"/>
        </w:objec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 xml:space="preserve">= </w:t>
      </w:r>
      <w:r w:rsidR="00A57CCE" w:rsidRPr="00E076D3">
        <w:rPr>
          <w:rFonts w:asciiTheme="majorBidi" w:hAnsiTheme="majorBidi" w:cstheme="majorBidi"/>
          <w:sz w:val="32"/>
          <w:szCs w:val="32"/>
        </w:rPr>
        <w:t>16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A57CCE" w:rsidRPr="00E076D3">
        <w:rPr>
          <w:rFonts w:asciiTheme="majorBidi" w:hAnsiTheme="majorBidi" w:cstheme="majorBidi"/>
          <w:sz w:val="32"/>
          <w:szCs w:val="32"/>
        </w:rPr>
        <w:t>38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) สูงกว่าก่อนเรียน (</w:t>
      </w:r>
      <w:r w:rsidR="00A57CCE" w:rsidRPr="00E076D3">
        <w:rPr>
          <w:rFonts w:asciiTheme="majorBidi" w:hAnsiTheme="majorBidi" w:cstheme="majorBidi"/>
          <w:position w:val="-4"/>
          <w:sz w:val="32"/>
          <w:szCs w:val="32"/>
        </w:rPr>
        <w:object w:dxaOrig="279" w:dyaOrig="300">
          <v:shape id="_x0000_i1029" type="#_x0000_t75" style="width:13.5pt;height:15pt" o:ole="">
            <v:imagedata r:id="rId15" o:title=""/>
          </v:shape>
          <o:OLEObject Type="Embed" ProgID="Equation.3" ShapeID="_x0000_i1029" DrawAspect="Content" ObjectID="_1567600494" r:id="rId17"/>
        </w:objec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 xml:space="preserve">= </w:t>
      </w:r>
      <w:r w:rsidR="00A57CCE" w:rsidRPr="00E076D3">
        <w:rPr>
          <w:rFonts w:asciiTheme="majorBidi" w:hAnsiTheme="majorBidi" w:cstheme="majorBidi"/>
          <w:sz w:val="32"/>
          <w:szCs w:val="32"/>
        </w:rPr>
        <w:t>14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A57CCE" w:rsidRPr="00E076D3">
        <w:rPr>
          <w:rFonts w:asciiTheme="majorBidi" w:hAnsiTheme="majorBidi" w:cstheme="majorBidi"/>
          <w:sz w:val="32"/>
          <w:szCs w:val="32"/>
        </w:rPr>
        <w:t>71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)</w:t>
      </w:r>
    </w:p>
    <w:p w:rsidR="00E4176A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  <w:t>4.3.5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52BED" w:rsidRPr="00E076D3">
        <w:rPr>
          <w:rFonts w:asciiTheme="majorBidi" w:hAnsiTheme="majorBidi" w:cstheme="majorBidi"/>
          <w:sz w:val="32"/>
          <w:szCs w:val="32"/>
          <w:cs/>
        </w:rPr>
        <w:t xml:space="preserve">ความพึงพอใจของนักเรียนที่มีต่อการจัดกิจกรรมการเรียนรู้แบบกระตือรือร้น ของนักเรียนชั้นมัธยมศึกษาปีที่ 4 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ผู้วิจัยได้วิเคราะห์ความพึงพอใจของนักเรียนที่</w:t>
      </w:r>
      <w:r w:rsidR="00E52BED" w:rsidRPr="00E076D3">
        <w:rPr>
          <w:rFonts w:asciiTheme="majorBidi" w:hAnsiTheme="majorBidi" w:cstheme="majorBidi"/>
          <w:sz w:val="32"/>
          <w:szCs w:val="32"/>
          <w:cs/>
        </w:rPr>
        <w:t xml:space="preserve">มีต่อการจัดกิจกรรมการเรียนรู้แบบกระตือรือร้น 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ดังตารางที่ </w:t>
      </w:r>
      <w:r w:rsidR="009B6BF5" w:rsidRPr="00E076D3">
        <w:rPr>
          <w:rFonts w:asciiTheme="majorBidi" w:hAnsiTheme="majorBidi" w:cstheme="majorBidi"/>
          <w:sz w:val="32"/>
          <w:szCs w:val="32"/>
          <w:cs/>
        </w:rPr>
        <w:t>4.5</w:t>
      </w:r>
      <w:r w:rsidR="00E52BED" w:rsidRPr="00E076D3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28463E" w:rsidRPr="0028463E" w:rsidRDefault="0028463E" w:rsidP="00284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24"/>
        </w:rPr>
      </w:pPr>
    </w:p>
    <w:p w:rsidR="00ED5120" w:rsidRPr="00E076D3" w:rsidRDefault="00E4176A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076D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9B6BF5" w:rsidRPr="00E076D3">
        <w:rPr>
          <w:rFonts w:asciiTheme="majorBidi" w:hAnsiTheme="majorBidi" w:cstheme="majorBidi"/>
          <w:b/>
          <w:bCs/>
          <w:sz w:val="32"/>
          <w:szCs w:val="32"/>
          <w:cs/>
        </w:rPr>
        <w:t>4.5</w:t>
      </w:r>
    </w:p>
    <w:p w:rsidR="00A57CCE" w:rsidRPr="0028463E" w:rsidRDefault="00A57CC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28463E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 ส่วนเบี่ยงเบนมาตรฐาน และระดับความพึงพอใจของนักเรียนที่มีต่อการจัดกิจกรรมการเรียนรู้ โดยใช้การสอนแบบกระตือรือร้น</w:t>
      </w:r>
    </w:p>
    <w:tbl>
      <w:tblPr>
        <w:tblStyle w:val="13"/>
        <w:tblW w:w="8208" w:type="dxa"/>
        <w:jc w:val="center"/>
        <w:tblLook w:val="04A0" w:firstRow="1" w:lastRow="0" w:firstColumn="1" w:lastColumn="0" w:noHBand="0" w:noVBand="1"/>
      </w:tblPr>
      <w:tblGrid>
        <w:gridCol w:w="4720"/>
        <w:gridCol w:w="832"/>
        <w:gridCol w:w="834"/>
        <w:gridCol w:w="1822"/>
      </w:tblGrid>
      <w:tr w:rsidR="00A57CCE" w:rsidRPr="0028463E" w:rsidTr="0028463E">
        <w:trPr>
          <w:jc w:val="center"/>
        </w:trPr>
        <w:tc>
          <w:tcPr>
            <w:tcW w:w="4928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</w:tcPr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รายการ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position w:val="-4"/>
                <w:sz w:val="28"/>
              </w:rPr>
              <w:object w:dxaOrig="279" w:dyaOrig="300">
                <v:shape id="_x0000_i1030" type="#_x0000_t75" style="width:13.5pt;height:15pt" o:ole="">
                  <v:imagedata r:id="rId13" o:title=""/>
                </v:shape>
                <o:OLEObject Type="Embed" ProgID="Equation.3" ShapeID="_x0000_i1030" DrawAspect="Content" ObjectID="_1567600495" r:id="rId18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</w:rPr>
              <w:t>S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>.</w:t>
            </w:r>
            <w:r w:rsidRPr="0028463E">
              <w:rPr>
                <w:rFonts w:asciiTheme="majorBidi" w:hAnsiTheme="majorBidi" w:cstheme="majorBidi"/>
                <w:sz w:val="28"/>
              </w:rPr>
              <w:t>D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>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ระดับความพึงพอใจ</w:t>
            </w:r>
          </w:p>
        </w:tc>
      </w:tr>
      <w:tr w:rsidR="00A57CCE" w:rsidRPr="0028463E" w:rsidTr="0028463E">
        <w:trPr>
          <w:jc w:val="center"/>
        </w:trPr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87050B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1. บรรยากาศของการเรียนเปิดโอกาสให้นักเรียนมีส่วนร่วม</w:t>
            </w:r>
          </w:p>
          <w:p w:rsidR="00A57CCE" w:rsidRPr="0028463E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03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ในการทำกิจกรรม</w:t>
            </w:r>
          </w:p>
          <w:p w:rsidR="0087050B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2. บรรยากาศของการเรียนทำให้นักเรียนมีความกระตือรือร้นในการเรียน</w:t>
            </w:r>
          </w:p>
          <w:p w:rsidR="0087050B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3. สาระการเรียนรู้น่าสนใจ</w:t>
            </w:r>
          </w:p>
          <w:p w:rsidR="0087050B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 มีกิจกรรมในการศึกษาค้นคว้าเกี่ยวกับเรื่องที่เรียนตามความต้องการ</w:t>
            </w:r>
          </w:p>
          <w:p w:rsidR="0087050B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5. เรื่องที่เรียนเกี่ยวข้องกับชีวิตประจำวัน จึงสามารถนำความรู้ไปใช้ในชีวิตประจำวันได้</w:t>
            </w:r>
          </w:p>
          <w:p w:rsidR="0087050B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</w:rPr>
              <w:t>6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28463E">
              <w:rPr>
                <w:rFonts w:asciiTheme="majorBidi" w:hAnsiTheme="majorBidi" w:cstheme="majorBidi"/>
                <w:sz w:val="28"/>
                <w:cs/>
              </w:rPr>
              <w:t>มีการสร้างความเข้าใจเกี่ยวกับวัตถุประสงค์ และเป้าหมายของการจัดการเรียนการสอน</w:t>
            </w:r>
          </w:p>
          <w:p w:rsidR="0087050B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</w:rPr>
              <w:t>7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28463E">
              <w:rPr>
                <w:rFonts w:asciiTheme="majorBidi" w:hAnsiTheme="majorBidi" w:cstheme="majorBidi"/>
                <w:sz w:val="28"/>
                <w:cs/>
              </w:rPr>
              <w:t xml:space="preserve">ใช้วิธีการสอนหลากหลาย และเหมาะสมกับเนื้อหาวิชาที่เรียน </w:t>
            </w:r>
          </w:p>
          <w:p w:rsidR="0087050B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</w:rPr>
              <w:t>8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28463E">
              <w:rPr>
                <w:rFonts w:asciiTheme="majorBidi" w:hAnsiTheme="majorBidi" w:cstheme="majorBidi"/>
                <w:sz w:val="28"/>
                <w:cs/>
              </w:rPr>
              <w:t xml:space="preserve">มีการใช้สื่อในการสอน เพื่อส่งเสริมการเรียนรู้ ให้แก่นักเรียนอย่างเหมาะสม </w:t>
            </w:r>
          </w:p>
          <w:p w:rsidR="0087050B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</w:rPr>
              <w:t>9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28463E">
              <w:rPr>
                <w:rFonts w:asciiTheme="majorBidi" w:hAnsiTheme="majorBidi" w:cstheme="majorBidi"/>
                <w:sz w:val="28"/>
                <w:cs/>
              </w:rPr>
              <w:t>มีกิจกรรมการเรียนการสอนส่งเสริมให้ผู้เรียนได้พัฒนาการคิด ได้อภิปราย ซักถาม และแสดงความคิดเห็น</w:t>
            </w:r>
          </w:p>
          <w:p w:rsidR="0087050B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10. มีการจัดกิจกรรมการเรียนการสอน เพื่อส่งเสริมให้นักเรียนมีความรู้ และทักษะในการนำไปปฏิบัติได้จริง</w:t>
            </w:r>
          </w:p>
          <w:p w:rsidR="0087050B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11. กิจกรรมการเรียนรู้แบบกระตือรือร้น (</w:t>
            </w:r>
            <w:r w:rsidRPr="0028463E">
              <w:rPr>
                <w:rFonts w:asciiTheme="majorBidi" w:hAnsiTheme="majorBidi" w:cstheme="majorBidi"/>
                <w:sz w:val="28"/>
              </w:rPr>
              <w:t>Active Learning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 xml:space="preserve">) </w:t>
            </w:r>
            <w:r w:rsidRPr="0028463E">
              <w:rPr>
                <w:rFonts w:asciiTheme="majorBidi" w:hAnsiTheme="majorBidi" w:cstheme="majorBidi"/>
                <w:sz w:val="28"/>
                <w:cs/>
              </w:rPr>
              <w:t>น่าสนใจ และเร้าใจให้อยากเรียนรู้</w:t>
            </w:r>
          </w:p>
          <w:p w:rsidR="0087050B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12. กิจกรรมการเรียนรู้แบบกระตือรือร้น (</w:t>
            </w:r>
            <w:r w:rsidRPr="0028463E">
              <w:rPr>
                <w:rFonts w:asciiTheme="majorBidi" w:hAnsiTheme="majorBidi" w:cstheme="majorBidi"/>
                <w:sz w:val="28"/>
              </w:rPr>
              <w:t>Active Learning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 xml:space="preserve">) </w:t>
            </w:r>
            <w:r w:rsidRPr="0028463E">
              <w:rPr>
                <w:rFonts w:asciiTheme="majorBidi" w:hAnsiTheme="majorBidi" w:cstheme="majorBidi"/>
                <w:sz w:val="28"/>
                <w:cs/>
              </w:rPr>
              <w:t>ช่วยให้นักเรียนมีการคิดอย่างมีวิจารณญาณ และช่วยการแก้ไขปัญหา</w:t>
            </w:r>
          </w:p>
          <w:p w:rsidR="0087050B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</w:rPr>
              <w:t>13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28463E">
              <w:rPr>
                <w:rFonts w:asciiTheme="majorBidi" w:hAnsiTheme="majorBidi" w:cstheme="majorBidi"/>
                <w:sz w:val="28"/>
                <w:cs/>
              </w:rPr>
              <w:t>ใช้เทคนิคหรือวิธีการวัดและประเมินผลอย่างหลากหลาย</w:t>
            </w:r>
          </w:p>
          <w:p w:rsidR="0087050B" w:rsidRDefault="0087050B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:rsidR="009B6BF5" w:rsidRPr="00672AFE" w:rsidRDefault="009B6BF5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72AF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ตารางที่ 4.5</w:t>
            </w:r>
            <w:r w:rsidR="009843AF" w:rsidRPr="00672AFE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672AFE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672AFE">
              <w:rPr>
                <w:rFonts w:asciiTheme="majorBidi" w:hAnsiTheme="majorBidi" w:cstheme="majorBidi"/>
                <w:sz w:val="32"/>
                <w:szCs w:val="32"/>
                <w:cs/>
              </w:rPr>
              <w:t>(ต่อ)</w:t>
            </w:r>
          </w:p>
        </w:tc>
        <w:tc>
          <w:tcPr>
            <w:tcW w:w="85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lastRenderedPageBreak/>
              <w:t>4.35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4.56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</w:t>
            </w:r>
            <w:r w:rsidRPr="0028463E">
              <w:rPr>
                <w:rFonts w:asciiTheme="majorBidi" w:hAnsiTheme="majorBidi" w:cstheme="majorBidi"/>
                <w:sz w:val="28"/>
              </w:rPr>
              <w:t>29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4.56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4.76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4.62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4.62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4.24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4.41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4.59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4.62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4.79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4.53</w:t>
            </w:r>
          </w:p>
        </w:tc>
        <w:tc>
          <w:tcPr>
            <w:tcW w:w="85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0.54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0.50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0.72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0.66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0.43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0.49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0.49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0.82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0.50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0.50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0.49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0.41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0.51</w:t>
            </w:r>
          </w:p>
        </w:tc>
        <w:tc>
          <w:tcPr>
            <w:tcW w:w="1893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9843AF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3D2DB4" wp14:editId="7A0F227C">
                      <wp:simplePos x="0" y="0"/>
                      <wp:positionH relativeFrom="column">
                        <wp:posOffset>620689</wp:posOffset>
                      </wp:positionH>
                      <wp:positionV relativeFrom="paragraph">
                        <wp:posOffset>396512</wp:posOffset>
                      </wp:positionV>
                      <wp:extent cx="813974" cy="491556"/>
                      <wp:effectExtent l="0" t="0" r="5715" b="381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3974" cy="4915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43AF" w:rsidRPr="009843AF" w:rsidRDefault="009843AF" w:rsidP="009843A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 w:rsidRPr="009843AF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43D2D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8.85pt;margin-top:31.2pt;width:64.1pt;height:3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" fillcolor="white [3201]" stroked="f" strokeweight=".5pt">
                      <v:textbox>
                        <w:txbxContent>
                          <w:p w:rsidR="009843AF" w:rsidRPr="009843AF" w:rsidRDefault="009843AF" w:rsidP="009843A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843AF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7CCE" w:rsidRPr="0028463E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</w:tc>
      </w:tr>
      <w:tr w:rsidR="00A57CCE" w:rsidRPr="0028463E" w:rsidTr="0028463E">
        <w:trPr>
          <w:jc w:val="center"/>
        </w:trPr>
        <w:tc>
          <w:tcPr>
            <w:tcW w:w="4928" w:type="dxa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</w:tcPr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lastRenderedPageBreak/>
              <w:t>รายการ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position w:val="-4"/>
                <w:sz w:val="28"/>
              </w:rPr>
              <w:object w:dxaOrig="279" w:dyaOrig="300">
                <v:shape id="_x0000_i1031" type="#_x0000_t75" style="width:13.5pt;height:15pt" o:ole="">
                  <v:imagedata r:id="rId13" o:title=""/>
                </v:shape>
                <o:OLEObject Type="Embed" ProgID="Equation.3" ShapeID="_x0000_i1031" DrawAspect="Content" ObjectID="_1567600496" r:id="rId19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</w:rPr>
              <w:t>S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>.</w:t>
            </w:r>
            <w:r w:rsidRPr="0028463E">
              <w:rPr>
                <w:rFonts w:asciiTheme="majorBidi" w:hAnsiTheme="majorBidi" w:cstheme="majorBidi"/>
                <w:sz w:val="28"/>
              </w:rPr>
              <w:t>D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>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</w:tcPr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ระดับความพึงพอใจ</w:t>
            </w:r>
          </w:p>
        </w:tc>
      </w:tr>
      <w:tr w:rsidR="00A57CCE" w:rsidRPr="0028463E" w:rsidTr="0028463E">
        <w:trPr>
          <w:jc w:val="center"/>
        </w:trPr>
        <w:tc>
          <w:tcPr>
            <w:tcW w:w="4928" w:type="dxa"/>
            <w:tcBorders>
              <w:left w:val="nil"/>
              <w:right w:val="single" w:sz="4" w:space="0" w:color="FFFFFF" w:themeColor="background1"/>
            </w:tcBorders>
          </w:tcPr>
          <w:p w:rsidR="0087050B" w:rsidRDefault="0087050B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93" w:hanging="293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 w:rsidRPr="0028463E">
              <w:rPr>
                <w:rFonts w:asciiTheme="majorBidi" w:hAnsiTheme="majorBidi" w:cstheme="majorBidi"/>
                <w:sz w:val="28"/>
              </w:rPr>
              <w:t>4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28463E">
              <w:rPr>
                <w:rFonts w:asciiTheme="majorBidi" w:hAnsiTheme="majorBidi" w:cstheme="majorBidi"/>
                <w:sz w:val="28"/>
                <w:cs/>
              </w:rPr>
              <w:t>มีการประเมินผลการเรียนการสอนที่สอดคล้องกับ</w:t>
            </w:r>
            <w:r>
              <w:rPr>
                <w:rFonts w:asciiTheme="majorBidi" w:hAnsiTheme="majorBidi" w:cstheme="majorBidi"/>
                <w:sz w:val="28"/>
              </w:rPr>
              <w:br/>
            </w:r>
            <w:r w:rsidRPr="0028463E">
              <w:rPr>
                <w:rFonts w:asciiTheme="majorBidi" w:hAnsiTheme="majorBidi" w:cstheme="majorBidi"/>
                <w:sz w:val="28"/>
                <w:cs/>
              </w:rPr>
              <w:t>กิจกรรมการเรียนรู้ที่จัดให้ผู้เรียน</w:t>
            </w:r>
          </w:p>
          <w:p w:rsidR="0087050B" w:rsidRDefault="0087050B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93" w:hanging="293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 w:rsidRPr="0028463E">
              <w:rPr>
                <w:rFonts w:asciiTheme="majorBidi" w:hAnsiTheme="majorBidi" w:cstheme="majorBidi"/>
                <w:sz w:val="28"/>
              </w:rPr>
              <w:t>5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28463E">
              <w:rPr>
                <w:rFonts w:asciiTheme="majorBidi" w:hAnsiTheme="majorBidi" w:cstheme="majorBidi"/>
                <w:sz w:val="28"/>
                <w:cs/>
              </w:rPr>
              <w:t>มีการเฉลยหรือแนะแนวทางของคำตอบเพื่อให้ทราบผลการเรียน</w:t>
            </w:r>
          </w:p>
          <w:p w:rsidR="0087050B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</w:rPr>
              <w:t>16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28463E">
              <w:rPr>
                <w:rFonts w:asciiTheme="majorBidi" w:hAnsiTheme="majorBidi" w:cstheme="majorBidi"/>
                <w:sz w:val="28"/>
                <w:cs/>
              </w:rPr>
              <w:t>ให้ข้อมูลย้อนกลับเพื่อนำไปสู่การพัฒนาตนเอง</w:t>
            </w:r>
          </w:p>
          <w:p w:rsidR="0087050B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</w:rPr>
              <w:t>17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28463E">
              <w:rPr>
                <w:rFonts w:asciiTheme="majorBidi" w:hAnsiTheme="majorBidi" w:cstheme="majorBidi"/>
                <w:sz w:val="28"/>
                <w:cs/>
              </w:rPr>
              <w:t>การวัดและประเมินผลการเรียนมีความชัดเจนและยุติธรรม</w:t>
            </w:r>
          </w:p>
          <w:p w:rsidR="0087050B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</w:rPr>
              <w:t>18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28463E">
              <w:rPr>
                <w:rFonts w:asciiTheme="majorBidi" w:hAnsiTheme="majorBidi" w:cstheme="majorBidi"/>
                <w:sz w:val="28"/>
                <w:cs/>
              </w:rPr>
              <w:t>การจัดการเรียนรู้ช่วยให้นักเรียนสร้างความรู้ ความเข้าใจด้วยตนเองได้</w:t>
            </w:r>
          </w:p>
          <w:p w:rsidR="0087050B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</w:rPr>
              <w:t>19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28463E">
              <w:rPr>
                <w:rFonts w:asciiTheme="majorBidi" w:hAnsiTheme="majorBidi" w:cstheme="majorBidi"/>
                <w:sz w:val="28"/>
                <w:cs/>
              </w:rPr>
              <w:t>การจัดการเรียนรู้ช่วยให้นักเรียนตัดสินใจโดยใช้เหตุผล</w:t>
            </w:r>
          </w:p>
          <w:p w:rsidR="00A57CCE" w:rsidRPr="0028463E" w:rsidRDefault="00A57CCE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ind w:left="293" w:hanging="293"/>
              <w:rPr>
                <w:rFonts w:asciiTheme="majorBidi" w:hAnsiTheme="majorBidi" w:cstheme="majorBidi"/>
                <w:sz w:val="28"/>
                <w:cs/>
              </w:rPr>
            </w:pPr>
            <w:r w:rsidRPr="0028463E">
              <w:rPr>
                <w:rFonts w:asciiTheme="majorBidi" w:hAnsiTheme="majorBidi" w:cstheme="majorBidi"/>
                <w:sz w:val="28"/>
              </w:rPr>
              <w:t>20</w:t>
            </w:r>
            <w:r w:rsidRPr="0028463E"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28463E">
              <w:rPr>
                <w:rFonts w:asciiTheme="majorBidi" w:hAnsiTheme="majorBidi" w:cstheme="majorBidi"/>
                <w:sz w:val="28"/>
                <w:cs/>
              </w:rPr>
              <w:t>กิจกรรมการเรียนการสอนนี้ทำให้ได้ทำงานร่วมกับผู้อื่น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7050B" w:rsidRDefault="0087050B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7050B" w:rsidRPr="0028463E" w:rsidRDefault="0087050B" w:rsidP="0087050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4.71</w:t>
            </w:r>
          </w:p>
          <w:p w:rsidR="0087050B" w:rsidRDefault="0087050B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7050B" w:rsidRDefault="0087050B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4.68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4.47</w:t>
            </w:r>
          </w:p>
          <w:p w:rsidR="0087050B" w:rsidRDefault="0087050B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4.59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4.47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4.62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4.74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7050B" w:rsidRDefault="0087050B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7050B" w:rsidRDefault="0087050B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0.46</w:t>
            </w:r>
          </w:p>
          <w:p w:rsidR="0087050B" w:rsidRDefault="0087050B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7050B" w:rsidRDefault="0087050B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0.47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0.71</w:t>
            </w:r>
          </w:p>
          <w:p w:rsidR="0087050B" w:rsidRDefault="0087050B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0.61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0.71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0.49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0.45</w:t>
            </w:r>
          </w:p>
        </w:tc>
        <w:tc>
          <w:tcPr>
            <w:tcW w:w="1893" w:type="dxa"/>
            <w:tcBorders>
              <w:left w:val="single" w:sz="4" w:space="0" w:color="FFFFFF" w:themeColor="background1"/>
              <w:right w:val="nil"/>
            </w:tcBorders>
          </w:tcPr>
          <w:p w:rsidR="0087050B" w:rsidRDefault="0087050B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7050B" w:rsidRDefault="0087050B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มากที่สุด</w:t>
            </w:r>
          </w:p>
          <w:p w:rsidR="0087050B" w:rsidRDefault="0087050B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7050B" w:rsidRDefault="0087050B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มากที่สุด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87050B" w:rsidRDefault="0087050B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</w:tc>
      </w:tr>
      <w:tr w:rsidR="00A57CCE" w:rsidRPr="0028463E" w:rsidTr="0028463E">
        <w:trPr>
          <w:trHeight w:val="387"/>
          <w:jc w:val="center"/>
        </w:trPr>
        <w:tc>
          <w:tcPr>
            <w:tcW w:w="4928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เฉลี่ย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4.56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0.15</w:t>
            </w:r>
          </w:p>
        </w:tc>
        <w:tc>
          <w:tcPr>
            <w:tcW w:w="1893" w:type="dxa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A57CCE" w:rsidRPr="0028463E" w:rsidRDefault="00A57CCE" w:rsidP="00E07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8463E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</w:tc>
      </w:tr>
    </w:tbl>
    <w:p w:rsidR="00A57CCE" w:rsidRPr="009843AF" w:rsidRDefault="00A57CCE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57CCE" w:rsidRPr="00E076D3" w:rsidRDefault="009843AF" w:rsidP="009843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9B6BF5" w:rsidRPr="00E076D3">
        <w:rPr>
          <w:rFonts w:asciiTheme="majorBidi" w:hAnsiTheme="majorBidi" w:cstheme="majorBidi"/>
          <w:sz w:val="32"/>
          <w:szCs w:val="32"/>
          <w:cs/>
        </w:rPr>
        <w:t>4.5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 xml:space="preserve"> พบว่า นักเรียนชั้นมัธยมศึกษาปีที่ 4 ที่เรียนโดยใช้</w:t>
      </w:r>
      <w:r w:rsidR="00DB2959" w:rsidRPr="00E076D3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การจัดกิจกรรมการเรียนรู้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แบบกระตือรือร้น โดยรวมมีความพึงพอใจอยู่ในระดับมากที่สุด (</w:t>
      </w:r>
      <w:r w:rsidR="00A57CCE" w:rsidRPr="00E076D3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00">
          <v:shape id="_x0000_i1032" type="#_x0000_t75" style="width:13.5pt;height:15pt" o:ole="">
            <v:imagedata r:id="rId20" o:title=""/>
          </v:shape>
          <o:OLEObject Type="Embed" ProgID="Equation.3" ShapeID="_x0000_i1032" DrawAspect="Content" ObjectID="_1567600497" r:id="rId21"/>
        </w:object>
      </w:r>
      <w:r w:rsidR="00E4176A" w:rsidRPr="00E076D3">
        <w:rPr>
          <w:rFonts w:asciiTheme="majorBidi" w:hAnsiTheme="majorBidi" w:cs="Angsana New"/>
          <w:sz w:val="32"/>
          <w:szCs w:val="32"/>
          <w:cs/>
        </w:rPr>
        <w:t xml:space="preserve">= </w:t>
      </w:r>
      <w:r w:rsidR="00E4176A" w:rsidRPr="00E076D3">
        <w:rPr>
          <w:rFonts w:asciiTheme="majorBidi" w:hAnsiTheme="majorBidi" w:cstheme="majorBidi"/>
          <w:sz w:val="32"/>
          <w:szCs w:val="32"/>
        </w:rPr>
        <w:t>4</w:t>
      </w:r>
      <w:r w:rsidR="00E4176A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E4176A" w:rsidRPr="00E076D3">
        <w:rPr>
          <w:rFonts w:asciiTheme="majorBidi" w:hAnsiTheme="majorBidi" w:cstheme="majorBidi"/>
          <w:sz w:val="32"/>
          <w:szCs w:val="32"/>
        </w:rPr>
        <w:t>56, S</w:t>
      </w:r>
      <w:r w:rsidR="00E4176A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E4176A" w:rsidRPr="00E076D3">
        <w:rPr>
          <w:rFonts w:asciiTheme="majorBidi" w:hAnsiTheme="majorBidi" w:cstheme="majorBidi"/>
          <w:sz w:val="32"/>
          <w:szCs w:val="32"/>
        </w:rPr>
        <w:t>D</w:t>
      </w:r>
      <w:r w:rsidR="00E4176A" w:rsidRPr="00E076D3">
        <w:rPr>
          <w:rFonts w:asciiTheme="majorBidi" w:hAnsiTheme="majorBidi" w:cs="Angsana New"/>
          <w:sz w:val="32"/>
          <w:szCs w:val="32"/>
          <w:cs/>
        </w:rPr>
        <w:t xml:space="preserve">. = </w:t>
      </w:r>
      <w:r w:rsidR="00E4176A" w:rsidRPr="00E076D3">
        <w:rPr>
          <w:rFonts w:asciiTheme="majorBidi" w:hAnsiTheme="majorBidi" w:cstheme="majorBidi"/>
          <w:sz w:val="32"/>
          <w:szCs w:val="32"/>
        </w:rPr>
        <w:t>0</w:t>
      </w:r>
      <w:r w:rsidR="00E4176A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E4176A" w:rsidRPr="00E076D3">
        <w:rPr>
          <w:rFonts w:asciiTheme="majorBidi" w:hAnsiTheme="majorBidi" w:cstheme="majorBidi"/>
          <w:sz w:val="32"/>
          <w:szCs w:val="32"/>
        </w:rPr>
        <w:t>15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) เมื่อพิจารณารายข้อ ข้อที่นักเรียนมีความพึงพอใจมากที่สุด คือ กิจกรรมการเรียนรู้แบบกระตือรือร้น (</w:t>
      </w:r>
      <w:r w:rsidR="00A57CCE" w:rsidRPr="00E076D3">
        <w:rPr>
          <w:rFonts w:asciiTheme="majorBidi" w:hAnsiTheme="majorBidi" w:cstheme="majorBidi"/>
          <w:sz w:val="32"/>
          <w:szCs w:val="32"/>
        </w:rPr>
        <w:t>Active Learning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ช่วยให้นักเรียนมีการคิดอย่างมีวิจารณญาณ และช่วยการแก้ไขปัญหา (</w:t>
      </w:r>
      <w:r w:rsidR="00A57CCE" w:rsidRPr="00E076D3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00">
          <v:shape id="_x0000_i1033" type="#_x0000_t75" style="width:13.5pt;height:15pt" o:ole="">
            <v:imagedata r:id="rId20" o:title=""/>
          </v:shape>
          <o:OLEObject Type="Embed" ProgID="Equation.3" ShapeID="_x0000_i1033" DrawAspect="Content" ObjectID="_1567600498" r:id="rId22"/>
        </w:objec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 xml:space="preserve">= </w:t>
      </w:r>
      <w:r w:rsidR="00A57CCE" w:rsidRPr="00E076D3">
        <w:rPr>
          <w:rFonts w:asciiTheme="majorBidi" w:hAnsiTheme="majorBidi" w:cstheme="majorBidi"/>
          <w:sz w:val="32"/>
          <w:szCs w:val="32"/>
        </w:rPr>
        <w:t>4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A57CCE" w:rsidRPr="00E076D3">
        <w:rPr>
          <w:rFonts w:asciiTheme="majorBidi" w:hAnsiTheme="majorBidi" w:cstheme="majorBidi"/>
          <w:sz w:val="32"/>
          <w:szCs w:val="32"/>
        </w:rPr>
        <w:t>79, S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A57CCE" w:rsidRPr="00E076D3">
        <w:rPr>
          <w:rFonts w:asciiTheme="majorBidi" w:hAnsiTheme="majorBidi" w:cstheme="majorBidi"/>
          <w:sz w:val="32"/>
          <w:szCs w:val="32"/>
        </w:rPr>
        <w:t>D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 xml:space="preserve">. = </w:t>
      </w:r>
      <w:r w:rsidR="00A57CCE" w:rsidRPr="00E076D3">
        <w:rPr>
          <w:rFonts w:asciiTheme="majorBidi" w:hAnsiTheme="majorBidi" w:cstheme="majorBidi"/>
          <w:sz w:val="32"/>
          <w:szCs w:val="32"/>
        </w:rPr>
        <w:t>0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A57CCE" w:rsidRPr="00E076D3">
        <w:rPr>
          <w:rFonts w:asciiTheme="majorBidi" w:hAnsiTheme="majorBidi" w:cstheme="majorBidi"/>
          <w:sz w:val="32"/>
          <w:szCs w:val="32"/>
        </w:rPr>
        <w:t>41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) รองลงมาคือ เรื่องที่เรียนเกี่ยวข้องกับชีวิตประจำวัน จึงสามารถนำความรู้ไปใช้ในชีวิตประจำวันได้ (</w:t>
      </w:r>
      <w:r w:rsidR="00A57CCE" w:rsidRPr="00E076D3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00">
          <v:shape id="_x0000_i1034" type="#_x0000_t75" style="width:13.5pt;height:15pt" o:ole="">
            <v:imagedata r:id="rId20" o:title=""/>
          </v:shape>
          <o:OLEObject Type="Embed" ProgID="Equation.3" ShapeID="_x0000_i1034" DrawAspect="Content" ObjectID="_1567600499" r:id="rId23"/>
        </w:objec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 xml:space="preserve">= </w:t>
      </w:r>
      <w:r w:rsidR="00A57CCE" w:rsidRPr="00E076D3">
        <w:rPr>
          <w:rFonts w:asciiTheme="majorBidi" w:hAnsiTheme="majorBidi" w:cstheme="majorBidi"/>
          <w:sz w:val="32"/>
          <w:szCs w:val="32"/>
        </w:rPr>
        <w:t>4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A57CCE" w:rsidRPr="00E076D3">
        <w:rPr>
          <w:rFonts w:asciiTheme="majorBidi" w:hAnsiTheme="majorBidi" w:cstheme="majorBidi"/>
          <w:sz w:val="32"/>
          <w:szCs w:val="32"/>
        </w:rPr>
        <w:t>76, S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A57CCE" w:rsidRPr="00E076D3">
        <w:rPr>
          <w:rFonts w:asciiTheme="majorBidi" w:hAnsiTheme="majorBidi" w:cstheme="majorBidi"/>
          <w:sz w:val="32"/>
          <w:szCs w:val="32"/>
        </w:rPr>
        <w:t>D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 xml:space="preserve">. = </w:t>
      </w:r>
      <w:r w:rsidR="00A57CCE" w:rsidRPr="00E076D3">
        <w:rPr>
          <w:rFonts w:asciiTheme="majorBidi" w:hAnsiTheme="majorBidi" w:cstheme="majorBidi"/>
          <w:sz w:val="32"/>
          <w:szCs w:val="32"/>
        </w:rPr>
        <w:t>0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A57CCE" w:rsidRPr="00E076D3">
        <w:rPr>
          <w:rFonts w:asciiTheme="majorBidi" w:hAnsiTheme="majorBidi" w:cstheme="majorBidi"/>
          <w:sz w:val="32"/>
          <w:szCs w:val="32"/>
        </w:rPr>
        <w:t>43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) และที่มีค่าเฉลี่ยน้อยที่สุด คือ มีการใช้สื่อในการสอน เพื่อส่งเสริมการเรียนรู้ ให้แก่นักเรียนอย่างเหมาะสม (</w:t>
      </w:r>
      <w:r w:rsidR="00A57CCE" w:rsidRPr="00E076D3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00">
          <v:shape id="_x0000_i1035" type="#_x0000_t75" style="width:13.5pt;height:15pt" o:ole="">
            <v:imagedata r:id="rId20" o:title=""/>
          </v:shape>
          <o:OLEObject Type="Embed" ProgID="Equation.3" ShapeID="_x0000_i1035" DrawAspect="Content" ObjectID="_1567600500" r:id="rId24"/>
        </w:objec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 xml:space="preserve">= </w:t>
      </w:r>
      <w:r w:rsidR="00A57CCE" w:rsidRPr="00E076D3">
        <w:rPr>
          <w:rFonts w:asciiTheme="majorBidi" w:hAnsiTheme="majorBidi" w:cstheme="majorBidi"/>
          <w:sz w:val="32"/>
          <w:szCs w:val="32"/>
        </w:rPr>
        <w:t>4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A57CCE" w:rsidRPr="00E076D3">
        <w:rPr>
          <w:rFonts w:asciiTheme="majorBidi" w:hAnsiTheme="majorBidi" w:cstheme="majorBidi"/>
          <w:sz w:val="32"/>
          <w:szCs w:val="32"/>
        </w:rPr>
        <w:t>24, S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A57CCE" w:rsidRPr="00E076D3">
        <w:rPr>
          <w:rFonts w:asciiTheme="majorBidi" w:hAnsiTheme="majorBidi" w:cstheme="majorBidi"/>
          <w:sz w:val="32"/>
          <w:szCs w:val="32"/>
        </w:rPr>
        <w:t>D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 xml:space="preserve">. = </w:t>
      </w:r>
      <w:r w:rsidR="00A57CCE" w:rsidRPr="00E076D3">
        <w:rPr>
          <w:rFonts w:asciiTheme="majorBidi" w:hAnsiTheme="majorBidi" w:cstheme="majorBidi"/>
          <w:sz w:val="32"/>
          <w:szCs w:val="32"/>
        </w:rPr>
        <w:t>0</w:t>
      </w:r>
      <w:r w:rsidR="00A57CCE" w:rsidRPr="00E076D3">
        <w:rPr>
          <w:rFonts w:asciiTheme="majorBidi" w:hAnsiTheme="majorBidi" w:cs="Angsana New"/>
          <w:sz w:val="32"/>
          <w:szCs w:val="32"/>
          <w:cs/>
        </w:rPr>
        <w:t>.</w:t>
      </w:r>
      <w:r w:rsidR="00A57CCE" w:rsidRPr="00E076D3">
        <w:rPr>
          <w:rFonts w:asciiTheme="majorBidi" w:hAnsiTheme="majorBidi" w:cstheme="majorBidi"/>
          <w:sz w:val="32"/>
          <w:szCs w:val="32"/>
        </w:rPr>
        <w:t>82</w:t>
      </w:r>
      <w:r w:rsidR="00A57CCE" w:rsidRPr="00E076D3">
        <w:rPr>
          <w:rFonts w:asciiTheme="majorBidi" w:hAnsiTheme="majorBidi" w:cstheme="majorBidi"/>
          <w:sz w:val="32"/>
          <w:szCs w:val="32"/>
          <w:cs/>
        </w:rPr>
        <w:t>)</w:t>
      </w:r>
    </w:p>
    <w:p w:rsidR="008F3611" w:rsidRPr="00E076D3" w:rsidRDefault="008F3611" w:rsidP="00E07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8F3611" w:rsidRPr="00E076D3" w:rsidSect="006C5516">
      <w:headerReference w:type="default" r:id="rId25"/>
      <w:pgSz w:w="11906" w:h="16838" w:code="9"/>
      <w:pgMar w:top="2160" w:right="1440" w:bottom="1440" w:left="2160" w:header="1440" w:footer="1440" w:gutter="0"/>
      <w:pgNumType w:start="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F9" w:rsidRDefault="00084BF9" w:rsidP="00577EF1">
      <w:pPr>
        <w:spacing w:after="0" w:line="240" w:lineRule="auto"/>
      </w:pPr>
      <w:r>
        <w:separator/>
      </w:r>
    </w:p>
  </w:endnote>
  <w:endnote w:type="continuationSeparator" w:id="0">
    <w:p w:rsidR="00084BF9" w:rsidRDefault="00084BF9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F9" w:rsidRDefault="00084BF9" w:rsidP="00577EF1">
      <w:pPr>
        <w:spacing w:after="0" w:line="240" w:lineRule="auto"/>
      </w:pPr>
      <w:r>
        <w:separator/>
      </w:r>
    </w:p>
  </w:footnote>
  <w:footnote w:type="continuationSeparator" w:id="0">
    <w:p w:rsidR="00084BF9" w:rsidRDefault="00084BF9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700488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984B50" w:rsidRPr="00E076D3" w:rsidRDefault="00984B50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E076D3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E076D3">
          <w:rPr>
            <w:rFonts w:asciiTheme="majorBidi" w:hAnsiTheme="majorBidi" w:cstheme="majorBidi"/>
            <w:sz w:val="32"/>
            <w:szCs w:val="32"/>
          </w:rPr>
          <w:instrText>PAGE   \</w:instrText>
        </w:r>
        <w:r w:rsidRPr="00E076D3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E076D3">
          <w:rPr>
            <w:rFonts w:asciiTheme="majorBidi" w:hAnsiTheme="majorBidi" w:cstheme="majorBidi"/>
            <w:sz w:val="32"/>
            <w:szCs w:val="32"/>
          </w:rPr>
          <w:instrText>MERGEFORMAT</w:instrText>
        </w:r>
        <w:r w:rsidRPr="00E076D3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3307A4" w:rsidRPr="003307A4">
          <w:rPr>
            <w:rFonts w:asciiTheme="majorBidi" w:hAnsiTheme="majorBidi" w:cs="Angsana New"/>
            <w:noProof/>
            <w:sz w:val="32"/>
            <w:szCs w:val="32"/>
            <w:lang w:val="th-TH"/>
          </w:rPr>
          <w:t>95</w:t>
        </w:r>
        <w:r w:rsidRPr="00E076D3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4C5ECD" w:rsidRDefault="004C5E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4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3"/>
  </w:num>
  <w:num w:numId="13">
    <w:abstractNumId w:val="7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2107"/>
    <w:rsid w:val="00004FDA"/>
    <w:rsid w:val="000054CA"/>
    <w:rsid w:val="00011C7D"/>
    <w:rsid w:val="00013DF7"/>
    <w:rsid w:val="00014FC2"/>
    <w:rsid w:val="0001733E"/>
    <w:rsid w:val="0002135D"/>
    <w:rsid w:val="00027799"/>
    <w:rsid w:val="00032FFB"/>
    <w:rsid w:val="000331BB"/>
    <w:rsid w:val="00043C61"/>
    <w:rsid w:val="00044355"/>
    <w:rsid w:val="00046BF1"/>
    <w:rsid w:val="00050E78"/>
    <w:rsid w:val="00052E02"/>
    <w:rsid w:val="00060A6C"/>
    <w:rsid w:val="00060F33"/>
    <w:rsid w:val="00061301"/>
    <w:rsid w:val="00062C88"/>
    <w:rsid w:val="00064A6C"/>
    <w:rsid w:val="0007466D"/>
    <w:rsid w:val="00075A51"/>
    <w:rsid w:val="0008388B"/>
    <w:rsid w:val="00084BF9"/>
    <w:rsid w:val="00084C48"/>
    <w:rsid w:val="00087CC0"/>
    <w:rsid w:val="000927A9"/>
    <w:rsid w:val="000950D3"/>
    <w:rsid w:val="00096E14"/>
    <w:rsid w:val="000B1FEA"/>
    <w:rsid w:val="000B7D52"/>
    <w:rsid w:val="000C08B2"/>
    <w:rsid w:val="000C783C"/>
    <w:rsid w:val="000D2596"/>
    <w:rsid w:val="000D77DC"/>
    <w:rsid w:val="000D7E1B"/>
    <w:rsid w:val="000E4DC8"/>
    <w:rsid w:val="00104390"/>
    <w:rsid w:val="00107D27"/>
    <w:rsid w:val="00112A59"/>
    <w:rsid w:val="00115B38"/>
    <w:rsid w:val="001216E6"/>
    <w:rsid w:val="001227FA"/>
    <w:rsid w:val="00126B53"/>
    <w:rsid w:val="0013039F"/>
    <w:rsid w:val="00135484"/>
    <w:rsid w:val="00137053"/>
    <w:rsid w:val="00157684"/>
    <w:rsid w:val="00160EF2"/>
    <w:rsid w:val="00172DDC"/>
    <w:rsid w:val="0017339B"/>
    <w:rsid w:val="00176D9C"/>
    <w:rsid w:val="00181AB2"/>
    <w:rsid w:val="0019777E"/>
    <w:rsid w:val="001977D7"/>
    <w:rsid w:val="001A1EE3"/>
    <w:rsid w:val="001A58AE"/>
    <w:rsid w:val="001B3189"/>
    <w:rsid w:val="001C1D26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200017"/>
    <w:rsid w:val="002024B1"/>
    <w:rsid w:val="00202CDC"/>
    <w:rsid w:val="0020386D"/>
    <w:rsid w:val="00217A88"/>
    <w:rsid w:val="00217E8A"/>
    <w:rsid w:val="00224CC5"/>
    <w:rsid w:val="00235208"/>
    <w:rsid w:val="00236257"/>
    <w:rsid w:val="00236870"/>
    <w:rsid w:val="00240E8C"/>
    <w:rsid w:val="00241EDE"/>
    <w:rsid w:val="00242054"/>
    <w:rsid w:val="002443B2"/>
    <w:rsid w:val="00246BD4"/>
    <w:rsid w:val="0024771F"/>
    <w:rsid w:val="00251551"/>
    <w:rsid w:val="002538B6"/>
    <w:rsid w:val="00253940"/>
    <w:rsid w:val="00254CF2"/>
    <w:rsid w:val="002645CC"/>
    <w:rsid w:val="002652D0"/>
    <w:rsid w:val="0026625B"/>
    <w:rsid w:val="0027003C"/>
    <w:rsid w:val="002704A8"/>
    <w:rsid w:val="00272492"/>
    <w:rsid w:val="0027616A"/>
    <w:rsid w:val="00276AFB"/>
    <w:rsid w:val="002805CF"/>
    <w:rsid w:val="0028463E"/>
    <w:rsid w:val="0029403F"/>
    <w:rsid w:val="00294D13"/>
    <w:rsid w:val="00296F23"/>
    <w:rsid w:val="0029740E"/>
    <w:rsid w:val="002A161F"/>
    <w:rsid w:val="002A795D"/>
    <w:rsid w:val="002B0E44"/>
    <w:rsid w:val="002C4B81"/>
    <w:rsid w:val="002E6793"/>
    <w:rsid w:val="002F55C4"/>
    <w:rsid w:val="00302551"/>
    <w:rsid w:val="0030682D"/>
    <w:rsid w:val="003152FD"/>
    <w:rsid w:val="00320465"/>
    <w:rsid w:val="003307A4"/>
    <w:rsid w:val="0033176E"/>
    <w:rsid w:val="00331899"/>
    <w:rsid w:val="00332C58"/>
    <w:rsid w:val="00335AD9"/>
    <w:rsid w:val="00354BA2"/>
    <w:rsid w:val="003601C8"/>
    <w:rsid w:val="003704CF"/>
    <w:rsid w:val="0038352D"/>
    <w:rsid w:val="00383798"/>
    <w:rsid w:val="003847F8"/>
    <w:rsid w:val="00384B5E"/>
    <w:rsid w:val="003876FD"/>
    <w:rsid w:val="0039010B"/>
    <w:rsid w:val="00391E58"/>
    <w:rsid w:val="003A011F"/>
    <w:rsid w:val="003A0145"/>
    <w:rsid w:val="003A2B2A"/>
    <w:rsid w:val="003A7D76"/>
    <w:rsid w:val="003B0D82"/>
    <w:rsid w:val="003B7BF6"/>
    <w:rsid w:val="003C4D08"/>
    <w:rsid w:val="003D0F5B"/>
    <w:rsid w:val="003D1EF1"/>
    <w:rsid w:val="003D5B10"/>
    <w:rsid w:val="003E58E5"/>
    <w:rsid w:val="003E592D"/>
    <w:rsid w:val="003F5409"/>
    <w:rsid w:val="004036A5"/>
    <w:rsid w:val="004047CC"/>
    <w:rsid w:val="00404F8D"/>
    <w:rsid w:val="00406E0E"/>
    <w:rsid w:val="00407069"/>
    <w:rsid w:val="004140D7"/>
    <w:rsid w:val="00414BCF"/>
    <w:rsid w:val="00421B74"/>
    <w:rsid w:val="00424799"/>
    <w:rsid w:val="00425CDF"/>
    <w:rsid w:val="004268AF"/>
    <w:rsid w:val="00427E64"/>
    <w:rsid w:val="00434D8F"/>
    <w:rsid w:val="004359F8"/>
    <w:rsid w:val="004366B9"/>
    <w:rsid w:val="004442BE"/>
    <w:rsid w:val="004461D1"/>
    <w:rsid w:val="00446433"/>
    <w:rsid w:val="00456761"/>
    <w:rsid w:val="004570A7"/>
    <w:rsid w:val="00463AED"/>
    <w:rsid w:val="0046772B"/>
    <w:rsid w:val="00477FE4"/>
    <w:rsid w:val="00482128"/>
    <w:rsid w:val="004825F1"/>
    <w:rsid w:val="0048393C"/>
    <w:rsid w:val="00492B2F"/>
    <w:rsid w:val="004A4F61"/>
    <w:rsid w:val="004B13FB"/>
    <w:rsid w:val="004B2A6A"/>
    <w:rsid w:val="004C2B06"/>
    <w:rsid w:val="004C359B"/>
    <w:rsid w:val="004C3BE0"/>
    <w:rsid w:val="004C5ECD"/>
    <w:rsid w:val="004D2DFA"/>
    <w:rsid w:val="004D4B66"/>
    <w:rsid w:val="004E1464"/>
    <w:rsid w:val="004E6991"/>
    <w:rsid w:val="0050648E"/>
    <w:rsid w:val="0051433B"/>
    <w:rsid w:val="00521797"/>
    <w:rsid w:val="00523CC7"/>
    <w:rsid w:val="0052531D"/>
    <w:rsid w:val="0053225C"/>
    <w:rsid w:val="005416C3"/>
    <w:rsid w:val="00541888"/>
    <w:rsid w:val="005458E4"/>
    <w:rsid w:val="0055580B"/>
    <w:rsid w:val="00555D74"/>
    <w:rsid w:val="00560155"/>
    <w:rsid w:val="00560482"/>
    <w:rsid w:val="0056596B"/>
    <w:rsid w:val="00565D63"/>
    <w:rsid w:val="00571EAF"/>
    <w:rsid w:val="00577EF1"/>
    <w:rsid w:val="00581C4F"/>
    <w:rsid w:val="0058334F"/>
    <w:rsid w:val="0058447D"/>
    <w:rsid w:val="005847E4"/>
    <w:rsid w:val="00587206"/>
    <w:rsid w:val="005926E5"/>
    <w:rsid w:val="00592B5C"/>
    <w:rsid w:val="00596503"/>
    <w:rsid w:val="00597AB2"/>
    <w:rsid w:val="005A6CEE"/>
    <w:rsid w:val="005C3CD7"/>
    <w:rsid w:val="005D5BF6"/>
    <w:rsid w:val="005E2C4B"/>
    <w:rsid w:val="005E7C44"/>
    <w:rsid w:val="005F394D"/>
    <w:rsid w:val="005F3A3B"/>
    <w:rsid w:val="005F6B8A"/>
    <w:rsid w:val="00604BB1"/>
    <w:rsid w:val="00605962"/>
    <w:rsid w:val="00607A2F"/>
    <w:rsid w:val="00610051"/>
    <w:rsid w:val="00621FA5"/>
    <w:rsid w:val="006223BA"/>
    <w:rsid w:val="00627E43"/>
    <w:rsid w:val="00627E8E"/>
    <w:rsid w:val="00640A2F"/>
    <w:rsid w:val="00640CB9"/>
    <w:rsid w:val="00640D62"/>
    <w:rsid w:val="0064137B"/>
    <w:rsid w:val="00642288"/>
    <w:rsid w:val="006457F5"/>
    <w:rsid w:val="00646A14"/>
    <w:rsid w:val="006515A2"/>
    <w:rsid w:val="006522EF"/>
    <w:rsid w:val="006545E7"/>
    <w:rsid w:val="00655333"/>
    <w:rsid w:val="006654C2"/>
    <w:rsid w:val="00672AFE"/>
    <w:rsid w:val="006768AC"/>
    <w:rsid w:val="00677ED7"/>
    <w:rsid w:val="00684C49"/>
    <w:rsid w:val="006907C6"/>
    <w:rsid w:val="00693449"/>
    <w:rsid w:val="00696129"/>
    <w:rsid w:val="00696CD6"/>
    <w:rsid w:val="00696F90"/>
    <w:rsid w:val="006972DC"/>
    <w:rsid w:val="0069737A"/>
    <w:rsid w:val="00697B2A"/>
    <w:rsid w:val="00697D08"/>
    <w:rsid w:val="006A6D6F"/>
    <w:rsid w:val="006B2751"/>
    <w:rsid w:val="006B5D0B"/>
    <w:rsid w:val="006C2C86"/>
    <w:rsid w:val="006C2FA0"/>
    <w:rsid w:val="006C33A1"/>
    <w:rsid w:val="006C5516"/>
    <w:rsid w:val="006C57E7"/>
    <w:rsid w:val="006C750F"/>
    <w:rsid w:val="006D78A0"/>
    <w:rsid w:val="006E1AB0"/>
    <w:rsid w:val="006E2CCC"/>
    <w:rsid w:val="006E2E4D"/>
    <w:rsid w:val="006E3E2D"/>
    <w:rsid w:val="006E410A"/>
    <w:rsid w:val="006F1D2F"/>
    <w:rsid w:val="006F41C7"/>
    <w:rsid w:val="006F45FD"/>
    <w:rsid w:val="0070387F"/>
    <w:rsid w:val="00703DA9"/>
    <w:rsid w:val="00707540"/>
    <w:rsid w:val="00714766"/>
    <w:rsid w:val="007173E9"/>
    <w:rsid w:val="00720812"/>
    <w:rsid w:val="00721323"/>
    <w:rsid w:val="0072239A"/>
    <w:rsid w:val="00724C27"/>
    <w:rsid w:val="007260AC"/>
    <w:rsid w:val="00726ADA"/>
    <w:rsid w:val="00735E39"/>
    <w:rsid w:val="00745944"/>
    <w:rsid w:val="00747FAF"/>
    <w:rsid w:val="00752D4C"/>
    <w:rsid w:val="00754A6E"/>
    <w:rsid w:val="00760AA5"/>
    <w:rsid w:val="0076301B"/>
    <w:rsid w:val="00765E5D"/>
    <w:rsid w:val="007677B7"/>
    <w:rsid w:val="00775079"/>
    <w:rsid w:val="00777343"/>
    <w:rsid w:val="007A1B37"/>
    <w:rsid w:val="007A1C9F"/>
    <w:rsid w:val="007A2F10"/>
    <w:rsid w:val="007A37DB"/>
    <w:rsid w:val="007A438C"/>
    <w:rsid w:val="007A475B"/>
    <w:rsid w:val="007A6459"/>
    <w:rsid w:val="007A6C44"/>
    <w:rsid w:val="007A7283"/>
    <w:rsid w:val="007C05F9"/>
    <w:rsid w:val="007C246F"/>
    <w:rsid w:val="007C34B9"/>
    <w:rsid w:val="007C55EE"/>
    <w:rsid w:val="007D3A0C"/>
    <w:rsid w:val="007D5ECE"/>
    <w:rsid w:val="007D6249"/>
    <w:rsid w:val="007E30CB"/>
    <w:rsid w:val="007E3C6B"/>
    <w:rsid w:val="007E6D62"/>
    <w:rsid w:val="007E7045"/>
    <w:rsid w:val="007F337C"/>
    <w:rsid w:val="00802ED2"/>
    <w:rsid w:val="00803CEF"/>
    <w:rsid w:val="00805056"/>
    <w:rsid w:val="008056E3"/>
    <w:rsid w:val="00805C4F"/>
    <w:rsid w:val="00807CCE"/>
    <w:rsid w:val="008126E5"/>
    <w:rsid w:val="00815F4C"/>
    <w:rsid w:val="00822C67"/>
    <w:rsid w:val="00827E18"/>
    <w:rsid w:val="00832656"/>
    <w:rsid w:val="00835DAB"/>
    <w:rsid w:val="00837062"/>
    <w:rsid w:val="00841D4B"/>
    <w:rsid w:val="00846E71"/>
    <w:rsid w:val="008501DB"/>
    <w:rsid w:val="00850391"/>
    <w:rsid w:val="00852CC7"/>
    <w:rsid w:val="0085602C"/>
    <w:rsid w:val="00866B6D"/>
    <w:rsid w:val="0087050B"/>
    <w:rsid w:val="00873541"/>
    <w:rsid w:val="008748B1"/>
    <w:rsid w:val="00877E8C"/>
    <w:rsid w:val="00877E92"/>
    <w:rsid w:val="008804D2"/>
    <w:rsid w:val="00880DDA"/>
    <w:rsid w:val="00881A69"/>
    <w:rsid w:val="008832AB"/>
    <w:rsid w:val="00884D50"/>
    <w:rsid w:val="0088716E"/>
    <w:rsid w:val="008A41CC"/>
    <w:rsid w:val="008B0ED3"/>
    <w:rsid w:val="008B1205"/>
    <w:rsid w:val="008B4D2A"/>
    <w:rsid w:val="008C35DE"/>
    <w:rsid w:val="008C40FA"/>
    <w:rsid w:val="008C7068"/>
    <w:rsid w:val="008D3005"/>
    <w:rsid w:val="008D6668"/>
    <w:rsid w:val="008D6A41"/>
    <w:rsid w:val="008E24D6"/>
    <w:rsid w:val="008E6F6D"/>
    <w:rsid w:val="008F1135"/>
    <w:rsid w:val="008F3611"/>
    <w:rsid w:val="008F6532"/>
    <w:rsid w:val="008F70D4"/>
    <w:rsid w:val="008F713E"/>
    <w:rsid w:val="009032DD"/>
    <w:rsid w:val="0091246C"/>
    <w:rsid w:val="00913F3F"/>
    <w:rsid w:val="00914600"/>
    <w:rsid w:val="00915DA7"/>
    <w:rsid w:val="009171DF"/>
    <w:rsid w:val="00923EE3"/>
    <w:rsid w:val="009246B6"/>
    <w:rsid w:val="00924F02"/>
    <w:rsid w:val="0093131D"/>
    <w:rsid w:val="0095259A"/>
    <w:rsid w:val="00954569"/>
    <w:rsid w:val="009556F1"/>
    <w:rsid w:val="00960729"/>
    <w:rsid w:val="00960E88"/>
    <w:rsid w:val="00962F7A"/>
    <w:rsid w:val="00966DA9"/>
    <w:rsid w:val="00970836"/>
    <w:rsid w:val="00976AD7"/>
    <w:rsid w:val="00981C96"/>
    <w:rsid w:val="00981FFF"/>
    <w:rsid w:val="00983534"/>
    <w:rsid w:val="009843AF"/>
    <w:rsid w:val="00984B50"/>
    <w:rsid w:val="00986EB3"/>
    <w:rsid w:val="00987C50"/>
    <w:rsid w:val="0099582F"/>
    <w:rsid w:val="009A1C12"/>
    <w:rsid w:val="009A36C9"/>
    <w:rsid w:val="009B43D2"/>
    <w:rsid w:val="009B6BF5"/>
    <w:rsid w:val="009B72EE"/>
    <w:rsid w:val="009C4082"/>
    <w:rsid w:val="009C44EE"/>
    <w:rsid w:val="009C4597"/>
    <w:rsid w:val="009E1B32"/>
    <w:rsid w:val="009E73EA"/>
    <w:rsid w:val="009F0325"/>
    <w:rsid w:val="009F3414"/>
    <w:rsid w:val="009F6224"/>
    <w:rsid w:val="00A03B0D"/>
    <w:rsid w:val="00A03C45"/>
    <w:rsid w:val="00A03E75"/>
    <w:rsid w:val="00A04D8B"/>
    <w:rsid w:val="00A103B9"/>
    <w:rsid w:val="00A14489"/>
    <w:rsid w:val="00A15F2A"/>
    <w:rsid w:val="00A22F0C"/>
    <w:rsid w:val="00A241BA"/>
    <w:rsid w:val="00A245F2"/>
    <w:rsid w:val="00A26F9E"/>
    <w:rsid w:val="00A314F1"/>
    <w:rsid w:val="00A342FA"/>
    <w:rsid w:val="00A42156"/>
    <w:rsid w:val="00A4531F"/>
    <w:rsid w:val="00A4532B"/>
    <w:rsid w:val="00A5040D"/>
    <w:rsid w:val="00A51BD5"/>
    <w:rsid w:val="00A54067"/>
    <w:rsid w:val="00A57CCE"/>
    <w:rsid w:val="00A63DB3"/>
    <w:rsid w:val="00A644FC"/>
    <w:rsid w:val="00A66124"/>
    <w:rsid w:val="00A71048"/>
    <w:rsid w:val="00A711BF"/>
    <w:rsid w:val="00A716DA"/>
    <w:rsid w:val="00A750E0"/>
    <w:rsid w:val="00A75356"/>
    <w:rsid w:val="00A77D3E"/>
    <w:rsid w:val="00A827FB"/>
    <w:rsid w:val="00A84C12"/>
    <w:rsid w:val="00A8705D"/>
    <w:rsid w:val="00A9222C"/>
    <w:rsid w:val="00A93C8B"/>
    <w:rsid w:val="00AA12B4"/>
    <w:rsid w:val="00AA383C"/>
    <w:rsid w:val="00AA6851"/>
    <w:rsid w:val="00AB074C"/>
    <w:rsid w:val="00AB4579"/>
    <w:rsid w:val="00AC04DD"/>
    <w:rsid w:val="00AC30CC"/>
    <w:rsid w:val="00AC353A"/>
    <w:rsid w:val="00AD002F"/>
    <w:rsid w:val="00AD0CA6"/>
    <w:rsid w:val="00AD1291"/>
    <w:rsid w:val="00AE2D69"/>
    <w:rsid w:val="00AE4A2D"/>
    <w:rsid w:val="00AE5032"/>
    <w:rsid w:val="00AF4C42"/>
    <w:rsid w:val="00AF6B6C"/>
    <w:rsid w:val="00B00989"/>
    <w:rsid w:val="00B02F86"/>
    <w:rsid w:val="00B045B6"/>
    <w:rsid w:val="00B12EDC"/>
    <w:rsid w:val="00B167D3"/>
    <w:rsid w:val="00B168E0"/>
    <w:rsid w:val="00B31E4B"/>
    <w:rsid w:val="00B347E9"/>
    <w:rsid w:val="00B35A46"/>
    <w:rsid w:val="00B35CB0"/>
    <w:rsid w:val="00B41FF6"/>
    <w:rsid w:val="00B45D17"/>
    <w:rsid w:val="00B5490E"/>
    <w:rsid w:val="00B60D42"/>
    <w:rsid w:val="00B632D9"/>
    <w:rsid w:val="00B82020"/>
    <w:rsid w:val="00B85AC2"/>
    <w:rsid w:val="00B97116"/>
    <w:rsid w:val="00B97D38"/>
    <w:rsid w:val="00BA5FCB"/>
    <w:rsid w:val="00BC0534"/>
    <w:rsid w:val="00BC082A"/>
    <w:rsid w:val="00BC32DA"/>
    <w:rsid w:val="00BD397A"/>
    <w:rsid w:val="00BE0732"/>
    <w:rsid w:val="00BE46CA"/>
    <w:rsid w:val="00BF19AB"/>
    <w:rsid w:val="00BF3D2A"/>
    <w:rsid w:val="00BF4614"/>
    <w:rsid w:val="00BF54C0"/>
    <w:rsid w:val="00C02EA4"/>
    <w:rsid w:val="00C0483B"/>
    <w:rsid w:val="00C1461A"/>
    <w:rsid w:val="00C1577B"/>
    <w:rsid w:val="00C22F22"/>
    <w:rsid w:val="00C24DC7"/>
    <w:rsid w:val="00C367FF"/>
    <w:rsid w:val="00C4198F"/>
    <w:rsid w:val="00C44088"/>
    <w:rsid w:val="00C457F6"/>
    <w:rsid w:val="00C4710F"/>
    <w:rsid w:val="00C539A9"/>
    <w:rsid w:val="00C55112"/>
    <w:rsid w:val="00C71B9B"/>
    <w:rsid w:val="00C754C4"/>
    <w:rsid w:val="00C827EA"/>
    <w:rsid w:val="00C94DB9"/>
    <w:rsid w:val="00CA0F11"/>
    <w:rsid w:val="00CA1682"/>
    <w:rsid w:val="00CA175E"/>
    <w:rsid w:val="00CA3AF6"/>
    <w:rsid w:val="00CA6BFE"/>
    <w:rsid w:val="00CB4700"/>
    <w:rsid w:val="00CB4DD9"/>
    <w:rsid w:val="00CB5659"/>
    <w:rsid w:val="00CB7032"/>
    <w:rsid w:val="00CC1475"/>
    <w:rsid w:val="00CC7222"/>
    <w:rsid w:val="00CC7357"/>
    <w:rsid w:val="00CD1214"/>
    <w:rsid w:val="00CE13B8"/>
    <w:rsid w:val="00CE65FE"/>
    <w:rsid w:val="00CE797D"/>
    <w:rsid w:val="00D04282"/>
    <w:rsid w:val="00D14504"/>
    <w:rsid w:val="00D33873"/>
    <w:rsid w:val="00D3576D"/>
    <w:rsid w:val="00D46488"/>
    <w:rsid w:val="00D5024E"/>
    <w:rsid w:val="00D51EFB"/>
    <w:rsid w:val="00D5200A"/>
    <w:rsid w:val="00D53D58"/>
    <w:rsid w:val="00D55777"/>
    <w:rsid w:val="00D57636"/>
    <w:rsid w:val="00D57EEB"/>
    <w:rsid w:val="00D6549E"/>
    <w:rsid w:val="00D6660F"/>
    <w:rsid w:val="00D744E6"/>
    <w:rsid w:val="00D745E8"/>
    <w:rsid w:val="00D76813"/>
    <w:rsid w:val="00D838A3"/>
    <w:rsid w:val="00D84DF6"/>
    <w:rsid w:val="00D85647"/>
    <w:rsid w:val="00D87D25"/>
    <w:rsid w:val="00D92F94"/>
    <w:rsid w:val="00D94D96"/>
    <w:rsid w:val="00DA04FE"/>
    <w:rsid w:val="00DA1D2D"/>
    <w:rsid w:val="00DA47C9"/>
    <w:rsid w:val="00DA4FDA"/>
    <w:rsid w:val="00DB0F5D"/>
    <w:rsid w:val="00DB2959"/>
    <w:rsid w:val="00DB368C"/>
    <w:rsid w:val="00DD4CBF"/>
    <w:rsid w:val="00DE25A2"/>
    <w:rsid w:val="00DE26DE"/>
    <w:rsid w:val="00DF2EF7"/>
    <w:rsid w:val="00DF4732"/>
    <w:rsid w:val="00DF5104"/>
    <w:rsid w:val="00DF51FE"/>
    <w:rsid w:val="00DF6C0E"/>
    <w:rsid w:val="00E01765"/>
    <w:rsid w:val="00E02C0B"/>
    <w:rsid w:val="00E046AC"/>
    <w:rsid w:val="00E04D9F"/>
    <w:rsid w:val="00E076D3"/>
    <w:rsid w:val="00E12105"/>
    <w:rsid w:val="00E137B1"/>
    <w:rsid w:val="00E14A2E"/>
    <w:rsid w:val="00E17174"/>
    <w:rsid w:val="00E177E6"/>
    <w:rsid w:val="00E35D02"/>
    <w:rsid w:val="00E4176A"/>
    <w:rsid w:val="00E4415A"/>
    <w:rsid w:val="00E44E89"/>
    <w:rsid w:val="00E46860"/>
    <w:rsid w:val="00E52BED"/>
    <w:rsid w:val="00E535F1"/>
    <w:rsid w:val="00E57F69"/>
    <w:rsid w:val="00E624DD"/>
    <w:rsid w:val="00E658CE"/>
    <w:rsid w:val="00E67D4A"/>
    <w:rsid w:val="00E70AE8"/>
    <w:rsid w:val="00E71872"/>
    <w:rsid w:val="00E718A9"/>
    <w:rsid w:val="00E74169"/>
    <w:rsid w:val="00E84595"/>
    <w:rsid w:val="00E86A46"/>
    <w:rsid w:val="00EC2128"/>
    <w:rsid w:val="00EC62A1"/>
    <w:rsid w:val="00EC70D8"/>
    <w:rsid w:val="00ED5120"/>
    <w:rsid w:val="00ED521A"/>
    <w:rsid w:val="00EE030E"/>
    <w:rsid w:val="00EE57F1"/>
    <w:rsid w:val="00EF7984"/>
    <w:rsid w:val="00F0342A"/>
    <w:rsid w:val="00F03AB9"/>
    <w:rsid w:val="00F33635"/>
    <w:rsid w:val="00F35CAD"/>
    <w:rsid w:val="00F37261"/>
    <w:rsid w:val="00F437DF"/>
    <w:rsid w:val="00F46045"/>
    <w:rsid w:val="00F503C3"/>
    <w:rsid w:val="00F50A60"/>
    <w:rsid w:val="00F5324B"/>
    <w:rsid w:val="00F55650"/>
    <w:rsid w:val="00F55BD3"/>
    <w:rsid w:val="00F57277"/>
    <w:rsid w:val="00F6477F"/>
    <w:rsid w:val="00F7141B"/>
    <w:rsid w:val="00F71D59"/>
    <w:rsid w:val="00F72715"/>
    <w:rsid w:val="00F72BDA"/>
    <w:rsid w:val="00F8235C"/>
    <w:rsid w:val="00F95604"/>
    <w:rsid w:val="00FA1BEB"/>
    <w:rsid w:val="00FA2325"/>
    <w:rsid w:val="00FB7D89"/>
    <w:rsid w:val="00FC33BC"/>
    <w:rsid w:val="00FC576C"/>
    <w:rsid w:val="00FD08AF"/>
    <w:rsid w:val="00FD0C91"/>
    <w:rsid w:val="00FD24CE"/>
    <w:rsid w:val="00FD253D"/>
    <w:rsid w:val="00FE0D0D"/>
    <w:rsid w:val="00FE1F78"/>
    <w:rsid w:val="00FF09CA"/>
    <w:rsid w:val="00FF2ECC"/>
    <w:rsid w:val="00FF6A87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F6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B41FF6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12">
    <w:name w:val="ตัวแทนข้อความ1"/>
    <w:uiPriority w:val="99"/>
    <w:semiHidden/>
    <w:rsid w:val="00924F02"/>
    <w:rPr>
      <w:color w:val="808080"/>
    </w:rPr>
  </w:style>
  <w:style w:type="table" w:styleId="a9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table" w:customStyle="1" w:styleId="13">
    <w:name w:val="เส้นตาราง1"/>
    <w:basedOn w:val="a1"/>
    <w:next w:val="a9"/>
    <w:uiPriority w:val="59"/>
    <w:rsid w:val="00A57CCE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F6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B41FF6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12">
    <w:name w:val="ตัวแทนข้อความ1"/>
    <w:uiPriority w:val="99"/>
    <w:semiHidden/>
    <w:rsid w:val="00924F02"/>
    <w:rPr>
      <w:color w:val="808080"/>
    </w:rPr>
  </w:style>
  <w:style w:type="table" w:styleId="a9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table" w:customStyle="1" w:styleId="13">
    <w:name w:val="เส้นตาราง1"/>
    <w:basedOn w:val="a1"/>
    <w:next w:val="a9"/>
    <w:uiPriority w:val="59"/>
    <w:rsid w:val="00A57CCE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1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67C3F-1BF2-4756-AD17-07824A97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1382</Words>
  <Characters>7879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43</cp:revision>
  <cp:lastPrinted>2017-09-22T08:48:00Z</cp:lastPrinted>
  <dcterms:created xsi:type="dcterms:W3CDTF">2017-06-16T03:36:00Z</dcterms:created>
  <dcterms:modified xsi:type="dcterms:W3CDTF">2017-09-22T08:48:00Z</dcterms:modified>
</cp:coreProperties>
</file>