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60" w:rsidRDefault="004B2772" w:rsidP="00B06560">
      <w:pPr>
        <w:tabs>
          <w:tab w:val="left" w:pos="0"/>
          <w:tab w:val="left" w:pos="993"/>
          <w:tab w:val="left" w:pos="1620"/>
          <w:tab w:val="left" w:pos="1890"/>
          <w:tab w:val="left" w:pos="2127"/>
        </w:tabs>
      </w:pPr>
      <w:r>
        <w:rPr>
          <w:b/>
          <w:bCs/>
          <w:noProof/>
        </w:rPr>
        <w:pict>
          <v:rect id="_x0000_s1028" style="position:absolute;left:0;text-align:left;margin-left:397.5pt;margin-top:-40.5pt;width:31.5pt;height:32.5pt;z-index:251658240" strokecolor="white [3212]"/>
        </w:pict>
      </w:r>
      <w:r w:rsidR="009B11F7" w:rsidRPr="008A1505">
        <w:rPr>
          <w:b/>
          <w:bCs/>
          <w:cs/>
        </w:rPr>
        <w:t>ชื่อเรื่อง</w:t>
      </w:r>
      <w:r w:rsidR="009B11F7" w:rsidRPr="008A1505">
        <w:rPr>
          <w:cs/>
        </w:rPr>
        <w:tab/>
      </w:r>
      <w:r w:rsidR="009B11F7" w:rsidRPr="008A1505">
        <w:rPr>
          <w:cs/>
        </w:rPr>
        <w:tab/>
      </w:r>
      <w:r w:rsidR="009B11F7" w:rsidRPr="008A1505">
        <w:t>:</w:t>
      </w:r>
      <w:r w:rsidR="009877A4" w:rsidRPr="008A1505">
        <w:tab/>
      </w:r>
      <w:r w:rsidR="00B06560">
        <w:rPr>
          <w:cs/>
        </w:rPr>
        <w:t>ปัจจัยที่ส่งผลต่อความคาดหวังในการฝึกวิชาชีพของผู้ต้องขังเรือนจำจังหวัด</w:t>
      </w:r>
    </w:p>
    <w:p w:rsidR="009B11F7" w:rsidRPr="008A1505" w:rsidRDefault="00B06560" w:rsidP="00B06560">
      <w:pPr>
        <w:tabs>
          <w:tab w:val="left" w:pos="0"/>
          <w:tab w:val="left" w:pos="993"/>
          <w:tab w:val="left" w:pos="1620"/>
          <w:tab w:val="left" w:pos="1890"/>
          <w:tab w:val="left" w:pos="2127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มหาสารคาม</w:t>
      </w:r>
    </w:p>
    <w:p w:rsidR="009B11F7" w:rsidRPr="008A1505" w:rsidRDefault="009B11F7" w:rsidP="009B11F7">
      <w:pPr>
        <w:tabs>
          <w:tab w:val="left" w:pos="1134"/>
          <w:tab w:val="left" w:pos="1620"/>
          <w:tab w:val="left" w:pos="1890"/>
        </w:tabs>
        <w:ind w:right="-134"/>
      </w:pPr>
      <w:r w:rsidRPr="008A1505">
        <w:rPr>
          <w:b/>
          <w:bCs/>
          <w:cs/>
        </w:rPr>
        <w:t>ผู้วิจัย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rPr>
          <w:cs/>
        </w:rPr>
        <w:tab/>
      </w:r>
      <w:proofErr w:type="spellStart"/>
      <w:r w:rsidR="00B06560" w:rsidRPr="00B06560">
        <w:rPr>
          <w:cs/>
        </w:rPr>
        <w:t>นายค</w:t>
      </w:r>
      <w:proofErr w:type="spellEnd"/>
      <w:r w:rsidR="00B06560" w:rsidRPr="00B06560">
        <w:rPr>
          <w:cs/>
        </w:rPr>
        <w:t xml:space="preserve">งกระพัน </w:t>
      </w:r>
      <w:proofErr w:type="spellStart"/>
      <w:r w:rsidR="00B06560" w:rsidRPr="00B06560">
        <w:rPr>
          <w:cs/>
        </w:rPr>
        <w:t>พลา</w:t>
      </w:r>
      <w:proofErr w:type="spellEnd"/>
      <w:r w:rsidR="00B06560" w:rsidRPr="00B06560">
        <w:rPr>
          <w:cs/>
        </w:rPr>
        <w:t>กุลมณฑล</w:t>
      </w:r>
      <w:r w:rsidR="00B06560" w:rsidRPr="00B06560">
        <w:rPr>
          <w:cs/>
        </w:rPr>
        <w:tab/>
      </w:r>
      <w:r w:rsidRPr="008A1505">
        <w:rPr>
          <w:cs/>
        </w:rPr>
        <w:tab/>
      </w:r>
      <w:r w:rsidRPr="008A1505">
        <w:rPr>
          <w:cs/>
        </w:rPr>
        <w:tab/>
      </w:r>
    </w:p>
    <w:p w:rsidR="009B11F7" w:rsidRPr="008A1505" w:rsidRDefault="009B11F7" w:rsidP="009B11F7">
      <w:pPr>
        <w:tabs>
          <w:tab w:val="left" w:pos="1134"/>
          <w:tab w:val="left" w:pos="1620"/>
          <w:tab w:val="left" w:pos="1890"/>
        </w:tabs>
        <w:ind w:right="-134"/>
      </w:pPr>
      <w:r w:rsidRPr="008A1505">
        <w:rPr>
          <w:b/>
          <w:bCs/>
          <w:cs/>
        </w:rPr>
        <w:t>ปริญญา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tab/>
      </w:r>
      <w:r w:rsidR="00B06560">
        <w:rPr>
          <w:rFonts w:hint="cs"/>
          <w:cs/>
        </w:rPr>
        <w:t>รัฐ</w:t>
      </w:r>
      <w:proofErr w:type="spellStart"/>
      <w:r w:rsidR="00B06560">
        <w:rPr>
          <w:rFonts w:hint="cs"/>
          <w:cs/>
        </w:rPr>
        <w:t>ประศาสนศาสตร</w:t>
      </w:r>
      <w:proofErr w:type="spellEnd"/>
      <w:r w:rsidR="00B06560">
        <w:rPr>
          <w:rFonts w:hint="cs"/>
          <w:cs/>
        </w:rPr>
        <w:t>มหา</w:t>
      </w:r>
      <w:r w:rsidR="008A62E9" w:rsidRPr="008A1505">
        <w:rPr>
          <w:rFonts w:hint="cs"/>
          <w:cs/>
        </w:rPr>
        <w:t>บัณฑิต</w:t>
      </w:r>
      <w:r w:rsidR="00B06560">
        <w:rPr>
          <w:rFonts w:hint="cs"/>
          <w:cs/>
        </w:rPr>
        <w:t xml:space="preserve"> </w:t>
      </w:r>
      <w:r w:rsidRPr="008A1505">
        <w:t>(</w:t>
      </w:r>
      <w:r w:rsidR="00B06560">
        <w:rPr>
          <w:rFonts w:hint="cs"/>
          <w:cs/>
        </w:rPr>
        <w:t>รัฐ</w:t>
      </w:r>
      <w:proofErr w:type="spellStart"/>
      <w:r w:rsidR="00B06560">
        <w:rPr>
          <w:rFonts w:hint="cs"/>
          <w:cs/>
        </w:rPr>
        <w:t>ประศาสน</w:t>
      </w:r>
      <w:proofErr w:type="spellEnd"/>
      <w:r w:rsidR="00B06560">
        <w:rPr>
          <w:rFonts w:hint="cs"/>
          <w:cs/>
        </w:rPr>
        <w:t>ศาสตร์</w:t>
      </w:r>
      <w:r w:rsidRPr="008A1505">
        <w:t>)</w:t>
      </w:r>
    </w:p>
    <w:p w:rsidR="009B11F7" w:rsidRPr="008A1505" w:rsidRDefault="009B11F7" w:rsidP="009B11F7">
      <w:pPr>
        <w:tabs>
          <w:tab w:val="left" w:pos="1134"/>
          <w:tab w:val="left" w:pos="1620"/>
          <w:tab w:val="left" w:pos="1890"/>
        </w:tabs>
        <w:ind w:right="-134"/>
        <w:rPr>
          <w:cs/>
        </w:rPr>
      </w:pPr>
      <w:r w:rsidRPr="008A1505">
        <w:tab/>
      </w:r>
      <w:r w:rsidRPr="008A1505">
        <w:tab/>
      </w:r>
      <w:r w:rsidRPr="008A1505">
        <w:tab/>
      </w:r>
      <w:r w:rsidRPr="008A1505">
        <w:rPr>
          <w:cs/>
        </w:rPr>
        <w:t>มหาวิทยาลัยราช</w:t>
      </w:r>
      <w:proofErr w:type="spellStart"/>
      <w:r w:rsidRPr="008A1505">
        <w:rPr>
          <w:cs/>
        </w:rPr>
        <w:t>ภัฏ</w:t>
      </w:r>
      <w:proofErr w:type="spellEnd"/>
      <w:r w:rsidRPr="008A1505">
        <w:rPr>
          <w:cs/>
        </w:rPr>
        <w:t xml:space="preserve">มหาสารคาม  </w:t>
      </w:r>
    </w:p>
    <w:p w:rsidR="009B11F7" w:rsidRPr="008A1505" w:rsidRDefault="009B11F7" w:rsidP="009B11F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</w:pPr>
      <w:r w:rsidRPr="008A1505">
        <w:rPr>
          <w:b/>
          <w:bCs/>
          <w:cs/>
        </w:rPr>
        <w:t>อาจารย์ที่ปรึกษา</w:t>
      </w:r>
      <w:r w:rsidRPr="008A1505">
        <w:tab/>
        <w:t xml:space="preserve">:  </w:t>
      </w:r>
      <w:r w:rsidRPr="008A1505">
        <w:rPr>
          <w:cs/>
        </w:rPr>
        <w:tab/>
      </w:r>
      <w:r w:rsidR="00B06560">
        <w:rPr>
          <w:rFonts w:hint="cs"/>
          <w:cs/>
        </w:rPr>
        <w:t>ผู้ช่วยศาสตราจารย์</w:t>
      </w:r>
      <w:r w:rsidR="008A62E9" w:rsidRPr="008A1505">
        <w:rPr>
          <w:rFonts w:hint="cs"/>
          <w:cs/>
        </w:rPr>
        <w:t xml:space="preserve"> </w:t>
      </w:r>
      <w:r w:rsidR="008A62E9" w:rsidRPr="008A1505">
        <w:rPr>
          <w:cs/>
        </w:rPr>
        <w:t>ดร.</w:t>
      </w:r>
      <w:r w:rsidR="00B06560">
        <w:rPr>
          <w:rFonts w:hint="cs"/>
          <w:cs/>
        </w:rPr>
        <w:t>วิทยา เจริญ</w:t>
      </w:r>
      <w:proofErr w:type="spellStart"/>
      <w:r w:rsidR="00B06560">
        <w:rPr>
          <w:rFonts w:hint="cs"/>
          <w:cs/>
        </w:rPr>
        <w:t>ศิริ</w:t>
      </w:r>
      <w:proofErr w:type="spellEnd"/>
    </w:p>
    <w:p w:rsidR="009B11F7" w:rsidRPr="008A1505" w:rsidRDefault="009B11F7" w:rsidP="008A62E9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jc w:val="left"/>
        <w:rPr>
          <w:cs/>
        </w:rPr>
      </w:pPr>
      <w:r w:rsidRPr="008A1505">
        <w:rPr>
          <w:cs/>
        </w:rPr>
        <w:tab/>
      </w:r>
      <w:r w:rsidRPr="008A1505">
        <w:rPr>
          <w:cs/>
        </w:rPr>
        <w:tab/>
      </w:r>
      <w:r w:rsidRPr="008A1505">
        <w:rPr>
          <w:cs/>
        </w:rPr>
        <w:tab/>
      </w:r>
      <w:r w:rsidR="00B06560">
        <w:rPr>
          <w:rFonts w:hint="cs"/>
          <w:cs/>
        </w:rPr>
        <w:t>รอง</w:t>
      </w:r>
      <w:r w:rsidR="008A62E9" w:rsidRPr="008A1505">
        <w:rPr>
          <w:rFonts w:hint="cs"/>
          <w:cs/>
        </w:rPr>
        <w:t xml:space="preserve">ศาสตราจารย์ </w:t>
      </w:r>
      <w:r w:rsidR="008A62E9" w:rsidRPr="008A1505">
        <w:rPr>
          <w:cs/>
        </w:rPr>
        <w:t>ดร.</w:t>
      </w:r>
      <w:r w:rsidR="00B06560">
        <w:rPr>
          <w:rFonts w:hint="cs"/>
          <w:cs/>
        </w:rPr>
        <w:t xml:space="preserve">สัญญา </w:t>
      </w:r>
      <w:proofErr w:type="spellStart"/>
      <w:r w:rsidR="00B06560">
        <w:rPr>
          <w:rFonts w:hint="cs"/>
          <w:cs/>
        </w:rPr>
        <w:t>เคณา</w:t>
      </w:r>
      <w:proofErr w:type="spellEnd"/>
      <w:r w:rsidR="00B06560">
        <w:rPr>
          <w:rFonts w:hint="cs"/>
          <w:cs/>
        </w:rPr>
        <w:t>ภูมิ</w:t>
      </w:r>
    </w:p>
    <w:p w:rsidR="009B11F7" w:rsidRPr="008A1505" w:rsidRDefault="009B11F7" w:rsidP="009B11F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rPr>
          <w:cs/>
        </w:rPr>
      </w:pPr>
      <w:r w:rsidRPr="008A1505">
        <w:rPr>
          <w:b/>
          <w:bCs/>
          <w:cs/>
        </w:rPr>
        <w:t>ปีการศึกษา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rPr>
          <w:cs/>
        </w:rPr>
        <w:tab/>
      </w:r>
      <w:r w:rsidR="005D7168" w:rsidRPr="008A1505">
        <w:t>2560</w:t>
      </w:r>
    </w:p>
    <w:p w:rsidR="009877A4" w:rsidRPr="008A1505" w:rsidRDefault="009877A4" w:rsidP="009B11F7">
      <w:pPr>
        <w:tabs>
          <w:tab w:val="left" w:pos="709"/>
          <w:tab w:val="left" w:pos="1134"/>
        </w:tabs>
        <w:jc w:val="center"/>
      </w:pPr>
    </w:p>
    <w:p w:rsidR="00716460" w:rsidRPr="00746F2A" w:rsidRDefault="00716460" w:rsidP="00746F2A">
      <w:pPr>
        <w:tabs>
          <w:tab w:val="left" w:pos="709"/>
          <w:tab w:val="left" w:pos="1134"/>
        </w:tabs>
        <w:jc w:val="center"/>
        <w:rPr>
          <w:b/>
          <w:bCs/>
          <w:sz w:val="40"/>
          <w:szCs w:val="40"/>
        </w:rPr>
      </w:pPr>
      <w:r w:rsidRPr="008A1505">
        <w:rPr>
          <w:b/>
          <w:bCs/>
          <w:sz w:val="40"/>
          <w:szCs w:val="40"/>
          <w:cs/>
        </w:rPr>
        <w:t>บทคัดย่อ</w:t>
      </w:r>
    </w:p>
    <w:p w:rsidR="00C86F23" w:rsidRPr="008A1505" w:rsidRDefault="00B36DB3" w:rsidP="00036F91">
      <w:pPr>
        <w:tabs>
          <w:tab w:val="left" w:pos="864"/>
        </w:tabs>
        <w:jc w:val="thaiDistribute"/>
        <w:rPr>
          <w:spacing w:val="-4"/>
          <w:cs/>
        </w:rPr>
      </w:pPr>
      <w:r w:rsidRPr="00B36DB3">
        <w:rPr>
          <w:cs/>
        </w:rPr>
        <w:t>งานวิจัยครั้งนี้มีวัตถุประสงค์ เพื่อศึกษาระดับและปัจจัยที่ส่งผลต่อความคาดหวังในการฝึกวิชาชีพ รวมถึงข้อเสนอแนะในการพัฒนาความคาดหวังในการฝึกวิชาชีพ โดยศึกษาในเรือนจำจังหวัดมหาสารคาม กลุ่มตัวอย่าง คือ ผู้ต้องขังเรือนจำจังหวัดมหาสารคามที่ศาลพิพากษาถึงที่สุดแล้ว และได้รับการจำแนกให้เข้ารับการฝึกวิชาชีพตามกฎระเบียบของเรือนจำจำนวน</w:t>
      </w:r>
      <w:r w:rsidR="004B2772">
        <w:rPr>
          <w:rFonts w:hint="cs"/>
          <w:cs/>
        </w:rPr>
        <w:t xml:space="preserve"> </w:t>
      </w:r>
      <w:r w:rsidR="004B2772">
        <w:t>296</w:t>
      </w:r>
      <w:r w:rsidRPr="00B36DB3">
        <w:rPr>
          <w:cs/>
        </w:rPr>
        <w:t xml:space="preserve"> คน ได้มาโดยกำหนดขนาดกลุ่มตามสูตรของ ทาโร่ ยามา</w:t>
      </w:r>
      <w:proofErr w:type="spellStart"/>
      <w:r w:rsidRPr="00B36DB3">
        <w:rPr>
          <w:cs/>
        </w:rPr>
        <w:t>เน่</w:t>
      </w:r>
      <w:proofErr w:type="spellEnd"/>
      <w:r w:rsidR="00480851">
        <w:rPr>
          <w:rFonts w:hint="cs"/>
          <w:cs/>
        </w:rPr>
        <w:t xml:space="preserve"> </w:t>
      </w:r>
      <w:r w:rsidRPr="00B36DB3">
        <w:rPr>
          <w:cs/>
        </w:rPr>
        <w:t>และใช้วิธีการสุ่มตัวอย่างแบบง่าย</w:t>
      </w:r>
      <w:r w:rsidRPr="00B36DB3">
        <w:t xml:space="preserve"> </w:t>
      </w:r>
      <w:r w:rsidRPr="00B36DB3">
        <w:rPr>
          <w:cs/>
        </w:rPr>
        <w:t>ด้วยวิธีการจับสลาก (</w:t>
      </w:r>
      <w:r w:rsidRPr="00B36DB3">
        <w:t xml:space="preserve">Lottery Method) </w:t>
      </w:r>
      <w:r w:rsidRPr="00B36DB3">
        <w:rPr>
          <w:cs/>
        </w:rPr>
        <w:t>เครื่องมือที่ใช้ในการจัดเก็บรวบรวมข้อมูลเป็นแบบสอบถามมาตราส่วนประมาณค่า มีค่าความเชื่อมั่นทั้งฉบับเท่ากับ .</w:t>
      </w:r>
      <w:r w:rsidR="004B2772">
        <w:t>94</w:t>
      </w:r>
      <w:r w:rsidRPr="00B36DB3">
        <w:rPr>
          <w:cs/>
        </w:rPr>
        <w:t xml:space="preserve"> สถิติที่ใช้ในการวิเ</w:t>
      </w:r>
      <w:r w:rsidR="004B2772">
        <w:rPr>
          <w:cs/>
        </w:rPr>
        <w:t xml:space="preserve">คราะห์ข้อมูล ได้แก่ ค่าความถี่ ร้อยละ ค่าเฉลี่ย ส่วนเบี่ยงเบนมาตรฐาน </w:t>
      </w:r>
      <w:r w:rsidRPr="00B36DB3">
        <w:rPr>
          <w:cs/>
        </w:rPr>
        <w:t>สัมประสิทธิ์สหสัมพันธ์แบบ</w:t>
      </w:r>
      <w:proofErr w:type="spellStart"/>
      <w:r w:rsidRPr="00B36DB3">
        <w:rPr>
          <w:cs/>
        </w:rPr>
        <w:t>เพียร์</w:t>
      </w:r>
      <w:proofErr w:type="spellEnd"/>
      <w:r w:rsidRPr="00B36DB3">
        <w:rPr>
          <w:cs/>
        </w:rPr>
        <w:t>สัน และการวิเคร</w:t>
      </w:r>
      <w:r w:rsidR="004B2772">
        <w:rPr>
          <w:cs/>
        </w:rPr>
        <w:t>าะห์สมการถดถอยพหุคูณเชิงเส้นตรง</w:t>
      </w:r>
      <w:r w:rsidR="004B2772">
        <w:rPr>
          <w:rFonts w:hint="cs"/>
          <w:cs/>
        </w:rPr>
        <w:t xml:space="preserve"> </w:t>
      </w:r>
      <w:r w:rsidRPr="00B36DB3">
        <w:rPr>
          <w:cs/>
        </w:rPr>
        <w:t xml:space="preserve">เลือกวิธีการแบบ </w:t>
      </w:r>
      <w:r w:rsidRPr="00B36DB3">
        <w:t xml:space="preserve">Stepwise </w:t>
      </w:r>
      <w:r w:rsidRPr="00B36DB3">
        <w:rPr>
          <w:cs/>
        </w:rPr>
        <w:t>กำหนดนัยสำคัญในการทดสอบที่ระดับ.05</w:t>
      </w:r>
    </w:p>
    <w:p w:rsidR="004B2772" w:rsidRDefault="004B2772" w:rsidP="004B2772">
      <w:pPr>
        <w:tabs>
          <w:tab w:val="left" w:pos="864"/>
        </w:tabs>
        <w:ind w:left="864"/>
        <w:jc w:val="thaiDistribute"/>
        <w:rPr>
          <w:rFonts w:hint="cs"/>
        </w:rPr>
      </w:pPr>
      <w:r>
        <w:rPr>
          <w:cs/>
        </w:rPr>
        <w:t xml:space="preserve">ผลการวิจัย พบว่า </w:t>
      </w:r>
      <w:r w:rsidR="00B36DB3">
        <w:t>1</w:t>
      </w:r>
      <w:r>
        <w:rPr>
          <w:rFonts w:hint="cs"/>
          <w:cs/>
        </w:rPr>
        <w:t xml:space="preserve">) </w:t>
      </w:r>
      <w:r w:rsidR="00B36DB3">
        <w:rPr>
          <w:cs/>
        </w:rPr>
        <w:t>ระดับความคาดหวังในการฝึกวิชาชีพของผู้ต้องขังเรือนจำจังหวัด</w:t>
      </w:r>
    </w:p>
    <w:p w:rsidR="00B36DB3" w:rsidRDefault="00B36DB3" w:rsidP="004B2772">
      <w:pPr>
        <w:tabs>
          <w:tab w:val="left" w:pos="864"/>
        </w:tabs>
        <w:jc w:val="thaiDistribute"/>
      </w:pPr>
      <w:r>
        <w:rPr>
          <w:cs/>
        </w:rPr>
        <w:t xml:space="preserve">มหาสารคามโดยรวมอยู่ในระดับมาก ซึ่งมีค่าเฉลี่ยเท่ากับ </w:t>
      </w:r>
      <w:r>
        <w:t>4.30</w:t>
      </w:r>
      <w:r>
        <w:rPr>
          <w:cs/>
        </w:rPr>
        <w:t xml:space="preserve"> และเมื่อวิเคราะห์รายด้านพบว่าด้านความคาดหวังในปัจจุบันและด้านความคาดหวังในอนาคตอยู่ในระดับมาก โดยมีค่าเฉลี่ย </w:t>
      </w:r>
      <w:r>
        <w:t>4.30</w:t>
      </w:r>
      <w:r>
        <w:rPr>
          <w:cs/>
        </w:rPr>
        <w:t xml:space="preserve"> และ </w:t>
      </w:r>
      <w:r>
        <w:t>4.29</w:t>
      </w:r>
      <w:r>
        <w:rPr>
          <w:cs/>
        </w:rPr>
        <w:t xml:space="preserve"> ตามลำดับ</w:t>
      </w:r>
      <w:r w:rsidR="004B2772">
        <w:t xml:space="preserve"> </w:t>
      </w:r>
      <w:r>
        <w:t>2</w:t>
      </w:r>
      <w:r w:rsidR="004B2772">
        <w:t xml:space="preserve">) </w:t>
      </w:r>
      <w:r>
        <w:rPr>
          <w:cs/>
        </w:rPr>
        <w:t>ปัจจัยที่ส่งผลต่อความคาดหวังในการฝึกวิชาชีพของผู้ต้องขังเรือนจำจังหวัดมหาสารคาม โดยรวม ได้แก่ ปัจจัยด้านความต้องการความสัมพันธ์ และปัจจัยด้านทัศนคติ โดยมีค่าสัมประสิทธิ์สหสัมพันธ์พหุคูณเท่ากับ.</w:t>
      </w:r>
      <w:r>
        <w:t>551</w:t>
      </w:r>
      <w:r w:rsidR="004B2772">
        <w:rPr>
          <w:rFonts w:hint="cs"/>
          <w:cs/>
        </w:rPr>
        <w:t xml:space="preserve"> </w:t>
      </w:r>
      <w:r>
        <w:rPr>
          <w:cs/>
        </w:rPr>
        <w:t xml:space="preserve">และสามารถร่วมกันพยากรณ์ความคาดหวังในการฝึกวิชาชีพของผู้ต้องขังเรือนจำจังหวัดมหาสารคาม ได้ร้อยละ </w:t>
      </w:r>
      <w:r>
        <w:t>29.90</w:t>
      </w:r>
      <w:r w:rsidR="004B2772">
        <w:t xml:space="preserve"> </w:t>
      </w:r>
      <w:r>
        <w:rPr>
          <w:cs/>
        </w:rPr>
        <w:t>อย่างมีนัยสำคัญทางสถิติที่ระดับ .</w:t>
      </w:r>
      <w:r>
        <w:t>05</w:t>
      </w:r>
      <w:r>
        <w:rPr>
          <w:cs/>
        </w:rPr>
        <w:t xml:space="preserve">โดยมีความคลาดเคลื่อนมาตรฐานในการพยากรณ์ เท่ากับ </w:t>
      </w:r>
      <w:r>
        <w:t>±</w:t>
      </w:r>
      <w:r w:rsidR="004B2772">
        <w:t xml:space="preserve"> </w:t>
      </w:r>
      <w:bookmarkStart w:id="0" w:name="_GoBack"/>
      <w:bookmarkEnd w:id="0"/>
      <w:r>
        <w:t>.524</w:t>
      </w:r>
    </w:p>
    <w:p w:rsidR="00B36DB3" w:rsidRDefault="00B36DB3" w:rsidP="00B36DB3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</w:pPr>
      <w:r>
        <w:tab/>
      </w:r>
      <w:r>
        <w:tab/>
      </w:r>
      <w:r>
        <w:rPr>
          <w:cs/>
        </w:rPr>
        <w:t xml:space="preserve">สามารถเขียนสมการพยากรณ์ความคาดหวังในการฝึกวิชาชีพของผู้ต้องขังเรือนจำจังหวัดมหาสารคามในรูปคะแนนดิบ ได้ดังนี้ </w:t>
      </w:r>
    </w:p>
    <w:p w:rsidR="00B36DB3" w:rsidRDefault="00B36DB3" w:rsidP="00B36DB3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</w:pPr>
      <w:r>
        <w:lastRenderedPageBreak/>
        <w:tab/>
      </w:r>
      <w:r>
        <w:tab/>
      </w:r>
      <w:r>
        <w:tab/>
      </w:r>
      <w:r>
        <w:rPr>
          <w:rFonts w:ascii="Times New Roman" w:hAnsi="Times New Roman" w:cs="Times New Roman"/>
        </w:rPr>
        <w:t>γ</w:t>
      </w:r>
      <w:r>
        <w:t xml:space="preserve"> = 1.457+ 0.534(</w:t>
      </w:r>
      <w:r>
        <w:rPr>
          <w:cs/>
        </w:rPr>
        <w:t xml:space="preserve">ความต้องการความสัมพันธ์) + </w:t>
      </w:r>
      <w:r>
        <w:t>0.161(</w:t>
      </w:r>
      <w:r>
        <w:rPr>
          <w:cs/>
        </w:rPr>
        <w:t>ทัศนคติ)</w:t>
      </w:r>
    </w:p>
    <w:p w:rsidR="00B36DB3" w:rsidRDefault="00B36DB3" w:rsidP="00B36DB3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</w:pPr>
      <w:r>
        <w:tab/>
      </w:r>
      <w:r>
        <w:tab/>
      </w:r>
      <w:r>
        <w:rPr>
          <w:cs/>
        </w:rPr>
        <w:t xml:space="preserve">สามารถเขียนสมการพยากรณ์ความคาดหวังในการฝึกวิชาชีพของผู้ต้องขังเรือนจำจังหวัดมหาสารคามในรูปคะแนนมาตรฐาน ได้ดังนี้ </w:t>
      </w:r>
    </w:p>
    <w:p w:rsidR="00B36DB3" w:rsidRDefault="00B36DB3" w:rsidP="00B36DB3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</w:pPr>
      <w:r>
        <w:tab/>
      </w:r>
      <w:r>
        <w:tab/>
      </w:r>
      <w:r>
        <w:tab/>
        <w:t>z=0.496(</w:t>
      </w:r>
      <w:r>
        <w:rPr>
          <w:cs/>
        </w:rPr>
        <w:t xml:space="preserve">ความต้องการความสัมพันธ์) + </w:t>
      </w:r>
      <w:r>
        <w:t>0.178(</w:t>
      </w:r>
      <w:r>
        <w:rPr>
          <w:cs/>
        </w:rPr>
        <w:t>ทัศนคติ)</w:t>
      </w:r>
    </w:p>
    <w:p w:rsidR="001F58E8" w:rsidRDefault="00B36DB3" w:rsidP="004B2772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  <w:rPr>
          <w:b/>
          <w:bCs/>
        </w:rPr>
      </w:pPr>
      <w:r>
        <w:tab/>
      </w:r>
      <w:r>
        <w:tab/>
      </w:r>
      <w:r>
        <w:rPr>
          <w:cs/>
        </w:rPr>
        <w:t xml:space="preserve">เมื่อ </w:t>
      </w:r>
      <w:r>
        <w:rPr>
          <w:rFonts w:ascii="Times New Roman" w:hAnsi="Times New Roman" w:cs="Times New Roman"/>
        </w:rPr>
        <w:t>γ</w:t>
      </w:r>
      <w:r>
        <w:t xml:space="preserve"> </w:t>
      </w:r>
      <w:r>
        <w:rPr>
          <w:cs/>
        </w:rPr>
        <w:t xml:space="preserve">และ </w:t>
      </w:r>
      <w:r>
        <w:t xml:space="preserve">z </w:t>
      </w:r>
      <w:r>
        <w:rPr>
          <w:cs/>
        </w:rPr>
        <w:t>เท่ากับ ความคาดหวังในการฝึกวิชาชีพของผู้ต้องขังเรือนจำจังหวัดมหาสารคาม</w:t>
      </w:r>
      <w:r w:rsidR="004B2772">
        <w:t xml:space="preserve"> </w:t>
      </w:r>
      <w:r>
        <w:tab/>
        <w:t>3</w:t>
      </w:r>
      <w:r w:rsidR="004B2772">
        <w:t xml:space="preserve">) </w:t>
      </w:r>
      <w:r>
        <w:rPr>
          <w:cs/>
        </w:rPr>
        <w:t>ข้อเสนอแนะในการพัฒนาความคาดหวังในการฝึกวิชาชีพของผู้ต้องขังเรือนจำจังหวัดมหาสารคามดังนี้ ควรที่จะให้มีการฝึกวิชาชีพในสาขาวิชาชีพที่ตรงกับความต้องการของตลาดแรงงาน ควรที่จะให้ทางเรือนจำดูแลสวัสดิการสิทธิประโยชน์ผู้ต้องขังมากขึ้น ควรให้ภาครัฐและเอกชนสนับสนุนทางด้านผู้เชี่ยวชาญ วิทยากร ครูหรือบุคคลที่มีความรู้เฉพาะด้านเข้ามาให้ความรู้ควรให้ภาครัฐสนับสนุนเงินทุนเพื่อนำไปประกอบอาชีพภายหลังพ้นโทษ ควรจัดให้ได้รับหนังสือรับรองการฝึกวิชาชีพที่ออกโดยหน่วยงานของรัฐ ควรให้ภาครัฐจัดหางานให้ภายหลังพ้นโทษ ควรให้ภาครัฐจัดหาตลาดเพื่อรองรับผลิตภัณฑ์ที่ได้ทำขึ้น</w:t>
      </w:r>
    </w:p>
    <w:p w:rsidR="005E5719" w:rsidRPr="008A1505" w:rsidRDefault="005E5719" w:rsidP="00B36DB3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rPr>
          <w:b/>
          <w:bCs/>
        </w:rPr>
      </w:pPr>
    </w:p>
    <w:p w:rsidR="001F58E8" w:rsidRPr="002A190E" w:rsidRDefault="001F58E8" w:rsidP="001F58E8">
      <w:pPr>
        <w:tabs>
          <w:tab w:val="left" w:pos="990"/>
          <w:tab w:val="left" w:pos="1418"/>
          <w:tab w:val="left" w:pos="1701"/>
          <w:tab w:val="left" w:pos="1985"/>
        </w:tabs>
        <w:rPr>
          <w:cs/>
        </w:rPr>
      </w:pPr>
      <w:r w:rsidRPr="002A190E">
        <w:rPr>
          <w:b/>
          <w:bCs/>
          <w:cs/>
        </w:rPr>
        <w:t>คำสำคัญ</w:t>
      </w:r>
      <w:r w:rsidRPr="002A190E">
        <w:rPr>
          <w:b/>
          <w:bCs/>
        </w:rPr>
        <w:t xml:space="preserve"> :</w:t>
      </w:r>
      <w:r w:rsidRPr="002A190E">
        <w:rPr>
          <w:b/>
          <w:bCs/>
          <w:cs/>
        </w:rPr>
        <w:tab/>
      </w:r>
      <w:r w:rsidR="002A190E" w:rsidRPr="002A190E">
        <w:rPr>
          <w:rFonts w:hint="cs"/>
          <w:cs/>
        </w:rPr>
        <w:t xml:space="preserve">ความคาดหวัง, </w:t>
      </w:r>
      <w:r w:rsidR="002A190E" w:rsidRPr="002A190E">
        <w:rPr>
          <w:cs/>
        </w:rPr>
        <w:t>ความคาดหวังในการฝึกวิชาชีพของผู้ต้องขัง</w:t>
      </w:r>
      <w:r w:rsidR="002A190E">
        <w:rPr>
          <w:rFonts w:hint="cs"/>
          <w:cs/>
        </w:rPr>
        <w:t>ใน</w:t>
      </w:r>
      <w:r w:rsidR="002A190E" w:rsidRPr="002A190E">
        <w:rPr>
          <w:cs/>
        </w:rPr>
        <w:t>เรือนจำ</w:t>
      </w:r>
    </w:p>
    <w:p w:rsidR="001F58E8" w:rsidRPr="008A1505" w:rsidRDefault="001F58E8" w:rsidP="001F58E8">
      <w:pPr>
        <w:tabs>
          <w:tab w:val="left" w:pos="851"/>
          <w:tab w:val="left" w:pos="990"/>
          <w:tab w:val="left" w:pos="1418"/>
          <w:tab w:val="left" w:pos="1701"/>
          <w:tab w:val="left" w:pos="1985"/>
        </w:tabs>
      </w:pPr>
      <w:r w:rsidRPr="008A1505">
        <w:tab/>
      </w:r>
      <w:r w:rsidRPr="008A1505">
        <w:tab/>
      </w:r>
    </w:p>
    <w:p w:rsidR="001F58E8" w:rsidRPr="008A1505" w:rsidRDefault="001F58E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1F58E8" w:rsidRPr="008A1505" w:rsidRDefault="001F58E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5D7168" w:rsidRPr="008A1505" w:rsidRDefault="005D716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5D7168" w:rsidRPr="008A1505" w:rsidRDefault="005D716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5D7168" w:rsidRPr="008A1505" w:rsidRDefault="005D716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5D7168" w:rsidRPr="008A1505" w:rsidRDefault="005D716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5D7168" w:rsidRPr="008A1505" w:rsidRDefault="005D716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5D7168" w:rsidRDefault="005D716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4B2772" w:rsidRDefault="004B2772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4B2772" w:rsidRDefault="004B2772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4B2772" w:rsidRDefault="004B2772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4B2772" w:rsidRDefault="004B2772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4B2772" w:rsidRDefault="004B2772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5D7168" w:rsidRPr="008A1505" w:rsidRDefault="005D716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695346" w:rsidRDefault="001F58E8" w:rsidP="00036F91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</w:pPr>
      <w:r w:rsidRPr="008A1505">
        <w:t>________________________________________________</w:t>
      </w:r>
      <w:r w:rsidRPr="008A1505">
        <w:rPr>
          <w:cs/>
        </w:rPr>
        <w:t xml:space="preserve"> อาจารย์ที่ปรึกษาวิทยานิพนธ์หลัก</w:t>
      </w:r>
    </w:p>
    <w:p w:rsidR="00672528" w:rsidRDefault="004B2772" w:rsidP="0067252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>
        <w:rPr>
          <w:b/>
          <w:bCs/>
          <w:noProof/>
        </w:rPr>
        <w:lastRenderedPageBreak/>
        <w:pict>
          <v:oval id="_x0000_s1032" style="position:absolute;left:0;text-align:left;margin-left:394pt;margin-top:-41.5pt;width:42pt;height:33pt;z-index:251661312" strokecolor="white"/>
        </w:pict>
      </w:r>
      <w:r>
        <w:rPr>
          <w:b/>
          <w:bCs/>
          <w:noProof/>
        </w:rPr>
        <w:pict>
          <v:rect id="_x0000_s1031" style="position:absolute;left:0;text-align:left;margin-left:168.3pt;margin-top:-36.45pt;width:55.65pt;height:23.35pt;z-index:251660288" strokecolor="white"/>
        </w:pict>
      </w:r>
      <w:r w:rsidR="00C74947" w:rsidRPr="0088246C">
        <w:rPr>
          <w:b/>
          <w:bCs/>
        </w:rPr>
        <w:t xml:space="preserve">Title </w:t>
      </w:r>
      <w:r w:rsidR="00C74947">
        <w:tab/>
      </w:r>
      <w:r w:rsidR="00C74947">
        <w:tab/>
      </w:r>
      <w:r w:rsidR="00C74947" w:rsidRPr="0088246C">
        <w:t xml:space="preserve">: </w:t>
      </w:r>
      <w:r w:rsidR="00C74947">
        <w:tab/>
      </w:r>
      <w:r w:rsidR="00672528">
        <w:t xml:space="preserve">The </w:t>
      </w:r>
      <w:proofErr w:type="gramStart"/>
      <w:r w:rsidR="00672528">
        <w:t>factor have</w:t>
      </w:r>
      <w:proofErr w:type="gramEnd"/>
      <w:r w:rsidR="00672528">
        <w:t xml:space="preserve"> </w:t>
      </w:r>
      <w:proofErr w:type="spellStart"/>
      <w:r w:rsidR="00672528">
        <w:t>anaffect</w:t>
      </w:r>
      <w:proofErr w:type="spellEnd"/>
      <w:r w:rsidR="00672528">
        <w:t xml:space="preserve"> on the expectation in </w:t>
      </w:r>
      <w:proofErr w:type="spellStart"/>
      <w:r w:rsidR="00672528">
        <w:t>vocationtraining</w:t>
      </w:r>
      <w:proofErr w:type="spellEnd"/>
      <w:r w:rsidR="00672528">
        <w:t xml:space="preserve"> of </w:t>
      </w:r>
    </w:p>
    <w:p w:rsidR="00672528" w:rsidRDefault="00672528" w:rsidP="0067252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b/>
          <w:bCs/>
        </w:rPr>
      </w:pPr>
      <w:r>
        <w:tab/>
      </w:r>
      <w:r>
        <w:tab/>
      </w:r>
      <w:r>
        <w:tab/>
      </w:r>
      <w:proofErr w:type="spellStart"/>
      <w:r>
        <w:t>MahaSarakhamprovince</w:t>
      </w:r>
      <w:proofErr w:type="spellEnd"/>
      <w:r>
        <w:t xml:space="preserve"> prisoner</w:t>
      </w:r>
    </w:p>
    <w:p w:rsidR="00C74947" w:rsidRPr="0088246C" w:rsidRDefault="00C74947" w:rsidP="0067252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 xml:space="preserve">Author </w:t>
      </w:r>
      <w:r>
        <w:tab/>
      </w:r>
      <w:r>
        <w:tab/>
      </w:r>
      <w:r w:rsidRPr="0088246C">
        <w:t xml:space="preserve">: </w:t>
      </w:r>
      <w:r w:rsidRPr="0088246C">
        <w:tab/>
      </w:r>
      <w:proofErr w:type="spellStart"/>
      <w:r w:rsidRPr="0088246C">
        <w:t>JarineeMakaew</w:t>
      </w:r>
      <w:proofErr w:type="spellEnd"/>
      <w:r w:rsidRPr="0088246C">
        <w:tab/>
      </w:r>
    </w:p>
    <w:p w:rsidR="00C74947" w:rsidRPr="0088246C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>Degree</w:t>
      </w:r>
      <w:r>
        <w:tab/>
      </w:r>
      <w:r>
        <w:tab/>
      </w:r>
      <w:r w:rsidRPr="0088246C">
        <w:t xml:space="preserve">: </w:t>
      </w:r>
      <w:r>
        <w:tab/>
      </w:r>
      <w:proofErr w:type="spellStart"/>
      <w:r w:rsidR="000E1994">
        <w:t>Mas</w:t>
      </w:r>
      <w:r w:rsidRPr="0088246C">
        <w:t>tor</w:t>
      </w:r>
      <w:proofErr w:type="spellEnd"/>
      <w:r w:rsidRPr="0088246C">
        <w:t xml:space="preserve"> of </w:t>
      </w:r>
      <w:r w:rsidR="000E1994" w:rsidRPr="000058A2">
        <w:rPr>
          <w:rFonts w:ascii="AngsanaUPC" w:hAnsi="AngsanaUPC" w:cs="AngsanaUPC"/>
        </w:rPr>
        <w:t>Public Administration</w:t>
      </w:r>
      <w:r w:rsidR="00672528">
        <w:t xml:space="preserve"> </w:t>
      </w:r>
      <w:r w:rsidRPr="0088246C">
        <w:t>(</w:t>
      </w:r>
      <w:r w:rsidR="00672528" w:rsidRPr="00672528">
        <w:rPr>
          <w:rFonts w:eastAsia="Times New Roman"/>
        </w:rPr>
        <w:t>Public Administration</w:t>
      </w:r>
      <w:r w:rsidRPr="0088246C">
        <w:t>)</w:t>
      </w:r>
    </w:p>
    <w:p w:rsidR="00C74947" w:rsidRPr="0088246C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>Advisors</w:t>
      </w:r>
      <w:r>
        <w:tab/>
      </w:r>
      <w:r w:rsidRPr="0088246C">
        <w:t>:</w:t>
      </w:r>
      <w:r w:rsidRPr="0088246C">
        <w:tab/>
      </w:r>
      <w:r w:rsidR="006F58A7">
        <w:rPr>
          <w:rFonts w:ascii="AngsanaUPC" w:hAnsi="AngsanaUPC" w:cs="AngsanaUPC"/>
        </w:rPr>
        <w:t xml:space="preserve">Asst. Prof. Dr. </w:t>
      </w:r>
      <w:proofErr w:type="spellStart"/>
      <w:r w:rsidR="006F58A7">
        <w:rPr>
          <w:rFonts w:ascii="AngsanaUPC" w:hAnsi="AngsanaUPC" w:cs="AngsanaUPC"/>
        </w:rPr>
        <w:t>Vitaya</w:t>
      </w:r>
      <w:proofErr w:type="spellEnd"/>
      <w:r w:rsidR="006F58A7">
        <w:rPr>
          <w:rFonts w:ascii="AngsanaUPC" w:hAnsi="AngsanaUPC" w:cs="AngsanaUPC"/>
        </w:rPr>
        <w:t xml:space="preserve"> </w:t>
      </w:r>
      <w:proofErr w:type="spellStart"/>
      <w:r w:rsidR="006F58A7">
        <w:rPr>
          <w:rFonts w:ascii="AngsanaUPC" w:hAnsi="AngsanaUPC" w:cs="AngsanaUPC"/>
        </w:rPr>
        <w:t>Cha</w:t>
      </w:r>
      <w:r w:rsidR="006F58A7" w:rsidRPr="000058A2">
        <w:rPr>
          <w:rFonts w:ascii="AngsanaUPC" w:hAnsi="AngsanaUPC" w:cs="AngsanaUPC"/>
        </w:rPr>
        <w:t>rounsiri</w:t>
      </w:r>
      <w:proofErr w:type="spellEnd"/>
      <w:r w:rsidRPr="0088246C">
        <w:tab/>
      </w:r>
      <w:r w:rsidRPr="0088246C">
        <w:tab/>
      </w:r>
      <w:r w:rsidRPr="0088246C">
        <w:tab/>
      </w:r>
      <w:r w:rsidRPr="0088246C">
        <w:rPr>
          <w:color w:val="000000"/>
        </w:rPr>
        <w:tab/>
      </w:r>
    </w:p>
    <w:p w:rsidR="00C74947" w:rsidRPr="0088246C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tab/>
      </w:r>
      <w:r w:rsidRPr="0088246C">
        <w:tab/>
      </w:r>
      <w:r w:rsidRPr="0088246C">
        <w:tab/>
      </w:r>
      <w:proofErr w:type="spellStart"/>
      <w:proofErr w:type="gramStart"/>
      <w:r w:rsidR="006F58A7" w:rsidRPr="000058A2">
        <w:rPr>
          <w:rFonts w:ascii="AngsanaUPC" w:hAnsi="AngsanaUPC" w:cs="AngsanaUPC"/>
        </w:rPr>
        <w:t>Asso</w:t>
      </w:r>
      <w:proofErr w:type="spellEnd"/>
      <w:r w:rsidR="006F58A7">
        <w:rPr>
          <w:rFonts w:ascii="AngsanaUPC" w:hAnsi="AngsanaUPC" w:cs="AngsanaUPC"/>
        </w:rPr>
        <w:t>.</w:t>
      </w:r>
      <w:proofErr w:type="gramEnd"/>
      <w:r w:rsidR="006F58A7">
        <w:rPr>
          <w:rFonts w:ascii="AngsanaUPC" w:hAnsi="AngsanaUPC" w:cs="AngsanaUPC"/>
        </w:rPr>
        <w:t xml:space="preserve"> Prof. Dr. </w:t>
      </w:r>
      <w:proofErr w:type="spellStart"/>
      <w:r w:rsidR="006F58A7">
        <w:rPr>
          <w:rFonts w:ascii="AngsanaUPC" w:hAnsi="AngsanaUPC" w:cs="AngsanaUPC"/>
        </w:rPr>
        <w:t>Sanya</w:t>
      </w:r>
      <w:proofErr w:type="spellEnd"/>
      <w:r w:rsidR="006F58A7">
        <w:rPr>
          <w:rFonts w:ascii="AngsanaUPC" w:hAnsi="AngsanaUPC" w:cs="AngsanaUPC"/>
        </w:rPr>
        <w:t xml:space="preserve"> </w:t>
      </w:r>
      <w:proofErr w:type="spellStart"/>
      <w:r w:rsidR="006F58A7">
        <w:rPr>
          <w:rFonts w:ascii="AngsanaUPC" w:hAnsi="AngsanaUPC" w:cs="AngsanaUPC"/>
        </w:rPr>
        <w:t>Kena</w:t>
      </w:r>
      <w:r w:rsidR="006F58A7" w:rsidRPr="000058A2">
        <w:rPr>
          <w:rFonts w:ascii="AngsanaUPC" w:hAnsi="AngsanaUPC" w:cs="AngsanaUPC"/>
        </w:rPr>
        <w:t>ph</w:t>
      </w:r>
      <w:r w:rsidR="006F58A7">
        <w:rPr>
          <w:rFonts w:ascii="AngsanaUPC" w:hAnsi="AngsanaUPC" w:cs="AngsanaUPC"/>
        </w:rPr>
        <w:t>oo</w:t>
      </w:r>
      <w:r w:rsidR="006F58A7" w:rsidRPr="000058A2">
        <w:rPr>
          <w:rFonts w:ascii="AngsanaUPC" w:hAnsi="AngsanaUPC" w:cs="AngsanaUPC"/>
        </w:rPr>
        <w:t>m</w:t>
      </w:r>
      <w:proofErr w:type="spellEnd"/>
    </w:p>
    <w:p w:rsidR="00C74947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>Year</w:t>
      </w:r>
      <w:r w:rsidRPr="0088246C">
        <w:tab/>
      </w:r>
      <w:r w:rsidRPr="0088246C">
        <w:tab/>
        <w:t xml:space="preserve">: </w:t>
      </w:r>
      <w:r>
        <w:tab/>
        <w:t>2017</w:t>
      </w:r>
    </w:p>
    <w:p w:rsidR="00C74947" w:rsidRPr="000F5DF2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b/>
          <w:bCs/>
        </w:rPr>
      </w:pPr>
    </w:p>
    <w:p w:rsidR="00C74947" w:rsidRPr="0088246C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b/>
          <w:bCs/>
        </w:rPr>
      </w:pPr>
      <w:r>
        <w:rPr>
          <w:b/>
          <w:bCs/>
          <w:sz w:val="40"/>
          <w:szCs w:val="40"/>
        </w:rPr>
        <w:t>ABSTRACT</w:t>
      </w:r>
    </w:p>
    <w:p w:rsidR="001458F9" w:rsidRPr="00C64713" w:rsidRDefault="00C74947" w:rsidP="001458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contextualSpacing/>
        <w:rPr>
          <w:rFonts w:ascii="AngsanaUPC" w:hAnsi="AngsanaUPC" w:cs="AngsanaUPC"/>
          <w:cs/>
        </w:rPr>
      </w:pPr>
      <w:r>
        <w:rPr>
          <w:color w:val="000000"/>
        </w:rPr>
        <w:tab/>
      </w:r>
      <w:r w:rsidR="001458F9" w:rsidRPr="000058A2">
        <w:rPr>
          <w:rFonts w:ascii="AngsanaUPC" w:hAnsi="AngsanaUPC" w:cs="AngsanaUPC"/>
        </w:rPr>
        <w:t xml:space="preserve">This research has the objective to study expectation level, factor, interaction test and the suggestion in expectation development in vocation </w:t>
      </w:r>
      <w:proofErr w:type="spellStart"/>
      <w:r w:rsidR="001458F9" w:rsidRPr="000058A2">
        <w:rPr>
          <w:rFonts w:ascii="AngsanaUPC" w:hAnsi="AngsanaUPC" w:cs="AngsanaUPC"/>
        </w:rPr>
        <w:t>training</w:t>
      </w:r>
      <w:r w:rsidR="001458F9" w:rsidRPr="000058A2">
        <w:rPr>
          <w:rFonts w:ascii="AngsanaUPC" w:eastAsia="Calibri" w:hAnsi="AngsanaUPC" w:cs="AngsanaUPC"/>
        </w:rPr>
        <w:t>.</w:t>
      </w:r>
      <w:r w:rsidR="001458F9" w:rsidRPr="000058A2">
        <w:rPr>
          <w:rFonts w:ascii="AngsanaUPC" w:hAnsi="AngsanaUPC" w:cs="AngsanaUPC"/>
        </w:rPr>
        <w:t>This</w:t>
      </w:r>
      <w:proofErr w:type="spellEnd"/>
      <w:r w:rsidR="001458F9" w:rsidRPr="000058A2">
        <w:rPr>
          <w:rFonts w:ascii="AngsanaUPC" w:hAnsi="AngsanaUPC" w:cs="AngsanaUPC"/>
        </w:rPr>
        <w:t xml:space="preserve"> research study in </w:t>
      </w:r>
      <w:proofErr w:type="spellStart"/>
      <w:r w:rsidR="001458F9" w:rsidRPr="000058A2">
        <w:rPr>
          <w:rFonts w:ascii="AngsanaUPC" w:hAnsi="AngsanaUPC" w:cs="AngsanaUPC"/>
        </w:rPr>
        <w:t>MahaSarakham</w:t>
      </w:r>
      <w:proofErr w:type="spellEnd"/>
      <w:r w:rsidR="001458F9" w:rsidRPr="000058A2">
        <w:rPr>
          <w:rFonts w:ascii="AngsanaUPC" w:hAnsi="AngsanaUPC" w:cs="AngsanaUPC"/>
        </w:rPr>
        <w:t xml:space="preserve"> province prison</w:t>
      </w:r>
      <w:r w:rsidR="001458F9">
        <w:rPr>
          <w:rFonts w:ascii="AngsanaUPC" w:hAnsi="AngsanaUPC" w:cs="AngsanaUPC" w:hint="cs"/>
          <w:cs/>
        </w:rPr>
        <w:t>.</w:t>
      </w:r>
      <w:r w:rsidR="001458F9" w:rsidRPr="000058A2">
        <w:rPr>
          <w:rFonts w:ascii="AngsanaUPC" w:hAnsi="AngsanaUPC" w:cs="AngsanaUPC"/>
        </w:rPr>
        <w:t xml:space="preserve"> Group of sample, </w:t>
      </w:r>
      <w:proofErr w:type="spellStart"/>
      <w:r w:rsidR="001458F9" w:rsidRPr="000058A2">
        <w:rPr>
          <w:rFonts w:ascii="AngsanaUPC" w:hAnsi="AngsanaUPC" w:cs="AngsanaUPC"/>
        </w:rPr>
        <w:t>isMahaSarakham</w:t>
      </w:r>
      <w:proofErr w:type="spellEnd"/>
      <w:r w:rsidR="001458F9" w:rsidRPr="000058A2">
        <w:rPr>
          <w:rFonts w:ascii="AngsanaUPC" w:hAnsi="AngsanaUPC" w:cs="AngsanaUPC"/>
        </w:rPr>
        <w:t xml:space="preserve"> province prisoner that the court delivers judgment to the lawsuit </w:t>
      </w:r>
      <w:proofErr w:type="spellStart"/>
      <w:r w:rsidR="001458F9" w:rsidRPr="000058A2">
        <w:rPr>
          <w:rFonts w:ascii="AngsanaUPC" w:hAnsi="AngsanaUPC" w:cs="AngsanaUPC"/>
        </w:rPr>
        <w:t>ends.And</w:t>
      </w:r>
      <w:proofErr w:type="spellEnd"/>
      <w:r w:rsidR="001458F9" w:rsidRPr="000058A2">
        <w:rPr>
          <w:rFonts w:ascii="AngsanaUPC" w:hAnsi="AngsanaUPC" w:cs="AngsanaUPC"/>
        </w:rPr>
        <w:t xml:space="preserve"> have separate give reach take vocation training areas the prison regulations, be total </w:t>
      </w:r>
      <w:r w:rsidR="001458F9">
        <w:rPr>
          <w:rFonts w:ascii="AngsanaUPC" w:hAnsi="AngsanaUPC" w:cs="AngsanaUPC"/>
        </w:rPr>
        <w:t>296</w:t>
      </w:r>
      <w:r w:rsidR="001458F9" w:rsidRPr="000058A2">
        <w:rPr>
          <w:rFonts w:ascii="AngsanaUPC" w:hAnsi="AngsanaUPC" w:cs="AngsanaUPC"/>
        </w:rPr>
        <w:t xml:space="preserve">persons.Simples used from Taro Yamane’s </w:t>
      </w:r>
      <w:proofErr w:type="spellStart"/>
      <w:r w:rsidR="001458F9" w:rsidRPr="000058A2">
        <w:rPr>
          <w:rFonts w:ascii="AngsanaUPC" w:hAnsi="AngsanaUPC" w:cs="AngsanaUPC"/>
        </w:rPr>
        <w:t>formulaand</w:t>
      </w:r>
      <w:proofErr w:type="spellEnd"/>
      <w:r w:rsidR="001458F9" w:rsidRPr="000058A2">
        <w:rPr>
          <w:rFonts w:ascii="AngsanaUPC" w:hAnsi="AngsanaUPC" w:cs="AngsanaUPC"/>
        </w:rPr>
        <w:t xml:space="preserve"> </w:t>
      </w:r>
      <w:proofErr w:type="spellStart"/>
      <w:r w:rsidR="001458F9" w:rsidRPr="000058A2">
        <w:rPr>
          <w:rFonts w:ascii="AngsanaUPC" w:hAnsi="AngsanaUPC" w:cs="AngsanaUPC"/>
        </w:rPr>
        <w:t>usedfrom</w:t>
      </w:r>
      <w:proofErr w:type="spellEnd"/>
      <w:r w:rsidR="001458F9" w:rsidRPr="000058A2">
        <w:rPr>
          <w:rFonts w:ascii="AngsanaUPC" w:hAnsi="AngsanaUPC" w:cs="AngsanaUPC"/>
        </w:rPr>
        <w:t xml:space="preserve"> simple random sampling with the lottery method. Instruments used in this research are a scale questionnaire reliability value at </w:t>
      </w:r>
      <w:r w:rsidR="001458F9">
        <w:rPr>
          <w:rFonts w:ascii="AngsanaUPC" w:hAnsi="AngsanaUPC" w:cs="AngsanaUPC"/>
        </w:rPr>
        <w:t>0</w:t>
      </w:r>
      <w:r w:rsidR="001458F9" w:rsidRPr="000058A2">
        <w:rPr>
          <w:rFonts w:ascii="AngsanaUPC" w:hAnsi="AngsanaUPC" w:cs="AngsanaUPC"/>
        </w:rPr>
        <w:t>.94</w:t>
      </w:r>
      <w:r w:rsidR="001458F9">
        <w:rPr>
          <w:rFonts w:ascii="AngsanaUPC" w:hAnsi="AngsanaUPC" w:cs="AngsanaUPC"/>
        </w:rPr>
        <w:t xml:space="preserve">.Statistics used </w:t>
      </w:r>
      <w:proofErr w:type="spellStart"/>
      <w:r w:rsidR="001458F9">
        <w:rPr>
          <w:rFonts w:ascii="AngsanaUPC" w:hAnsi="AngsanaUPC" w:cs="AngsanaUPC"/>
        </w:rPr>
        <w:t>were</w:t>
      </w:r>
      <w:r w:rsidR="001458F9" w:rsidRPr="000058A2">
        <w:rPr>
          <w:rFonts w:ascii="AngsanaUPC" w:hAnsi="AngsanaUPC" w:cs="AngsanaUPC"/>
        </w:rPr>
        <w:t>Frequency</w:t>
      </w:r>
      <w:proofErr w:type="spellEnd"/>
      <w:r w:rsidR="001458F9" w:rsidRPr="000058A2">
        <w:rPr>
          <w:rFonts w:ascii="AngsanaUPC" w:hAnsi="AngsanaUPC" w:cs="AngsanaUPC"/>
        </w:rPr>
        <w:t xml:space="preserve">, Percentage, Mean, </w:t>
      </w:r>
      <w:r w:rsidR="001458F9" w:rsidRPr="000058A2">
        <w:rPr>
          <w:rFonts w:ascii="AngsanaUPC" w:eastAsia="Calibri" w:hAnsi="AngsanaUPC" w:cs="AngsanaUPC"/>
        </w:rPr>
        <w:t xml:space="preserve">Standard Deviation, </w:t>
      </w:r>
      <w:r w:rsidR="001458F9" w:rsidRPr="000058A2">
        <w:rPr>
          <w:rFonts w:ascii="AngsanaUPC" w:hAnsi="AngsanaUPC" w:cs="AngsanaUPC"/>
        </w:rPr>
        <w:t>Correlation Coefficient model and multiple linear regression analysis, (Stepwise model)</w:t>
      </w:r>
      <w:proofErr w:type="gramStart"/>
      <w:r w:rsidR="001458F9" w:rsidRPr="000058A2">
        <w:rPr>
          <w:rFonts w:ascii="AngsanaUPC" w:hAnsi="AngsanaUPC" w:cs="AngsanaUPC"/>
        </w:rPr>
        <w:t>,</w:t>
      </w:r>
      <w:proofErr w:type="gramEnd"/>
      <w:r w:rsidR="001458F9" w:rsidRPr="000058A2">
        <w:rPr>
          <w:rFonts w:ascii="AngsanaUPC" w:hAnsi="AngsanaUPC" w:cs="AngsanaUPC"/>
        </w:rPr>
        <w:t xml:space="preserve"> fix the significance in the test that </w:t>
      </w:r>
      <w:r w:rsidR="001458F9">
        <w:rPr>
          <w:rFonts w:ascii="AngsanaUPC" w:hAnsi="AngsanaUPC" w:cs="AngsanaUPC"/>
        </w:rPr>
        <w:t>0</w:t>
      </w:r>
      <w:r w:rsidR="001458F9" w:rsidRPr="000058A2">
        <w:rPr>
          <w:rFonts w:ascii="AngsanaUPC" w:hAnsi="AngsanaUPC" w:cs="AngsanaUPC"/>
        </w:rPr>
        <w:t>.05</w:t>
      </w:r>
      <w:r w:rsidR="001458F9">
        <w:rPr>
          <w:rFonts w:ascii="AngsanaUPC" w:hAnsi="AngsanaUPC" w:cs="AngsanaUPC"/>
        </w:rPr>
        <w:t>.</w:t>
      </w:r>
    </w:p>
    <w:p w:rsidR="001458F9" w:rsidRDefault="001458F9" w:rsidP="004B27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before="240"/>
        <w:ind w:firstLine="851"/>
        <w:rPr>
          <w:rFonts w:ascii="AngsanaUPC" w:hAnsi="AngsanaUPC" w:cs="AngsanaUPC"/>
          <w:b/>
          <w:bCs/>
        </w:rPr>
      </w:pPr>
      <w:r w:rsidRPr="004B2772">
        <w:rPr>
          <w:rFonts w:ascii="AngsanaUPC" w:hAnsi="AngsanaUPC" w:cs="AngsanaUPC"/>
        </w:rPr>
        <w:t>The result of the study was as follows.</w:t>
      </w:r>
      <w:r w:rsidR="004B2772">
        <w:rPr>
          <w:rFonts w:ascii="AngsanaUPC" w:hAnsi="AngsanaUPC" w:cs="AngsanaUPC"/>
        </w:rPr>
        <w:t xml:space="preserve"> </w:t>
      </w:r>
      <w:r>
        <w:rPr>
          <w:rFonts w:ascii="AngsanaUPC" w:hAnsi="AngsanaUPC" w:cs="AngsanaUPC"/>
        </w:rPr>
        <w:t>1</w:t>
      </w:r>
      <w:r w:rsidR="004B2772">
        <w:rPr>
          <w:rFonts w:ascii="AngsanaUPC" w:hAnsi="AngsanaUPC" w:cs="AngsanaUPC"/>
        </w:rPr>
        <w:t>)</w:t>
      </w:r>
      <w:r w:rsidRPr="000058A2">
        <w:rPr>
          <w:rFonts w:ascii="AngsanaUPC" w:hAnsi="AngsanaUPC" w:cs="AngsanaUPC"/>
          <w:cs/>
        </w:rPr>
        <w:t xml:space="preserve"> </w:t>
      </w:r>
      <w:r w:rsidRPr="000058A2">
        <w:rPr>
          <w:rFonts w:ascii="AngsanaUPC" w:hAnsi="AngsanaUPC" w:cs="AngsanaUPC"/>
        </w:rPr>
        <w:t xml:space="preserve">Expectation level in </w:t>
      </w:r>
      <w:proofErr w:type="spellStart"/>
      <w:r w:rsidRPr="000058A2">
        <w:rPr>
          <w:rFonts w:ascii="AngsanaUPC" w:hAnsi="AngsanaUPC" w:cs="AngsanaUPC"/>
        </w:rPr>
        <w:t>vocationtrainingof</w:t>
      </w:r>
      <w:proofErr w:type="spellEnd"/>
      <w:r w:rsidRPr="000058A2">
        <w:rPr>
          <w:rFonts w:ascii="AngsanaUPC" w:hAnsi="AngsanaUPC" w:cs="AngsanaUPC"/>
        </w:rPr>
        <w:t xml:space="preserve"> </w:t>
      </w:r>
      <w:proofErr w:type="spellStart"/>
      <w:r w:rsidRPr="000058A2">
        <w:rPr>
          <w:rFonts w:ascii="AngsanaUPC" w:hAnsi="AngsanaUPC" w:cs="AngsanaUPC"/>
        </w:rPr>
        <w:t>MahaSarakhamprovinceprisoner</w:t>
      </w:r>
      <w:proofErr w:type="spellEnd"/>
      <w:r w:rsidRPr="000058A2">
        <w:rPr>
          <w:rFonts w:ascii="AngsanaUPC" w:hAnsi="AngsanaUPC" w:cs="AngsanaUPC"/>
        </w:rPr>
        <w:t xml:space="preserve"> generally is in high level, be average to</w:t>
      </w:r>
      <w:r>
        <w:rPr>
          <w:rFonts w:ascii="AngsanaUPC" w:hAnsi="AngsanaUPC" w:cs="AngsanaUPC"/>
        </w:rPr>
        <w:t xml:space="preserve"> 4.30</w:t>
      </w:r>
      <w:r w:rsidRPr="000058A2">
        <w:rPr>
          <w:rFonts w:ascii="AngsanaUPC" w:hAnsi="AngsanaUPC" w:cs="AngsanaUPC"/>
          <w:cs/>
        </w:rPr>
        <w:t xml:space="preserve">. </w:t>
      </w:r>
      <w:r w:rsidRPr="000058A2">
        <w:rPr>
          <w:rFonts w:ascii="AngsanaUPC" w:hAnsi="AngsanaUPC" w:cs="AngsanaUPC"/>
        </w:rPr>
        <w:t xml:space="preserve">Analyses result that average of present expectation is </w:t>
      </w:r>
      <w:r>
        <w:rPr>
          <w:rFonts w:ascii="AngsanaUPC" w:hAnsi="AngsanaUPC" w:cs="AngsanaUPC"/>
        </w:rPr>
        <w:t xml:space="preserve">4.30 </w:t>
      </w:r>
      <w:r w:rsidRPr="000058A2">
        <w:rPr>
          <w:rFonts w:ascii="AngsanaUPC" w:hAnsi="AngsanaUPC" w:cs="AngsanaUPC"/>
        </w:rPr>
        <w:t xml:space="preserve">and average of </w:t>
      </w:r>
      <w:proofErr w:type="spellStart"/>
      <w:r w:rsidRPr="000058A2">
        <w:rPr>
          <w:rFonts w:ascii="AngsanaUPC" w:hAnsi="AngsanaUPC" w:cs="AngsanaUPC"/>
        </w:rPr>
        <w:t>featureexpectationis</w:t>
      </w:r>
      <w:proofErr w:type="spellEnd"/>
      <w:r>
        <w:rPr>
          <w:rFonts w:ascii="AngsanaUPC" w:hAnsi="AngsanaUPC" w:cs="AngsanaUPC"/>
        </w:rPr>
        <w:t xml:space="preserve"> 4.29</w:t>
      </w:r>
      <w:r w:rsidRPr="000058A2">
        <w:rPr>
          <w:rFonts w:ascii="AngsanaUPC" w:hAnsi="AngsanaUPC" w:cs="AngsanaUPC"/>
        </w:rPr>
        <w:t>.</w:t>
      </w:r>
      <w:r w:rsidR="004B2772">
        <w:rPr>
          <w:rFonts w:ascii="AngsanaUPC" w:hAnsi="AngsanaUPC" w:cs="AngsanaUPC" w:hint="cs"/>
          <w:cs/>
        </w:rPr>
        <w:t xml:space="preserve"> </w:t>
      </w:r>
      <w:r>
        <w:rPr>
          <w:rFonts w:ascii="AngsanaUPC" w:hAnsi="AngsanaUPC" w:cs="AngsanaUPC"/>
        </w:rPr>
        <w:t>2</w:t>
      </w:r>
      <w:r w:rsidR="004B2772">
        <w:rPr>
          <w:rFonts w:ascii="AngsanaUPC" w:hAnsi="AngsanaUPC" w:cs="AngsanaUPC"/>
        </w:rPr>
        <w:t>)</w:t>
      </w:r>
      <w:r w:rsidRPr="000058A2">
        <w:rPr>
          <w:rFonts w:ascii="AngsanaUPC" w:hAnsi="AngsanaUPC" w:cs="AngsanaUPC"/>
        </w:rPr>
        <w:t xml:space="preserve"> For example generally for the factor have an </w:t>
      </w:r>
      <w:proofErr w:type="spellStart"/>
      <w:r w:rsidRPr="000058A2">
        <w:rPr>
          <w:rFonts w:ascii="AngsanaUPC" w:hAnsi="AngsanaUPC" w:cs="AngsanaUPC"/>
        </w:rPr>
        <w:t>affect</w:t>
      </w:r>
      <w:proofErr w:type="spellEnd"/>
      <w:r w:rsidRPr="000058A2">
        <w:rPr>
          <w:rFonts w:ascii="AngsanaUPC" w:hAnsi="AngsanaUPC" w:cs="AngsanaUPC"/>
        </w:rPr>
        <w:t xml:space="preserve"> on the expectation in vocation training of </w:t>
      </w:r>
      <w:proofErr w:type="spellStart"/>
      <w:r w:rsidRPr="000058A2">
        <w:rPr>
          <w:rFonts w:ascii="AngsanaUPC" w:hAnsi="AngsanaUPC" w:cs="AngsanaUPC"/>
        </w:rPr>
        <w:t>MahaSarakham</w:t>
      </w:r>
      <w:proofErr w:type="spellEnd"/>
      <w:r w:rsidRPr="000058A2">
        <w:rPr>
          <w:rFonts w:ascii="AngsanaUPC" w:hAnsi="AngsanaUPC" w:cs="AngsanaUPC"/>
        </w:rPr>
        <w:t xml:space="preserve"> province prisoner, relation requirement factor and attitude factor by valuable the coefficient is related to multiple is </w:t>
      </w:r>
      <w:r w:rsidRPr="000058A2">
        <w:rPr>
          <w:rFonts w:ascii="AngsanaUPC" w:hAnsi="AngsanaUPC" w:cs="AngsanaUPC"/>
          <w:cs/>
        </w:rPr>
        <w:t>.</w:t>
      </w:r>
      <w:r>
        <w:rPr>
          <w:rFonts w:ascii="AngsanaUPC" w:hAnsi="AngsanaUPC" w:cs="AngsanaUPC"/>
        </w:rPr>
        <w:t>551</w:t>
      </w:r>
      <w:r w:rsidRPr="000058A2">
        <w:rPr>
          <w:rFonts w:ascii="AngsanaUPC" w:hAnsi="AngsanaUPC" w:cs="AngsanaUPC"/>
        </w:rPr>
        <w:t>and forecast the expectation in vocation training, get</w:t>
      </w:r>
      <w:r>
        <w:rPr>
          <w:rFonts w:ascii="AngsanaUPC" w:hAnsi="AngsanaUPC" w:cs="AngsanaUPC"/>
        </w:rPr>
        <w:t xml:space="preserve"> 29.90</w:t>
      </w:r>
      <w:r w:rsidRPr="000058A2">
        <w:rPr>
          <w:rFonts w:ascii="AngsanaUPC" w:hAnsi="AngsanaUPC" w:cs="AngsanaUPC"/>
        </w:rPr>
        <w:t xml:space="preserve">percentages important imply statistics way that </w:t>
      </w:r>
      <w:r>
        <w:rPr>
          <w:rFonts w:ascii="AngsanaUPC" w:hAnsi="AngsanaUPC" w:cs="AngsanaUPC"/>
        </w:rPr>
        <w:t xml:space="preserve">.05 </w:t>
      </w:r>
      <w:r w:rsidRPr="000058A2">
        <w:rPr>
          <w:rFonts w:ascii="AngsanaUPC" w:hAnsi="AngsanaUPC" w:cs="AngsanaUPC"/>
        </w:rPr>
        <w:t>levels by have standard deviation in forecasting between -</w:t>
      </w:r>
      <w:r>
        <w:rPr>
          <w:rFonts w:ascii="AngsanaUPC" w:hAnsi="AngsanaUPC" w:cs="AngsanaUPC"/>
        </w:rPr>
        <w:t xml:space="preserve">0.524 </w:t>
      </w:r>
      <w:r w:rsidRPr="000058A2">
        <w:rPr>
          <w:rFonts w:ascii="AngsanaUPC" w:hAnsi="AngsanaUPC" w:cs="AngsanaUPC"/>
        </w:rPr>
        <w:t>to</w:t>
      </w:r>
      <w:r>
        <w:rPr>
          <w:rFonts w:ascii="AngsanaUPC" w:hAnsi="AngsanaUPC" w:cs="AngsanaUPC"/>
        </w:rPr>
        <w:t>0.524.</w:t>
      </w:r>
    </w:p>
    <w:p w:rsidR="004B2772" w:rsidRDefault="004B2772" w:rsidP="004B27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before="240"/>
        <w:ind w:firstLine="851"/>
        <w:rPr>
          <w:rFonts w:ascii="AngsanaUPC" w:hAnsi="AngsanaUPC" w:cs="AngsanaUPC"/>
          <w:b/>
          <w:bCs/>
        </w:rPr>
      </w:pPr>
    </w:p>
    <w:p w:rsidR="004B2772" w:rsidRPr="000058A2" w:rsidRDefault="004B2772" w:rsidP="004B27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before="240"/>
        <w:ind w:firstLine="851"/>
        <w:rPr>
          <w:rFonts w:ascii="AngsanaUPC" w:hAnsi="AngsanaUPC" w:cs="AngsanaUPC"/>
          <w:b/>
          <w:bCs/>
        </w:rPr>
      </w:pPr>
    </w:p>
    <w:p w:rsidR="001458F9" w:rsidRPr="000058A2" w:rsidRDefault="001458F9" w:rsidP="001458F9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Fonts w:ascii="AngsanaUPC" w:hAnsi="AngsanaUPC" w:cs="AngsanaUPC"/>
          <w:b w:val="0"/>
          <w:bCs w:val="0"/>
        </w:rPr>
      </w:pPr>
      <w:r w:rsidRPr="000058A2">
        <w:rPr>
          <w:rFonts w:ascii="AngsanaUPC" w:hAnsi="AngsanaUPC" w:cs="AngsanaUPC"/>
          <w:b w:val="0"/>
          <w:bCs w:val="0"/>
        </w:rPr>
        <w:lastRenderedPageBreak/>
        <w:tab/>
        <w:t>The Algebraic equation forecasts of the expectation in the original points as follows,</w:t>
      </w:r>
    </w:p>
    <w:p w:rsidR="001458F9" w:rsidRPr="00200FF3" w:rsidRDefault="001458F9" w:rsidP="001458F9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Fonts w:ascii="AngsanaUPC" w:hAnsi="AngsanaUPC" w:cs="AngsanaUPC"/>
          <w:b w:val="0"/>
          <w:bCs w:val="0"/>
          <w:spacing w:val="-16"/>
        </w:rPr>
      </w:pPr>
      <w:r w:rsidRPr="000058A2">
        <w:rPr>
          <w:rFonts w:ascii="AngsanaUPC" w:hAnsi="AngsanaUPC" w:cs="AngsanaUPC"/>
          <w:b w:val="0"/>
          <w:bCs w:val="0"/>
        </w:rPr>
        <w:tab/>
      </w:r>
      <w:r w:rsidRPr="00200FF3">
        <w:rPr>
          <w:rFonts w:ascii="AngsanaUPC" w:hAnsi="AngsanaUPC" w:cs="AngsanaUPC"/>
          <w:b w:val="0"/>
          <w:bCs w:val="0"/>
        </w:rPr>
        <w:tab/>
      </w:r>
      <w:r w:rsidRPr="00200FF3">
        <w:rPr>
          <w:rFonts w:ascii="AngsanaUPC" w:hAnsi="AngsanaUPC" w:cs="AngsanaUPC"/>
          <w:b w:val="0"/>
          <w:bCs w:val="0"/>
        </w:rPr>
        <w:tab/>
      </w:r>
      <m:oMath>
        <m:r>
          <m:rPr>
            <m:sty m:val="b"/>
          </m:rPr>
          <w:rPr>
            <w:rFonts w:ascii="Cambria Math" w:eastAsia="AngsanaUPC-Bold" w:hAnsi="Cambria Math" w:cstheme="majorBidi"/>
            <w:sz w:val="28"/>
          </w:rPr>
          <m:t>γ</m:t>
        </m:r>
      </m:oMath>
      <w:r w:rsidRPr="00200FF3">
        <w:rPr>
          <w:rFonts w:ascii="AngsanaUPC" w:hAnsi="AngsanaUPC" w:cs="AngsanaUPC"/>
          <w:b w:val="0"/>
          <w:bCs w:val="0"/>
        </w:rPr>
        <w:t xml:space="preserve"> = 1.457 + 0.534</w:t>
      </w:r>
      <w:r w:rsidRPr="00200FF3">
        <w:rPr>
          <w:rFonts w:ascii="AngsanaUPC" w:hAnsi="AngsanaUPC" w:cs="AngsanaUPC" w:hint="cs"/>
          <w:b w:val="0"/>
          <w:bCs w:val="0"/>
          <w:cs/>
        </w:rPr>
        <w:t>(</w:t>
      </w:r>
      <w:r w:rsidRPr="00200FF3">
        <w:rPr>
          <w:rFonts w:ascii="AngsanaUPC" w:hAnsi="AngsanaUPC" w:cs="AngsanaUPC"/>
          <w:b w:val="0"/>
          <w:bCs w:val="0"/>
        </w:rPr>
        <w:t>relation requirement factor</w:t>
      </w:r>
      <w:proofErr w:type="gramStart"/>
      <w:r w:rsidRPr="00200FF3">
        <w:rPr>
          <w:rFonts w:ascii="AngsanaUPC" w:hAnsi="AngsanaUPC" w:cs="AngsanaUPC" w:hint="cs"/>
          <w:b w:val="0"/>
          <w:bCs w:val="0"/>
          <w:cs/>
        </w:rPr>
        <w:t>)</w:t>
      </w:r>
      <w:r w:rsidRPr="00200FF3">
        <w:rPr>
          <w:rFonts w:ascii="AngsanaUPC" w:hAnsi="AngsanaUPC" w:cs="AngsanaUPC"/>
          <w:b w:val="0"/>
          <w:bCs w:val="0"/>
          <w:cs/>
        </w:rPr>
        <w:t>+</w:t>
      </w:r>
      <w:proofErr w:type="gramEnd"/>
      <w:r w:rsidRPr="00200FF3">
        <w:rPr>
          <w:rFonts w:ascii="AngsanaUPC" w:hAnsi="AngsanaUPC" w:cs="AngsanaUPC"/>
          <w:b w:val="0"/>
          <w:bCs w:val="0"/>
        </w:rPr>
        <w:t xml:space="preserve"> 0.161</w:t>
      </w:r>
      <w:r w:rsidRPr="00200FF3">
        <w:rPr>
          <w:rFonts w:ascii="AngsanaUPC" w:hAnsi="AngsanaUPC" w:cs="AngsanaUPC" w:hint="cs"/>
          <w:b w:val="0"/>
          <w:bCs w:val="0"/>
          <w:cs/>
        </w:rPr>
        <w:t>(</w:t>
      </w:r>
      <w:r w:rsidRPr="00200FF3">
        <w:rPr>
          <w:rFonts w:ascii="AngsanaUPC" w:hAnsi="AngsanaUPC" w:cs="AngsanaUPC"/>
          <w:b w:val="0"/>
          <w:bCs w:val="0"/>
        </w:rPr>
        <w:t>attitude factor</w:t>
      </w:r>
      <w:r w:rsidRPr="00200FF3">
        <w:rPr>
          <w:rFonts w:ascii="AngsanaUPC" w:hAnsi="AngsanaUPC" w:cs="AngsanaUPC" w:hint="cs"/>
          <w:b w:val="0"/>
          <w:bCs w:val="0"/>
          <w:cs/>
        </w:rPr>
        <w:t>)</w:t>
      </w:r>
    </w:p>
    <w:p w:rsidR="001458F9" w:rsidRPr="00200FF3" w:rsidRDefault="001458F9" w:rsidP="001458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ind w:firstLine="851"/>
        <w:rPr>
          <w:rFonts w:ascii="AngsanaUPC" w:hAnsi="AngsanaUPC" w:cs="AngsanaUPC"/>
        </w:rPr>
      </w:pPr>
      <w:r w:rsidRPr="00200FF3">
        <w:rPr>
          <w:rFonts w:ascii="AngsanaUPC" w:hAnsi="AngsanaUPC" w:cs="AngsanaUPC"/>
        </w:rPr>
        <w:t>The Algebraic equation forecasts of the expectation in the standard points format as follows,</w:t>
      </w:r>
    </w:p>
    <w:p w:rsidR="001458F9" w:rsidRPr="00200FF3" w:rsidRDefault="001458F9" w:rsidP="001458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ind w:firstLine="851"/>
        <w:rPr>
          <w:rFonts w:ascii="AngsanaUPC" w:hAnsi="AngsanaUPC" w:cs="AngsanaUPC"/>
        </w:rPr>
      </w:pPr>
      <w:r w:rsidRPr="00200FF3">
        <w:rPr>
          <w:rFonts w:ascii="AngsanaUPC" w:hAnsi="AngsanaUPC" w:cs="AngsanaUPC"/>
        </w:rPr>
        <w:tab/>
      </w:r>
      <w:r w:rsidRPr="00200FF3">
        <w:rPr>
          <w:rFonts w:ascii="AngsanaUPC" w:hAnsi="AngsanaUPC" w:cs="AngsanaUPC"/>
        </w:rPr>
        <w:tab/>
      </w:r>
      <m:oMath>
        <m:r>
          <m:rPr>
            <m:sty m:val="p"/>
          </m:rPr>
          <w:rPr>
            <w:rFonts w:ascii="Cambria Math" w:eastAsia="AngsanaUPC-Bold" w:hAnsi="Cambria Math" w:cs="AngsanaUPC"/>
            <w:sz w:val="28"/>
            <w:szCs w:val="28"/>
          </w:rPr>
          <m:t>z</m:t>
        </m:r>
      </m:oMath>
      <w:r w:rsidRPr="00200FF3">
        <w:rPr>
          <w:rFonts w:ascii="AngsanaUPC" w:hAnsi="AngsanaUPC" w:cs="AngsanaUPC"/>
          <w:iCs/>
        </w:rPr>
        <w:t>=</w:t>
      </w:r>
      <w:r w:rsidRPr="00200FF3">
        <w:rPr>
          <w:rFonts w:ascii="AngsanaUPC" w:hAnsi="AngsanaUPC" w:cs="AngsanaUPC"/>
        </w:rPr>
        <w:t>0.496</w:t>
      </w:r>
      <w:r w:rsidRPr="00200FF3">
        <w:rPr>
          <w:rFonts w:ascii="AngsanaUPC" w:hAnsi="AngsanaUPC" w:cs="AngsanaUPC" w:hint="cs"/>
          <w:cs/>
        </w:rPr>
        <w:t>(</w:t>
      </w:r>
      <w:r w:rsidRPr="00200FF3">
        <w:rPr>
          <w:rFonts w:ascii="AngsanaUPC" w:hAnsi="AngsanaUPC" w:cs="AngsanaUPC"/>
        </w:rPr>
        <w:t>relation requirement factor</w:t>
      </w:r>
      <w:r w:rsidRPr="00200FF3">
        <w:rPr>
          <w:rFonts w:ascii="AngsanaUPC" w:hAnsi="AngsanaUPC" w:cs="AngsanaUPC" w:hint="cs"/>
          <w:cs/>
        </w:rPr>
        <w:t>)</w:t>
      </w:r>
      <w:r w:rsidRPr="00200FF3">
        <w:rPr>
          <w:rFonts w:ascii="AngsanaUPC" w:hAnsi="AngsanaUPC" w:cs="AngsanaUPC"/>
          <w:cs/>
        </w:rPr>
        <w:t xml:space="preserve"> + </w:t>
      </w:r>
      <w:r w:rsidRPr="00200FF3">
        <w:rPr>
          <w:rFonts w:ascii="AngsanaUPC" w:hAnsi="AngsanaUPC" w:cs="AngsanaUPC"/>
        </w:rPr>
        <w:t>0.178</w:t>
      </w:r>
      <w:r w:rsidRPr="00200FF3">
        <w:rPr>
          <w:rFonts w:ascii="AngsanaUPC" w:hAnsi="AngsanaUPC" w:cs="AngsanaUPC" w:hint="cs"/>
          <w:cs/>
        </w:rPr>
        <w:t>(</w:t>
      </w:r>
      <w:r w:rsidRPr="00200FF3">
        <w:rPr>
          <w:rFonts w:ascii="AngsanaUPC" w:hAnsi="AngsanaUPC" w:cs="AngsanaUPC"/>
        </w:rPr>
        <w:t>attitude factor</w:t>
      </w:r>
      <w:r w:rsidRPr="00200FF3">
        <w:rPr>
          <w:rFonts w:ascii="AngsanaUPC" w:hAnsi="AngsanaUPC" w:cs="AngsanaUPC" w:hint="cs"/>
          <w:cs/>
        </w:rPr>
        <w:t>)</w:t>
      </w:r>
    </w:p>
    <w:p w:rsidR="001458F9" w:rsidRPr="000058A2" w:rsidRDefault="001458F9" w:rsidP="004B27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contextualSpacing/>
        <w:jc w:val="thaiDistribute"/>
        <w:rPr>
          <w:rFonts w:ascii="AngsanaUPC" w:eastAsia="Calibri" w:hAnsi="AngsanaUPC" w:cs="AngsanaUPC"/>
          <w:cs/>
        </w:rPr>
      </w:pPr>
      <w:r w:rsidRPr="00200FF3">
        <w:rPr>
          <w:rFonts w:ascii="AngsanaUPC" w:hAnsi="AngsanaUPC" w:cs="AngsanaUPC"/>
        </w:rPr>
        <w:tab/>
      </w:r>
      <w:r w:rsidRPr="00200FF3">
        <w:rPr>
          <w:rFonts w:ascii="AngsanaUPC" w:hAnsi="AngsanaUPC" w:cs="AngsanaUPC"/>
        </w:rPr>
        <w:tab/>
      </w:r>
      <m:oMath>
        <m:r>
          <m:rPr>
            <m:sty m:val="p"/>
          </m:rPr>
          <w:rPr>
            <w:rFonts w:ascii="Cambria Math" w:eastAsia="AngsanaUPC-Bold" w:hAnsi="Cambria Math" w:cs="AngsanaUPC"/>
            <w:sz w:val="28"/>
            <w:szCs w:val="28"/>
          </w:rPr>
          <m:t>γ</m:t>
        </m:r>
      </m:oMath>
      <w:proofErr w:type="gramStart"/>
      <w:r w:rsidRPr="00200FF3">
        <w:rPr>
          <w:rFonts w:ascii="AngsanaUPC" w:hAnsi="AngsanaUPC" w:cs="AngsanaUPC"/>
        </w:rPr>
        <w:t>And</w:t>
      </w:r>
      <m:oMath>
        <m:r>
          <m:rPr>
            <m:sty m:val="p"/>
          </m:rPr>
          <w:rPr>
            <w:rFonts w:ascii="Cambria Math" w:eastAsia="AngsanaUPC-Bold" w:hAnsi="Cambria Math" w:cs="AngsanaUPC"/>
            <w:sz w:val="28"/>
            <w:szCs w:val="28"/>
          </w:rPr>
          <m:t>z</m:t>
        </m:r>
      </m:oMath>
      <w:r w:rsidRPr="00200FF3">
        <w:rPr>
          <w:rFonts w:ascii="AngsanaUPC" w:hAnsi="AngsanaUPC" w:cs="AngsanaUPC"/>
        </w:rPr>
        <w:t>equal</w:t>
      </w:r>
      <w:r w:rsidRPr="000058A2">
        <w:rPr>
          <w:rFonts w:ascii="AngsanaUPC" w:hAnsi="AngsanaUPC" w:cs="AngsanaUPC"/>
        </w:rPr>
        <w:t xml:space="preserve">to, the expectation in vocation training of </w:t>
      </w:r>
      <w:proofErr w:type="spellStart"/>
      <w:r w:rsidRPr="000058A2">
        <w:rPr>
          <w:rFonts w:ascii="AngsanaUPC" w:hAnsi="AngsanaUPC" w:cs="AngsanaUPC"/>
        </w:rPr>
        <w:t>MahaSarakham</w:t>
      </w:r>
      <w:proofErr w:type="spellEnd"/>
      <w:r w:rsidRPr="000058A2">
        <w:rPr>
          <w:rFonts w:ascii="AngsanaUPC" w:hAnsi="AngsanaUPC" w:cs="AngsanaUPC"/>
        </w:rPr>
        <w:t xml:space="preserve"> </w:t>
      </w:r>
      <w:proofErr w:type="spellStart"/>
      <w:r w:rsidRPr="000058A2">
        <w:rPr>
          <w:rFonts w:ascii="AngsanaUPC" w:hAnsi="AngsanaUPC" w:cs="AngsanaUPC"/>
        </w:rPr>
        <w:t>provinceprisoner</w:t>
      </w:r>
      <w:proofErr w:type="spellEnd"/>
      <w:r w:rsidRPr="000058A2">
        <w:rPr>
          <w:rFonts w:ascii="AngsanaUPC" w:hAnsi="AngsanaUPC" w:cs="AngsanaUPC"/>
        </w:rPr>
        <w:t>.</w:t>
      </w:r>
      <w:proofErr w:type="gramEnd"/>
      <w:r w:rsidR="004B2772">
        <w:rPr>
          <w:rFonts w:ascii="AngsanaUPC" w:hAnsi="AngsanaUPC" w:cs="AngsanaUPC" w:hint="cs"/>
          <w:cs/>
        </w:rPr>
        <w:t xml:space="preserve"> </w:t>
      </w:r>
      <w:r>
        <w:rPr>
          <w:rFonts w:ascii="AngsanaUPC" w:hAnsi="AngsanaUPC" w:cs="AngsanaUPC"/>
        </w:rPr>
        <w:t>3</w:t>
      </w:r>
      <w:r w:rsidR="004B2772">
        <w:rPr>
          <w:rFonts w:ascii="AngsanaUPC" w:hAnsi="AngsanaUPC" w:cs="AngsanaUPC"/>
        </w:rPr>
        <w:t>)</w:t>
      </w:r>
      <w:r w:rsidRPr="000058A2">
        <w:rPr>
          <w:rFonts w:ascii="AngsanaUPC" w:hAnsi="AngsanaUPC" w:cs="AngsanaUPC"/>
          <w:cs/>
        </w:rPr>
        <w:t xml:space="preserve"> </w:t>
      </w:r>
      <w:r w:rsidRPr="000058A2">
        <w:rPr>
          <w:rFonts w:ascii="AngsanaUPC" w:hAnsi="AngsanaUPC" w:cs="AngsanaUPC"/>
        </w:rPr>
        <w:t xml:space="preserve">The suggestion development in expectation vocation training of </w:t>
      </w:r>
      <w:proofErr w:type="spellStart"/>
      <w:r w:rsidRPr="000058A2">
        <w:rPr>
          <w:rFonts w:ascii="AngsanaUPC" w:hAnsi="AngsanaUPC" w:cs="AngsanaUPC"/>
        </w:rPr>
        <w:t>Maha</w:t>
      </w:r>
      <w:proofErr w:type="spellEnd"/>
      <w:r w:rsidR="004B2772">
        <w:rPr>
          <w:rFonts w:ascii="AngsanaUPC" w:hAnsi="AngsanaUPC" w:cs="AngsanaUPC"/>
        </w:rPr>
        <w:t xml:space="preserve"> </w:t>
      </w:r>
      <w:proofErr w:type="gramStart"/>
      <w:r w:rsidRPr="000058A2">
        <w:rPr>
          <w:rFonts w:ascii="AngsanaUPC" w:hAnsi="AngsanaUPC" w:cs="AngsanaUPC"/>
        </w:rPr>
        <w:t>Sara</w:t>
      </w:r>
      <w:r w:rsidR="004B2772">
        <w:rPr>
          <w:rFonts w:ascii="AngsanaUPC" w:hAnsi="AngsanaUPC" w:cs="AngsanaUPC"/>
        </w:rPr>
        <w:t xml:space="preserve">  </w:t>
      </w:r>
      <w:proofErr w:type="spellStart"/>
      <w:r w:rsidRPr="000058A2">
        <w:rPr>
          <w:rFonts w:ascii="AngsanaUPC" w:hAnsi="AngsanaUPC" w:cs="AngsanaUPC"/>
        </w:rPr>
        <w:t>kham</w:t>
      </w:r>
      <w:proofErr w:type="spellEnd"/>
      <w:proofErr w:type="gramEnd"/>
      <w:r w:rsidRPr="000058A2">
        <w:rPr>
          <w:rFonts w:ascii="AngsanaUPC" w:hAnsi="AngsanaUPC" w:cs="AngsanaUPC"/>
        </w:rPr>
        <w:t xml:space="preserve"> province prisoner </w:t>
      </w:r>
      <w:proofErr w:type="spellStart"/>
      <w:r w:rsidRPr="000058A2">
        <w:rPr>
          <w:rFonts w:ascii="AngsanaUPC" w:hAnsi="AngsanaUPC" w:cs="AngsanaUPC"/>
        </w:rPr>
        <w:t>as.Should</w:t>
      </w:r>
      <w:proofErr w:type="spellEnd"/>
      <w:r w:rsidRPr="000058A2">
        <w:rPr>
          <w:rFonts w:ascii="AngsanaUPC" w:hAnsi="AngsanaUPC" w:cs="AngsanaUPC"/>
        </w:rPr>
        <w:t xml:space="preserve"> have vocation </w:t>
      </w:r>
      <w:proofErr w:type="spellStart"/>
      <w:r w:rsidRPr="000058A2">
        <w:rPr>
          <w:rFonts w:ascii="AngsanaUPC" w:hAnsi="AngsanaUPC" w:cs="AngsanaUPC"/>
        </w:rPr>
        <w:t>trainingbe</w:t>
      </w:r>
      <w:proofErr w:type="spellEnd"/>
      <w:r w:rsidRPr="000058A2">
        <w:rPr>
          <w:rFonts w:ascii="AngsanaUPC" w:hAnsi="AngsanaUPC" w:cs="AngsanaUPC"/>
        </w:rPr>
        <w:t xml:space="preserve"> in line with follow labor requirement</w:t>
      </w:r>
      <w:r w:rsidRPr="000058A2">
        <w:rPr>
          <w:rFonts w:ascii="AngsanaUPC" w:hAnsi="AngsanaUPC" w:cs="AngsanaUPC"/>
          <w:cs/>
        </w:rPr>
        <w:t xml:space="preserve">. </w:t>
      </w:r>
      <w:proofErr w:type="gramStart"/>
      <w:r w:rsidRPr="000058A2">
        <w:rPr>
          <w:rFonts w:ascii="AngsanaUPC" w:hAnsi="AngsanaUPC" w:cs="AngsanaUPC"/>
        </w:rPr>
        <w:t xml:space="preserve">Should </w:t>
      </w:r>
      <w:proofErr w:type="spellStart"/>
      <w:r w:rsidRPr="000058A2">
        <w:rPr>
          <w:rFonts w:ascii="AngsanaUPC" w:hAnsi="AngsanaUPC" w:cs="AngsanaUPC"/>
        </w:rPr>
        <w:t>takemore</w:t>
      </w:r>
      <w:proofErr w:type="spellEnd"/>
      <w:r w:rsidRPr="000058A2">
        <w:rPr>
          <w:rFonts w:ascii="AngsanaUPC" w:hAnsi="AngsanaUPC" w:cs="AngsanaUPC"/>
        </w:rPr>
        <w:t xml:space="preserve"> welfare.</w:t>
      </w:r>
      <w:proofErr w:type="gramEnd"/>
      <w:r w:rsidRPr="000058A2">
        <w:rPr>
          <w:rFonts w:ascii="AngsanaUPC" w:hAnsi="AngsanaUPC" w:cs="AngsanaUPC"/>
        </w:rPr>
        <w:t xml:space="preserve"> </w:t>
      </w:r>
      <w:proofErr w:type="gramStart"/>
      <w:r w:rsidRPr="000058A2">
        <w:rPr>
          <w:rFonts w:ascii="AngsanaUPC" w:hAnsi="AngsanaUPC" w:cs="AngsanaUPC"/>
        </w:rPr>
        <w:t xml:space="preserve">Should give very train by an expert </w:t>
      </w:r>
      <w:proofErr w:type="spellStart"/>
      <w:r w:rsidRPr="000058A2">
        <w:rPr>
          <w:rFonts w:ascii="AngsanaUPC" w:hAnsi="AngsanaUPC" w:cs="AngsanaUPC"/>
        </w:rPr>
        <w:t>fromthe</w:t>
      </w:r>
      <w:proofErr w:type="spellEnd"/>
      <w:r w:rsidRPr="000058A2">
        <w:rPr>
          <w:rFonts w:ascii="AngsanaUPC" w:hAnsi="AngsanaUPC" w:cs="AngsanaUPC"/>
        </w:rPr>
        <w:t xml:space="preserve"> government sector and private support.</w:t>
      </w:r>
      <w:proofErr w:type="gramEnd"/>
      <w:r w:rsidRPr="000058A2">
        <w:rPr>
          <w:rFonts w:ascii="AngsanaUPC" w:hAnsi="AngsanaUPC" w:cs="AngsanaUPC"/>
        </w:rPr>
        <w:t xml:space="preserve"> Should give the government sector supports the fund for induce to earn a living later pass the </w:t>
      </w:r>
      <w:proofErr w:type="spellStart"/>
      <w:r w:rsidRPr="000058A2">
        <w:rPr>
          <w:rFonts w:ascii="AngsanaUPC" w:hAnsi="AngsanaUPC" w:cs="AngsanaUPC"/>
        </w:rPr>
        <w:t>penalty.Should</w:t>
      </w:r>
      <w:proofErr w:type="spellEnd"/>
      <w:r w:rsidRPr="000058A2">
        <w:rPr>
          <w:rFonts w:ascii="AngsanaUPC" w:hAnsi="AngsanaUPC" w:cs="AngsanaUPC"/>
        </w:rPr>
        <w:t xml:space="preserve"> give government vocation training </w:t>
      </w:r>
      <w:proofErr w:type="spellStart"/>
      <w:r w:rsidRPr="000058A2">
        <w:rPr>
          <w:rFonts w:ascii="AngsanaUPC" w:hAnsi="AngsanaUPC" w:cs="AngsanaUPC"/>
        </w:rPr>
        <w:t>certificate.Should</w:t>
      </w:r>
      <w:proofErr w:type="spellEnd"/>
      <w:r w:rsidRPr="000058A2">
        <w:rPr>
          <w:rFonts w:ascii="AngsanaUPC" w:hAnsi="AngsanaUPC" w:cs="AngsanaUPC"/>
        </w:rPr>
        <w:t xml:space="preserve"> give procure the work from government sector later pass the </w:t>
      </w:r>
      <w:proofErr w:type="spellStart"/>
      <w:r w:rsidRPr="000058A2">
        <w:rPr>
          <w:rFonts w:ascii="AngsanaUPC" w:hAnsi="AngsanaUPC" w:cs="AngsanaUPC"/>
        </w:rPr>
        <w:t>penalty.The</w:t>
      </w:r>
      <w:proofErr w:type="spellEnd"/>
      <w:r w:rsidRPr="000058A2">
        <w:rPr>
          <w:rFonts w:ascii="AngsanaUPC" w:hAnsi="AngsanaUPC" w:cs="AngsanaUPC"/>
        </w:rPr>
        <w:t xml:space="preserve"> government sector procures the sale way for prisoner product.</w:t>
      </w:r>
    </w:p>
    <w:p w:rsidR="00C74947" w:rsidRPr="00AB19FD" w:rsidRDefault="00C74947" w:rsidP="001458F9">
      <w:pPr>
        <w:pStyle w:val="af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</w:pPr>
    </w:p>
    <w:p w:rsidR="00C74947" w:rsidRPr="002A190E" w:rsidRDefault="00C74947" w:rsidP="002A190E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rPr>
          <w:szCs w:val="40"/>
        </w:rPr>
      </w:pPr>
      <w:proofErr w:type="gramStart"/>
      <w:r w:rsidRPr="002A190E">
        <w:rPr>
          <w:b/>
          <w:bCs/>
          <w:szCs w:val="40"/>
        </w:rPr>
        <w:t>Keywords</w:t>
      </w:r>
      <w:r w:rsidR="002A190E" w:rsidRPr="002A190E">
        <w:rPr>
          <w:b/>
          <w:bCs/>
          <w:szCs w:val="40"/>
        </w:rPr>
        <w:t xml:space="preserve"> </w:t>
      </w:r>
      <w:r w:rsidRPr="002A190E">
        <w:rPr>
          <w:szCs w:val="40"/>
        </w:rPr>
        <w:t>:</w:t>
      </w:r>
      <w:proofErr w:type="gramEnd"/>
      <w:r w:rsidRPr="002A190E">
        <w:rPr>
          <w:szCs w:val="40"/>
        </w:rPr>
        <w:tab/>
      </w:r>
      <w:r w:rsidR="002A190E" w:rsidRPr="002A190E">
        <w:t>Expectations</w:t>
      </w:r>
      <w:r w:rsidR="002A190E" w:rsidRPr="002A190E">
        <w:rPr>
          <w:szCs w:val="40"/>
        </w:rPr>
        <w:t>, Expectations for professional training of inmates in prison</w:t>
      </w: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Pr="008A1505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>
        <w:lastRenderedPageBreak/>
        <w:t>__________________________________________________________________Major Advisor</w:t>
      </w:r>
    </w:p>
    <w:sectPr w:rsidR="00C74947" w:rsidRPr="008A1505" w:rsidSect="00862A99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72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66" w:rsidRDefault="00F64066">
      <w:r>
        <w:separator/>
      </w:r>
    </w:p>
  </w:endnote>
  <w:endnote w:type="continuationSeparator" w:id="0">
    <w:p w:rsidR="00F64066" w:rsidRDefault="00F6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66" w:rsidRDefault="00F64066">
      <w:r>
        <w:separator/>
      </w:r>
    </w:p>
  </w:footnote>
  <w:footnote w:type="continuationSeparator" w:id="0">
    <w:p w:rsidR="00F64066" w:rsidRDefault="00F6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19043"/>
      <w:docPartObj>
        <w:docPartGallery w:val="Page Numbers (Top of Page)"/>
        <w:docPartUnique/>
      </w:docPartObj>
    </w:sdtPr>
    <w:sdtContent>
      <w:p w:rsidR="00F562C1" w:rsidRDefault="004B2772" w:rsidP="004B27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2772">
          <w:rPr>
            <w:noProof/>
            <w:cs/>
            <w:lang w:val="th-TH"/>
          </w:rPr>
          <w:t>ฉ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C1" w:rsidRDefault="00F562C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332651"/>
      <w:docPartObj>
        <w:docPartGallery w:val="Page Numbers (Top of Page)"/>
        <w:docPartUnique/>
      </w:docPartObj>
    </w:sdtPr>
    <w:sdtEndPr/>
    <w:sdtContent>
      <w:p w:rsidR="00862A99" w:rsidRDefault="00F317E3">
        <w:pPr>
          <w:pStyle w:val="a4"/>
          <w:jc w:val="right"/>
        </w:pPr>
        <w:r>
          <w:fldChar w:fldCharType="begin"/>
        </w:r>
        <w:r w:rsidR="00862A99">
          <w:instrText>PAGE   \* MERGEFORMAT</w:instrText>
        </w:r>
        <w:r>
          <w:fldChar w:fldCharType="separate"/>
        </w:r>
        <w:r w:rsidR="004B2772" w:rsidRPr="004B2772">
          <w:rPr>
            <w:noProof/>
            <w:cs/>
            <w:lang w:val="th-TH"/>
          </w:rPr>
          <w:t>ค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5EA9"/>
    <w:rsid w:val="00001309"/>
    <w:rsid w:val="000043D2"/>
    <w:rsid w:val="000153A5"/>
    <w:rsid w:val="00036F91"/>
    <w:rsid w:val="00037D88"/>
    <w:rsid w:val="000755BC"/>
    <w:rsid w:val="000756F5"/>
    <w:rsid w:val="0009406F"/>
    <w:rsid w:val="000B2E95"/>
    <w:rsid w:val="000E1994"/>
    <w:rsid w:val="000F148E"/>
    <w:rsid w:val="00105017"/>
    <w:rsid w:val="00112053"/>
    <w:rsid w:val="001458F9"/>
    <w:rsid w:val="00150EB7"/>
    <w:rsid w:val="00157044"/>
    <w:rsid w:val="0017002B"/>
    <w:rsid w:val="001752F3"/>
    <w:rsid w:val="001B29CA"/>
    <w:rsid w:val="001E7838"/>
    <w:rsid w:val="001F58E8"/>
    <w:rsid w:val="00202F12"/>
    <w:rsid w:val="00206C83"/>
    <w:rsid w:val="00217221"/>
    <w:rsid w:val="00243C77"/>
    <w:rsid w:val="00245221"/>
    <w:rsid w:val="00256F17"/>
    <w:rsid w:val="00281E89"/>
    <w:rsid w:val="00297721"/>
    <w:rsid w:val="002A04A9"/>
    <w:rsid w:val="002A190E"/>
    <w:rsid w:val="002A429D"/>
    <w:rsid w:val="002E3A00"/>
    <w:rsid w:val="00327CDD"/>
    <w:rsid w:val="00331CC2"/>
    <w:rsid w:val="0034309B"/>
    <w:rsid w:val="0035307B"/>
    <w:rsid w:val="00364F9B"/>
    <w:rsid w:val="003663F6"/>
    <w:rsid w:val="00380BF1"/>
    <w:rsid w:val="0039412B"/>
    <w:rsid w:val="003A7EB6"/>
    <w:rsid w:val="003B3C70"/>
    <w:rsid w:val="003B4A5C"/>
    <w:rsid w:val="003F62C9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0851"/>
    <w:rsid w:val="00485A62"/>
    <w:rsid w:val="00490246"/>
    <w:rsid w:val="00496FFE"/>
    <w:rsid w:val="004A0EB7"/>
    <w:rsid w:val="004A487A"/>
    <w:rsid w:val="004B2772"/>
    <w:rsid w:val="004C0CE0"/>
    <w:rsid w:val="005065AC"/>
    <w:rsid w:val="005135F5"/>
    <w:rsid w:val="00575486"/>
    <w:rsid w:val="005B35F0"/>
    <w:rsid w:val="005D1417"/>
    <w:rsid w:val="005D3FFA"/>
    <w:rsid w:val="005D7168"/>
    <w:rsid w:val="005E5719"/>
    <w:rsid w:val="005F2FCB"/>
    <w:rsid w:val="0061433C"/>
    <w:rsid w:val="00641D83"/>
    <w:rsid w:val="00644565"/>
    <w:rsid w:val="00645F48"/>
    <w:rsid w:val="00653453"/>
    <w:rsid w:val="00672528"/>
    <w:rsid w:val="00675F69"/>
    <w:rsid w:val="006811E9"/>
    <w:rsid w:val="00695346"/>
    <w:rsid w:val="006A5CEE"/>
    <w:rsid w:val="006A7C40"/>
    <w:rsid w:val="006C5349"/>
    <w:rsid w:val="006D327F"/>
    <w:rsid w:val="006E3CE8"/>
    <w:rsid w:val="006F58A7"/>
    <w:rsid w:val="00716460"/>
    <w:rsid w:val="007179FB"/>
    <w:rsid w:val="00746F2A"/>
    <w:rsid w:val="00747043"/>
    <w:rsid w:val="00757D6C"/>
    <w:rsid w:val="007831E5"/>
    <w:rsid w:val="0078531C"/>
    <w:rsid w:val="007A769D"/>
    <w:rsid w:val="007C5DE8"/>
    <w:rsid w:val="007D3C06"/>
    <w:rsid w:val="007E34CA"/>
    <w:rsid w:val="007F0CBE"/>
    <w:rsid w:val="00810BA6"/>
    <w:rsid w:val="00812935"/>
    <w:rsid w:val="008329FC"/>
    <w:rsid w:val="008435F7"/>
    <w:rsid w:val="00862A99"/>
    <w:rsid w:val="00865A84"/>
    <w:rsid w:val="0087520C"/>
    <w:rsid w:val="008817F1"/>
    <w:rsid w:val="0088215A"/>
    <w:rsid w:val="00892DD3"/>
    <w:rsid w:val="008A1505"/>
    <w:rsid w:val="008A16CB"/>
    <w:rsid w:val="008A62E9"/>
    <w:rsid w:val="008A769E"/>
    <w:rsid w:val="008B6D15"/>
    <w:rsid w:val="008C66FB"/>
    <w:rsid w:val="008E1530"/>
    <w:rsid w:val="00916505"/>
    <w:rsid w:val="00916F30"/>
    <w:rsid w:val="00927E40"/>
    <w:rsid w:val="00934FB1"/>
    <w:rsid w:val="009469A8"/>
    <w:rsid w:val="0096143F"/>
    <w:rsid w:val="00962D26"/>
    <w:rsid w:val="00977573"/>
    <w:rsid w:val="009877A4"/>
    <w:rsid w:val="00992DFD"/>
    <w:rsid w:val="00993C40"/>
    <w:rsid w:val="009B11F7"/>
    <w:rsid w:val="009D1CAE"/>
    <w:rsid w:val="009D4D32"/>
    <w:rsid w:val="009E1928"/>
    <w:rsid w:val="00A2335F"/>
    <w:rsid w:val="00A32C52"/>
    <w:rsid w:val="00A37CD7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E300F"/>
    <w:rsid w:val="00AF36F5"/>
    <w:rsid w:val="00B06560"/>
    <w:rsid w:val="00B17D5F"/>
    <w:rsid w:val="00B23EE2"/>
    <w:rsid w:val="00B26DD9"/>
    <w:rsid w:val="00B35843"/>
    <w:rsid w:val="00B36344"/>
    <w:rsid w:val="00B36DB3"/>
    <w:rsid w:val="00B52669"/>
    <w:rsid w:val="00B56C55"/>
    <w:rsid w:val="00B71E07"/>
    <w:rsid w:val="00B916A8"/>
    <w:rsid w:val="00BA2D36"/>
    <w:rsid w:val="00BA6602"/>
    <w:rsid w:val="00BB3143"/>
    <w:rsid w:val="00BD190B"/>
    <w:rsid w:val="00C27076"/>
    <w:rsid w:val="00C4485B"/>
    <w:rsid w:val="00C45DC6"/>
    <w:rsid w:val="00C57B36"/>
    <w:rsid w:val="00C62924"/>
    <w:rsid w:val="00C7464F"/>
    <w:rsid w:val="00C74947"/>
    <w:rsid w:val="00C74E20"/>
    <w:rsid w:val="00C86F23"/>
    <w:rsid w:val="00CD0307"/>
    <w:rsid w:val="00CD3386"/>
    <w:rsid w:val="00CE2F45"/>
    <w:rsid w:val="00CF0CC1"/>
    <w:rsid w:val="00D00378"/>
    <w:rsid w:val="00D2140C"/>
    <w:rsid w:val="00D215F3"/>
    <w:rsid w:val="00D22400"/>
    <w:rsid w:val="00D724BB"/>
    <w:rsid w:val="00D75A8B"/>
    <w:rsid w:val="00D90298"/>
    <w:rsid w:val="00DB0AC2"/>
    <w:rsid w:val="00DC5EA9"/>
    <w:rsid w:val="00DE7A47"/>
    <w:rsid w:val="00E31F79"/>
    <w:rsid w:val="00E50F6F"/>
    <w:rsid w:val="00E63826"/>
    <w:rsid w:val="00E83D1F"/>
    <w:rsid w:val="00E94F4B"/>
    <w:rsid w:val="00EB3F65"/>
    <w:rsid w:val="00EB44AD"/>
    <w:rsid w:val="00EC0865"/>
    <w:rsid w:val="00EC504A"/>
    <w:rsid w:val="00ED20A6"/>
    <w:rsid w:val="00F0154C"/>
    <w:rsid w:val="00F20B31"/>
    <w:rsid w:val="00F30655"/>
    <w:rsid w:val="00F309AB"/>
    <w:rsid w:val="00F317E3"/>
    <w:rsid w:val="00F32385"/>
    <w:rsid w:val="00F32D8D"/>
    <w:rsid w:val="00F40854"/>
    <w:rsid w:val="00F4096D"/>
    <w:rsid w:val="00F562C1"/>
    <w:rsid w:val="00F64066"/>
    <w:rsid w:val="00F66572"/>
    <w:rsid w:val="00F72557"/>
    <w:rsid w:val="00FA5AC8"/>
    <w:rsid w:val="00FD1230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link w:val="ab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  <w:style w:type="paragraph" w:styleId="af3">
    <w:name w:val="No Spacing"/>
    <w:uiPriority w:val="99"/>
    <w:qFormat/>
    <w:rsid w:val="00C74947"/>
    <w:rPr>
      <w:rFonts w:ascii="Calibri" w:eastAsia="Calibri" w:hAnsi="Calibri" w:cs="Cordia New"/>
      <w:sz w:val="22"/>
      <w:szCs w:val="28"/>
    </w:rPr>
  </w:style>
  <w:style w:type="character" w:customStyle="1" w:styleId="ab">
    <w:name w:val="ชื่อเรื่อง อักขระ"/>
    <w:basedOn w:val="a1"/>
    <w:link w:val="aa"/>
    <w:rsid w:val="001458F9"/>
    <w:rPr>
      <w:rFonts w:ascii="Times New Roman" w:hAnsi="Times New Roman"/>
      <w:b/>
      <w:bCs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B7E5-2DDF-42E6-A0D8-02750548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946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KKD</cp:lastModifiedBy>
  <cp:revision>15</cp:revision>
  <cp:lastPrinted>2017-06-05T11:57:00Z</cp:lastPrinted>
  <dcterms:created xsi:type="dcterms:W3CDTF">2017-03-18T14:37:00Z</dcterms:created>
  <dcterms:modified xsi:type="dcterms:W3CDTF">2017-06-05T11:57:00Z</dcterms:modified>
</cp:coreProperties>
</file>