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E5" w:rsidRDefault="00F25DDA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_x0000_s1090" style="position:absolute;left:0;text-align:left;margin-left:388.5pt;margin-top:-43.6pt;width:34.6pt;height:34.6pt;z-index:251657728" stroked="f"/>
        </w:pict>
      </w: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0144" w:rsidRDefault="00A77259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6076E5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Pr="006076E5" w:rsidRDefault="00F25DDA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oval id="_x0000_s1091" style="position:absolute;left:0;text-align:left;margin-left:388.5pt;margin-top:-47.2pt;width:34.6pt;height:34.6pt;z-index:251659776" stroked="f"/>
        </w:pict>
      </w:r>
      <w:r w:rsidR="006076E5" w:rsidRPr="006076E5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6076E5" w:rsidRPr="006076E5" w:rsidRDefault="006076E5" w:rsidP="006076E5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370C1" w:rsidRPr="006076E5" w:rsidRDefault="00A370C1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กนกทิพย์ พัฒนาพัวพันธ์.</w:t>
      </w:r>
      <w:r w:rsidR="00184631"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gramStart"/>
      <w:r w:rsidR="00BA0811" w:rsidRPr="006076E5">
        <w:rPr>
          <w:rFonts w:asciiTheme="majorBidi" w:hAnsiTheme="majorBidi" w:cstheme="majorBidi"/>
          <w:sz w:val="32"/>
          <w:szCs w:val="32"/>
        </w:rPr>
        <w:t xml:space="preserve">(2543).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สถิติอ้างอิงเพื่อทำการวิจัย.</w:t>
      </w:r>
      <w:proofErr w:type="gramEnd"/>
      <w:r w:rsidR="00BA081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คณะศึ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 xml:space="preserve">กษาศาสตร์ 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มหาวิทยาลัยเชียงใหม่.</w:t>
      </w:r>
    </w:p>
    <w:p w:rsidR="00FC42A9" w:rsidRPr="006076E5" w:rsidRDefault="00FC42A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กรมวิชาการ</w:t>
      </w:r>
      <w:r w:rsidR="00BA3740"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BA0811" w:rsidRPr="006076E5">
        <w:rPr>
          <w:rFonts w:asciiTheme="majorBidi" w:hAnsiTheme="majorBidi" w:cstheme="majorBidi"/>
          <w:sz w:val="32"/>
          <w:szCs w:val="32"/>
        </w:rPr>
        <w:t xml:space="preserve">2544).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คู่มือการจัดการเรียนรู้กลุ่มสาระการเรียนรู้คณิตศาสตร์</w:t>
      </w:r>
      <w:r w:rsidR="00BA0811" w:rsidRPr="00501205">
        <w:rPr>
          <w:rFonts w:asciiTheme="majorBidi" w:hAnsiTheme="majorBidi" w:cstheme="majorBidi"/>
          <w:sz w:val="32"/>
          <w:szCs w:val="32"/>
          <w:cs/>
        </w:rPr>
        <w:t>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โรงพิมพ์</w:t>
      </w:r>
    </w:p>
    <w:p w:rsidR="00FC42A9" w:rsidRPr="006076E5" w:rsidRDefault="0081763A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ab/>
      </w:r>
      <w:r w:rsidR="00FC42A9" w:rsidRPr="006076E5">
        <w:rPr>
          <w:rFonts w:asciiTheme="majorBidi" w:hAnsiTheme="majorBidi" w:cstheme="majorBidi"/>
          <w:sz w:val="32"/>
          <w:szCs w:val="32"/>
          <w:cs/>
        </w:rPr>
        <w:t>องค์การค้ารับส่งสินค้าและพัสดุภัณฑ์</w:t>
      </w:r>
      <w:r w:rsidR="00FC42A9" w:rsidRPr="006076E5">
        <w:rPr>
          <w:rFonts w:asciiTheme="majorBidi" w:hAnsiTheme="majorBidi" w:cstheme="majorBidi"/>
          <w:sz w:val="32"/>
          <w:szCs w:val="32"/>
        </w:rPr>
        <w:t>.</w:t>
      </w:r>
      <w:r w:rsidR="00AE0E7F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1372" w:rsidRPr="006076E5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81763A" w:rsidRPr="006076E5" w:rsidRDefault="00501205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กรมวิชาการ.</w:t>
      </w:r>
      <w:r w:rsidR="0081763A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BA0811" w:rsidRPr="006076E5">
        <w:rPr>
          <w:rFonts w:asciiTheme="majorBidi" w:hAnsiTheme="majorBidi" w:cstheme="majorBidi"/>
          <w:sz w:val="32"/>
          <w:szCs w:val="32"/>
        </w:rPr>
        <w:t xml:space="preserve">2545). </w:t>
      </w:r>
      <w:r w:rsidR="0081763A" w:rsidRPr="00501205">
        <w:rPr>
          <w:rFonts w:asciiTheme="majorBidi" w:hAnsiTheme="majorBidi" w:cstheme="majorBidi"/>
          <w:i/>
          <w:iCs/>
          <w:sz w:val="32"/>
          <w:szCs w:val="32"/>
          <w:cs/>
        </w:rPr>
        <w:t>คู่มือจัดการเรียนรู้คณิตศาสตร์ กลุ่มสาระการเรียนรู้คณิตศาสตร์.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3A" w:rsidRPr="006076E5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81763A"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ab/>
      </w:r>
      <w:r w:rsidR="0081763A" w:rsidRPr="006076E5">
        <w:rPr>
          <w:rFonts w:asciiTheme="majorBidi" w:hAnsiTheme="majorBidi" w:cstheme="majorBidi"/>
          <w:sz w:val="32"/>
          <w:szCs w:val="32"/>
          <w:cs/>
        </w:rPr>
        <w:t>องค์การรับ</w:t>
      </w:r>
      <w:r w:rsidR="00BA0811" w:rsidRPr="006076E5">
        <w:rPr>
          <w:rFonts w:asciiTheme="majorBidi" w:hAnsiTheme="majorBidi" w:cstheme="majorBidi"/>
          <w:sz w:val="32"/>
          <w:szCs w:val="32"/>
          <w:cs/>
        </w:rPr>
        <w:t>ส่งสินค้าและพัสดุภัณฑ์.</w:t>
      </w:r>
    </w:p>
    <w:p w:rsidR="00FF6FFC" w:rsidRPr="006076E5" w:rsidRDefault="00501205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กรมวิชาการ.</w:t>
      </w:r>
      <w:r w:rsidR="00FF6FFC" w:rsidRPr="006076E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F6FFC" w:rsidRPr="006076E5">
        <w:rPr>
          <w:rFonts w:asciiTheme="majorBidi" w:hAnsiTheme="majorBidi" w:cstheme="majorBidi"/>
          <w:sz w:val="32"/>
          <w:szCs w:val="32"/>
        </w:rPr>
        <w:t>2546</w:t>
      </w:r>
      <w:r w:rsidR="00FF6FFC" w:rsidRPr="006076E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FF6FFC" w:rsidRPr="005012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พระราชบัญญัติการศึกษาแห่งชาติ พ.ศ. 2542 และแก้ไขเพิ่มเติม (ฉบับที่ 2) </w:t>
      </w:r>
      <w:r w:rsidR="00FF6FFC" w:rsidRPr="00501205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พ.ศ. 2545 พร้อมกฎกระทรวงที่เกี่ยวข้อง และพระราชบัญญัติการศึกษาภาคบังคับ พ.ศ. </w:t>
      </w:r>
      <w:r w:rsidR="00FF6FFC" w:rsidRPr="00501205">
        <w:rPr>
          <w:rFonts w:asciiTheme="majorBidi" w:hAnsiTheme="majorBidi" w:cstheme="majorBidi"/>
          <w:i/>
          <w:iCs/>
          <w:sz w:val="32"/>
          <w:szCs w:val="32"/>
          <w:cs/>
        </w:rPr>
        <w:tab/>
        <w:t>2545.</w:t>
      </w:r>
      <w:r w:rsidR="00FF6FFC"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FF6FFC"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FF6FFC" w:rsidRPr="006076E5">
        <w:rPr>
          <w:rFonts w:asciiTheme="majorBidi" w:hAnsiTheme="majorBidi" w:cstheme="majorBidi"/>
          <w:sz w:val="32"/>
          <w:szCs w:val="32"/>
          <w:cs/>
        </w:rPr>
        <w:t>องค์การรับส่งสินค้าและพัสดุภัณฑ์.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(2551).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หลักสูตรแกนกลางการศึกษาขั้นพื้นฐานพุทธศักราช 2551.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โรงพิมพ์ชุมนุมสหกรณ์การเกษตรแห่งประเทศไทย.</w:t>
      </w:r>
    </w:p>
    <w:p w:rsidR="00AB588E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กัลยา</w:t>
      </w:r>
      <w:r w:rsidR="00A57D4B" w:rsidRPr="006076E5">
        <w:rPr>
          <w:rFonts w:asciiTheme="majorBidi" w:hAnsiTheme="majorBidi" w:cstheme="majorBidi"/>
          <w:sz w:val="32"/>
          <w:szCs w:val="32"/>
          <w:cs/>
        </w:rPr>
        <w:t xml:space="preserve"> วานิชบัญชา</w:t>
      </w:r>
      <w:r w:rsidR="00AB588E"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BA0811" w:rsidRPr="006076E5">
        <w:rPr>
          <w:rFonts w:asciiTheme="majorBidi" w:hAnsiTheme="majorBidi" w:cstheme="majorBidi"/>
          <w:sz w:val="32"/>
          <w:szCs w:val="32"/>
        </w:rPr>
        <w:t xml:space="preserve">(2550). </w:t>
      </w:r>
      <w:r w:rsidR="00AB588E" w:rsidRPr="00501205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การวิเคราะห์สถิติสำหรับการบริหารและวิจัย</w:t>
      </w:r>
      <w:r w:rsidR="00AB588E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205">
        <w:rPr>
          <w:rFonts w:asciiTheme="majorBidi" w:hAnsiTheme="majorBidi" w:cstheme="majorBidi" w:hint="cs"/>
          <w:sz w:val="32"/>
          <w:szCs w:val="32"/>
          <w:cs/>
        </w:rPr>
        <w:t>(</w:t>
      </w:r>
      <w:r w:rsidR="00AB588E" w:rsidRPr="006076E5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AB588E" w:rsidRPr="006076E5">
        <w:rPr>
          <w:rFonts w:asciiTheme="majorBidi" w:hAnsiTheme="majorBidi" w:cstheme="majorBidi"/>
          <w:sz w:val="32"/>
          <w:szCs w:val="32"/>
        </w:rPr>
        <w:t>10</w:t>
      </w:r>
      <w:r w:rsidR="00501205">
        <w:rPr>
          <w:rFonts w:asciiTheme="majorBidi" w:hAnsiTheme="majorBidi" w:cstheme="majorBidi"/>
          <w:sz w:val="32"/>
          <w:szCs w:val="32"/>
        </w:rPr>
        <w:t>)</w:t>
      </w:r>
      <w:r w:rsidR="00DC28A2" w:rsidRPr="006076E5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73137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205">
        <w:rPr>
          <w:rFonts w:asciiTheme="majorBidi" w:hAnsiTheme="majorBidi" w:cstheme="majorBidi" w:hint="cs"/>
          <w:sz w:val="32"/>
          <w:szCs w:val="32"/>
          <w:cs/>
        </w:rPr>
        <w:tab/>
      </w:r>
      <w:r w:rsidR="00AB588E" w:rsidRPr="006076E5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501205">
        <w:rPr>
          <w:rFonts w:asciiTheme="majorBidi" w:hAnsiTheme="majorBidi" w:cstheme="majorBidi" w:hint="cs"/>
          <w:sz w:val="32"/>
          <w:szCs w:val="32"/>
          <w:cs/>
        </w:rPr>
        <w:t>ฯ</w:t>
      </w:r>
      <w:r w:rsidR="00AB588E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588E"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AB588E" w:rsidRPr="006076E5">
        <w:rPr>
          <w:rFonts w:asciiTheme="majorBidi" w:hAnsiTheme="majorBidi" w:cstheme="majorBidi"/>
          <w:sz w:val="32"/>
          <w:szCs w:val="32"/>
          <w:cs/>
        </w:rPr>
        <w:t>คณะพา</w:t>
      </w:r>
      <w:proofErr w:type="spellStart"/>
      <w:r w:rsidR="00AB588E" w:rsidRPr="006076E5">
        <w:rPr>
          <w:rFonts w:asciiTheme="majorBidi" w:hAnsiTheme="majorBidi" w:cstheme="majorBidi"/>
          <w:sz w:val="32"/>
          <w:szCs w:val="32"/>
          <w:cs/>
        </w:rPr>
        <w:t>นิชย</w:t>
      </w:r>
      <w:proofErr w:type="spellEnd"/>
      <w:r w:rsidR="00AB588E" w:rsidRPr="006076E5">
        <w:rPr>
          <w:rFonts w:asciiTheme="majorBidi" w:hAnsiTheme="majorBidi" w:cstheme="majorBidi"/>
          <w:sz w:val="32"/>
          <w:szCs w:val="32"/>
          <w:cs/>
        </w:rPr>
        <w:t>ศาสตร์แล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ะการบัญชี จุฬาลงกรณ์มหาวิทยาลัย.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เกรียงศักดิ์ เจริญวงศ์ศักดิ์.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2545).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การคิดเชิงสร้างสรรค์.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ซัค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เซสมี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</w:p>
    <w:p w:rsidR="003C3853" w:rsidRPr="006076E5" w:rsidRDefault="003C3853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เกียรติสุดา ศรีสุข.</w:t>
      </w:r>
      <w:r w:rsidR="0053686F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DC28A2" w:rsidRPr="006076E5">
        <w:rPr>
          <w:rFonts w:asciiTheme="majorBidi" w:hAnsiTheme="majorBidi" w:cstheme="majorBidi"/>
          <w:sz w:val="32"/>
          <w:szCs w:val="32"/>
        </w:rPr>
        <w:t xml:space="preserve">2545).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เทคนิคการสร้างแบบทดสอบวินิจฉัย</w:t>
      </w:r>
      <w:r w:rsidR="00DC28A2" w:rsidRPr="00501205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คณะศึกษาศาสตร์ 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มหาวิทยาลัยเชียงใหม่.</w:t>
      </w:r>
    </w:p>
    <w:p w:rsidR="00A7300A" w:rsidRPr="006076E5" w:rsidRDefault="00A7300A" w:rsidP="006076E5">
      <w:pPr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คงรัฐ นวลแปลง</w:t>
      </w:r>
      <w:r w:rsidR="0053686F" w:rsidRPr="006076E5">
        <w:rPr>
          <w:rFonts w:asciiTheme="majorBidi" w:hAnsiTheme="majorBidi" w:cstheme="majorBidi"/>
          <w:sz w:val="32"/>
          <w:szCs w:val="32"/>
          <w:cs/>
        </w:rPr>
        <w:t>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DC28A2" w:rsidRPr="006076E5">
        <w:rPr>
          <w:rFonts w:asciiTheme="majorBidi" w:hAnsiTheme="majorBidi" w:cstheme="majorBidi"/>
          <w:sz w:val="32"/>
          <w:szCs w:val="32"/>
        </w:rPr>
        <w:t xml:space="preserve">2547).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การใช้คำถามปลายเปิดเพื่อประเมินทักษะการสื่อสารและการให้เหตุผล</w:t>
      </w:r>
      <w:r w:rsidR="00DC28A2" w:rsidRPr="00501205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ทางคณิตศาสตร์ของนักเรียนชั้นประถมศึกษาปีที่ </w:t>
      </w:r>
      <w:r w:rsidRPr="00501205">
        <w:rPr>
          <w:rFonts w:asciiTheme="majorBidi" w:hAnsiTheme="majorBidi" w:cstheme="majorBidi"/>
          <w:i/>
          <w:iCs/>
          <w:sz w:val="32"/>
          <w:szCs w:val="32"/>
        </w:rPr>
        <w:t>5</w:t>
      </w:r>
      <w:r w:rsidR="00DC28A2" w:rsidRPr="00501205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6076E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(วิทยานิพนธ์</w:t>
      </w:r>
      <w:r w:rsidR="00501205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="00937015" w:rsidRPr="006076E5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  <w:t>มหาบัณฑิต).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="00DC28A2" w:rsidRPr="006076E5">
        <w:rPr>
          <w:rFonts w:asciiTheme="majorBidi" w:hAnsiTheme="majorBidi" w:cstheme="majorBidi"/>
          <w:sz w:val="32"/>
          <w:szCs w:val="32"/>
        </w:rPr>
        <w:t>: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จริยาวิดี ชูวงศ์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ริกุล</w:t>
      </w:r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(2550).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การพัฒนาแบบวัดทักษะกระบวนการทางคณิตศาสตร์ของนักเรียน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ab/>
        <w:t>ชั้นมัธยมศึกษาปีที่ 3 โรงเรียนในสังกัดสำนักงานเขตพื้นที่การศึกษาภูเก็ต.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501205">
        <w:rPr>
          <w:rFonts w:asciiTheme="majorBidi" w:hAnsiTheme="majorBidi" w:cstheme="majorBidi" w:hint="cs"/>
          <w:sz w:val="32"/>
          <w:szCs w:val="32"/>
          <w:cs/>
        </w:rPr>
        <w:tab/>
        <w:t>ปริญญา</w:t>
      </w:r>
      <w:r w:rsidRPr="006076E5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รมหาบัณฑิต).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มหาวิทยาลัยสุโขทัยธรรมาธิราช.</w:t>
      </w:r>
    </w:p>
    <w:p w:rsidR="005617FC" w:rsidRPr="006076E5" w:rsidRDefault="005617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ชวาล แพรัตกุล.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DC28A2" w:rsidRPr="006076E5">
        <w:rPr>
          <w:rFonts w:asciiTheme="majorBidi" w:hAnsiTheme="majorBidi" w:cstheme="majorBidi"/>
          <w:sz w:val="32"/>
          <w:szCs w:val="32"/>
        </w:rPr>
        <w:t>(253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5).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เทคนิคการเขียนข้อสอบ.</w:t>
      </w:r>
      <w:proofErr w:type="gramEnd"/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="00DC28A2" w:rsidRPr="006076E5">
        <w:rPr>
          <w:rFonts w:asciiTheme="majorBidi" w:hAnsiTheme="majorBidi" w:cstheme="majorBidi"/>
          <w:sz w:val="32"/>
          <w:szCs w:val="32"/>
          <w:cs/>
        </w:rPr>
        <w:t>โรงพิพ์</w:t>
      </w:r>
      <w:proofErr w:type="spellEnd"/>
      <w:r w:rsidR="00DC28A2" w:rsidRPr="006076E5">
        <w:rPr>
          <w:rFonts w:asciiTheme="majorBidi" w:hAnsiTheme="majorBidi" w:cstheme="majorBidi"/>
          <w:sz w:val="32"/>
          <w:szCs w:val="32"/>
          <w:cs/>
        </w:rPr>
        <w:t>คุรุสภา.</w:t>
      </w:r>
    </w:p>
    <w:p w:rsidR="00B87544" w:rsidRPr="006076E5" w:rsidRDefault="00B87544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ต่าย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2546).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ทฤษฎีการทดสอบและการวัดผลการศึกษา.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คณะศึกษาศาสตร์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68071E" w:rsidRPr="006076E5" w:rsidRDefault="00DC28A2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ต่าย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เซี่ยงฉี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และดรุณ </w:t>
      </w:r>
      <w:r w:rsidR="0068071E" w:rsidRPr="006076E5">
        <w:rPr>
          <w:rFonts w:asciiTheme="majorBidi" w:hAnsiTheme="majorBidi" w:cstheme="majorBidi"/>
          <w:sz w:val="32"/>
          <w:szCs w:val="32"/>
          <w:cs/>
        </w:rPr>
        <w:t>หาญ</w:t>
      </w:r>
      <w:proofErr w:type="spellStart"/>
      <w:r w:rsidR="0068071E" w:rsidRPr="006076E5">
        <w:rPr>
          <w:rFonts w:asciiTheme="majorBidi" w:hAnsiTheme="majorBidi" w:cstheme="majorBidi"/>
          <w:sz w:val="32"/>
          <w:szCs w:val="32"/>
          <w:cs/>
        </w:rPr>
        <w:t>ตระกลู</w:t>
      </w:r>
      <w:proofErr w:type="spellEnd"/>
      <w:r w:rsidR="0068071E" w:rsidRPr="006076E5">
        <w:rPr>
          <w:rFonts w:asciiTheme="majorBidi" w:hAnsiTheme="majorBidi" w:cstheme="majorBidi"/>
          <w:sz w:val="32"/>
          <w:szCs w:val="32"/>
          <w:cs/>
        </w:rPr>
        <w:t>.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 xml:space="preserve">(2542). </w:t>
      </w:r>
      <w:r w:rsidR="0068071E" w:rsidRPr="00501205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คู่มือการวัดและประเมินผลการศึกษา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proofErr w:type="gram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071E"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6076E5">
        <w:rPr>
          <w:rFonts w:asciiTheme="majorBidi" w:hAnsiTheme="majorBidi" w:cstheme="majorBidi"/>
          <w:sz w:val="32"/>
          <w:szCs w:val="32"/>
        </w:rPr>
        <w:t>: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มหาวิทยาลัยเชียงใหม่.</w:t>
      </w:r>
    </w:p>
    <w:p w:rsidR="0068071E" w:rsidRPr="006076E5" w:rsidRDefault="0068071E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lastRenderedPageBreak/>
        <w:t>ธนาพงษ์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สาวฤทธิ์.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DC28A2" w:rsidRPr="006076E5">
        <w:rPr>
          <w:rFonts w:asciiTheme="majorBidi" w:hAnsiTheme="majorBidi" w:cstheme="majorBidi"/>
          <w:sz w:val="32"/>
          <w:szCs w:val="32"/>
        </w:rPr>
        <w:t xml:space="preserve">(2553). </w:t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>การใช้ชุดการเรียนการสอนแบบศูนย์การเรียนเพื่อพัฒนากระบวนการ</w:t>
      </w:r>
      <w:r w:rsidR="00DC28A2" w:rsidRPr="00501205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5012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ทางคณิตศาสตร์ของนักเรียนชั้นประถมศึกษาปีที่ </w:t>
      </w:r>
      <w:r w:rsidRPr="00501205">
        <w:rPr>
          <w:rFonts w:asciiTheme="majorBidi" w:hAnsiTheme="majorBidi" w:cstheme="majorBidi"/>
          <w:i/>
          <w:iCs/>
          <w:sz w:val="32"/>
          <w:szCs w:val="32"/>
        </w:rPr>
        <w:t>4</w:t>
      </w:r>
      <w:r w:rsidR="00DC28A2" w:rsidRPr="00501205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proofErr w:type="gramEnd"/>
      <w:r w:rsidR="0018463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1E3C52" w:rsidRPr="006076E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การค้นคว้าแบบอิสระ</w:t>
      </w:r>
      <w:proofErr w:type="spellStart"/>
      <w:r w:rsidR="00937015" w:rsidRPr="006076E5">
        <w:rPr>
          <w:rFonts w:asciiTheme="majorBidi" w:hAnsiTheme="majorBidi" w:cstheme="majorBidi"/>
          <w:sz w:val="32"/>
          <w:szCs w:val="32"/>
          <w:cs/>
        </w:rPr>
        <w:t>ศิลปศาสตร</w:t>
      </w:r>
      <w:proofErr w:type="spellEnd"/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  <w:t xml:space="preserve">มหาบัณฑิต). 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Pr="006076E5">
        <w:rPr>
          <w:rFonts w:asciiTheme="majorBidi" w:hAnsiTheme="majorBidi" w:cstheme="majorBidi"/>
          <w:sz w:val="32"/>
          <w:szCs w:val="32"/>
        </w:rPr>
        <w:t>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076E5">
        <w:rPr>
          <w:rFonts w:asciiTheme="majorBidi" w:hAnsiTheme="majorBidi" w:cstheme="majorBidi"/>
          <w:sz w:val="32"/>
          <w:szCs w:val="32"/>
        </w:rPr>
        <w:t xml:space="preserve">    </w:t>
      </w:r>
    </w:p>
    <w:p w:rsidR="0068071E" w:rsidRPr="006076E5" w:rsidRDefault="0068071E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นงลักษณ์ แก้วมาลา.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DC28A2" w:rsidRPr="006076E5">
        <w:rPr>
          <w:rFonts w:asciiTheme="majorBidi" w:hAnsiTheme="majorBidi" w:cstheme="majorBidi"/>
          <w:sz w:val="32"/>
          <w:szCs w:val="32"/>
        </w:rPr>
        <w:t xml:space="preserve">(2547).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ชุดกิจกรรมคณิตศาสตร์เพื่อส่งเสริมทักษะการเชื่อมโยงเรื่องการ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แก้ปัญหาโดยใช้ทฤษฎีบทพีทา</w:t>
      </w:r>
      <w:proofErr w:type="spellStart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โกรัส</w:t>
      </w:r>
      <w:proofErr w:type="spellEnd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และบทกลับสำหรับนักเรียนชั้นมัธยมศึกษาปีที่ 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>2.</w:t>
      </w:r>
      <w:proofErr w:type="gram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3A" w:rsidRPr="006076E5">
        <w:rPr>
          <w:rFonts w:asciiTheme="majorBidi" w:hAnsiTheme="majorBidi" w:cstheme="majorBidi"/>
          <w:sz w:val="32"/>
          <w:szCs w:val="32"/>
          <w:cs/>
        </w:rPr>
        <w:tab/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="00393F99">
        <w:rPr>
          <w:rFonts w:asciiTheme="majorBidi" w:hAnsiTheme="majorBidi" w:cstheme="majorBidi"/>
          <w:sz w:val="32"/>
          <w:szCs w:val="32"/>
          <w:cs/>
        </w:rPr>
        <w:t>ปริญญา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การศึกษามหาบัณฑิต).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</w:r>
      <w:r w:rsidRPr="006076E5">
        <w:rPr>
          <w:rFonts w:asciiTheme="majorBidi" w:hAnsiTheme="majorBidi" w:cstheme="majorBidi"/>
          <w:sz w:val="32"/>
          <w:szCs w:val="32"/>
          <w:cs/>
        </w:rPr>
        <w:t>ประสานม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ิตร.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นวลน้อย เจริญผล. (</w:t>
      </w:r>
      <w:r w:rsidRPr="006076E5">
        <w:rPr>
          <w:rFonts w:asciiTheme="majorBidi" w:hAnsiTheme="majorBidi" w:cstheme="majorBidi"/>
          <w:sz w:val="32"/>
          <w:szCs w:val="32"/>
        </w:rPr>
        <w:t>2548</w:t>
      </w:r>
      <w:r w:rsidRPr="006076E5">
        <w:rPr>
          <w:rFonts w:asciiTheme="majorBidi" w:hAnsiTheme="majorBidi" w:cstheme="majorBidi"/>
          <w:sz w:val="32"/>
          <w:szCs w:val="32"/>
          <w:cs/>
        </w:rPr>
        <w:t>). ยุทธศาสตร์สำหรับการแก้โจทย์ปัญหา (</w:t>
      </w:r>
      <w:r w:rsidRPr="006076E5">
        <w:rPr>
          <w:rFonts w:asciiTheme="majorBidi" w:hAnsiTheme="majorBidi" w:cstheme="majorBidi"/>
          <w:sz w:val="32"/>
          <w:szCs w:val="32"/>
        </w:rPr>
        <w:t xml:space="preserve">Strategies for problem </w:t>
      </w:r>
      <w:r w:rsidRPr="006076E5">
        <w:rPr>
          <w:rFonts w:asciiTheme="majorBidi" w:hAnsiTheme="majorBidi" w:cstheme="majorBidi"/>
          <w:sz w:val="32"/>
          <w:szCs w:val="32"/>
        </w:rPr>
        <w:tab/>
        <w:t>solving)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วารสารคณิตศาสตร์</w:t>
      </w:r>
      <w:r w:rsidRPr="00393F99">
        <w:rPr>
          <w:rFonts w:asciiTheme="majorBidi" w:hAnsiTheme="majorBidi" w:cstheme="majorBidi"/>
          <w:sz w:val="32"/>
          <w:szCs w:val="32"/>
          <w:cs/>
        </w:rPr>
        <w:t>, 42(482)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hAnsiTheme="majorBidi" w:cstheme="majorBidi"/>
          <w:sz w:val="32"/>
          <w:szCs w:val="32"/>
          <w:cs/>
        </w:rPr>
        <w:t>37-47.</w:t>
      </w:r>
    </w:p>
    <w:p w:rsidR="00C20F79" w:rsidRPr="006076E5" w:rsidRDefault="0068071E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นัฐ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พร ตื้อจันตา. </w:t>
      </w:r>
      <w:proofErr w:type="gramStart"/>
      <w:r w:rsidR="00DC28A2" w:rsidRPr="006076E5">
        <w:rPr>
          <w:rFonts w:asciiTheme="majorBidi" w:hAnsiTheme="majorBidi" w:cstheme="majorBidi"/>
          <w:sz w:val="32"/>
          <w:szCs w:val="32"/>
        </w:rPr>
        <w:t>(2551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)</w:t>
      </w:r>
      <w:r w:rsidR="00DC28A2"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393F99">
        <w:rPr>
          <w:rFonts w:asciiTheme="majorBidi" w:hAnsiTheme="majorBidi" w:cstheme="majorBidi"/>
          <w:sz w:val="32"/>
          <w:szCs w:val="32"/>
          <w:cs/>
        </w:rPr>
        <w:t>การสร้างแบบวัดทักษะกระบวนการทางคณิตศาสตร์สำหรับนักเรียนชั้น</w:t>
      </w:r>
      <w:r w:rsidR="0081763A" w:rsidRPr="00393F99">
        <w:rPr>
          <w:rFonts w:asciiTheme="majorBidi" w:hAnsiTheme="majorBidi" w:cstheme="majorBidi"/>
          <w:sz w:val="32"/>
          <w:szCs w:val="32"/>
          <w:cs/>
        </w:rPr>
        <w:tab/>
      </w:r>
      <w:r w:rsidRPr="00393F99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Pr="00393F99">
        <w:rPr>
          <w:rFonts w:asciiTheme="majorBidi" w:hAnsiTheme="majorBidi" w:cstheme="majorBidi"/>
          <w:sz w:val="32"/>
          <w:szCs w:val="32"/>
        </w:rPr>
        <w:t>6.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="00937015" w:rsidRPr="006076E5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="00937015" w:rsidRPr="006076E5">
        <w:rPr>
          <w:rFonts w:asciiTheme="majorBidi" w:hAnsiTheme="majorBidi" w:cstheme="majorBidi"/>
          <w:sz w:val="32"/>
          <w:szCs w:val="32"/>
          <w:cs/>
        </w:rPr>
        <w:t>รมหาบัณฑิต).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0F79"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="00C20F79"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  <w:t>ม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หาวิทยาลัยเชียงใหม่.</w:t>
      </w:r>
    </w:p>
    <w:p w:rsidR="008F6190" w:rsidRPr="006076E5" w:rsidRDefault="008F6190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บุญธรรม กิจปรีดาบริสุทธิ์. (</w:t>
      </w:r>
      <w:r w:rsidRPr="006076E5">
        <w:rPr>
          <w:rFonts w:asciiTheme="majorBidi" w:hAnsiTheme="majorBidi" w:cstheme="majorBidi"/>
          <w:sz w:val="32"/>
          <w:szCs w:val="32"/>
        </w:rPr>
        <w:t xml:space="preserve">2551).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ระเบียบวิธีการวิจัยทางสังคมศาสตร์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076E5">
        <w:rPr>
          <w:rFonts w:asciiTheme="majorBidi" w:hAnsiTheme="majorBidi" w:cstheme="majorBidi"/>
          <w:sz w:val="32"/>
          <w:szCs w:val="32"/>
        </w:rPr>
        <w:t>10</w:t>
      </w:r>
      <w:r w:rsidR="00393F99">
        <w:rPr>
          <w:rFonts w:asciiTheme="majorBidi" w:hAnsiTheme="majorBidi" w:cstheme="majorBidi"/>
          <w:sz w:val="32"/>
          <w:szCs w:val="32"/>
        </w:rPr>
        <w:t>)</w:t>
      </w:r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  <w:r w:rsidRPr="006076E5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จามจุรี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โปรดักท์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ปทีป เมธาคุณวุฒิ.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2544).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หลักสูตรอุดมศึกษา : การประเมินและการพัฒนา.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: นิชิน แอด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เวอร์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ไทชิ่งกรุ๊ป</w:t>
      </w:r>
      <w:r w:rsidRPr="006076E5">
        <w:rPr>
          <w:rFonts w:asciiTheme="majorBidi" w:hAnsiTheme="majorBidi" w:cstheme="majorBidi"/>
          <w:sz w:val="32"/>
          <w:szCs w:val="32"/>
        </w:rPr>
        <w:t>.</w:t>
      </w:r>
    </w:p>
    <w:p w:rsidR="00FF6FFC" w:rsidRPr="006076E5" w:rsidRDefault="00FF6FFC" w:rsidP="006076E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ปานทอง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กุล</w:t>
      </w:r>
      <w:proofErr w:type="spellStart"/>
      <w:r w:rsidRPr="006076E5">
        <w:rPr>
          <w:rFonts w:asciiTheme="majorBidi" w:eastAsia="AngsanaNew" w:hAnsiTheme="majorBidi" w:cstheme="majorBidi"/>
          <w:sz w:val="32"/>
          <w:szCs w:val="32"/>
          <w:cs/>
        </w:rPr>
        <w:t>นาถศิริ</w:t>
      </w:r>
      <w:proofErr w:type="spellEnd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(2546). </w:t>
      </w:r>
      <w:r w:rsidRPr="006076E5">
        <w:rPr>
          <w:rFonts w:asciiTheme="majorBidi" w:eastAsia="AngsanaNew-Bold" w:hAnsiTheme="majorBidi" w:cstheme="majorBidi"/>
          <w:sz w:val="32"/>
          <w:szCs w:val="32"/>
          <w:cs/>
        </w:rPr>
        <w:t>คำถามที่ช่วยพัฒนาทักษะกระบวนการทางคณิตศาสตร์</w:t>
      </w:r>
      <w:r w:rsidR="00393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proofErr w:type="gramEnd"/>
      <w:r w:rsidRPr="006076E5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93F9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วารสาร</w:t>
      </w:r>
      <w:r w:rsidRPr="00393F9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  <w:t>คณิตศาสตร์</w:t>
      </w:r>
      <w:r w:rsidRPr="00393F99">
        <w:rPr>
          <w:rFonts w:asciiTheme="majorBidi" w:eastAsia="AngsanaNew" w:hAnsiTheme="majorBidi" w:cstheme="majorBidi"/>
          <w:i/>
          <w:iCs/>
          <w:sz w:val="32"/>
          <w:szCs w:val="32"/>
        </w:rPr>
        <w:t>,</w:t>
      </w:r>
      <w:r w:rsidRPr="00393F99">
        <w:rPr>
          <w:rFonts w:asciiTheme="majorBidi" w:eastAsia="AngsanaNew" w:hAnsiTheme="majorBidi" w:cstheme="majorBidi"/>
          <w:sz w:val="32"/>
          <w:szCs w:val="32"/>
        </w:rPr>
        <w:t xml:space="preserve"> 31</w:t>
      </w:r>
      <w:r w:rsidR="00393F99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25 - 36.</w:t>
      </w:r>
    </w:p>
    <w:p w:rsidR="00773C54" w:rsidRPr="006076E5" w:rsidRDefault="00393F9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พจนา </w:t>
      </w:r>
      <w:r w:rsidR="00773C54" w:rsidRPr="006076E5">
        <w:rPr>
          <w:rFonts w:asciiTheme="majorBidi" w:hAnsiTheme="majorBidi" w:cstheme="majorBidi"/>
          <w:sz w:val="32"/>
          <w:szCs w:val="32"/>
          <w:cs/>
        </w:rPr>
        <w:t>จิระกาล</w:t>
      </w:r>
      <w:r w:rsidR="00184631" w:rsidRPr="006076E5">
        <w:rPr>
          <w:rFonts w:asciiTheme="majorBidi" w:hAnsiTheme="majorBidi" w:cstheme="majorBidi"/>
          <w:sz w:val="32"/>
          <w:szCs w:val="32"/>
          <w:cs/>
        </w:rPr>
        <w:t>.</w:t>
      </w:r>
      <w:r w:rsidR="001F2BBF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DC28A2" w:rsidRPr="006076E5">
        <w:rPr>
          <w:rFonts w:asciiTheme="majorBidi" w:hAnsiTheme="majorBidi" w:cstheme="majorBidi"/>
          <w:sz w:val="32"/>
          <w:szCs w:val="32"/>
        </w:rPr>
        <w:t xml:space="preserve">(2552). </w:t>
      </w:r>
      <w:r w:rsidR="001F2BBF"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="00773C54" w:rsidRPr="00393F99">
        <w:rPr>
          <w:rFonts w:asciiTheme="majorBidi" w:hAnsiTheme="majorBidi" w:cstheme="majorBidi"/>
          <w:i/>
          <w:iCs/>
          <w:sz w:val="32"/>
          <w:szCs w:val="32"/>
          <w:cs/>
        </w:rPr>
        <w:t>พัฒนากิจกรรมการแก้ปัญหาคณิตศาสตร์เพื่อเสริมสร้างทักษะ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773C54"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กระบวนการทางคณิตศาสตร์สำหรับนักเรียนชั้นประถมศึกษาปีที่ </w:t>
      </w:r>
      <w:r w:rsidR="00773C54" w:rsidRPr="00393F99">
        <w:rPr>
          <w:rFonts w:asciiTheme="majorBidi" w:hAnsiTheme="majorBidi" w:cstheme="majorBidi"/>
          <w:i/>
          <w:iCs/>
          <w:sz w:val="32"/>
          <w:szCs w:val="32"/>
        </w:rPr>
        <w:t>4</w:t>
      </w:r>
      <w:r w:rsidR="001F2BBF" w:rsidRPr="00393F99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="00A1160B"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1F2BBF" w:rsidRPr="006076E5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  <w:t xml:space="preserve">การศึกษามหาบัณฑิต). </w:t>
      </w:r>
      <w:r w:rsidR="001F2BBF" w:rsidRPr="006076E5">
        <w:rPr>
          <w:rFonts w:asciiTheme="majorBidi" w:hAnsiTheme="majorBidi" w:cstheme="majorBidi"/>
          <w:sz w:val="32"/>
          <w:szCs w:val="32"/>
          <w:cs/>
        </w:rPr>
        <w:t xml:space="preserve">สงขลา </w:t>
      </w:r>
      <w:r w:rsidR="001F2BBF" w:rsidRPr="006076E5">
        <w:rPr>
          <w:rFonts w:asciiTheme="majorBidi" w:hAnsiTheme="majorBidi" w:cstheme="majorBidi"/>
          <w:sz w:val="32"/>
          <w:szCs w:val="32"/>
        </w:rPr>
        <w:t>:</w:t>
      </w:r>
      <w:r w:rsidR="00DC28A2"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มหาวิทยาลัยทักษิณ.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พร้อมพรรณ อุดมสิน และอัมพร ม้าคะนอง. (</w:t>
      </w:r>
      <w:r w:rsidRPr="006076E5">
        <w:rPr>
          <w:rFonts w:asciiTheme="majorBidi" w:hAnsiTheme="majorBidi" w:cstheme="majorBidi"/>
          <w:sz w:val="32"/>
          <w:szCs w:val="32"/>
        </w:rPr>
        <w:t>2547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ประมวลบทความหลักการและแนวทางการ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>จัดการเรียนรู้ กลุ่มสาระการเรียนรู้คณิตศาสตร์.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773C54" w:rsidRPr="006076E5" w:rsidRDefault="00773C54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พิชิต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แก้วก๋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อง. </w:t>
      </w:r>
      <w:proofErr w:type="gramStart"/>
      <w:r w:rsidR="00DC28A2" w:rsidRPr="006076E5">
        <w:rPr>
          <w:rFonts w:asciiTheme="majorBidi" w:hAnsiTheme="majorBidi" w:cstheme="majorBidi"/>
          <w:sz w:val="32"/>
          <w:szCs w:val="32"/>
        </w:rPr>
        <w:t xml:space="preserve">(2549).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การพัฒนากิจกรรมการเรียนการสอนเพื่อส่งเสริมทักษะการแก้ปัญหาและ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การสื่อสารทางคณิตศาสตร์สำหรับนักเรียนชั้นมัธยมศึกษาปีที่ 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 xml:space="preserve">2 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โรงเรียนสันหนองควาย 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>จังหวัด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เชียงราย.</w:t>
      </w:r>
      <w:proofErr w:type="gramEnd"/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ศึกษาศาตรมหาบัณฑิต).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ab/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773C54" w:rsidRPr="006076E5" w:rsidRDefault="00773C54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พิมพ์พร 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>ไชยฤกษ์</w:t>
      </w:r>
      <w:r w:rsidR="006B6FE3" w:rsidRPr="006076E5">
        <w:rPr>
          <w:rFonts w:asciiTheme="majorBidi" w:hAnsiTheme="majorBidi" w:cstheme="majorBidi"/>
          <w:sz w:val="32"/>
          <w:szCs w:val="32"/>
          <w:cs/>
        </w:rPr>
        <w:t>.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C28A2" w:rsidRPr="006076E5">
        <w:rPr>
          <w:rFonts w:asciiTheme="majorBidi" w:hAnsiTheme="majorBidi" w:cstheme="majorBidi"/>
          <w:sz w:val="32"/>
          <w:szCs w:val="32"/>
        </w:rPr>
        <w:t xml:space="preserve">2551). </w:t>
      </w:r>
      <w:r w:rsidR="001F2BBF"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ศึกษาผลสัมฤทธิ์ทางการเรียนและทักษะ/กระบวนการทาง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คณิตศาสตร์ของนักเรียนชั้นประถมศึกษาปีที่ 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โดยใช้เกมคณิตศาสตร์ร่วมกับกิจกรรม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กลุ่มย่อย</w:t>
      </w:r>
      <w:r w:rsidR="00DC28A2" w:rsidRPr="00393F99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DC28A2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6B6FE3" w:rsidRPr="006076E5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การศึกษามหาบัณฑิต).</w:t>
      </w:r>
      <w:r w:rsidR="006B6FE3" w:rsidRPr="006076E5">
        <w:rPr>
          <w:rFonts w:asciiTheme="majorBidi" w:hAnsiTheme="majorBidi" w:cstheme="majorBidi"/>
          <w:sz w:val="32"/>
          <w:szCs w:val="32"/>
          <w:cs/>
        </w:rPr>
        <w:t xml:space="preserve"> สงขลา </w:t>
      </w:r>
      <w:r w:rsidR="006B6FE3"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436817" w:rsidRPr="006076E5">
        <w:rPr>
          <w:rFonts w:asciiTheme="majorBidi" w:hAnsiTheme="majorBidi" w:cstheme="majorBidi"/>
          <w:sz w:val="32"/>
          <w:szCs w:val="32"/>
          <w:cs/>
        </w:rPr>
        <w:t>มหาวิทยาลัยทักษิณ.</w:t>
      </w:r>
    </w:p>
    <w:p w:rsidR="00773C54" w:rsidRPr="006076E5" w:rsidRDefault="00A57D4B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lastRenderedPageBreak/>
        <w:t>พิศ</w:t>
      </w:r>
      <w:r w:rsidR="00773C54" w:rsidRPr="006076E5">
        <w:rPr>
          <w:rFonts w:asciiTheme="majorBidi" w:hAnsiTheme="majorBidi" w:cstheme="majorBidi"/>
          <w:sz w:val="32"/>
          <w:szCs w:val="32"/>
          <w:cs/>
        </w:rPr>
        <w:t>มัย</w:t>
      </w:r>
      <w:proofErr w:type="spellEnd"/>
      <w:r w:rsidR="00773C54" w:rsidRPr="006076E5">
        <w:rPr>
          <w:rFonts w:asciiTheme="majorBidi" w:hAnsiTheme="majorBidi" w:cstheme="majorBidi"/>
          <w:sz w:val="32"/>
          <w:szCs w:val="32"/>
          <w:cs/>
        </w:rPr>
        <w:t xml:space="preserve"> ศรีอำไพ.</w:t>
      </w:r>
      <w:r w:rsidR="006B6FE3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937015" w:rsidRPr="006076E5">
        <w:rPr>
          <w:rFonts w:asciiTheme="majorBidi" w:hAnsiTheme="majorBidi" w:cstheme="majorBidi"/>
          <w:sz w:val="32"/>
          <w:szCs w:val="32"/>
        </w:rPr>
        <w:t xml:space="preserve">(2548). </w:t>
      </w:r>
      <w:r w:rsidR="00773C54" w:rsidRPr="00393F99">
        <w:rPr>
          <w:rFonts w:asciiTheme="majorBidi" w:hAnsiTheme="majorBidi" w:cstheme="majorBidi"/>
          <w:i/>
          <w:iCs/>
          <w:sz w:val="32"/>
          <w:szCs w:val="32"/>
          <w:cs/>
        </w:rPr>
        <w:t>เอกสารคำสอนวิชาสัมมนาหลักสูตรและการสอนคณิตศาสตร</w:t>
      </w:r>
      <w:r w:rsidR="00937015" w:rsidRPr="00393F99">
        <w:rPr>
          <w:rFonts w:asciiTheme="majorBidi" w:hAnsiTheme="majorBidi" w:cstheme="majorBidi"/>
          <w:i/>
          <w:iCs/>
          <w:sz w:val="32"/>
          <w:szCs w:val="32"/>
          <w:cs/>
        </w:rPr>
        <w:t>์.</w:t>
      </w:r>
      <w:proofErr w:type="gramEnd"/>
      <w:r w:rsidR="00937015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ab/>
      </w:r>
      <w:r w:rsidR="00773C54" w:rsidRPr="006076E5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773C54" w:rsidRPr="006076E5">
        <w:rPr>
          <w:rFonts w:asciiTheme="majorBidi" w:hAnsiTheme="majorBidi" w:cstheme="majorBidi"/>
          <w:sz w:val="32"/>
          <w:szCs w:val="32"/>
        </w:rPr>
        <w:t>:</w:t>
      </w:r>
      <w:r w:rsidR="00937015"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="00773C54" w:rsidRPr="006076E5">
        <w:rPr>
          <w:rFonts w:asciiTheme="majorBidi" w:hAnsiTheme="majorBidi" w:cstheme="majorBidi"/>
          <w:sz w:val="32"/>
          <w:szCs w:val="32"/>
          <w:cs/>
        </w:rPr>
        <w:t>คณะศ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ึกษาศาสตร์ มหาวิทยาลัยมหาสารคาม.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โพธิ์ทิพย์ วัชระสวัสดิ์ (</w:t>
      </w:r>
      <w:r w:rsidRPr="006076E5">
        <w:rPr>
          <w:rFonts w:asciiTheme="majorBidi" w:hAnsiTheme="majorBidi" w:cstheme="majorBidi"/>
          <w:sz w:val="32"/>
          <w:szCs w:val="32"/>
        </w:rPr>
        <w:t>2547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การจัดกิจกรรมการเรียนการสอนที่เน้นทักษะและกระบวนการ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>เชื่อมโยง เรื่อง อนุพันธ์ของฟังก์ชันสำหรับนัก</w:t>
      </w:r>
      <w:proofErr w:type="spellStart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ศึกษษระดับปราะ</w:t>
      </w:r>
      <w:proofErr w:type="spellEnd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</w:t>
      </w:r>
      <w:proofErr w:type="spellStart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ศนีย</w:t>
      </w:r>
      <w:proofErr w:type="spellEnd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บัตรวิชาชีพชั้นสูง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>สาขาช่างอุตสาหกรรม.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ab/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พระนคร.</w:t>
      </w:r>
    </w:p>
    <w:p w:rsidR="0053686F" w:rsidRPr="006076E5" w:rsidRDefault="0053686F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คำ. 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>(255</w:t>
      </w:r>
      <w:r w:rsidR="00937015" w:rsidRPr="006076E5">
        <w:rPr>
          <w:rFonts w:asciiTheme="majorBidi" w:hAnsiTheme="majorBidi" w:cstheme="majorBidi"/>
          <w:sz w:val="32"/>
          <w:szCs w:val="32"/>
        </w:rPr>
        <w:t>8)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การวิจัยทางการศึกษา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FF53D7" w:rsidRPr="006076E5">
        <w:rPr>
          <w:rFonts w:asciiTheme="majorBidi" w:hAnsiTheme="majorBidi" w:cstheme="majorBidi"/>
          <w:sz w:val="32"/>
          <w:szCs w:val="32"/>
        </w:rPr>
        <w:t>8</w:t>
      </w:r>
      <w:r w:rsidR="00393F99">
        <w:rPr>
          <w:rFonts w:asciiTheme="majorBidi" w:hAnsiTheme="majorBidi" w:cstheme="majorBidi"/>
          <w:sz w:val="32"/>
          <w:szCs w:val="32"/>
        </w:rPr>
        <w:t>)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6076E5">
        <w:rPr>
          <w:rFonts w:asciiTheme="majorBidi" w:hAnsiTheme="majorBidi" w:cstheme="majorBidi"/>
          <w:sz w:val="32"/>
          <w:szCs w:val="32"/>
        </w:rPr>
        <w:t>:</w:t>
      </w:r>
      <w:r w:rsidR="00937015" w:rsidRPr="006076E5">
        <w:rPr>
          <w:rFonts w:asciiTheme="majorBidi" w:hAnsiTheme="majorBidi" w:cstheme="majorBidi"/>
          <w:sz w:val="32"/>
          <w:szCs w:val="32"/>
          <w:cs/>
        </w:rPr>
        <w:t xml:space="preserve"> ตักสิลาการพิมพ์.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AB6C50" w:rsidRPr="006076E5" w:rsidRDefault="00AB6C50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รา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นิค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มานนท์.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2543).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การประเมินผลการเรียน.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ฯ</w:t>
      </w:r>
      <w:r w:rsidR="009134DF"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ทิพย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วิสุทธิ์.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ล้วน สายยศ และอังคณา สายยศ. (</w:t>
      </w:r>
      <w:r w:rsidRPr="006076E5">
        <w:rPr>
          <w:rFonts w:asciiTheme="majorBidi" w:hAnsiTheme="majorBidi" w:cstheme="majorBidi"/>
          <w:sz w:val="32"/>
          <w:szCs w:val="32"/>
        </w:rPr>
        <w:t>254</w:t>
      </w:r>
      <w:r w:rsidRPr="006076E5">
        <w:rPr>
          <w:rFonts w:asciiTheme="majorBidi" w:hAnsiTheme="majorBidi" w:cstheme="majorBidi"/>
          <w:sz w:val="32"/>
          <w:szCs w:val="32"/>
          <w:cs/>
        </w:rPr>
        <w:t>1)</w:t>
      </w:r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การวัดด้านจิตพิสัย.</w:t>
      </w:r>
      <w:r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สุวีริยาสาสน์.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วราภรณ์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มีหนัก. (</w:t>
      </w:r>
      <w:r w:rsidRPr="006076E5">
        <w:rPr>
          <w:rFonts w:asciiTheme="majorBidi" w:hAnsiTheme="majorBidi" w:cstheme="majorBidi"/>
          <w:sz w:val="32"/>
          <w:szCs w:val="32"/>
        </w:rPr>
        <w:t>2545</w:t>
      </w:r>
      <w:r w:rsidRPr="006076E5">
        <w:rPr>
          <w:rFonts w:asciiTheme="majorBidi" w:hAnsiTheme="majorBidi" w:cstheme="majorBidi"/>
          <w:sz w:val="32"/>
          <w:szCs w:val="32"/>
          <w:cs/>
        </w:rPr>
        <w:t>). การจัดการเรียนการสอนเพื่อพัฒนาทักษะและกระบวนการทาง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 xml:space="preserve">คณิตศาสตร์.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วารสารวิชาการ,</w:t>
      </w:r>
      <w:r w:rsidRPr="00393F99">
        <w:rPr>
          <w:rFonts w:asciiTheme="majorBidi" w:hAnsiTheme="majorBidi" w:cstheme="majorBidi"/>
          <w:sz w:val="32"/>
          <w:szCs w:val="32"/>
          <w:cs/>
        </w:rPr>
        <w:t xml:space="preserve"> 5(9)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58-65.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วัญญา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วิศาลา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(2533).</w:t>
      </w:r>
      <w:r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การสร้างแบบทดสอบ.</w:t>
      </w:r>
      <w:proofErr w:type="gram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อักษรการพิมพ์.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วาสนา ไกรแก้ว.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 xml:space="preserve">(2556).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การสร้างแบบวัดทักษะการแก้ปัญหาคณิตศาสตร์ เรื่อง เซต สำหรับ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นักเรียนชั้นมัธยมศึกษาปีที่ 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>4.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>(วิทยานิพนธ์</w:t>
      </w:r>
      <w:r w:rsidR="00393F99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มหาสารคาม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ศิริพร รัตนโกสินทร์.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2546).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การสร้างชุดกิจกรรมคณิตศาสตร์เพื่อเสริมสร้างความสามารถการ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>แก้ปัญหาและการสื่อสารทาง</w:t>
      </w:r>
      <w:proofErr w:type="spellStart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คณิตศาสตร์ส</w:t>
      </w:r>
      <w:proofErr w:type="spellEnd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proofErr w:type="spellStart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าหรับ</w:t>
      </w:r>
      <w:proofErr w:type="spellEnd"/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นักเรียนชั้นมัธยมศึกษาปีที่ 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  <w:r w:rsidRPr="00393F9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93F99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อัตราส่วนและร้อยละ. </w:t>
      </w:r>
      <w:r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Pr="006076E5">
        <w:rPr>
          <w:rFonts w:asciiTheme="majorBidi" w:hAnsiTheme="majorBidi" w:cstheme="majorBidi"/>
          <w:sz w:val="32"/>
          <w:szCs w:val="32"/>
          <w:cs/>
        </w:rPr>
        <w:t>ปริญญาการศึกษามหาบัณฑิต). กรุงเทพฯ: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ศรีนครินทรวิ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ศรีวรรณ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ชุริ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นทร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6076E5">
        <w:rPr>
          <w:rFonts w:asciiTheme="majorBidi" w:hAnsiTheme="majorBidi" w:cstheme="majorBidi"/>
          <w:sz w:val="32"/>
          <w:szCs w:val="32"/>
        </w:rPr>
        <w:t>2546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การใช้รูปแบบการสอนคณิตศาสตร์สร้างสรรค์ เพื่อเสริมสร้างความคิด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  <w:t>สร้างสรรค์ และการแก้โจทย์ปัญหาของนักเรียนชั้นประถมศึกษาปีที่ 4 โรงเรียน</w:t>
      </w:r>
      <w:proofErr w:type="spellStart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ปรินส์</w:t>
      </w:r>
      <w:proofErr w:type="spellEnd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proofErr w:type="spellStart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รอแยลส์</w:t>
      </w:r>
      <w:proofErr w:type="spellEnd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วิทยาลัยเชียงใหม่.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ศรีสุ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รางค์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ทีนะกุล.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2542).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การคิดและการตัดสินใจ.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เธิร์ดเวฟ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เอ็ด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ดูเคชั่น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สมนึก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ภัททิยธนี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 (</w:t>
      </w:r>
      <w:r w:rsidRPr="006076E5">
        <w:rPr>
          <w:rFonts w:asciiTheme="majorBidi" w:hAnsiTheme="majorBidi" w:cstheme="majorBidi"/>
          <w:sz w:val="32"/>
          <w:szCs w:val="32"/>
        </w:rPr>
        <w:t xml:space="preserve">2553).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การวัดผลการศึกษา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076E5">
        <w:rPr>
          <w:rFonts w:asciiTheme="majorBidi" w:hAnsiTheme="majorBidi" w:cstheme="majorBidi"/>
          <w:sz w:val="32"/>
          <w:szCs w:val="32"/>
        </w:rPr>
        <w:t>7</w:t>
      </w:r>
      <w:r w:rsidR="0038022A">
        <w:rPr>
          <w:rFonts w:asciiTheme="majorBidi" w:hAnsiTheme="majorBidi" w:cstheme="majorBidi"/>
          <w:sz w:val="32"/>
          <w:szCs w:val="32"/>
        </w:rPr>
        <w:t>)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. กาฬสินธุ์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ประสานการพิมพ์</w:t>
      </w:r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</w:p>
    <w:p w:rsidR="009C6249" w:rsidRPr="006076E5" w:rsidRDefault="009C6249" w:rsidP="0038022A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กระทรวงศึกษาธิการ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(2551). </w:t>
      </w:r>
      <w:r w:rsidRPr="0038022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ทักษะ</w:t>
      </w:r>
      <w:r w:rsidR="0038022A" w:rsidRPr="0038022A">
        <w:rPr>
          <w:rFonts w:asciiTheme="majorBidi" w:eastAsia="AngsanaNew-Bold" w:hAnsiTheme="majorBidi" w:cstheme="majorBidi" w:hint="cs"/>
          <w:i/>
          <w:iCs/>
          <w:sz w:val="32"/>
          <w:szCs w:val="32"/>
          <w:cs/>
        </w:rPr>
        <w:t xml:space="preserve"> </w:t>
      </w:r>
      <w:r w:rsidRPr="0038022A">
        <w:rPr>
          <w:rFonts w:asciiTheme="majorBidi" w:eastAsia="AngsanaNew-Bold" w:hAnsiTheme="majorBidi" w:cstheme="majorBidi"/>
          <w:i/>
          <w:iCs/>
          <w:sz w:val="32"/>
          <w:szCs w:val="32"/>
        </w:rPr>
        <w:t>/</w:t>
      </w:r>
      <w:r w:rsidRPr="0038022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ab/>
        <w:t>กระบวนการทางคณิตศาสตร์</w:t>
      </w:r>
      <w:r w:rsidRPr="006076E5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38022A">
        <w:rPr>
          <w:rFonts w:asciiTheme="majorBidi" w:eastAsia="AngsanaNew-Bold" w:hAnsiTheme="majorBidi" w:cstheme="majorBidi"/>
          <w:sz w:val="32"/>
          <w:szCs w:val="32"/>
        </w:rPr>
        <w:t>(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38022A">
        <w:rPr>
          <w:rFonts w:asciiTheme="majorBidi" w:eastAsia="AngsanaNew" w:hAnsiTheme="majorBidi" w:cstheme="majorBidi"/>
          <w:sz w:val="32"/>
          <w:szCs w:val="32"/>
        </w:rPr>
        <w:t>)</w:t>
      </w:r>
      <w:r w:rsidRPr="006076E5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Pr="006076E5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สมบัติ แสง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ทองคํา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สุก.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2545).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การพัฒนารูปแบบการสอนวิชาคณิตศาสตร์แบบ</w:t>
      </w:r>
      <w:proofErr w:type="spellStart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บูรณา</w:t>
      </w:r>
      <w:proofErr w:type="spellEnd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การเชิง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  <w:t>เนื้อหาเพื่อส่งเสริมทักษะการเชื่อมโยง เรื่อง อนุพันธุ์ของฟังก์ชัน ระดับชั้นมัธยมศึกษาปีที่</w:t>
      </w:r>
      <w:r w:rsidR="0038022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6.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ab/>
      </w:r>
      <w:r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="0038022A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การศึกษามหาบัณฑิต).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วิทยาล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ยศรีนครินทรวิ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สิงหะพล.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 xml:space="preserve">(2545).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รูปแบบการสอน.</w:t>
      </w:r>
      <w:proofErr w:type="gram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เธิร์เวฟ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เอ็ด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ดูเคชั่น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lastRenderedPageBreak/>
        <w:t>สมวงษ์ แปลงประสพโชค.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2544).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การให้เหตุผล</w:t>
      </w:r>
      <w:r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076E5">
        <w:rPr>
          <w:rFonts w:asciiTheme="majorBidi" w:hAnsiTheme="majorBidi" w:cstheme="majorBidi"/>
          <w:sz w:val="32"/>
          <w:szCs w:val="32"/>
        </w:rPr>
        <w:t>4</w:t>
      </w:r>
      <w:r w:rsidR="0038022A">
        <w:rPr>
          <w:rFonts w:asciiTheme="majorBidi" w:hAnsiTheme="majorBidi" w:cstheme="majorBidi"/>
          <w:sz w:val="32"/>
          <w:szCs w:val="32"/>
        </w:rPr>
        <w:t>)</w:t>
      </w:r>
      <w:r w:rsidRPr="006076E5">
        <w:rPr>
          <w:rFonts w:asciiTheme="majorBidi" w:hAnsiTheme="majorBidi" w:cstheme="majorBidi"/>
          <w:sz w:val="32"/>
          <w:szCs w:val="32"/>
        </w:rPr>
        <w:t>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="0038022A">
        <w:rPr>
          <w:rFonts w:asciiTheme="majorBidi" w:hAnsiTheme="majorBidi" w:cstheme="majorBidi"/>
          <w:sz w:val="32"/>
          <w:szCs w:val="32"/>
          <w:cs/>
        </w:rPr>
        <w:t>เลินแอนด์เพลย์</w:t>
      </w:r>
      <w:proofErr w:type="spellEnd"/>
      <w:r w:rsidR="0038022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6817" w:rsidRPr="006076E5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436817" w:rsidRPr="006076E5">
        <w:rPr>
          <w:rFonts w:asciiTheme="majorBidi" w:hAnsiTheme="majorBidi" w:cstheme="majorBidi"/>
          <w:sz w:val="32"/>
          <w:szCs w:val="32"/>
          <w:cs/>
        </w:rPr>
        <w:t>แมทกรุ๊ป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สาคร สียางนอก. (</w:t>
      </w:r>
      <w:r w:rsidRPr="006076E5">
        <w:rPr>
          <w:rFonts w:asciiTheme="majorBidi" w:hAnsiTheme="majorBidi" w:cstheme="majorBidi"/>
          <w:sz w:val="32"/>
          <w:szCs w:val="32"/>
        </w:rPr>
        <w:t xml:space="preserve">2556).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การพัฒนาแบบวัดทักษะกระบวนการทางคณิตศาสตร์สำหรับนักเรียนชั้น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มัธยมศึกษาปีที่ </w:t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>3.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มหาสารคาม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ab/>
      </w:r>
      <w:r w:rsidRPr="006076E5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9C6249" w:rsidRPr="006076E5" w:rsidRDefault="009C6249" w:rsidP="006076E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สิริพร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ทิพย์คง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(2544). </w:t>
      </w:r>
      <w:r w:rsidRPr="0038022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การแก้ปัญหาคณิตศาสตร์</w:t>
      </w:r>
      <w:r w:rsidRPr="0038022A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proofErr w:type="gramEnd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คุรุสภาลาดพร้าว</w:t>
      </w:r>
      <w:r w:rsidRPr="006076E5">
        <w:rPr>
          <w:rFonts w:asciiTheme="majorBidi" w:eastAsia="AngsanaNew" w:hAnsiTheme="majorBidi" w:cstheme="majorBidi"/>
          <w:sz w:val="32"/>
          <w:szCs w:val="32"/>
        </w:rPr>
        <w:t>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สุวร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กาญ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จนมยูร และคณะ. (</w:t>
      </w:r>
      <w:r w:rsidRPr="006076E5">
        <w:rPr>
          <w:rFonts w:asciiTheme="majorBidi" w:hAnsiTheme="majorBidi" w:cstheme="majorBidi"/>
          <w:sz w:val="32"/>
          <w:szCs w:val="32"/>
        </w:rPr>
        <w:t xml:space="preserve">2544).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เทคนิคการสอนคณิตศาสตร์ระดับประถมศึกษา เล่ม </w:t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>2.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 xml:space="preserve">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ไทยวัฒนาพานิช.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เสริม ทัศศรี. (</w:t>
      </w:r>
      <w:r w:rsidRPr="006076E5">
        <w:rPr>
          <w:rFonts w:asciiTheme="majorBidi" w:hAnsiTheme="majorBidi" w:cstheme="majorBidi"/>
          <w:sz w:val="32"/>
          <w:szCs w:val="32"/>
        </w:rPr>
        <w:t>2544)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. การสร้างเกณฑ์ปกติโดยใช้วิธีกำลังสองต่ำสุด.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วารสารศึกษาศาสตร์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  <w:t>มหาวิทยาลัยทักษิณ,</w:t>
      </w:r>
      <w:r w:rsidRPr="0038022A">
        <w:rPr>
          <w:rFonts w:asciiTheme="majorBidi" w:hAnsiTheme="majorBidi" w:cstheme="majorBidi"/>
          <w:sz w:val="32"/>
          <w:szCs w:val="32"/>
          <w:cs/>
        </w:rPr>
        <w:t xml:space="preserve"> 1(1)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20-23.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สำนักงานคณะกรรมการการศึกษาขั้นพื้นฐาน. (</w:t>
      </w:r>
      <w:r w:rsidRPr="006076E5">
        <w:rPr>
          <w:rFonts w:asciiTheme="majorBidi" w:hAnsiTheme="majorBidi" w:cstheme="majorBidi"/>
          <w:sz w:val="32"/>
          <w:szCs w:val="32"/>
        </w:rPr>
        <w:t xml:space="preserve">2551).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แนวทางการนำมาตรฐานการศึกษาขั้น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  <w:t>พื้นฐานสู่การปฏิบัติ.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อัมพร ม้าคง (2553).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ทักษะและกระบวนการทางคณิตศาสตร์.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โรงพิมพ์จุฬาลงกรณ์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มหาวิทยาลัย.</w:t>
      </w:r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อัมพร ม้า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คนอง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076E5">
        <w:rPr>
          <w:rFonts w:asciiTheme="majorBidi" w:hAnsiTheme="majorBidi" w:cstheme="majorBidi"/>
          <w:sz w:val="32"/>
          <w:szCs w:val="32"/>
        </w:rPr>
        <w:t xml:space="preserve">(2546). </w:t>
      </w:r>
      <w:proofErr w:type="gramStart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คณิตศาสตร์ </w:t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38022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การสอนการเรียนรู้.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โรงพิมพ์แห่งจุฬาลงกรณ์ 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มหาสารคาม.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 xml:space="preserve">อาทิตยา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รัตนโรจ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นากุล.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(2548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การสร้างแบบทดสอบวัดความสามารถทางสมองตามทฤษฎี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ab/>
        <w:t>เชาวน์ปัญญาของ</w:t>
      </w:r>
      <w:proofErr w:type="spellStart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สเติร์น</w:t>
      </w:r>
      <w:proofErr w:type="spellEnd"/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เบอร์ก.</w:t>
      </w:r>
      <w:proofErr w:type="gram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การศึกษามหาบัณฑิต). มหาสารคาม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มหาวิทยาลัยมหาสารคาม.</w:t>
      </w:r>
    </w:p>
    <w:p w:rsidR="00FF6FFC" w:rsidRPr="006076E5" w:rsidRDefault="00FF6FFC" w:rsidP="006076E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6076E5">
        <w:rPr>
          <w:rFonts w:asciiTheme="majorBidi" w:hAnsiTheme="majorBidi" w:cstheme="majorBidi"/>
          <w:sz w:val="32"/>
          <w:szCs w:val="32"/>
          <w:cs/>
        </w:rPr>
        <w:t>อารี พันธ์มณี</w:t>
      </w:r>
      <w:r w:rsidR="0038022A">
        <w:rPr>
          <w:rFonts w:asciiTheme="majorBidi" w:hAnsiTheme="majorBidi" w:cstheme="majorBidi" w:hint="cs"/>
          <w:sz w:val="32"/>
          <w:szCs w:val="32"/>
          <w:cs/>
        </w:rPr>
        <w:t>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6076E5">
        <w:rPr>
          <w:rFonts w:asciiTheme="majorBidi" w:hAnsiTheme="majorBidi" w:cstheme="majorBidi"/>
          <w:sz w:val="32"/>
          <w:szCs w:val="32"/>
        </w:rPr>
        <w:t xml:space="preserve">2546).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จิตวิทยาสร้างสรรค์การเรียนการสอน</w:t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38022A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ใย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ไหมค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>รีเอ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ทีฟ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>กรุ๊ป</w:t>
      </w:r>
      <w:r w:rsidRPr="006076E5">
        <w:rPr>
          <w:rFonts w:asciiTheme="majorBidi" w:hAnsiTheme="majorBidi" w:cstheme="majorBidi"/>
          <w:sz w:val="32"/>
          <w:szCs w:val="32"/>
        </w:rPr>
        <w:t>.</w:t>
      </w:r>
    </w:p>
    <w:p w:rsidR="00FF6FFC" w:rsidRPr="006076E5" w:rsidRDefault="00FF6FFC" w:rsidP="006076E5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อุทุมพร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จามรมาน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(2532). </w:t>
      </w:r>
      <w:r w:rsidRPr="0038022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การสร้างและพัฒนาเครื่องมือวัดลักษณะผู้เรียน</w:t>
      </w:r>
      <w:r w:rsidRPr="006076E5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38022A">
        <w:rPr>
          <w:rFonts w:asciiTheme="majorBidi" w:eastAsia="AngsanaNew-Bold" w:hAnsiTheme="majorBidi" w:cstheme="majorBidi"/>
          <w:sz w:val="32"/>
          <w:szCs w:val="32"/>
        </w:rPr>
        <w:t>(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="0038022A">
        <w:rPr>
          <w:rFonts w:asciiTheme="majorBidi" w:eastAsia="AngsanaNew" w:hAnsiTheme="majorBidi" w:cstheme="majorBidi"/>
          <w:sz w:val="32"/>
          <w:szCs w:val="32"/>
        </w:rPr>
        <w:t>)</w:t>
      </w:r>
      <w:r w:rsidRPr="006076E5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</w:p>
    <w:p w:rsidR="00FF6FFC" w:rsidRPr="006076E5" w:rsidRDefault="00FF6FFC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eastAsia="AngsanaNew" w:hAnsiTheme="majorBidi" w:cstheme="majorBidi"/>
          <w:sz w:val="32"/>
          <w:szCs w:val="32"/>
          <w:cs/>
        </w:rPr>
        <w:tab/>
        <w:t>กรุงเทพฯ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คณะครุศาสตร์</w:t>
      </w:r>
      <w:r w:rsidRPr="006076E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076E5">
        <w:rPr>
          <w:rFonts w:asciiTheme="majorBidi" w:eastAsia="AngsanaNew" w:hAnsiTheme="majorBidi" w:cstheme="majorBidi"/>
          <w:sz w:val="32"/>
          <w:szCs w:val="32"/>
          <w:cs/>
        </w:rPr>
        <w:t>จุฬาลงกรณ์มหาวิทยาลัย</w:t>
      </w:r>
      <w:r w:rsidRPr="006076E5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C6249" w:rsidRPr="006076E5" w:rsidRDefault="009C6249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ฤตินันท์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  <w:cs/>
        </w:rPr>
        <w:t>สมุทร์ทัย</w:t>
      </w:r>
      <w:proofErr w:type="spellEnd"/>
      <w:r w:rsidRPr="006076E5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(2545).</w:t>
      </w:r>
      <w:r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8022A">
        <w:rPr>
          <w:rFonts w:asciiTheme="majorBidi" w:hAnsiTheme="majorBidi" w:cstheme="majorBidi"/>
          <w:i/>
          <w:iCs/>
          <w:sz w:val="32"/>
          <w:szCs w:val="32"/>
          <w:cs/>
        </w:rPr>
        <w:t>การวัดและประเมินผลเบื้องต้น.</w:t>
      </w:r>
      <w:proofErr w:type="gramEnd"/>
      <w:r w:rsidRPr="00607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6076E5">
        <w:rPr>
          <w:rFonts w:asciiTheme="majorBidi" w:hAnsiTheme="majorBidi" w:cstheme="majorBidi"/>
          <w:sz w:val="32"/>
          <w:szCs w:val="32"/>
        </w:rPr>
        <w:t xml:space="preserve">: </w:t>
      </w:r>
      <w:r w:rsidRPr="006076E5">
        <w:rPr>
          <w:rFonts w:asciiTheme="majorBidi" w:hAnsiTheme="majorBidi" w:cstheme="majorBidi"/>
          <w:sz w:val="32"/>
          <w:szCs w:val="32"/>
          <w:cs/>
        </w:rPr>
        <w:t>คณะศึกษาศาสตร์</w:t>
      </w:r>
      <w:r w:rsidRPr="006076E5">
        <w:rPr>
          <w:rFonts w:asciiTheme="majorBidi" w:hAnsiTheme="majorBidi" w:cstheme="majorBidi"/>
          <w:sz w:val="32"/>
          <w:szCs w:val="32"/>
          <w:cs/>
        </w:rPr>
        <w:tab/>
        <w:t>มหาวิทยาลัยเชียงใหม่.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Baroody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A. J. (1993). </w:t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 xml:space="preserve">Problem Solving, Reasoning and Communicating, K-8: Helping Children </w:t>
      </w:r>
      <w:r w:rsidR="0038022A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 xml:space="preserve">Think Mathematically. </w:t>
      </w:r>
      <w:r w:rsidRPr="006076E5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Merrill. 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Burrill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G. (1998). Let’s Talk About Mathematical Thinking and Reasoning. </w:t>
      </w:r>
      <w:r w:rsidRPr="0038022A">
        <w:rPr>
          <w:rFonts w:asciiTheme="majorBidi" w:hAnsiTheme="majorBidi" w:cstheme="majorBidi"/>
          <w:i/>
          <w:iCs/>
          <w:sz w:val="32"/>
          <w:szCs w:val="32"/>
        </w:rPr>
        <w:t>NCTM News.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(January).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Bulletin.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NCTM p.3.</w:t>
      </w:r>
      <w:proofErr w:type="gramEnd"/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6076E5">
        <w:rPr>
          <w:rFonts w:asciiTheme="majorBidi" w:hAnsiTheme="majorBidi" w:cstheme="majorBidi"/>
          <w:sz w:val="32"/>
          <w:szCs w:val="32"/>
        </w:rPr>
        <w:t xml:space="preserve">Charles, R., Lester, F. </w:t>
      </w:r>
      <w:r w:rsidR="0038022A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O’Daffer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, P. (1987).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How to Evaluate Progress in Problem Solving.</w:t>
      </w:r>
      <w:proofErr w:type="gramEnd"/>
      <w:r w:rsidRPr="006076E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="0093649D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Virginia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National Council of Teacher of Mathematics. 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</w:rPr>
        <w:lastRenderedPageBreak/>
        <w:t xml:space="preserve">Fehr, H. F. (1972).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>Teach Modern Mathematics in the Elementary School.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Philippines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Addison </w:t>
      </w:r>
      <w:r w:rsidR="0093649D">
        <w:rPr>
          <w:rFonts w:asciiTheme="majorBidi" w:hAnsiTheme="majorBidi" w:cstheme="majorBidi"/>
          <w:sz w:val="32"/>
          <w:szCs w:val="32"/>
        </w:rPr>
        <w:tab/>
      </w:r>
      <w:r w:rsidRPr="006076E5">
        <w:rPr>
          <w:rFonts w:asciiTheme="majorBidi" w:hAnsiTheme="majorBidi" w:cstheme="majorBidi"/>
          <w:sz w:val="32"/>
          <w:szCs w:val="32"/>
        </w:rPr>
        <w:t>Wesley Publishing.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Giffine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M. P. </w:t>
      </w:r>
      <w:r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</w:rPr>
        <w:t xml:space="preserve">1979).  The effect of In-service Training in Reading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Upon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Student’ Ability to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Solve Verbal Problem in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Mathmetics</w:t>
      </w:r>
      <w:proofErr w:type="spellEnd"/>
      <w:r w:rsidRPr="006076E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.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Dissertation Abstract International,</w:t>
      </w:r>
      <w:r w:rsidRPr="0093649D">
        <w:rPr>
          <w:rFonts w:asciiTheme="majorBidi" w:hAnsiTheme="majorBidi" w:cstheme="majorBidi"/>
          <w:sz w:val="32"/>
          <w:szCs w:val="32"/>
        </w:rPr>
        <w:t xml:space="preserve"> 37</w:t>
      </w:r>
      <w:r w:rsidR="0093649D">
        <w:rPr>
          <w:rFonts w:asciiTheme="majorBidi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hAnsiTheme="majorBidi" w:cstheme="majorBidi"/>
          <w:sz w:val="32"/>
          <w:szCs w:val="32"/>
        </w:rPr>
        <w:t xml:space="preserve"> 6321-A.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</w:p>
    <w:p w:rsidR="00B87544" w:rsidRPr="006076E5" w:rsidRDefault="00B87544" w:rsidP="006076E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</w:rPr>
        <w:t>Guilford</w:t>
      </w:r>
      <w:r w:rsidR="00991016" w:rsidRPr="006076E5">
        <w:rPr>
          <w:rFonts w:asciiTheme="majorBidi" w:hAnsiTheme="majorBidi" w:cstheme="majorBidi"/>
          <w:sz w:val="32"/>
          <w:szCs w:val="32"/>
          <w:cs/>
        </w:rPr>
        <w:t>.</w:t>
      </w:r>
      <w:r w:rsidRPr="006076E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6076E5">
        <w:rPr>
          <w:rFonts w:asciiTheme="majorBidi" w:hAnsiTheme="majorBidi" w:cstheme="majorBidi"/>
          <w:sz w:val="32"/>
          <w:szCs w:val="32"/>
        </w:rPr>
        <w:t>1967</w:t>
      </w:r>
      <w:r w:rsidR="00991016" w:rsidRPr="006076E5">
        <w:rPr>
          <w:rFonts w:asciiTheme="majorBidi" w:hAnsiTheme="majorBidi" w:cstheme="majorBidi"/>
          <w:sz w:val="32"/>
          <w:szCs w:val="32"/>
        </w:rPr>
        <w:t>)</w:t>
      </w:r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The nature of human intelligence.</w:t>
      </w:r>
      <w:proofErr w:type="gramEnd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York</w:t>
      </w:r>
      <w:r w:rsidR="00991016"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McGraw - Hill.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6076E5">
        <w:rPr>
          <w:rFonts w:asciiTheme="majorBidi" w:hAnsiTheme="majorBidi" w:cstheme="majorBidi"/>
          <w:sz w:val="32"/>
          <w:szCs w:val="32"/>
        </w:rPr>
        <w:t>Hatfield, M. M., Edwards, N. T., and Bitter G.G. (1993).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Mathematics Methods for the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ab/>
        <w:t>Elementary and Middle School.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Boston: A Division of Simon </w:t>
      </w:r>
      <w:r w:rsidR="0093649D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Schuster.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t>Heimer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R. T. and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Trueblood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, R. C. (1997).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Strategies for Teacher Children Mathematics.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Massachusetts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Addison Wesley.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076E5">
        <w:rPr>
          <w:rFonts w:asciiTheme="majorBidi" w:hAnsiTheme="majorBidi" w:cstheme="majorBidi"/>
          <w:sz w:val="32"/>
          <w:szCs w:val="32"/>
        </w:rPr>
        <w:t xml:space="preserve">Kennedy, L. M. </w:t>
      </w:r>
      <w:r w:rsidR="0093649D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Tipps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S. (1994).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Guiding Children’s Learning of Mathematics.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7</w:t>
      </w:r>
      <w:r w:rsidRPr="006076E5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Belmont,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California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Wadsworth. 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t>Krulik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S., </w:t>
      </w:r>
      <w:r w:rsidR="0093649D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Reys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, R. E. (1980).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Problem solving in School Mathematics.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National Council of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ab/>
        <w:t>Teacher of Mathematics 1980 Year Book.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Reston, VA: National Council of Teacher of </w:t>
      </w:r>
      <w:r w:rsidRPr="006076E5">
        <w:rPr>
          <w:rFonts w:asciiTheme="majorBidi" w:hAnsiTheme="majorBidi" w:cstheme="majorBidi"/>
          <w:sz w:val="32"/>
          <w:szCs w:val="32"/>
        </w:rPr>
        <w:tab/>
        <w:t>Mathematics.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Kutz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R.E. (1991).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Teaching elementary mathematics.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 and Bacon. 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Mc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Candless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B.R. (1973).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Children and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Youth :</w:t>
      </w:r>
      <w:proofErr w:type="gramEnd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 Psychosocial Development.</w:t>
      </w:r>
      <w:r w:rsidRPr="006076E5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Holt. 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Moton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R. L. </w:t>
      </w:r>
      <w:r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</w:rPr>
        <w:t xml:space="preserve">1988).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Teaching a Arithmetic an the Elementally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School :</w:t>
      </w:r>
      <w:proofErr w:type="gramEnd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93649D">
        <w:rPr>
          <w:rFonts w:asciiTheme="majorBidi" w:hAnsiTheme="majorBidi" w:cstheme="majorBidi"/>
          <w:i/>
          <w:iCs/>
          <w:sz w:val="32"/>
          <w:szCs w:val="32"/>
        </w:rPr>
        <w:t>Intermedia</w:t>
      </w:r>
      <w:proofErr w:type="spellEnd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 Grades.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Silver </w:t>
      </w:r>
      <w:proofErr w:type="spellStart"/>
      <w:r w:rsidRPr="006076E5">
        <w:rPr>
          <w:rFonts w:asciiTheme="majorBidi" w:hAnsiTheme="majorBidi" w:cstheme="majorBidi"/>
          <w:sz w:val="32"/>
          <w:szCs w:val="32"/>
        </w:rPr>
        <w:t>Burdent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t>Movshovitz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 and other.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  <w:cs/>
        </w:rPr>
        <w:t>(</w:t>
      </w:r>
      <w:r w:rsidRPr="006076E5">
        <w:rPr>
          <w:rFonts w:asciiTheme="majorBidi" w:hAnsiTheme="majorBidi" w:cstheme="majorBidi"/>
          <w:sz w:val="32"/>
          <w:szCs w:val="32"/>
        </w:rPr>
        <w:t>19</w:t>
      </w:r>
      <w:r w:rsidRPr="006076E5">
        <w:rPr>
          <w:rFonts w:asciiTheme="majorBidi" w:hAnsiTheme="majorBidi" w:cstheme="majorBidi"/>
          <w:sz w:val="32"/>
          <w:szCs w:val="32"/>
          <w:cs/>
        </w:rPr>
        <w:t>9</w:t>
      </w:r>
      <w:r w:rsidRPr="006076E5">
        <w:rPr>
          <w:rFonts w:asciiTheme="majorBidi" w:hAnsiTheme="majorBidi" w:cstheme="majorBidi"/>
          <w:sz w:val="32"/>
          <w:szCs w:val="32"/>
        </w:rPr>
        <w:t xml:space="preserve">7).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Analyzing and modeling Arithmetic Errors.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Journal for Research</w:t>
      </w:r>
      <w:r w:rsidR="0093649D" w:rsidRPr="0093649D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6076E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t>Mumme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J. </w:t>
      </w:r>
      <w:r w:rsidR="0093649D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Shepherd, N. (1993).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Communication in Mathematics.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Implementing the K - 8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ab/>
        <w:t>Curriculum and Evaluation Standards.</w:t>
      </w:r>
      <w:r w:rsidRPr="006076E5">
        <w:rPr>
          <w:rFonts w:asciiTheme="majorBidi" w:hAnsiTheme="majorBidi" w:cstheme="majorBidi"/>
          <w:sz w:val="32"/>
          <w:szCs w:val="32"/>
        </w:rPr>
        <w:t xml:space="preserve"> The National Council of Teachers of </w:t>
      </w:r>
      <w:r w:rsidRPr="006076E5">
        <w:rPr>
          <w:rFonts w:asciiTheme="majorBidi" w:hAnsiTheme="majorBidi" w:cstheme="majorBidi"/>
          <w:sz w:val="32"/>
          <w:szCs w:val="32"/>
        </w:rPr>
        <w:tab/>
        <w:t>Mathematics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Polya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G. (1980).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On solving mathematical problems in high school.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Problem Solving in School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ab/>
        <w:t>Mathematics, Yearbook.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t>Virgina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The National Council of Teachers of Mathematics.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t>Reys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R.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E.,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and others. (2004).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>Helping Children Learn Mathematics.</w:t>
      </w:r>
      <w:r w:rsidRPr="006076E5">
        <w:rPr>
          <w:rFonts w:asciiTheme="majorBidi" w:hAnsiTheme="majorBidi" w:cstheme="majorBidi"/>
          <w:sz w:val="32"/>
          <w:szCs w:val="32"/>
        </w:rPr>
        <w:t xml:space="preserve"> 7</w:t>
      </w:r>
      <w:r w:rsidRPr="006076E5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. 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John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Wiley </w:t>
      </w:r>
      <w:r w:rsidR="0093649D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Sons.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Riedesel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C. A. (1990).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Teaching Elementary School Mathematics.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5</w:t>
      </w:r>
      <w:r w:rsidRPr="006076E5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6076E5">
        <w:rPr>
          <w:rFonts w:asciiTheme="majorBidi" w:hAnsiTheme="majorBidi" w:cstheme="majorBidi"/>
          <w:sz w:val="32"/>
          <w:szCs w:val="32"/>
        </w:rPr>
        <w:t xml:space="preserve"> ed. Englewood Cliffs, </w:t>
      </w:r>
      <w:r w:rsidRPr="006076E5">
        <w:rPr>
          <w:rFonts w:asciiTheme="majorBidi" w:hAnsiTheme="majorBidi" w:cstheme="majorBidi"/>
          <w:sz w:val="32"/>
          <w:szCs w:val="32"/>
        </w:rPr>
        <w:tab/>
        <w:t xml:space="preserve">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Prentice – Hall.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6076E5">
        <w:rPr>
          <w:rFonts w:asciiTheme="majorBidi" w:hAnsiTheme="majorBidi" w:cstheme="majorBidi"/>
          <w:sz w:val="32"/>
          <w:szCs w:val="32"/>
        </w:rPr>
        <w:t>Sheffield, L. J., and Cruikshank, D. E. (2005).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>Teaching and Learning Mathematics Pre-</w:t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ab/>
        <w:t xml:space="preserve">Kindergarten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Through</w:t>
      </w:r>
      <w:proofErr w:type="gramEnd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 Middle School.</w:t>
      </w:r>
      <w:r w:rsidRPr="006076E5">
        <w:rPr>
          <w:rFonts w:asciiTheme="majorBidi" w:hAnsiTheme="majorBidi" w:cstheme="majorBidi"/>
          <w:sz w:val="32"/>
          <w:szCs w:val="32"/>
        </w:rPr>
        <w:t xml:space="preserve"> 5</w:t>
      </w:r>
      <w:r w:rsidRPr="006076E5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. 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John Wiley </w:t>
      </w:r>
      <w:r w:rsidR="0093649D">
        <w:rPr>
          <w:rFonts w:asciiTheme="majorBidi" w:hAnsiTheme="majorBidi" w:cstheme="majorBidi"/>
          <w:sz w:val="32"/>
          <w:szCs w:val="32"/>
        </w:rPr>
        <w:t>and</w:t>
      </w:r>
      <w:r w:rsidRPr="006076E5">
        <w:rPr>
          <w:rFonts w:asciiTheme="majorBidi" w:hAnsiTheme="majorBidi" w:cstheme="majorBidi"/>
          <w:sz w:val="32"/>
          <w:szCs w:val="32"/>
        </w:rPr>
        <w:t xml:space="preserve"> Sons. </w:t>
      </w:r>
    </w:p>
    <w:p w:rsidR="00B11ABD" w:rsidRPr="006076E5" w:rsidRDefault="00B11ABD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6076E5">
        <w:rPr>
          <w:rFonts w:asciiTheme="majorBidi" w:hAnsiTheme="majorBidi" w:cstheme="majorBidi"/>
          <w:sz w:val="32"/>
          <w:szCs w:val="32"/>
        </w:rPr>
        <w:lastRenderedPageBreak/>
        <w:t>Thurlow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, D. L. (1996).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 xml:space="preserve">The Effects of Journal Writing on Fifth-Grade Subjects Mathematics </w:t>
      </w:r>
      <w:r w:rsidRPr="006076E5">
        <w:rPr>
          <w:rFonts w:asciiTheme="majorBidi" w:hAnsiTheme="majorBidi" w:cstheme="majorBidi"/>
          <w:sz w:val="32"/>
          <w:szCs w:val="32"/>
        </w:rPr>
        <w:tab/>
        <w:t>Attitudes and Achievement.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Dissertation Abstracts International.</w:t>
      </w:r>
      <w:proofErr w:type="gramEnd"/>
      <w:r w:rsidRPr="0093649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sz w:val="32"/>
          <w:szCs w:val="32"/>
        </w:rPr>
        <w:t>57(1)</w:t>
      </w:r>
      <w:r w:rsidR="0093649D">
        <w:rPr>
          <w:rFonts w:asciiTheme="majorBidi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hAnsiTheme="majorBidi" w:cstheme="majorBidi"/>
          <w:sz w:val="32"/>
          <w:szCs w:val="32"/>
        </w:rPr>
        <w:t xml:space="preserve"> 2620.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</w:p>
    <w:p w:rsidR="00E87CD1" w:rsidRPr="006076E5" w:rsidRDefault="00E87CD1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Torrence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>, E. P. (1962).</w:t>
      </w:r>
      <w:r w:rsidR="00991016"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>Guiding creative talent.</w:t>
      </w:r>
      <w:proofErr w:type="gramEnd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Jersey</w:t>
      </w:r>
      <w:r w:rsidR="00991016" w:rsidRPr="006076E5">
        <w:rPr>
          <w:rFonts w:asciiTheme="majorBidi" w:hAnsiTheme="majorBidi" w:cstheme="majorBidi"/>
          <w:sz w:val="32"/>
          <w:szCs w:val="32"/>
        </w:rPr>
        <w:t xml:space="preserve"> </w:t>
      </w:r>
      <w:r w:rsidRPr="006076E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Prentice Hall.</w:t>
      </w:r>
    </w:p>
    <w:p w:rsidR="00EE13B3" w:rsidRPr="006076E5" w:rsidRDefault="00A41CC5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076E5">
        <w:rPr>
          <w:rFonts w:asciiTheme="majorBidi" w:hAnsiTheme="majorBidi" w:cstheme="majorBidi"/>
          <w:sz w:val="32"/>
          <w:szCs w:val="32"/>
        </w:rPr>
        <w:t>Yelland</w:t>
      </w:r>
      <w:proofErr w:type="spellEnd"/>
      <w:r w:rsidRPr="006076E5">
        <w:rPr>
          <w:rFonts w:asciiTheme="majorBidi" w:hAnsiTheme="majorBidi" w:cstheme="majorBidi"/>
          <w:sz w:val="32"/>
          <w:szCs w:val="32"/>
        </w:rPr>
        <w:t xml:space="preserve">, P.M. </w:t>
      </w:r>
      <w:r w:rsidR="00E36EB7" w:rsidRPr="006076E5">
        <w:rPr>
          <w:rFonts w:asciiTheme="majorBidi" w:hAnsiTheme="majorBidi" w:cstheme="majorBidi"/>
          <w:sz w:val="32"/>
          <w:szCs w:val="32"/>
        </w:rPr>
        <w:t>(</w:t>
      </w:r>
      <w:r w:rsidRPr="006076E5">
        <w:rPr>
          <w:rFonts w:asciiTheme="majorBidi" w:hAnsiTheme="majorBidi" w:cstheme="majorBidi"/>
          <w:sz w:val="32"/>
          <w:szCs w:val="32"/>
        </w:rPr>
        <w:t>2010</w:t>
      </w:r>
      <w:r w:rsidR="00E36EB7" w:rsidRPr="006076E5">
        <w:rPr>
          <w:rFonts w:asciiTheme="majorBidi" w:hAnsiTheme="majorBidi" w:cstheme="majorBidi"/>
          <w:sz w:val="32"/>
          <w:szCs w:val="32"/>
        </w:rPr>
        <w:t>)</w:t>
      </w:r>
      <w:r w:rsidRPr="006076E5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6076E5">
        <w:rPr>
          <w:rFonts w:asciiTheme="majorBidi" w:hAnsiTheme="majorBidi" w:cstheme="majorBidi"/>
          <w:sz w:val="32"/>
          <w:szCs w:val="32"/>
        </w:rPr>
        <w:t>Bayesian Forecasting of Part Demand.</w:t>
      </w:r>
      <w:proofErr w:type="gramEnd"/>
      <w:r w:rsidRPr="006076E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49D">
        <w:rPr>
          <w:rFonts w:asciiTheme="majorBidi" w:hAnsiTheme="majorBidi" w:cstheme="majorBidi"/>
          <w:i/>
          <w:iCs/>
          <w:sz w:val="32"/>
          <w:szCs w:val="32"/>
        </w:rPr>
        <w:t xml:space="preserve">International Journal of </w:t>
      </w:r>
      <w:r w:rsidR="00E36EB7" w:rsidRPr="0093649D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93649D">
        <w:rPr>
          <w:rFonts w:asciiTheme="majorBidi" w:hAnsiTheme="majorBidi" w:cstheme="majorBidi"/>
          <w:i/>
          <w:iCs/>
          <w:sz w:val="32"/>
          <w:szCs w:val="32"/>
        </w:rPr>
        <w:t>Forecasting.</w:t>
      </w:r>
      <w:proofErr w:type="gramEnd"/>
      <w:r w:rsidRPr="006076E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93649D">
        <w:rPr>
          <w:rFonts w:asciiTheme="majorBidi" w:hAnsiTheme="majorBidi" w:cstheme="majorBidi"/>
          <w:sz w:val="32"/>
          <w:szCs w:val="32"/>
        </w:rPr>
        <w:t>26</w:t>
      </w:r>
      <w:r w:rsidR="0093649D">
        <w:rPr>
          <w:rFonts w:asciiTheme="majorBidi" w:hAnsiTheme="majorBidi" w:cstheme="majorBidi" w:hint="cs"/>
          <w:sz w:val="32"/>
          <w:szCs w:val="32"/>
          <w:cs/>
        </w:rPr>
        <w:t>,</w:t>
      </w:r>
      <w:r w:rsidRPr="006076E5">
        <w:rPr>
          <w:rFonts w:asciiTheme="majorBidi" w:hAnsiTheme="majorBidi" w:cstheme="majorBidi"/>
          <w:sz w:val="32"/>
          <w:szCs w:val="32"/>
        </w:rPr>
        <w:t xml:space="preserve"> 374-396</w:t>
      </w:r>
      <w:r w:rsidR="00E36EB7" w:rsidRPr="006076E5">
        <w:rPr>
          <w:rFonts w:asciiTheme="majorBidi" w:hAnsiTheme="majorBidi" w:cstheme="majorBidi"/>
          <w:sz w:val="32"/>
          <w:szCs w:val="32"/>
        </w:rPr>
        <w:t>.</w:t>
      </w:r>
    </w:p>
    <w:p w:rsidR="008F3774" w:rsidRPr="006076E5" w:rsidRDefault="008F3774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8F3774" w:rsidRPr="006076E5" w:rsidRDefault="008F3774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8F3774" w:rsidRPr="006076E5" w:rsidRDefault="008F3774" w:rsidP="006076E5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sectPr w:rsidR="008F3774" w:rsidRPr="006076E5" w:rsidSect="00844B65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0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DA" w:rsidRDefault="00F25DDA">
      <w:r>
        <w:separator/>
      </w:r>
    </w:p>
  </w:endnote>
  <w:endnote w:type="continuationSeparator" w:id="0">
    <w:p w:rsidR="00F25DDA" w:rsidRDefault="00F2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DA" w:rsidRDefault="00F25DDA">
      <w:r>
        <w:separator/>
      </w:r>
    </w:p>
  </w:footnote>
  <w:footnote w:type="continuationSeparator" w:id="0">
    <w:p w:rsidR="00F25DDA" w:rsidRDefault="00F2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1B" w:rsidRDefault="00386E1C" w:rsidP="00B43160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8751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8751B" w:rsidRDefault="00A87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1B" w:rsidRPr="00F4790D" w:rsidRDefault="00386E1C" w:rsidP="00F4790D">
    <w:pPr>
      <w:pStyle w:val="a5"/>
      <w:jc w:val="right"/>
      <w:rPr>
        <w:rFonts w:ascii="Angsana New" w:hAnsi="Angsana New"/>
        <w:sz w:val="32"/>
        <w:szCs w:val="32"/>
      </w:rPr>
    </w:pPr>
    <w:r w:rsidRPr="00F4790D">
      <w:rPr>
        <w:rFonts w:ascii="Angsana New" w:hAnsi="Angsana New"/>
        <w:sz w:val="32"/>
        <w:szCs w:val="32"/>
      </w:rPr>
      <w:fldChar w:fldCharType="begin"/>
    </w:r>
    <w:r w:rsidR="00A8751B" w:rsidRPr="00F4790D">
      <w:rPr>
        <w:rFonts w:ascii="Angsana New" w:hAnsi="Angsana New"/>
        <w:sz w:val="32"/>
        <w:szCs w:val="32"/>
      </w:rPr>
      <w:instrText xml:space="preserve"> PAGE   \* MERGEFORMAT </w:instrText>
    </w:r>
    <w:r w:rsidRPr="00F4790D">
      <w:rPr>
        <w:rFonts w:ascii="Angsana New" w:hAnsi="Angsana New"/>
        <w:sz w:val="32"/>
        <w:szCs w:val="32"/>
      </w:rPr>
      <w:fldChar w:fldCharType="separate"/>
    </w:r>
    <w:r w:rsidR="00844B65">
      <w:rPr>
        <w:rFonts w:ascii="Angsana New" w:hAnsi="Angsana New"/>
        <w:noProof/>
        <w:sz w:val="32"/>
        <w:szCs w:val="32"/>
      </w:rPr>
      <w:t>114</w:t>
    </w:r>
    <w:r w:rsidRPr="00F4790D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1B" w:rsidRPr="00F4790D" w:rsidRDefault="00F07B6D" w:rsidP="00F4790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B65">
      <w:rPr>
        <w:noProof/>
      </w:rPr>
      <w:t>108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A1E"/>
    <w:multiLevelType w:val="hybridMultilevel"/>
    <w:tmpl w:val="0CD0C8EE"/>
    <w:lvl w:ilvl="0" w:tplc="DCD0CA00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11452"/>
    <w:multiLevelType w:val="hybridMultilevel"/>
    <w:tmpl w:val="D7A0A3AC"/>
    <w:lvl w:ilvl="0" w:tplc="5AEC7F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0A4B5C"/>
    <w:multiLevelType w:val="hybridMultilevel"/>
    <w:tmpl w:val="6644A7D0"/>
    <w:lvl w:ilvl="0" w:tplc="729AF7D6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">
    <w:nsid w:val="2D8E671C"/>
    <w:multiLevelType w:val="hybridMultilevel"/>
    <w:tmpl w:val="5298EF5C"/>
    <w:lvl w:ilvl="0" w:tplc="B77EDC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5">
    <w:nsid w:val="399836D3"/>
    <w:multiLevelType w:val="hybridMultilevel"/>
    <w:tmpl w:val="79B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D265D"/>
    <w:multiLevelType w:val="hybridMultilevel"/>
    <w:tmpl w:val="88FE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025D0"/>
    <w:multiLevelType w:val="multilevel"/>
    <w:tmpl w:val="BC4AD7D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44F94E87"/>
    <w:multiLevelType w:val="hybridMultilevel"/>
    <w:tmpl w:val="60AE53F8"/>
    <w:lvl w:ilvl="0" w:tplc="B64C0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B84F02">
      <w:numFmt w:val="none"/>
      <w:lvlText w:val=""/>
      <w:lvlJc w:val="left"/>
      <w:pPr>
        <w:tabs>
          <w:tab w:val="num" w:pos="360"/>
        </w:tabs>
      </w:pPr>
    </w:lvl>
    <w:lvl w:ilvl="2" w:tplc="9738AB6A">
      <w:numFmt w:val="none"/>
      <w:lvlText w:val=""/>
      <w:lvlJc w:val="left"/>
      <w:pPr>
        <w:tabs>
          <w:tab w:val="num" w:pos="360"/>
        </w:tabs>
      </w:pPr>
    </w:lvl>
    <w:lvl w:ilvl="3" w:tplc="ABEACB6E">
      <w:numFmt w:val="none"/>
      <w:lvlText w:val=""/>
      <w:lvlJc w:val="left"/>
      <w:pPr>
        <w:tabs>
          <w:tab w:val="num" w:pos="360"/>
        </w:tabs>
      </w:pPr>
    </w:lvl>
    <w:lvl w:ilvl="4" w:tplc="E936772E">
      <w:numFmt w:val="none"/>
      <w:lvlText w:val=""/>
      <w:lvlJc w:val="left"/>
      <w:pPr>
        <w:tabs>
          <w:tab w:val="num" w:pos="360"/>
        </w:tabs>
      </w:pPr>
    </w:lvl>
    <w:lvl w:ilvl="5" w:tplc="C33669E2">
      <w:numFmt w:val="none"/>
      <w:lvlText w:val=""/>
      <w:lvlJc w:val="left"/>
      <w:pPr>
        <w:tabs>
          <w:tab w:val="num" w:pos="360"/>
        </w:tabs>
      </w:pPr>
    </w:lvl>
    <w:lvl w:ilvl="6" w:tplc="5B4E2DC2">
      <w:numFmt w:val="none"/>
      <w:lvlText w:val=""/>
      <w:lvlJc w:val="left"/>
      <w:pPr>
        <w:tabs>
          <w:tab w:val="num" w:pos="360"/>
        </w:tabs>
      </w:pPr>
    </w:lvl>
    <w:lvl w:ilvl="7" w:tplc="D19E5372">
      <w:numFmt w:val="none"/>
      <w:lvlText w:val=""/>
      <w:lvlJc w:val="left"/>
      <w:pPr>
        <w:tabs>
          <w:tab w:val="num" w:pos="360"/>
        </w:tabs>
      </w:pPr>
    </w:lvl>
    <w:lvl w:ilvl="8" w:tplc="9A8EB7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4737D24"/>
    <w:multiLevelType w:val="multilevel"/>
    <w:tmpl w:val="5D82E0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3D3A"/>
    <w:rsid w:val="00003F11"/>
    <w:rsid w:val="000048ED"/>
    <w:rsid w:val="00007C01"/>
    <w:rsid w:val="00007C9D"/>
    <w:rsid w:val="0001044C"/>
    <w:rsid w:val="00020F78"/>
    <w:rsid w:val="000243C7"/>
    <w:rsid w:val="00027489"/>
    <w:rsid w:val="00027CDD"/>
    <w:rsid w:val="00030035"/>
    <w:rsid w:val="000313BF"/>
    <w:rsid w:val="0003765D"/>
    <w:rsid w:val="0006425E"/>
    <w:rsid w:val="00064591"/>
    <w:rsid w:val="0007394F"/>
    <w:rsid w:val="00073A4C"/>
    <w:rsid w:val="00074505"/>
    <w:rsid w:val="000916DA"/>
    <w:rsid w:val="00096018"/>
    <w:rsid w:val="00097CC6"/>
    <w:rsid w:val="000A1084"/>
    <w:rsid w:val="000A1B6C"/>
    <w:rsid w:val="000A3D26"/>
    <w:rsid w:val="000A7E9D"/>
    <w:rsid w:val="000B3214"/>
    <w:rsid w:val="000B4C93"/>
    <w:rsid w:val="000B5651"/>
    <w:rsid w:val="000C0557"/>
    <w:rsid w:val="000C5A24"/>
    <w:rsid w:val="000D188E"/>
    <w:rsid w:val="000D416E"/>
    <w:rsid w:val="000E07D6"/>
    <w:rsid w:val="000E2350"/>
    <w:rsid w:val="000E509D"/>
    <w:rsid w:val="000F0337"/>
    <w:rsid w:val="000F161F"/>
    <w:rsid w:val="000F487A"/>
    <w:rsid w:val="000F4D27"/>
    <w:rsid w:val="000F71A2"/>
    <w:rsid w:val="000F7DD7"/>
    <w:rsid w:val="00110F9A"/>
    <w:rsid w:val="00131157"/>
    <w:rsid w:val="0013286A"/>
    <w:rsid w:val="00134139"/>
    <w:rsid w:val="00134FFE"/>
    <w:rsid w:val="00140144"/>
    <w:rsid w:val="0014148F"/>
    <w:rsid w:val="0014737B"/>
    <w:rsid w:val="00153DAC"/>
    <w:rsid w:val="00160885"/>
    <w:rsid w:val="00173D2D"/>
    <w:rsid w:val="00176F11"/>
    <w:rsid w:val="00181E1D"/>
    <w:rsid w:val="00184631"/>
    <w:rsid w:val="00187370"/>
    <w:rsid w:val="001911D8"/>
    <w:rsid w:val="001912A0"/>
    <w:rsid w:val="00191AE2"/>
    <w:rsid w:val="001942EF"/>
    <w:rsid w:val="00197288"/>
    <w:rsid w:val="00197AEF"/>
    <w:rsid w:val="001A503A"/>
    <w:rsid w:val="001A6EB2"/>
    <w:rsid w:val="001B35D8"/>
    <w:rsid w:val="001C1FDC"/>
    <w:rsid w:val="001D18B3"/>
    <w:rsid w:val="001D46BD"/>
    <w:rsid w:val="001D5907"/>
    <w:rsid w:val="001E113D"/>
    <w:rsid w:val="001E137D"/>
    <w:rsid w:val="001E3C52"/>
    <w:rsid w:val="001E4BC3"/>
    <w:rsid w:val="001E5579"/>
    <w:rsid w:val="001F2AE8"/>
    <w:rsid w:val="001F2BBF"/>
    <w:rsid w:val="001F2F02"/>
    <w:rsid w:val="00201F89"/>
    <w:rsid w:val="00220CE0"/>
    <w:rsid w:val="00222959"/>
    <w:rsid w:val="002242D2"/>
    <w:rsid w:val="00225D26"/>
    <w:rsid w:val="00227854"/>
    <w:rsid w:val="00227CF9"/>
    <w:rsid w:val="00233542"/>
    <w:rsid w:val="00236846"/>
    <w:rsid w:val="002471EB"/>
    <w:rsid w:val="00250F22"/>
    <w:rsid w:val="00253D8C"/>
    <w:rsid w:val="002639C5"/>
    <w:rsid w:val="002672DC"/>
    <w:rsid w:val="00270268"/>
    <w:rsid w:val="00274763"/>
    <w:rsid w:val="00274B32"/>
    <w:rsid w:val="0027728A"/>
    <w:rsid w:val="0027731D"/>
    <w:rsid w:val="00280C20"/>
    <w:rsid w:val="00287472"/>
    <w:rsid w:val="00287CF6"/>
    <w:rsid w:val="00287F1F"/>
    <w:rsid w:val="0029018A"/>
    <w:rsid w:val="00294F4F"/>
    <w:rsid w:val="002A59D8"/>
    <w:rsid w:val="002B0766"/>
    <w:rsid w:val="002B0A81"/>
    <w:rsid w:val="002B14EA"/>
    <w:rsid w:val="002C354B"/>
    <w:rsid w:val="002C3CF6"/>
    <w:rsid w:val="002D081F"/>
    <w:rsid w:val="002D13B8"/>
    <w:rsid w:val="002D5113"/>
    <w:rsid w:val="002D59D7"/>
    <w:rsid w:val="002D5FE6"/>
    <w:rsid w:val="002D6128"/>
    <w:rsid w:val="002E0583"/>
    <w:rsid w:val="002E4248"/>
    <w:rsid w:val="002E4CEC"/>
    <w:rsid w:val="002E56A2"/>
    <w:rsid w:val="002E61E9"/>
    <w:rsid w:val="002F2532"/>
    <w:rsid w:val="002F3DE1"/>
    <w:rsid w:val="002F41FA"/>
    <w:rsid w:val="002F4922"/>
    <w:rsid w:val="00310B87"/>
    <w:rsid w:val="00310DC0"/>
    <w:rsid w:val="00310E26"/>
    <w:rsid w:val="003169C2"/>
    <w:rsid w:val="00324860"/>
    <w:rsid w:val="00325C5B"/>
    <w:rsid w:val="00335B0A"/>
    <w:rsid w:val="00335B2F"/>
    <w:rsid w:val="0034037A"/>
    <w:rsid w:val="003408A3"/>
    <w:rsid w:val="0034168F"/>
    <w:rsid w:val="003422C8"/>
    <w:rsid w:val="00343B1F"/>
    <w:rsid w:val="00344E3B"/>
    <w:rsid w:val="0035391A"/>
    <w:rsid w:val="00357E0C"/>
    <w:rsid w:val="00361FC2"/>
    <w:rsid w:val="0038022A"/>
    <w:rsid w:val="00381BBC"/>
    <w:rsid w:val="003852BA"/>
    <w:rsid w:val="00385767"/>
    <w:rsid w:val="00385903"/>
    <w:rsid w:val="0038650B"/>
    <w:rsid w:val="00386E1C"/>
    <w:rsid w:val="00386F72"/>
    <w:rsid w:val="00391915"/>
    <w:rsid w:val="0039322E"/>
    <w:rsid w:val="00393F99"/>
    <w:rsid w:val="00396F55"/>
    <w:rsid w:val="003A4682"/>
    <w:rsid w:val="003A64C9"/>
    <w:rsid w:val="003A7B4F"/>
    <w:rsid w:val="003A7FE6"/>
    <w:rsid w:val="003B0215"/>
    <w:rsid w:val="003B281B"/>
    <w:rsid w:val="003B2B36"/>
    <w:rsid w:val="003C0947"/>
    <w:rsid w:val="003C3853"/>
    <w:rsid w:val="003C6A99"/>
    <w:rsid w:val="003C7324"/>
    <w:rsid w:val="003C7718"/>
    <w:rsid w:val="003D4641"/>
    <w:rsid w:val="003D4A88"/>
    <w:rsid w:val="003D55E4"/>
    <w:rsid w:val="003E07FB"/>
    <w:rsid w:val="003E0A95"/>
    <w:rsid w:val="003E51D6"/>
    <w:rsid w:val="003E6E88"/>
    <w:rsid w:val="0040258D"/>
    <w:rsid w:val="004036A6"/>
    <w:rsid w:val="0040656C"/>
    <w:rsid w:val="00412F23"/>
    <w:rsid w:val="004149CE"/>
    <w:rsid w:val="00415BD2"/>
    <w:rsid w:val="004166F5"/>
    <w:rsid w:val="00422F41"/>
    <w:rsid w:val="00423929"/>
    <w:rsid w:val="004334D1"/>
    <w:rsid w:val="00436817"/>
    <w:rsid w:val="0043744E"/>
    <w:rsid w:val="00443874"/>
    <w:rsid w:val="00443D1D"/>
    <w:rsid w:val="00446DA0"/>
    <w:rsid w:val="004472A2"/>
    <w:rsid w:val="00452C09"/>
    <w:rsid w:val="00452ED2"/>
    <w:rsid w:val="004558C7"/>
    <w:rsid w:val="004572FD"/>
    <w:rsid w:val="004607AB"/>
    <w:rsid w:val="00460EA4"/>
    <w:rsid w:val="0046501C"/>
    <w:rsid w:val="00466FAF"/>
    <w:rsid w:val="00472781"/>
    <w:rsid w:val="00472D63"/>
    <w:rsid w:val="004744FB"/>
    <w:rsid w:val="00474F63"/>
    <w:rsid w:val="00476A10"/>
    <w:rsid w:val="00477593"/>
    <w:rsid w:val="00481AD4"/>
    <w:rsid w:val="004A1723"/>
    <w:rsid w:val="004A556A"/>
    <w:rsid w:val="004A5572"/>
    <w:rsid w:val="004A766F"/>
    <w:rsid w:val="004B3D4E"/>
    <w:rsid w:val="004B5BE1"/>
    <w:rsid w:val="004B7898"/>
    <w:rsid w:val="004C17C7"/>
    <w:rsid w:val="004C393C"/>
    <w:rsid w:val="004C5B92"/>
    <w:rsid w:val="004C6E63"/>
    <w:rsid w:val="004C7975"/>
    <w:rsid w:val="004D0CCD"/>
    <w:rsid w:val="004D5874"/>
    <w:rsid w:val="004D694C"/>
    <w:rsid w:val="004F2AF8"/>
    <w:rsid w:val="004F3AE4"/>
    <w:rsid w:val="004F7661"/>
    <w:rsid w:val="004F7768"/>
    <w:rsid w:val="00501205"/>
    <w:rsid w:val="00512AC2"/>
    <w:rsid w:val="0051343F"/>
    <w:rsid w:val="005150EA"/>
    <w:rsid w:val="0051779B"/>
    <w:rsid w:val="005202FA"/>
    <w:rsid w:val="00520934"/>
    <w:rsid w:val="00522573"/>
    <w:rsid w:val="00525BDD"/>
    <w:rsid w:val="005267DD"/>
    <w:rsid w:val="00530492"/>
    <w:rsid w:val="00532B43"/>
    <w:rsid w:val="005353EC"/>
    <w:rsid w:val="0053686F"/>
    <w:rsid w:val="00536D43"/>
    <w:rsid w:val="00543C55"/>
    <w:rsid w:val="005477C7"/>
    <w:rsid w:val="00553D43"/>
    <w:rsid w:val="00553F0E"/>
    <w:rsid w:val="00555671"/>
    <w:rsid w:val="005617FC"/>
    <w:rsid w:val="00566689"/>
    <w:rsid w:val="00570C4F"/>
    <w:rsid w:val="0057399A"/>
    <w:rsid w:val="00575F11"/>
    <w:rsid w:val="00576B7A"/>
    <w:rsid w:val="00585BEE"/>
    <w:rsid w:val="00596814"/>
    <w:rsid w:val="0059731E"/>
    <w:rsid w:val="005A0228"/>
    <w:rsid w:val="005A107A"/>
    <w:rsid w:val="005A559A"/>
    <w:rsid w:val="005A65DD"/>
    <w:rsid w:val="005A77CF"/>
    <w:rsid w:val="005A7C13"/>
    <w:rsid w:val="005B0643"/>
    <w:rsid w:val="005C0435"/>
    <w:rsid w:val="005C1C58"/>
    <w:rsid w:val="005C64EA"/>
    <w:rsid w:val="005D0272"/>
    <w:rsid w:val="005D0379"/>
    <w:rsid w:val="005D070D"/>
    <w:rsid w:val="005D1EF4"/>
    <w:rsid w:val="005D750D"/>
    <w:rsid w:val="005E0509"/>
    <w:rsid w:val="005E43CE"/>
    <w:rsid w:val="005E7E3A"/>
    <w:rsid w:val="005F172E"/>
    <w:rsid w:val="005F26DE"/>
    <w:rsid w:val="005F343D"/>
    <w:rsid w:val="005F3D97"/>
    <w:rsid w:val="005F50F8"/>
    <w:rsid w:val="005F6EF6"/>
    <w:rsid w:val="00600750"/>
    <w:rsid w:val="00601562"/>
    <w:rsid w:val="00603DA8"/>
    <w:rsid w:val="00604F05"/>
    <w:rsid w:val="006076E5"/>
    <w:rsid w:val="00611A21"/>
    <w:rsid w:val="00615757"/>
    <w:rsid w:val="00615F3A"/>
    <w:rsid w:val="00617C18"/>
    <w:rsid w:val="00623132"/>
    <w:rsid w:val="00623BD4"/>
    <w:rsid w:val="00627152"/>
    <w:rsid w:val="00630651"/>
    <w:rsid w:val="0063395C"/>
    <w:rsid w:val="00635D26"/>
    <w:rsid w:val="00643624"/>
    <w:rsid w:val="006472C7"/>
    <w:rsid w:val="00666F80"/>
    <w:rsid w:val="00674B0F"/>
    <w:rsid w:val="00680130"/>
    <w:rsid w:val="0068071E"/>
    <w:rsid w:val="00682F2E"/>
    <w:rsid w:val="006948FB"/>
    <w:rsid w:val="006953F0"/>
    <w:rsid w:val="006960D7"/>
    <w:rsid w:val="006A505B"/>
    <w:rsid w:val="006B1757"/>
    <w:rsid w:val="006B545E"/>
    <w:rsid w:val="006B5C57"/>
    <w:rsid w:val="006B6323"/>
    <w:rsid w:val="006B6FE3"/>
    <w:rsid w:val="006C40B1"/>
    <w:rsid w:val="006C5935"/>
    <w:rsid w:val="006E1562"/>
    <w:rsid w:val="006E36DA"/>
    <w:rsid w:val="006F3743"/>
    <w:rsid w:val="006F756A"/>
    <w:rsid w:val="00704FBF"/>
    <w:rsid w:val="007052EF"/>
    <w:rsid w:val="00731372"/>
    <w:rsid w:val="00735C4D"/>
    <w:rsid w:val="00737A34"/>
    <w:rsid w:val="00737BAD"/>
    <w:rsid w:val="00737BD5"/>
    <w:rsid w:val="00741852"/>
    <w:rsid w:val="00750C4C"/>
    <w:rsid w:val="00751EAB"/>
    <w:rsid w:val="00754F36"/>
    <w:rsid w:val="0076044E"/>
    <w:rsid w:val="00773C54"/>
    <w:rsid w:val="00781DAD"/>
    <w:rsid w:val="00790436"/>
    <w:rsid w:val="007A18D7"/>
    <w:rsid w:val="007A28D3"/>
    <w:rsid w:val="007A3108"/>
    <w:rsid w:val="007A3D3A"/>
    <w:rsid w:val="007B4163"/>
    <w:rsid w:val="007B6527"/>
    <w:rsid w:val="007B6E0A"/>
    <w:rsid w:val="007C3501"/>
    <w:rsid w:val="007C4195"/>
    <w:rsid w:val="007E0579"/>
    <w:rsid w:val="007E202B"/>
    <w:rsid w:val="007F11B1"/>
    <w:rsid w:val="007F2423"/>
    <w:rsid w:val="00802F26"/>
    <w:rsid w:val="00806755"/>
    <w:rsid w:val="00815177"/>
    <w:rsid w:val="0081762A"/>
    <w:rsid w:val="0081763A"/>
    <w:rsid w:val="00817C2B"/>
    <w:rsid w:val="00820A51"/>
    <w:rsid w:val="00820CDA"/>
    <w:rsid w:val="00824BD9"/>
    <w:rsid w:val="00830406"/>
    <w:rsid w:val="00832517"/>
    <w:rsid w:val="0084321D"/>
    <w:rsid w:val="00844048"/>
    <w:rsid w:val="00844B65"/>
    <w:rsid w:val="00851EDD"/>
    <w:rsid w:val="00852BDA"/>
    <w:rsid w:val="00857F10"/>
    <w:rsid w:val="0086011A"/>
    <w:rsid w:val="008627BB"/>
    <w:rsid w:val="00864850"/>
    <w:rsid w:val="00872A59"/>
    <w:rsid w:val="0087642B"/>
    <w:rsid w:val="00883DEC"/>
    <w:rsid w:val="00891C11"/>
    <w:rsid w:val="008924A8"/>
    <w:rsid w:val="008927F3"/>
    <w:rsid w:val="00894716"/>
    <w:rsid w:val="008A0832"/>
    <w:rsid w:val="008A3346"/>
    <w:rsid w:val="008A3F1F"/>
    <w:rsid w:val="008A7D9A"/>
    <w:rsid w:val="008B1B68"/>
    <w:rsid w:val="008B654E"/>
    <w:rsid w:val="008B7B67"/>
    <w:rsid w:val="008C0D72"/>
    <w:rsid w:val="008C1E3B"/>
    <w:rsid w:val="008C5EDF"/>
    <w:rsid w:val="008C6C9F"/>
    <w:rsid w:val="008D4CB8"/>
    <w:rsid w:val="008D5BA6"/>
    <w:rsid w:val="008E0B59"/>
    <w:rsid w:val="008E53F5"/>
    <w:rsid w:val="008F0067"/>
    <w:rsid w:val="008F2F25"/>
    <w:rsid w:val="008F3774"/>
    <w:rsid w:val="008F5686"/>
    <w:rsid w:val="008F6190"/>
    <w:rsid w:val="008F6EC3"/>
    <w:rsid w:val="0090083E"/>
    <w:rsid w:val="00902AB7"/>
    <w:rsid w:val="009050ED"/>
    <w:rsid w:val="00906CC6"/>
    <w:rsid w:val="00912B7A"/>
    <w:rsid w:val="009134DF"/>
    <w:rsid w:val="009138E8"/>
    <w:rsid w:val="00915F8B"/>
    <w:rsid w:val="00916359"/>
    <w:rsid w:val="009208D2"/>
    <w:rsid w:val="00921494"/>
    <w:rsid w:val="00922BB8"/>
    <w:rsid w:val="00925535"/>
    <w:rsid w:val="00931404"/>
    <w:rsid w:val="00935712"/>
    <w:rsid w:val="00935887"/>
    <w:rsid w:val="0093649D"/>
    <w:rsid w:val="00937015"/>
    <w:rsid w:val="00944118"/>
    <w:rsid w:val="00946297"/>
    <w:rsid w:val="00951DF6"/>
    <w:rsid w:val="009566DE"/>
    <w:rsid w:val="0096173C"/>
    <w:rsid w:val="009655DC"/>
    <w:rsid w:val="009705C0"/>
    <w:rsid w:val="00971369"/>
    <w:rsid w:val="009863EB"/>
    <w:rsid w:val="00987D32"/>
    <w:rsid w:val="00991016"/>
    <w:rsid w:val="0099212E"/>
    <w:rsid w:val="009941B5"/>
    <w:rsid w:val="00995176"/>
    <w:rsid w:val="009A2542"/>
    <w:rsid w:val="009B6CF8"/>
    <w:rsid w:val="009C0547"/>
    <w:rsid w:val="009C0884"/>
    <w:rsid w:val="009C5132"/>
    <w:rsid w:val="009C6137"/>
    <w:rsid w:val="009C6249"/>
    <w:rsid w:val="009C69D1"/>
    <w:rsid w:val="009C6B2C"/>
    <w:rsid w:val="009D0433"/>
    <w:rsid w:val="009D5084"/>
    <w:rsid w:val="009E0EA8"/>
    <w:rsid w:val="009E1711"/>
    <w:rsid w:val="009E2D32"/>
    <w:rsid w:val="009E5BCD"/>
    <w:rsid w:val="009E5CDA"/>
    <w:rsid w:val="009F295E"/>
    <w:rsid w:val="009F65D6"/>
    <w:rsid w:val="00A07E35"/>
    <w:rsid w:val="00A1160B"/>
    <w:rsid w:val="00A14308"/>
    <w:rsid w:val="00A17D62"/>
    <w:rsid w:val="00A261E1"/>
    <w:rsid w:val="00A269AD"/>
    <w:rsid w:val="00A26F8F"/>
    <w:rsid w:val="00A325B4"/>
    <w:rsid w:val="00A369FD"/>
    <w:rsid w:val="00A36B8D"/>
    <w:rsid w:val="00A370C1"/>
    <w:rsid w:val="00A41CC5"/>
    <w:rsid w:val="00A423A9"/>
    <w:rsid w:val="00A450BA"/>
    <w:rsid w:val="00A5350A"/>
    <w:rsid w:val="00A55397"/>
    <w:rsid w:val="00A57D4B"/>
    <w:rsid w:val="00A61B47"/>
    <w:rsid w:val="00A64B94"/>
    <w:rsid w:val="00A677CC"/>
    <w:rsid w:val="00A7300A"/>
    <w:rsid w:val="00A77259"/>
    <w:rsid w:val="00A8544D"/>
    <w:rsid w:val="00A8751B"/>
    <w:rsid w:val="00AA24EE"/>
    <w:rsid w:val="00AA57DA"/>
    <w:rsid w:val="00AB588E"/>
    <w:rsid w:val="00AB611C"/>
    <w:rsid w:val="00AB6C50"/>
    <w:rsid w:val="00AC7EFD"/>
    <w:rsid w:val="00AD4C06"/>
    <w:rsid w:val="00AE0E7F"/>
    <w:rsid w:val="00AE5BA3"/>
    <w:rsid w:val="00AE76D3"/>
    <w:rsid w:val="00AF774A"/>
    <w:rsid w:val="00B026F5"/>
    <w:rsid w:val="00B03296"/>
    <w:rsid w:val="00B046D5"/>
    <w:rsid w:val="00B11ABD"/>
    <w:rsid w:val="00B154C4"/>
    <w:rsid w:val="00B23342"/>
    <w:rsid w:val="00B30A33"/>
    <w:rsid w:val="00B424BF"/>
    <w:rsid w:val="00B42E62"/>
    <w:rsid w:val="00B43160"/>
    <w:rsid w:val="00B50E20"/>
    <w:rsid w:val="00B518B0"/>
    <w:rsid w:val="00B523AF"/>
    <w:rsid w:val="00B5678C"/>
    <w:rsid w:val="00B617A9"/>
    <w:rsid w:val="00B63EF3"/>
    <w:rsid w:val="00B65277"/>
    <w:rsid w:val="00B65894"/>
    <w:rsid w:val="00B66A2E"/>
    <w:rsid w:val="00B70052"/>
    <w:rsid w:val="00B716C7"/>
    <w:rsid w:val="00B77358"/>
    <w:rsid w:val="00B80D55"/>
    <w:rsid w:val="00B852FF"/>
    <w:rsid w:val="00B85A68"/>
    <w:rsid w:val="00B87544"/>
    <w:rsid w:val="00B87C18"/>
    <w:rsid w:val="00B960BC"/>
    <w:rsid w:val="00BA0811"/>
    <w:rsid w:val="00BA3740"/>
    <w:rsid w:val="00BA3997"/>
    <w:rsid w:val="00BA4B9A"/>
    <w:rsid w:val="00BB0271"/>
    <w:rsid w:val="00BB339C"/>
    <w:rsid w:val="00BB424F"/>
    <w:rsid w:val="00BB4882"/>
    <w:rsid w:val="00BB6400"/>
    <w:rsid w:val="00BC0C94"/>
    <w:rsid w:val="00BC1C31"/>
    <w:rsid w:val="00BC26F1"/>
    <w:rsid w:val="00BC48C4"/>
    <w:rsid w:val="00BD3554"/>
    <w:rsid w:val="00BD6ED2"/>
    <w:rsid w:val="00BE399C"/>
    <w:rsid w:val="00C03662"/>
    <w:rsid w:val="00C042E6"/>
    <w:rsid w:val="00C06359"/>
    <w:rsid w:val="00C11CF8"/>
    <w:rsid w:val="00C15D27"/>
    <w:rsid w:val="00C179B9"/>
    <w:rsid w:val="00C17D15"/>
    <w:rsid w:val="00C17E37"/>
    <w:rsid w:val="00C20F79"/>
    <w:rsid w:val="00C2467D"/>
    <w:rsid w:val="00C352E5"/>
    <w:rsid w:val="00C3533A"/>
    <w:rsid w:val="00C413B9"/>
    <w:rsid w:val="00C434DE"/>
    <w:rsid w:val="00C45593"/>
    <w:rsid w:val="00C55AFF"/>
    <w:rsid w:val="00C624D9"/>
    <w:rsid w:val="00C67BF8"/>
    <w:rsid w:val="00C71C0B"/>
    <w:rsid w:val="00C736FF"/>
    <w:rsid w:val="00C73DF3"/>
    <w:rsid w:val="00C75B94"/>
    <w:rsid w:val="00C769E0"/>
    <w:rsid w:val="00C77EBC"/>
    <w:rsid w:val="00C838CB"/>
    <w:rsid w:val="00C910E6"/>
    <w:rsid w:val="00C91B3D"/>
    <w:rsid w:val="00C92F58"/>
    <w:rsid w:val="00C9330E"/>
    <w:rsid w:val="00C97441"/>
    <w:rsid w:val="00CB22EB"/>
    <w:rsid w:val="00CB75C6"/>
    <w:rsid w:val="00CB7CFA"/>
    <w:rsid w:val="00CC0FA1"/>
    <w:rsid w:val="00CC6FAC"/>
    <w:rsid w:val="00CD4BD6"/>
    <w:rsid w:val="00CD664E"/>
    <w:rsid w:val="00CE1581"/>
    <w:rsid w:val="00CE3CDB"/>
    <w:rsid w:val="00CF24FD"/>
    <w:rsid w:val="00CF2835"/>
    <w:rsid w:val="00D006F4"/>
    <w:rsid w:val="00D03444"/>
    <w:rsid w:val="00D13B00"/>
    <w:rsid w:val="00D15922"/>
    <w:rsid w:val="00D17628"/>
    <w:rsid w:val="00D216C6"/>
    <w:rsid w:val="00D21BD3"/>
    <w:rsid w:val="00D223F0"/>
    <w:rsid w:val="00D228CD"/>
    <w:rsid w:val="00D26953"/>
    <w:rsid w:val="00D304D9"/>
    <w:rsid w:val="00D31DBE"/>
    <w:rsid w:val="00D35704"/>
    <w:rsid w:val="00D4417B"/>
    <w:rsid w:val="00D44466"/>
    <w:rsid w:val="00D449B2"/>
    <w:rsid w:val="00D55399"/>
    <w:rsid w:val="00D553FA"/>
    <w:rsid w:val="00D57D52"/>
    <w:rsid w:val="00D668A9"/>
    <w:rsid w:val="00D73ED0"/>
    <w:rsid w:val="00D73F49"/>
    <w:rsid w:val="00D802AF"/>
    <w:rsid w:val="00D807CE"/>
    <w:rsid w:val="00D823D7"/>
    <w:rsid w:val="00D84ADF"/>
    <w:rsid w:val="00D867DF"/>
    <w:rsid w:val="00D87965"/>
    <w:rsid w:val="00D923F8"/>
    <w:rsid w:val="00D953B4"/>
    <w:rsid w:val="00D954FA"/>
    <w:rsid w:val="00D955E9"/>
    <w:rsid w:val="00D95855"/>
    <w:rsid w:val="00DA4EEC"/>
    <w:rsid w:val="00DA7A87"/>
    <w:rsid w:val="00DB4DC9"/>
    <w:rsid w:val="00DC1C79"/>
    <w:rsid w:val="00DC28A2"/>
    <w:rsid w:val="00DC3CB6"/>
    <w:rsid w:val="00DC546C"/>
    <w:rsid w:val="00DC5B07"/>
    <w:rsid w:val="00DD3191"/>
    <w:rsid w:val="00DD408D"/>
    <w:rsid w:val="00DD4494"/>
    <w:rsid w:val="00DD7164"/>
    <w:rsid w:val="00DE1333"/>
    <w:rsid w:val="00DE592D"/>
    <w:rsid w:val="00DE6C56"/>
    <w:rsid w:val="00DE72A7"/>
    <w:rsid w:val="00DF43EF"/>
    <w:rsid w:val="00DF4A92"/>
    <w:rsid w:val="00DF5AB3"/>
    <w:rsid w:val="00DF7F41"/>
    <w:rsid w:val="00E00A43"/>
    <w:rsid w:val="00E02269"/>
    <w:rsid w:val="00E024D3"/>
    <w:rsid w:val="00E062E7"/>
    <w:rsid w:val="00E0637D"/>
    <w:rsid w:val="00E13D12"/>
    <w:rsid w:val="00E14077"/>
    <w:rsid w:val="00E14F2B"/>
    <w:rsid w:val="00E22DF0"/>
    <w:rsid w:val="00E26712"/>
    <w:rsid w:val="00E36EB7"/>
    <w:rsid w:val="00E405FA"/>
    <w:rsid w:val="00E412DF"/>
    <w:rsid w:val="00E41EF1"/>
    <w:rsid w:val="00E51993"/>
    <w:rsid w:val="00E51C6B"/>
    <w:rsid w:val="00E550F7"/>
    <w:rsid w:val="00E559C7"/>
    <w:rsid w:val="00E57EF3"/>
    <w:rsid w:val="00E600BA"/>
    <w:rsid w:val="00E606DC"/>
    <w:rsid w:val="00E63B2E"/>
    <w:rsid w:val="00E665A3"/>
    <w:rsid w:val="00E70B31"/>
    <w:rsid w:val="00E80D80"/>
    <w:rsid w:val="00E82562"/>
    <w:rsid w:val="00E82EE3"/>
    <w:rsid w:val="00E87CD1"/>
    <w:rsid w:val="00E95F34"/>
    <w:rsid w:val="00E97CFC"/>
    <w:rsid w:val="00EB0B4E"/>
    <w:rsid w:val="00EB12F7"/>
    <w:rsid w:val="00EB4F2A"/>
    <w:rsid w:val="00EB4FB2"/>
    <w:rsid w:val="00EB6F5C"/>
    <w:rsid w:val="00EC5F59"/>
    <w:rsid w:val="00EC6396"/>
    <w:rsid w:val="00EE0197"/>
    <w:rsid w:val="00EE13B3"/>
    <w:rsid w:val="00EE3AE5"/>
    <w:rsid w:val="00EF22BE"/>
    <w:rsid w:val="00EF64FE"/>
    <w:rsid w:val="00F01AE9"/>
    <w:rsid w:val="00F0402D"/>
    <w:rsid w:val="00F07B6D"/>
    <w:rsid w:val="00F10F9A"/>
    <w:rsid w:val="00F11A40"/>
    <w:rsid w:val="00F178F3"/>
    <w:rsid w:val="00F25DDA"/>
    <w:rsid w:val="00F4790D"/>
    <w:rsid w:val="00F603C9"/>
    <w:rsid w:val="00F63BCF"/>
    <w:rsid w:val="00F64241"/>
    <w:rsid w:val="00F65CE1"/>
    <w:rsid w:val="00F70A89"/>
    <w:rsid w:val="00F73AFD"/>
    <w:rsid w:val="00F87E16"/>
    <w:rsid w:val="00F938C3"/>
    <w:rsid w:val="00FA19DB"/>
    <w:rsid w:val="00FA23BF"/>
    <w:rsid w:val="00FA28C5"/>
    <w:rsid w:val="00FA38D3"/>
    <w:rsid w:val="00FA7BB3"/>
    <w:rsid w:val="00FB6A91"/>
    <w:rsid w:val="00FC0FCD"/>
    <w:rsid w:val="00FC42A9"/>
    <w:rsid w:val="00FC7A1A"/>
    <w:rsid w:val="00FD1A69"/>
    <w:rsid w:val="00FE42C9"/>
    <w:rsid w:val="00FE503B"/>
    <w:rsid w:val="00FF53D7"/>
    <w:rsid w:val="00FF5EA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88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AE76D3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3">
    <w:name w:val="heading 3"/>
    <w:basedOn w:val="a"/>
    <w:next w:val="a"/>
    <w:link w:val="30"/>
    <w:qFormat/>
    <w:rsid w:val="00AE76D3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611C"/>
  </w:style>
  <w:style w:type="character" w:customStyle="1" w:styleId="10">
    <w:name w:val="หัวเรื่อง 1 อักขระ"/>
    <w:link w:val="1"/>
    <w:rsid w:val="00AE76D3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30">
    <w:name w:val="หัวเรื่อง 3 อักขระ"/>
    <w:link w:val="3"/>
    <w:rsid w:val="00AE76D3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2">
    <w:name w:val="อักขระ อักขระ2"/>
    <w:rsid w:val="00B30A33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table" w:styleId="a4">
    <w:name w:val="Table Grid"/>
    <w:basedOn w:val="a1"/>
    <w:rsid w:val="0042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64B94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64B94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D87965"/>
    <w:rPr>
      <w:sz w:val="24"/>
      <w:szCs w:val="28"/>
    </w:rPr>
  </w:style>
  <w:style w:type="paragraph" w:styleId="a8">
    <w:name w:val="Balloon Text"/>
    <w:basedOn w:val="a"/>
    <w:link w:val="a9"/>
    <w:rsid w:val="00F0402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F0402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510C-BD77-4EAC-B0DE-DF78A6B7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HOME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USER-PC</dc:creator>
  <cp:lastModifiedBy>Windows User</cp:lastModifiedBy>
  <cp:revision>37</cp:revision>
  <cp:lastPrinted>2016-11-24T03:09:00Z</cp:lastPrinted>
  <dcterms:created xsi:type="dcterms:W3CDTF">2016-12-08T03:00:00Z</dcterms:created>
  <dcterms:modified xsi:type="dcterms:W3CDTF">2017-06-25T14:09:00Z</dcterms:modified>
</cp:coreProperties>
</file>