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B1" w:rsidRPr="00E25E71" w:rsidRDefault="00F60938" w:rsidP="004A2076">
      <w:pPr>
        <w:tabs>
          <w:tab w:val="left" w:pos="576"/>
          <w:tab w:val="left" w:pos="864"/>
          <w:tab w:val="left" w:pos="1152"/>
          <w:tab w:val="left" w:pos="1440"/>
        </w:tabs>
        <w:spacing w:after="0" w:line="240" w:lineRule="auto"/>
        <w:ind w:left="1725" w:hanging="1725"/>
        <w:rPr>
          <w:rFonts w:asciiTheme="majorBidi" w:hAnsiTheme="majorBidi" w:cstheme="majorBidi"/>
          <w:sz w:val="32"/>
          <w:szCs w:val="32"/>
        </w:rPr>
      </w:pPr>
      <w:bookmarkStart w:id="0" w:name="_GoBack"/>
      <w:bookmarkEnd w:id="0"/>
      <w:r>
        <w:rPr>
          <w:noProof/>
        </w:rPr>
        <w:pict>
          <v:rect id="สี่เหลี่ยมผืนผ้า 2" o:spid="_x0000_s1027" style="position:absolute;left:0;text-align:left;margin-left:401.5pt;margin-top:-38pt;width:42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" stroked="f"/>
        </w:pict>
      </w:r>
      <w:r w:rsidR="00185DB1" w:rsidRPr="00E25E71">
        <w:rPr>
          <w:rFonts w:asciiTheme="majorBidi" w:hAnsiTheme="majorBidi" w:cstheme="majorBidi"/>
          <w:b/>
          <w:bCs/>
          <w:sz w:val="32"/>
          <w:szCs w:val="32"/>
          <w:cs/>
        </w:rPr>
        <w:t xml:space="preserve">ชื่อเรื่อง </w:t>
      </w:r>
      <w:r w:rsidR="00185DB1" w:rsidRPr="00E25E71">
        <w:rPr>
          <w:rFonts w:asciiTheme="majorBidi" w:hAnsiTheme="majorBidi" w:cstheme="majorBidi"/>
          <w:b/>
          <w:bCs/>
          <w:sz w:val="32"/>
          <w:szCs w:val="32"/>
          <w:cs/>
        </w:rPr>
        <w:tab/>
      </w:r>
      <w:r w:rsidR="00185DB1" w:rsidRPr="00E25E71">
        <w:rPr>
          <w:rFonts w:asciiTheme="majorBidi" w:hAnsiTheme="majorBidi" w:cstheme="majorBidi"/>
          <w:b/>
          <w:bCs/>
          <w:sz w:val="32"/>
          <w:szCs w:val="32"/>
          <w:cs/>
        </w:rPr>
        <w:tab/>
      </w:r>
      <w:r w:rsidR="00185DB1" w:rsidRPr="00E25E71">
        <w:rPr>
          <w:rFonts w:asciiTheme="majorBidi" w:hAnsiTheme="majorBidi" w:cstheme="majorBidi"/>
          <w:b/>
          <w:bCs/>
          <w:sz w:val="32"/>
          <w:szCs w:val="32"/>
          <w:cs/>
        </w:rPr>
        <w:tab/>
      </w:r>
      <w:r w:rsidR="00185DB1" w:rsidRPr="00E25E71">
        <w:rPr>
          <w:rFonts w:asciiTheme="majorBidi" w:hAnsiTheme="majorBidi" w:cstheme="majorBidi"/>
          <w:b/>
          <w:bCs/>
          <w:sz w:val="32"/>
          <w:szCs w:val="32"/>
          <w:cs/>
        </w:rPr>
        <w:tab/>
      </w:r>
      <w:r w:rsidR="00185DB1" w:rsidRPr="00E25E71">
        <w:rPr>
          <w:rFonts w:asciiTheme="majorBidi" w:hAnsiTheme="majorBidi" w:cstheme="majorBidi"/>
          <w:sz w:val="32"/>
          <w:szCs w:val="32"/>
        </w:rPr>
        <w:t xml:space="preserve">:  </w:t>
      </w:r>
      <w:r w:rsidR="004A2076" w:rsidRPr="00185DB1">
        <w:rPr>
          <w:rFonts w:asciiTheme="majorBidi" w:hAnsiTheme="majorBidi" w:cstheme="majorBidi"/>
          <w:sz w:val="32"/>
          <w:szCs w:val="32"/>
          <w:cs/>
        </w:rPr>
        <w:t>การสร้างแบบวัดทักษะกระบวนการทางคณิตศาสตร์ สำหรับนักเรียน</w:t>
      </w:r>
      <w:r w:rsidR="004A2076">
        <w:rPr>
          <w:rFonts w:asciiTheme="majorBidi" w:hAnsiTheme="majorBidi" w:cstheme="majorBidi" w:hint="cs"/>
          <w:sz w:val="32"/>
          <w:szCs w:val="32"/>
          <w:cs/>
        </w:rPr>
        <w:br/>
        <w:t xml:space="preserve">   </w:t>
      </w:r>
      <w:r w:rsidR="004A2076" w:rsidRPr="00185DB1">
        <w:rPr>
          <w:rFonts w:asciiTheme="majorBidi" w:hAnsiTheme="majorBidi" w:cstheme="majorBidi"/>
          <w:sz w:val="32"/>
          <w:szCs w:val="32"/>
          <w:cs/>
        </w:rPr>
        <w:t xml:space="preserve">ชั้นประถมศึกษาปีที่ </w:t>
      </w:r>
      <w:r w:rsidR="004A2076" w:rsidRPr="00185DB1">
        <w:rPr>
          <w:rFonts w:asciiTheme="majorBidi" w:hAnsiTheme="majorBidi" w:cstheme="majorBidi"/>
          <w:sz w:val="32"/>
          <w:szCs w:val="32"/>
        </w:rPr>
        <w:t>3</w:t>
      </w:r>
    </w:p>
    <w:p w:rsidR="00185DB1" w:rsidRDefault="00185DB1" w:rsidP="00185DB1">
      <w:pPr>
        <w:tabs>
          <w:tab w:val="left" w:pos="576"/>
          <w:tab w:val="left" w:pos="864"/>
          <w:tab w:val="left" w:pos="1152"/>
          <w:tab w:val="left" w:pos="1440"/>
        </w:tabs>
        <w:spacing w:after="0" w:line="240" w:lineRule="auto"/>
        <w:rPr>
          <w:rFonts w:asciiTheme="majorBidi" w:eastAsia="Angsana New" w:hAnsiTheme="majorBidi" w:cstheme="majorBidi"/>
          <w:sz w:val="32"/>
          <w:szCs w:val="32"/>
        </w:rPr>
      </w:pPr>
      <w:r w:rsidRPr="00E25E71">
        <w:rPr>
          <w:rFonts w:asciiTheme="majorBidi" w:hAnsiTheme="majorBidi" w:cstheme="majorBidi"/>
          <w:b/>
          <w:bCs/>
          <w:sz w:val="32"/>
          <w:szCs w:val="32"/>
          <w:cs/>
        </w:rPr>
        <w:t>ผู้วิจัย</w:t>
      </w:r>
      <w:r w:rsidRPr="00E25E71">
        <w:rPr>
          <w:rFonts w:asciiTheme="majorBidi" w:hAnsiTheme="majorBidi" w:cstheme="majorBidi"/>
          <w:b/>
          <w:bCs/>
          <w:sz w:val="32"/>
          <w:szCs w:val="32"/>
        </w:rPr>
        <w:t xml:space="preserve"> </w:t>
      </w:r>
      <w:r w:rsidRPr="00E25E71">
        <w:rPr>
          <w:rFonts w:asciiTheme="majorBidi" w:hAnsiTheme="majorBidi" w:cstheme="majorBidi"/>
          <w:b/>
          <w:bCs/>
          <w:sz w:val="32"/>
          <w:szCs w:val="32"/>
        </w:rPr>
        <w:tab/>
      </w:r>
      <w:r w:rsidRPr="00E25E71">
        <w:rPr>
          <w:rFonts w:asciiTheme="majorBidi" w:hAnsiTheme="majorBidi" w:cstheme="majorBidi"/>
          <w:b/>
          <w:bCs/>
          <w:sz w:val="32"/>
          <w:szCs w:val="32"/>
        </w:rPr>
        <w:tab/>
      </w:r>
      <w:r w:rsidRPr="00E25E71">
        <w:rPr>
          <w:rFonts w:asciiTheme="majorBidi" w:hAnsiTheme="majorBidi" w:cstheme="majorBidi"/>
          <w:b/>
          <w:bCs/>
          <w:sz w:val="32"/>
          <w:szCs w:val="32"/>
        </w:rPr>
        <w:tab/>
      </w:r>
      <w:r w:rsidRPr="00E25E71">
        <w:rPr>
          <w:rFonts w:asciiTheme="majorBidi" w:hAnsiTheme="majorBidi" w:cstheme="majorBidi"/>
          <w:b/>
          <w:bCs/>
          <w:sz w:val="32"/>
          <w:szCs w:val="32"/>
        </w:rPr>
        <w:tab/>
      </w:r>
      <w:r w:rsidRPr="00E25E71">
        <w:rPr>
          <w:rFonts w:asciiTheme="majorBidi" w:hAnsiTheme="majorBidi" w:cstheme="majorBidi"/>
          <w:b/>
          <w:bCs/>
          <w:sz w:val="32"/>
          <w:szCs w:val="32"/>
        </w:rPr>
        <w:tab/>
      </w:r>
      <w:r w:rsidRPr="00E25E71">
        <w:rPr>
          <w:rFonts w:asciiTheme="majorBidi" w:hAnsiTheme="majorBidi" w:cstheme="majorBidi"/>
          <w:sz w:val="32"/>
          <w:szCs w:val="32"/>
        </w:rPr>
        <w:t xml:space="preserve">:  </w:t>
      </w:r>
      <w:r w:rsidR="004A2076" w:rsidRPr="00185DB1">
        <w:rPr>
          <w:rFonts w:asciiTheme="majorBidi" w:hAnsiTheme="majorBidi" w:cstheme="majorBidi"/>
          <w:sz w:val="32"/>
          <w:szCs w:val="32"/>
          <w:cs/>
        </w:rPr>
        <w:t>นางกิติยาภรณ์</w:t>
      </w:r>
      <w:r w:rsidR="004A2076" w:rsidRPr="00185DB1">
        <w:rPr>
          <w:rFonts w:asciiTheme="majorBidi" w:hAnsiTheme="majorBidi" w:cstheme="majorBidi"/>
          <w:sz w:val="32"/>
          <w:szCs w:val="32"/>
        </w:rPr>
        <w:t xml:space="preserve"> </w:t>
      </w:r>
      <w:r w:rsidR="004A2076" w:rsidRPr="00185DB1">
        <w:rPr>
          <w:rFonts w:asciiTheme="majorBidi" w:hAnsiTheme="majorBidi" w:cstheme="majorBidi"/>
          <w:sz w:val="32"/>
          <w:szCs w:val="32"/>
          <w:cs/>
        </w:rPr>
        <w:t>สุปะทัง</w:t>
      </w:r>
      <w:r w:rsidRPr="00E25E71">
        <w:rPr>
          <w:rFonts w:asciiTheme="majorBidi" w:hAnsiTheme="majorBidi" w:cstheme="majorBidi"/>
          <w:sz w:val="32"/>
          <w:szCs w:val="32"/>
          <w:cs/>
        </w:rPr>
        <w:tab/>
      </w:r>
      <w:r w:rsidRPr="00E25E71">
        <w:rPr>
          <w:rFonts w:asciiTheme="majorBidi" w:eastAsia="Angsana New" w:hAnsiTheme="majorBidi" w:cstheme="majorBidi"/>
          <w:b/>
          <w:bCs/>
          <w:sz w:val="32"/>
          <w:szCs w:val="32"/>
          <w:cs/>
        </w:rPr>
        <w:br/>
        <w:t>ปริญญา</w:t>
      </w:r>
      <w:r w:rsidRPr="00E25E71">
        <w:rPr>
          <w:rFonts w:asciiTheme="majorBidi" w:eastAsia="Angsana New" w:hAnsiTheme="majorBidi" w:cstheme="majorBidi"/>
          <w:b/>
          <w:bCs/>
          <w:sz w:val="32"/>
          <w:szCs w:val="32"/>
        </w:rPr>
        <w:t xml:space="preserve"> </w:t>
      </w:r>
      <w:r w:rsidRPr="00E25E71">
        <w:rPr>
          <w:rFonts w:asciiTheme="majorBidi" w:eastAsia="Angsana New" w:hAnsiTheme="majorBidi" w:cstheme="majorBidi"/>
          <w:b/>
          <w:bCs/>
          <w:sz w:val="32"/>
          <w:szCs w:val="32"/>
        </w:rPr>
        <w:tab/>
      </w:r>
      <w:r w:rsidRPr="00E25E71">
        <w:rPr>
          <w:rFonts w:asciiTheme="majorBidi" w:eastAsia="Angsana New" w:hAnsiTheme="majorBidi" w:cstheme="majorBidi"/>
          <w:b/>
          <w:bCs/>
          <w:sz w:val="32"/>
          <w:szCs w:val="32"/>
        </w:rPr>
        <w:tab/>
      </w:r>
      <w:r w:rsidRPr="00E25E71">
        <w:rPr>
          <w:rFonts w:asciiTheme="majorBidi" w:eastAsia="Angsana New" w:hAnsiTheme="majorBidi" w:cstheme="majorBidi"/>
          <w:b/>
          <w:bCs/>
          <w:sz w:val="32"/>
          <w:szCs w:val="32"/>
        </w:rPr>
        <w:tab/>
      </w:r>
      <w:r w:rsidRPr="00E25E71">
        <w:rPr>
          <w:rFonts w:asciiTheme="majorBidi" w:eastAsia="Angsana New" w:hAnsiTheme="majorBidi" w:cstheme="majorBidi"/>
          <w:b/>
          <w:bCs/>
          <w:sz w:val="32"/>
          <w:szCs w:val="32"/>
        </w:rPr>
        <w:tab/>
      </w:r>
      <w:r w:rsidRPr="00E25E71">
        <w:rPr>
          <w:rFonts w:asciiTheme="majorBidi" w:eastAsia="Angsana New" w:hAnsiTheme="majorBidi" w:cstheme="majorBidi"/>
          <w:sz w:val="32"/>
          <w:szCs w:val="32"/>
        </w:rPr>
        <w:t>:</w:t>
      </w:r>
      <w:r>
        <w:rPr>
          <w:rFonts w:asciiTheme="majorBidi" w:eastAsia="Angsana New" w:hAnsiTheme="majorBidi" w:cstheme="majorBidi"/>
          <w:sz w:val="32"/>
          <w:szCs w:val="32"/>
          <w:cs/>
        </w:rPr>
        <w:t xml:space="preserve">  </w:t>
      </w:r>
      <w:r w:rsidR="004A2076" w:rsidRPr="00185DB1">
        <w:rPr>
          <w:rFonts w:asciiTheme="majorBidi" w:hAnsiTheme="majorBidi" w:cstheme="majorBidi"/>
          <w:sz w:val="32"/>
          <w:szCs w:val="32"/>
          <w:cs/>
        </w:rPr>
        <w:t>ค</w:t>
      </w:r>
      <w:r w:rsidR="004A2076">
        <w:rPr>
          <w:rFonts w:asciiTheme="majorBidi" w:hAnsiTheme="majorBidi" w:cstheme="majorBidi" w:hint="cs"/>
          <w:sz w:val="32"/>
          <w:szCs w:val="32"/>
          <w:cs/>
        </w:rPr>
        <w:t>รุศาตรมหาบัณฑิต</w:t>
      </w:r>
      <w:r w:rsidR="004A2076" w:rsidRPr="00185DB1">
        <w:rPr>
          <w:rFonts w:asciiTheme="majorBidi" w:hAnsiTheme="majorBidi" w:cstheme="majorBidi"/>
          <w:sz w:val="32"/>
          <w:szCs w:val="32"/>
          <w:cs/>
        </w:rPr>
        <w:t xml:space="preserve"> (</w:t>
      </w:r>
      <w:r w:rsidR="004A2076">
        <w:rPr>
          <w:rFonts w:asciiTheme="majorBidi" w:hAnsiTheme="majorBidi" w:cstheme="majorBidi" w:hint="cs"/>
          <w:sz w:val="32"/>
          <w:szCs w:val="32"/>
          <w:cs/>
        </w:rPr>
        <w:t>สาขาวิชา</w:t>
      </w:r>
      <w:r w:rsidR="004A2076" w:rsidRPr="00185DB1">
        <w:rPr>
          <w:rFonts w:asciiTheme="majorBidi" w:hAnsiTheme="majorBidi" w:cstheme="majorBidi"/>
          <w:sz w:val="32"/>
          <w:szCs w:val="32"/>
          <w:cs/>
        </w:rPr>
        <w:t>วิจัยและประเมินผลการศึกษา)</w:t>
      </w:r>
    </w:p>
    <w:p w:rsidR="00185DB1" w:rsidRPr="00E25E71" w:rsidRDefault="00185DB1" w:rsidP="00185DB1">
      <w:pPr>
        <w:tabs>
          <w:tab w:val="left" w:pos="576"/>
          <w:tab w:val="left" w:pos="864"/>
          <w:tab w:val="left" w:pos="1152"/>
          <w:tab w:val="left" w:pos="1440"/>
        </w:tabs>
        <w:spacing w:after="0" w:line="240" w:lineRule="auto"/>
        <w:rPr>
          <w:rFonts w:asciiTheme="majorBidi" w:eastAsia="Angsana New" w:hAnsiTheme="majorBidi" w:cstheme="majorBidi"/>
          <w:sz w:val="32"/>
          <w:szCs w:val="32"/>
          <w:cs/>
        </w:rPr>
      </w:pPr>
      <w:r>
        <w:rPr>
          <w:rFonts w:asciiTheme="majorBidi" w:eastAsia="Angsana New" w:hAnsiTheme="majorBidi" w:cstheme="majorBidi"/>
          <w:sz w:val="32"/>
          <w:szCs w:val="32"/>
        </w:rPr>
        <w:tab/>
      </w:r>
      <w:r>
        <w:rPr>
          <w:rFonts w:asciiTheme="majorBidi" w:eastAsia="Angsana New" w:hAnsiTheme="majorBidi" w:cstheme="majorBidi"/>
          <w:sz w:val="32"/>
          <w:szCs w:val="32"/>
        </w:rPr>
        <w:tab/>
      </w:r>
      <w:r>
        <w:rPr>
          <w:rFonts w:asciiTheme="majorBidi" w:eastAsia="Angsana New" w:hAnsiTheme="majorBidi" w:cstheme="majorBidi"/>
          <w:sz w:val="32"/>
          <w:szCs w:val="32"/>
        </w:rPr>
        <w:tab/>
      </w:r>
      <w:r>
        <w:rPr>
          <w:rFonts w:asciiTheme="majorBidi" w:eastAsia="Angsana New" w:hAnsiTheme="majorBidi" w:cstheme="majorBidi"/>
          <w:sz w:val="32"/>
          <w:szCs w:val="32"/>
        </w:rPr>
        <w:tab/>
      </w:r>
      <w:r>
        <w:rPr>
          <w:rFonts w:asciiTheme="majorBidi" w:eastAsia="Angsana New" w:hAnsiTheme="majorBidi" w:cstheme="majorBidi"/>
          <w:sz w:val="32"/>
          <w:szCs w:val="32"/>
        </w:rPr>
        <w:tab/>
        <w:t xml:space="preserve">   </w:t>
      </w:r>
      <w:r>
        <w:rPr>
          <w:rFonts w:asciiTheme="majorBidi" w:eastAsia="Angsana New" w:hAnsiTheme="majorBidi" w:cstheme="majorBidi" w:hint="cs"/>
          <w:sz w:val="32"/>
          <w:szCs w:val="32"/>
          <w:cs/>
        </w:rPr>
        <w:t>มหาวิทยาลัยราชภัฏมหาสารคาม</w:t>
      </w:r>
    </w:p>
    <w:p w:rsidR="00185DB1" w:rsidRPr="00E25E71" w:rsidRDefault="00185DB1" w:rsidP="00185DB1">
      <w:pPr>
        <w:tabs>
          <w:tab w:val="left" w:pos="576"/>
          <w:tab w:val="left" w:pos="864"/>
          <w:tab w:val="left" w:pos="1152"/>
          <w:tab w:val="left" w:pos="1440"/>
        </w:tabs>
        <w:spacing w:after="0" w:line="240" w:lineRule="auto"/>
        <w:rPr>
          <w:rFonts w:asciiTheme="majorBidi" w:hAnsiTheme="majorBidi" w:cstheme="majorBidi"/>
          <w:sz w:val="32"/>
          <w:szCs w:val="32"/>
        </w:rPr>
      </w:pPr>
      <w:r w:rsidRPr="00E25E71">
        <w:rPr>
          <w:rFonts w:asciiTheme="majorBidi" w:eastAsia="Angsana New" w:hAnsiTheme="majorBidi" w:cstheme="majorBidi"/>
          <w:b/>
          <w:bCs/>
          <w:sz w:val="32"/>
          <w:szCs w:val="32"/>
          <w:cs/>
        </w:rPr>
        <w:t>อาจารย์ที่ปรึกษา</w:t>
      </w:r>
      <w:r w:rsidRPr="00E25E71">
        <w:rPr>
          <w:rFonts w:asciiTheme="majorBidi" w:eastAsia="Angsana New" w:hAnsiTheme="majorBidi" w:cstheme="majorBidi"/>
          <w:b/>
          <w:bCs/>
          <w:sz w:val="32"/>
          <w:szCs w:val="32"/>
          <w:cs/>
        </w:rPr>
        <w:tab/>
      </w:r>
      <w:r w:rsidRPr="00E25E71">
        <w:rPr>
          <w:rFonts w:asciiTheme="majorBidi" w:eastAsia="Angsana New" w:hAnsiTheme="majorBidi" w:cstheme="majorBidi"/>
          <w:b/>
          <w:bCs/>
          <w:sz w:val="32"/>
          <w:szCs w:val="32"/>
          <w:cs/>
        </w:rPr>
        <w:tab/>
      </w:r>
      <w:r w:rsidRPr="00E25E71">
        <w:rPr>
          <w:rFonts w:asciiTheme="majorBidi" w:eastAsia="Angsana New" w:hAnsiTheme="majorBidi" w:cstheme="majorBidi"/>
          <w:sz w:val="32"/>
          <w:szCs w:val="32"/>
        </w:rPr>
        <w:t>:</w:t>
      </w:r>
      <w:r w:rsidRPr="00E25E71">
        <w:rPr>
          <w:rFonts w:asciiTheme="majorBidi" w:eastAsia="Angsana New" w:hAnsiTheme="majorBidi" w:cstheme="majorBidi"/>
          <w:sz w:val="32"/>
          <w:szCs w:val="32"/>
          <w:cs/>
        </w:rPr>
        <w:t xml:space="preserve">  </w:t>
      </w:r>
      <w:r w:rsidR="004A2076" w:rsidRPr="00185DB1">
        <w:rPr>
          <w:rFonts w:asciiTheme="majorBidi" w:hAnsiTheme="majorBidi" w:cstheme="majorBidi"/>
          <w:sz w:val="32"/>
          <w:szCs w:val="32"/>
          <w:cs/>
        </w:rPr>
        <w:t>ผ</w:t>
      </w:r>
      <w:r w:rsidR="004A2076">
        <w:rPr>
          <w:rFonts w:asciiTheme="majorBidi" w:hAnsiTheme="majorBidi" w:cstheme="majorBidi" w:hint="cs"/>
          <w:sz w:val="32"/>
          <w:szCs w:val="32"/>
          <w:cs/>
        </w:rPr>
        <w:t xml:space="preserve">ู้ช่วยศาสตราจารย์ </w:t>
      </w:r>
      <w:r w:rsidR="004A2076" w:rsidRPr="00185DB1">
        <w:rPr>
          <w:rFonts w:asciiTheme="majorBidi" w:hAnsiTheme="majorBidi" w:cstheme="majorBidi"/>
          <w:sz w:val="32"/>
          <w:szCs w:val="32"/>
          <w:cs/>
        </w:rPr>
        <w:t>ดร.ไพศาล  วรคำ</w:t>
      </w:r>
      <w:r w:rsidRPr="00E25E71">
        <w:rPr>
          <w:rFonts w:asciiTheme="majorBidi" w:hAnsiTheme="majorBidi" w:cstheme="majorBidi"/>
          <w:sz w:val="32"/>
          <w:szCs w:val="32"/>
          <w:cs/>
        </w:rPr>
        <w:tab/>
      </w:r>
    </w:p>
    <w:p w:rsidR="00185DB1" w:rsidRPr="00E25E71" w:rsidRDefault="00185DB1" w:rsidP="00185DB1">
      <w:pPr>
        <w:tabs>
          <w:tab w:val="left" w:pos="576"/>
          <w:tab w:val="left" w:pos="864"/>
          <w:tab w:val="left" w:pos="1152"/>
          <w:tab w:val="left" w:pos="1440"/>
        </w:tabs>
        <w:spacing w:after="0" w:line="240" w:lineRule="auto"/>
        <w:rPr>
          <w:rFonts w:asciiTheme="majorBidi" w:hAnsiTheme="majorBidi" w:cstheme="majorBidi"/>
          <w:sz w:val="32"/>
          <w:szCs w:val="32"/>
        </w:rPr>
      </w:pPr>
      <w:r w:rsidRPr="00E25E71">
        <w:rPr>
          <w:rFonts w:asciiTheme="majorBidi" w:hAnsiTheme="majorBidi" w:cstheme="majorBidi"/>
          <w:sz w:val="32"/>
          <w:szCs w:val="32"/>
          <w:cs/>
        </w:rPr>
        <w:t xml:space="preserve"> </w:t>
      </w:r>
      <w:r w:rsidRPr="00E25E71">
        <w:rPr>
          <w:rFonts w:asciiTheme="majorBidi" w:hAnsiTheme="majorBidi" w:cstheme="majorBidi"/>
          <w:sz w:val="32"/>
          <w:szCs w:val="32"/>
          <w:cs/>
        </w:rPr>
        <w:tab/>
      </w:r>
      <w:r w:rsidRPr="00E25E71">
        <w:rPr>
          <w:rFonts w:asciiTheme="majorBidi" w:hAnsiTheme="majorBidi" w:cstheme="majorBidi"/>
          <w:sz w:val="32"/>
          <w:szCs w:val="32"/>
          <w:cs/>
        </w:rPr>
        <w:tab/>
      </w:r>
      <w:r w:rsidRPr="00E25E71">
        <w:rPr>
          <w:rFonts w:asciiTheme="majorBidi" w:hAnsiTheme="majorBidi" w:cstheme="majorBidi"/>
          <w:sz w:val="32"/>
          <w:szCs w:val="32"/>
          <w:cs/>
        </w:rPr>
        <w:tab/>
      </w:r>
      <w:r w:rsidRPr="00E25E71">
        <w:rPr>
          <w:rFonts w:asciiTheme="majorBidi" w:hAnsiTheme="majorBidi" w:cstheme="majorBidi"/>
          <w:sz w:val="32"/>
          <w:szCs w:val="32"/>
          <w:cs/>
        </w:rPr>
        <w:tab/>
        <w:t xml:space="preserve">   </w:t>
      </w:r>
      <w:r>
        <w:rPr>
          <w:rFonts w:asciiTheme="majorBidi" w:hAnsiTheme="majorBidi" w:cstheme="majorBidi" w:hint="cs"/>
          <w:sz w:val="32"/>
          <w:szCs w:val="32"/>
          <w:cs/>
        </w:rPr>
        <w:tab/>
        <w:t xml:space="preserve">   </w:t>
      </w:r>
      <w:r w:rsidR="004A2076" w:rsidRPr="00185DB1">
        <w:rPr>
          <w:rFonts w:asciiTheme="majorBidi" w:hAnsiTheme="majorBidi" w:cstheme="majorBidi"/>
          <w:sz w:val="32"/>
          <w:szCs w:val="32"/>
          <w:cs/>
        </w:rPr>
        <w:t>ผ</w:t>
      </w:r>
      <w:r w:rsidR="004A2076">
        <w:rPr>
          <w:rFonts w:asciiTheme="majorBidi" w:hAnsiTheme="majorBidi" w:cstheme="majorBidi" w:hint="cs"/>
          <w:sz w:val="32"/>
          <w:szCs w:val="32"/>
          <w:cs/>
        </w:rPr>
        <w:t xml:space="preserve">ู้ช่วยศาสตราจารย์ </w:t>
      </w:r>
      <w:r w:rsidR="004A2076" w:rsidRPr="00185DB1">
        <w:rPr>
          <w:rFonts w:asciiTheme="majorBidi" w:hAnsiTheme="majorBidi" w:cstheme="majorBidi"/>
          <w:sz w:val="32"/>
          <w:szCs w:val="32"/>
          <w:cs/>
        </w:rPr>
        <w:t>ดร.ปิยะธิดา  ปัญญา</w:t>
      </w:r>
      <w:r w:rsidRPr="00E25E71">
        <w:rPr>
          <w:rFonts w:asciiTheme="majorBidi" w:hAnsiTheme="majorBidi" w:cstheme="majorBidi"/>
          <w:sz w:val="32"/>
          <w:szCs w:val="32"/>
          <w:cs/>
        </w:rPr>
        <w:tab/>
      </w:r>
    </w:p>
    <w:p w:rsidR="00185DB1" w:rsidRPr="00E25E71" w:rsidRDefault="00185DB1" w:rsidP="00185DB1">
      <w:pPr>
        <w:tabs>
          <w:tab w:val="left" w:pos="576"/>
          <w:tab w:val="left" w:pos="864"/>
          <w:tab w:val="left" w:pos="1152"/>
          <w:tab w:val="left" w:pos="1440"/>
        </w:tabs>
        <w:spacing w:after="0" w:line="240" w:lineRule="auto"/>
        <w:rPr>
          <w:rFonts w:asciiTheme="majorBidi" w:hAnsiTheme="majorBidi" w:cstheme="majorBidi"/>
          <w:sz w:val="32"/>
          <w:szCs w:val="32"/>
        </w:rPr>
      </w:pPr>
      <w:r w:rsidRPr="00E25E71">
        <w:rPr>
          <w:rFonts w:asciiTheme="majorBidi" w:hAnsiTheme="majorBidi" w:cstheme="majorBidi"/>
          <w:b/>
          <w:bCs/>
          <w:sz w:val="32"/>
          <w:szCs w:val="32"/>
          <w:cs/>
        </w:rPr>
        <w:t>ปีการศึกษา</w:t>
      </w:r>
      <w:r w:rsidRPr="00E25E71">
        <w:rPr>
          <w:rFonts w:asciiTheme="majorBidi" w:hAnsiTheme="majorBidi" w:cstheme="majorBidi"/>
          <w:sz w:val="32"/>
          <w:szCs w:val="32"/>
          <w:cs/>
        </w:rPr>
        <w:tab/>
      </w:r>
      <w:r w:rsidRPr="00E25E71">
        <w:rPr>
          <w:rFonts w:asciiTheme="majorBidi" w:hAnsiTheme="majorBidi" w:cstheme="majorBidi"/>
          <w:sz w:val="32"/>
          <w:szCs w:val="32"/>
          <w:cs/>
        </w:rPr>
        <w:tab/>
      </w:r>
      <w:r w:rsidRPr="00E25E71">
        <w:rPr>
          <w:rFonts w:asciiTheme="majorBidi" w:hAnsiTheme="majorBidi" w:cstheme="majorBidi"/>
          <w:sz w:val="32"/>
          <w:szCs w:val="32"/>
          <w:cs/>
        </w:rPr>
        <w:tab/>
      </w:r>
      <w:r w:rsidRPr="00E25E71">
        <w:rPr>
          <w:rFonts w:asciiTheme="majorBidi" w:hAnsiTheme="majorBidi" w:cstheme="majorBidi"/>
          <w:sz w:val="32"/>
          <w:szCs w:val="32"/>
        </w:rPr>
        <w:t>:  25</w:t>
      </w:r>
      <w:r>
        <w:rPr>
          <w:rFonts w:asciiTheme="majorBidi" w:hAnsiTheme="majorBidi" w:cstheme="majorBidi"/>
          <w:sz w:val="32"/>
          <w:szCs w:val="32"/>
        </w:rPr>
        <w:t>60</w:t>
      </w:r>
    </w:p>
    <w:p w:rsidR="00185DB1" w:rsidRPr="004A2076" w:rsidRDefault="00185DB1" w:rsidP="00185DB1">
      <w:pPr>
        <w:tabs>
          <w:tab w:val="left" w:pos="576"/>
          <w:tab w:val="left" w:pos="864"/>
          <w:tab w:val="left" w:pos="1152"/>
          <w:tab w:val="left" w:pos="1440"/>
        </w:tabs>
        <w:spacing w:after="0" w:line="240" w:lineRule="auto"/>
        <w:jc w:val="center"/>
        <w:rPr>
          <w:rFonts w:asciiTheme="majorBidi" w:hAnsiTheme="majorBidi" w:cstheme="majorBidi"/>
          <w:sz w:val="32"/>
          <w:szCs w:val="32"/>
        </w:rPr>
      </w:pPr>
    </w:p>
    <w:p w:rsidR="00BB35A2" w:rsidRPr="00185DB1" w:rsidRDefault="00BB35A2" w:rsidP="00185DB1">
      <w:pPr>
        <w:tabs>
          <w:tab w:val="left" w:pos="576"/>
          <w:tab w:val="left" w:pos="864"/>
          <w:tab w:val="left" w:pos="1152"/>
          <w:tab w:val="left" w:pos="1440"/>
        </w:tabs>
        <w:spacing w:after="0" w:line="240" w:lineRule="auto"/>
        <w:jc w:val="center"/>
        <w:rPr>
          <w:rFonts w:asciiTheme="majorBidi" w:hAnsiTheme="majorBidi" w:cstheme="majorBidi"/>
          <w:b/>
          <w:bCs/>
          <w:sz w:val="40"/>
          <w:szCs w:val="40"/>
        </w:rPr>
      </w:pPr>
      <w:r w:rsidRPr="00185DB1">
        <w:rPr>
          <w:rFonts w:asciiTheme="majorBidi" w:hAnsiTheme="majorBidi" w:cstheme="majorBidi"/>
          <w:b/>
          <w:bCs/>
          <w:sz w:val="40"/>
          <w:szCs w:val="40"/>
          <w:cs/>
        </w:rPr>
        <w:t>บทคัดย่อ</w:t>
      </w:r>
    </w:p>
    <w:p w:rsidR="00C003C8" w:rsidRPr="00185DB1" w:rsidRDefault="00C003C8" w:rsidP="00185DB1">
      <w:pPr>
        <w:tabs>
          <w:tab w:val="left" w:pos="576"/>
          <w:tab w:val="left" w:pos="864"/>
          <w:tab w:val="left" w:pos="1152"/>
          <w:tab w:val="left" w:pos="1440"/>
        </w:tabs>
        <w:spacing w:after="0" w:line="240" w:lineRule="auto"/>
        <w:jc w:val="thaiDistribute"/>
        <w:rPr>
          <w:rFonts w:asciiTheme="majorBidi" w:hAnsiTheme="majorBidi" w:cstheme="majorBidi"/>
          <w:sz w:val="32"/>
          <w:szCs w:val="32"/>
        </w:rPr>
      </w:pPr>
      <w:r w:rsidRPr="00185DB1">
        <w:rPr>
          <w:rFonts w:asciiTheme="majorBidi" w:hAnsiTheme="majorBidi" w:cstheme="majorBidi"/>
          <w:sz w:val="32"/>
          <w:szCs w:val="32"/>
          <w:cs/>
        </w:rPr>
        <w:tab/>
      </w:r>
      <w:r w:rsidR="00BB35A2" w:rsidRPr="00185DB1">
        <w:rPr>
          <w:rFonts w:asciiTheme="majorBidi" w:hAnsiTheme="majorBidi" w:cstheme="majorBidi"/>
          <w:sz w:val="32"/>
          <w:szCs w:val="32"/>
          <w:cs/>
        </w:rPr>
        <w:t>การวิจัยครั้งนี้มีวัตถุประสงค์</w:t>
      </w:r>
      <w:r w:rsidRPr="00185DB1">
        <w:rPr>
          <w:rFonts w:asciiTheme="majorBidi" w:hAnsiTheme="majorBidi" w:cstheme="majorBidi"/>
          <w:sz w:val="32"/>
          <w:szCs w:val="32"/>
          <w:cs/>
        </w:rPr>
        <w:t>เพื่อส</w:t>
      </w:r>
      <w:r w:rsidR="00BB35A2" w:rsidRPr="00185DB1">
        <w:rPr>
          <w:rFonts w:asciiTheme="majorBidi" w:hAnsiTheme="majorBidi" w:cstheme="majorBidi"/>
          <w:sz w:val="32"/>
          <w:szCs w:val="32"/>
          <w:cs/>
        </w:rPr>
        <w:t>ร้าง</w:t>
      </w:r>
      <w:r w:rsidRPr="00185DB1">
        <w:rPr>
          <w:rFonts w:asciiTheme="majorBidi" w:hAnsiTheme="majorBidi" w:cstheme="majorBidi"/>
          <w:sz w:val="32"/>
          <w:szCs w:val="32"/>
          <w:cs/>
        </w:rPr>
        <w:t>และหาคุณภาพของ</w:t>
      </w:r>
      <w:r w:rsidR="008B4CA0" w:rsidRPr="00185DB1">
        <w:rPr>
          <w:rFonts w:asciiTheme="majorBidi" w:hAnsiTheme="majorBidi" w:cstheme="majorBidi"/>
          <w:sz w:val="32"/>
          <w:szCs w:val="32"/>
          <w:cs/>
        </w:rPr>
        <w:t xml:space="preserve">แบบวัดทักษะกระบวนการทางคณิตศาสตร์สำหรับนักเรียนชั้นประถมศึกษาปีที่ </w:t>
      </w:r>
      <w:r w:rsidR="008B4CA0" w:rsidRPr="00185DB1">
        <w:rPr>
          <w:rFonts w:asciiTheme="majorBidi" w:hAnsiTheme="majorBidi" w:cstheme="majorBidi"/>
          <w:sz w:val="32"/>
          <w:szCs w:val="32"/>
        </w:rPr>
        <w:t>3</w:t>
      </w:r>
      <w:r w:rsidR="008B4CA0" w:rsidRPr="00185DB1">
        <w:rPr>
          <w:rFonts w:asciiTheme="majorBidi" w:hAnsiTheme="majorBidi" w:cstheme="majorBidi"/>
          <w:sz w:val="32"/>
          <w:szCs w:val="32"/>
          <w:cs/>
        </w:rPr>
        <w:t xml:space="preserve"> </w:t>
      </w:r>
      <w:r w:rsidRPr="00185DB1">
        <w:rPr>
          <w:rFonts w:asciiTheme="majorBidi" w:hAnsiTheme="majorBidi" w:cstheme="majorBidi"/>
          <w:sz w:val="32"/>
          <w:szCs w:val="32"/>
          <w:cs/>
        </w:rPr>
        <w:t>และ</w:t>
      </w:r>
      <w:r w:rsidR="008B4CA0" w:rsidRPr="00185DB1">
        <w:rPr>
          <w:rFonts w:asciiTheme="majorBidi" w:hAnsiTheme="majorBidi" w:cstheme="majorBidi"/>
          <w:sz w:val="32"/>
          <w:szCs w:val="32"/>
          <w:cs/>
        </w:rPr>
        <w:t>สร้างเกณฑ์ปกติของ</w:t>
      </w:r>
      <w:r w:rsidRPr="00185DB1">
        <w:rPr>
          <w:rFonts w:asciiTheme="majorBidi" w:hAnsiTheme="majorBidi" w:cstheme="majorBidi"/>
          <w:sz w:val="32"/>
          <w:szCs w:val="32"/>
          <w:cs/>
        </w:rPr>
        <w:t>แบบวัดทักษะกระบวนการทางคณิตศาสตร์</w:t>
      </w:r>
      <w:r w:rsidRPr="00185DB1">
        <w:rPr>
          <w:rFonts w:asciiTheme="majorBidi" w:hAnsiTheme="majorBidi" w:cstheme="majorBidi"/>
          <w:sz w:val="32"/>
          <w:szCs w:val="32"/>
        </w:rPr>
        <w:t xml:space="preserve"> </w:t>
      </w:r>
      <w:r w:rsidRPr="00185DB1">
        <w:rPr>
          <w:rFonts w:asciiTheme="majorBidi" w:hAnsiTheme="majorBidi" w:cstheme="majorBidi"/>
          <w:sz w:val="32"/>
          <w:szCs w:val="32"/>
          <w:cs/>
        </w:rPr>
        <w:t xml:space="preserve">สำหรับนักเรียนชั้นประถมศึกษาปีที่ </w:t>
      </w:r>
      <w:r w:rsidRPr="00185DB1">
        <w:rPr>
          <w:rFonts w:asciiTheme="majorBidi" w:hAnsiTheme="majorBidi" w:cstheme="majorBidi"/>
          <w:sz w:val="32"/>
          <w:szCs w:val="32"/>
        </w:rPr>
        <w:t xml:space="preserve">3 </w:t>
      </w:r>
      <w:r w:rsidRPr="00185DB1">
        <w:rPr>
          <w:rFonts w:asciiTheme="majorBidi" w:hAnsiTheme="majorBidi" w:cstheme="majorBidi"/>
          <w:sz w:val="32"/>
          <w:szCs w:val="32"/>
          <w:cs/>
        </w:rPr>
        <w:t xml:space="preserve">ในโรงเรียนสังกัดสำนักงานเขตพื้นที่การศึกษาประถมศึกษาสุรินทร์ เขต </w:t>
      </w:r>
      <w:r w:rsidRPr="00185DB1">
        <w:rPr>
          <w:rFonts w:asciiTheme="majorBidi" w:hAnsiTheme="majorBidi" w:cstheme="majorBidi"/>
          <w:sz w:val="32"/>
          <w:szCs w:val="32"/>
        </w:rPr>
        <w:t>2</w:t>
      </w:r>
      <w:r w:rsidRPr="00185DB1">
        <w:rPr>
          <w:rFonts w:asciiTheme="majorBidi" w:hAnsiTheme="majorBidi" w:cstheme="majorBidi"/>
          <w:sz w:val="32"/>
          <w:szCs w:val="32"/>
          <w:cs/>
        </w:rPr>
        <w:t xml:space="preserve"> </w:t>
      </w:r>
      <w:r w:rsidR="00143CD4" w:rsidRPr="00185DB1">
        <w:rPr>
          <w:rFonts w:asciiTheme="majorBidi" w:hAnsiTheme="majorBidi" w:cstheme="majorBidi"/>
          <w:sz w:val="32"/>
          <w:szCs w:val="32"/>
          <w:cs/>
        </w:rPr>
        <w:t>กลุ่มตัวอย่างที่ใช้ในการวิจัยครั้งนี้</w:t>
      </w:r>
      <w:r w:rsidRPr="00185DB1">
        <w:rPr>
          <w:rFonts w:asciiTheme="majorBidi" w:hAnsiTheme="majorBidi" w:cstheme="majorBidi"/>
          <w:sz w:val="32"/>
          <w:szCs w:val="32"/>
          <w:cs/>
        </w:rPr>
        <w:t xml:space="preserve"> ได้แก่ </w:t>
      </w:r>
      <w:r w:rsidR="00143CD4" w:rsidRPr="00185DB1">
        <w:rPr>
          <w:rFonts w:asciiTheme="majorBidi" w:hAnsiTheme="majorBidi" w:cstheme="majorBidi"/>
          <w:sz w:val="32"/>
          <w:szCs w:val="32"/>
          <w:cs/>
        </w:rPr>
        <w:t xml:space="preserve">นักเรียนที่กำลังเรียนอยู่ในระดับชั้นประถมศึกษาปีที่ </w:t>
      </w:r>
      <w:r w:rsidR="00143CD4" w:rsidRPr="00185DB1">
        <w:rPr>
          <w:rFonts w:asciiTheme="majorBidi" w:hAnsiTheme="majorBidi" w:cstheme="majorBidi"/>
          <w:sz w:val="32"/>
          <w:szCs w:val="32"/>
        </w:rPr>
        <w:t xml:space="preserve">3 </w:t>
      </w:r>
      <w:r w:rsidR="00143CD4" w:rsidRPr="00185DB1">
        <w:rPr>
          <w:rFonts w:asciiTheme="majorBidi" w:hAnsiTheme="majorBidi" w:cstheme="majorBidi"/>
          <w:sz w:val="32"/>
          <w:szCs w:val="32"/>
          <w:cs/>
        </w:rPr>
        <w:t xml:space="preserve">ปีการศึกษา </w:t>
      </w:r>
      <w:r w:rsidR="00143CD4" w:rsidRPr="00185DB1">
        <w:rPr>
          <w:rFonts w:asciiTheme="majorBidi" w:hAnsiTheme="majorBidi" w:cstheme="majorBidi"/>
          <w:sz w:val="32"/>
          <w:szCs w:val="32"/>
        </w:rPr>
        <w:t>2556</w:t>
      </w:r>
      <w:r w:rsidR="00143CD4" w:rsidRPr="00185DB1">
        <w:rPr>
          <w:rFonts w:asciiTheme="majorBidi" w:hAnsiTheme="majorBidi" w:cstheme="majorBidi"/>
          <w:sz w:val="32"/>
          <w:szCs w:val="32"/>
          <w:cs/>
        </w:rPr>
        <w:t xml:space="preserve"> </w:t>
      </w:r>
      <w:r w:rsidRPr="00185DB1">
        <w:rPr>
          <w:rFonts w:asciiTheme="majorBidi" w:hAnsiTheme="majorBidi" w:cstheme="majorBidi"/>
          <w:sz w:val="32"/>
          <w:szCs w:val="32"/>
          <w:cs/>
        </w:rPr>
        <w:t xml:space="preserve">จำนวน </w:t>
      </w:r>
      <w:r w:rsidRPr="00185DB1">
        <w:rPr>
          <w:rFonts w:asciiTheme="majorBidi" w:hAnsiTheme="majorBidi" w:cstheme="majorBidi"/>
          <w:sz w:val="32"/>
          <w:szCs w:val="32"/>
        </w:rPr>
        <w:t xml:space="preserve">532 </w:t>
      </w:r>
      <w:r w:rsidRPr="00185DB1">
        <w:rPr>
          <w:rFonts w:asciiTheme="majorBidi" w:hAnsiTheme="majorBidi" w:cstheme="majorBidi"/>
          <w:sz w:val="32"/>
          <w:szCs w:val="32"/>
          <w:cs/>
        </w:rPr>
        <w:t>คน จาก</w:t>
      </w:r>
      <w:r w:rsidR="00143CD4" w:rsidRPr="00185DB1">
        <w:rPr>
          <w:rFonts w:asciiTheme="majorBidi" w:hAnsiTheme="majorBidi" w:cstheme="majorBidi"/>
          <w:sz w:val="32"/>
          <w:szCs w:val="32"/>
          <w:cs/>
        </w:rPr>
        <w:t xml:space="preserve"> </w:t>
      </w:r>
      <w:r w:rsidR="00143CD4" w:rsidRPr="00185DB1">
        <w:rPr>
          <w:rFonts w:asciiTheme="majorBidi" w:hAnsiTheme="majorBidi" w:cstheme="majorBidi"/>
          <w:sz w:val="32"/>
          <w:szCs w:val="32"/>
        </w:rPr>
        <w:t>50</w:t>
      </w:r>
      <w:r w:rsidRPr="00185DB1">
        <w:rPr>
          <w:rFonts w:asciiTheme="majorBidi" w:hAnsiTheme="majorBidi" w:cstheme="majorBidi"/>
          <w:sz w:val="32"/>
          <w:szCs w:val="32"/>
          <w:cs/>
        </w:rPr>
        <w:t xml:space="preserve"> โรงเรียน ใน</w:t>
      </w:r>
      <w:r w:rsidR="00143CD4" w:rsidRPr="00185DB1">
        <w:rPr>
          <w:rFonts w:asciiTheme="majorBidi" w:hAnsiTheme="majorBidi" w:cstheme="majorBidi"/>
          <w:sz w:val="32"/>
          <w:szCs w:val="32"/>
          <w:cs/>
        </w:rPr>
        <w:t xml:space="preserve">สังกัดสำนักงานเขตพื้นที่การศึกษาประถมศึกษาสุรินทร์ เขต </w:t>
      </w:r>
      <w:r w:rsidR="00143CD4" w:rsidRPr="00185DB1">
        <w:rPr>
          <w:rFonts w:asciiTheme="majorBidi" w:hAnsiTheme="majorBidi" w:cstheme="majorBidi"/>
          <w:sz w:val="32"/>
          <w:szCs w:val="32"/>
        </w:rPr>
        <w:t xml:space="preserve">2  </w:t>
      </w:r>
      <w:r w:rsidR="00143CD4" w:rsidRPr="00185DB1">
        <w:rPr>
          <w:rFonts w:asciiTheme="majorBidi" w:hAnsiTheme="majorBidi" w:cstheme="majorBidi"/>
          <w:sz w:val="32"/>
          <w:szCs w:val="32"/>
          <w:cs/>
        </w:rPr>
        <w:t>ได้มาโดยวิธีการสุ่มแบบหลายขั้นตอน (</w:t>
      </w:r>
      <w:r w:rsidR="00143CD4" w:rsidRPr="00185DB1">
        <w:rPr>
          <w:rFonts w:asciiTheme="majorBidi" w:hAnsiTheme="majorBidi" w:cstheme="majorBidi"/>
          <w:sz w:val="32"/>
          <w:szCs w:val="32"/>
        </w:rPr>
        <w:t>Multi-Stage Random Sampling</w:t>
      </w:r>
      <w:r w:rsidR="00143CD4" w:rsidRPr="00185DB1">
        <w:rPr>
          <w:rFonts w:asciiTheme="majorBidi" w:hAnsiTheme="majorBidi" w:cstheme="majorBidi"/>
          <w:sz w:val="32"/>
          <w:szCs w:val="32"/>
          <w:cs/>
        </w:rPr>
        <w:t>)</w:t>
      </w:r>
      <w:r w:rsidRPr="00185DB1">
        <w:rPr>
          <w:rFonts w:asciiTheme="majorBidi" w:hAnsiTheme="majorBidi" w:cstheme="majorBidi"/>
          <w:sz w:val="32"/>
          <w:szCs w:val="32"/>
          <w:cs/>
        </w:rPr>
        <w:t xml:space="preserve"> เครื่องมือที่ใช้ ได้แก่ แบบวัดทักษะกระบวนการทางคณิตศาสตร์สำหรับนักเรียนชั้นประถมศึกษาปีที่ </w:t>
      </w:r>
      <w:r w:rsidRPr="00185DB1">
        <w:rPr>
          <w:rFonts w:asciiTheme="majorBidi" w:hAnsiTheme="majorBidi" w:cstheme="majorBidi"/>
          <w:sz w:val="32"/>
          <w:szCs w:val="32"/>
        </w:rPr>
        <w:t xml:space="preserve">3 </w:t>
      </w:r>
      <w:r w:rsidRPr="00185DB1">
        <w:rPr>
          <w:rFonts w:asciiTheme="majorBidi" w:hAnsiTheme="majorBidi" w:cstheme="majorBidi"/>
          <w:sz w:val="32"/>
          <w:szCs w:val="32"/>
          <w:cs/>
        </w:rPr>
        <w:t>จำนวน 3 ฉบับ ทำ</w:t>
      </w:r>
      <w:r w:rsidR="00143CD4" w:rsidRPr="00185DB1">
        <w:rPr>
          <w:rFonts w:asciiTheme="majorBidi" w:hAnsiTheme="majorBidi" w:cstheme="majorBidi"/>
          <w:sz w:val="32"/>
          <w:szCs w:val="32"/>
          <w:cs/>
        </w:rPr>
        <w:t>การ</w:t>
      </w:r>
      <w:r w:rsidRPr="00185DB1">
        <w:rPr>
          <w:rFonts w:asciiTheme="majorBidi" w:hAnsiTheme="majorBidi" w:cstheme="majorBidi"/>
          <w:sz w:val="32"/>
          <w:szCs w:val="32"/>
          <w:cs/>
        </w:rPr>
        <w:t>สร้าง</w:t>
      </w:r>
      <w:r w:rsidR="00143CD4" w:rsidRPr="00185DB1">
        <w:rPr>
          <w:rFonts w:asciiTheme="majorBidi" w:hAnsiTheme="majorBidi" w:cstheme="majorBidi"/>
          <w:sz w:val="32"/>
          <w:szCs w:val="32"/>
          <w:cs/>
        </w:rPr>
        <w:t>เกณฑ์ปกติโดยใช้คะแนนทีปกติ (</w:t>
      </w:r>
      <w:r w:rsidR="00143CD4" w:rsidRPr="00185DB1">
        <w:rPr>
          <w:rFonts w:asciiTheme="majorBidi" w:hAnsiTheme="majorBidi" w:cstheme="majorBidi"/>
          <w:sz w:val="32"/>
          <w:szCs w:val="32"/>
        </w:rPr>
        <w:t>Normalized T – score</w:t>
      </w:r>
      <w:r w:rsidR="00143CD4" w:rsidRPr="00185DB1">
        <w:rPr>
          <w:rFonts w:asciiTheme="majorBidi" w:hAnsiTheme="majorBidi" w:cstheme="majorBidi"/>
          <w:sz w:val="32"/>
          <w:szCs w:val="32"/>
          <w:cs/>
        </w:rPr>
        <w:t>)</w:t>
      </w:r>
      <w:r w:rsidRPr="00185DB1">
        <w:rPr>
          <w:rFonts w:asciiTheme="majorBidi" w:hAnsiTheme="majorBidi" w:cstheme="majorBidi"/>
          <w:sz w:val="32"/>
          <w:szCs w:val="32"/>
          <w:cs/>
        </w:rPr>
        <w:t xml:space="preserve"> </w:t>
      </w:r>
    </w:p>
    <w:p w:rsidR="00410010" w:rsidRDefault="00C003C8" w:rsidP="00185DB1">
      <w:pPr>
        <w:tabs>
          <w:tab w:val="left" w:pos="576"/>
          <w:tab w:val="left" w:pos="864"/>
          <w:tab w:val="left" w:pos="1152"/>
          <w:tab w:val="left" w:pos="1440"/>
        </w:tabs>
        <w:spacing w:after="0" w:line="240" w:lineRule="auto"/>
        <w:jc w:val="thaiDistribute"/>
        <w:rPr>
          <w:rFonts w:asciiTheme="majorBidi" w:hAnsiTheme="majorBidi" w:cstheme="majorBidi"/>
          <w:sz w:val="32"/>
          <w:szCs w:val="32"/>
        </w:rPr>
      </w:pPr>
      <w:r w:rsidRPr="00185DB1">
        <w:rPr>
          <w:rFonts w:asciiTheme="majorBidi" w:hAnsiTheme="majorBidi" w:cstheme="majorBidi"/>
          <w:sz w:val="32"/>
          <w:szCs w:val="32"/>
          <w:cs/>
        </w:rPr>
        <w:tab/>
      </w:r>
      <w:r w:rsidR="00CF3CE5" w:rsidRPr="00185DB1">
        <w:rPr>
          <w:rFonts w:asciiTheme="majorBidi" w:hAnsiTheme="majorBidi" w:cstheme="majorBidi"/>
          <w:sz w:val="32"/>
          <w:szCs w:val="32"/>
          <w:cs/>
        </w:rPr>
        <w:t>ผลการวิจัยพบว่า</w:t>
      </w:r>
      <w:r w:rsidR="00185DB1">
        <w:rPr>
          <w:rFonts w:asciiTheme="majorBidi" w:hAnsiTheme="majorBidi" w:cstheme="majorBidi"/>
          <w:sz w:val="32"/>
          <w:szCs w:val="32"/>
        </w:rPr>
        <w:t xml:space="preserve"> </w:t>
      </w:r>
      <w:r w:rsidRPr="00185DB1">
        <w:rPr>
          <w:rFonts w:asciiTheme="majorBidi" w:hAnsiTheme="majorBidi" w:cstheme="majorBidi"/>
          <w:sz w:val="32"/>
          <w:szCs w:val="32"/>
        </w:rPr>
        <w:t>1</w:t>
      </w:r>
      <w:r w:rsidR="00185DB1">
        <w:rPr>
          <w:rFonts w:asciiTheme="majorBidi" w:hAnsiTheme="majorBidi" w:cstheme="majorBidi"/>
          <w:sz w:val="32"/>
          <w:szCs w:val="32"/>
        </w:rPr>
        <w:t>)</w:t>
      </w:r>
      <w:r w:rsidRPr="00185DB1">
        <w:rPr>
          <w:rFonts w:asciiTheme="majorBidi" w:hAnsiTheme="majorBidi" w:cstheme="majorBidi"/>
          <w:sz w:val="32"/>
          <w:szCs w:val="32"/>
        </w:rPr>
        <w:t xml:space="preserve"> </w:t>
      </w:r>
      <w:r w:rsidRPr="00185DB1">
        <w:rPr>
          <w:rFonts w:asciiTheme="majorBidi" w:hAnsiTheme="majorBidi" w:cstheme="majorBidi"/>
          <w:sz w:val="32"/>
          <w:szCs w:val="32"/>
          <w:cs/>
        </w:rPr>
        <w:t xml:space="preserve">แบบวัดทักษะกระบวนการทางคณิตศาสตร์ ชั้นมัธยมศึกษาปีที่ </w:t>
      </w:r>
      <w:r w:rsidRPr="00185DB1">
        <w:rPr>
          <w:rFonts w:asciiTheme="majorBidi" w:hAnsiTheme="majorBidi" w:cstheme="majorBidi"/>
          <w:sz w:val="32"/>
          <w:szCs w:val="32"/>
        </w:rPr>
        <w:t xml:space="preserve">3 </w:t>
      </w:r>
      <w:r w:rsidR="00B27A7B" w:rsidRPr="00185DB1">
        <w:rPr>
          <w:rFonts w:asciiTheme="majorBidi" w:hAnsiTheme="majorBidi" w:cstheme="majorBidi"/>
          <w:sz w:val="32"/>
          <w:szCs w:val="32"/>
          <w:cs/>
        </w:rPr>
        <w:t>ประกอบด้วย</w:t>
      </w:r>
      <w:r w:rsidRPr="00185DB1">
        <w:rPr>
          <w:rFonts w:asciiTheme="majorBidi" w:hAnsiTheme="majorBidi" w:cstheme="majorBidi"/>
          <w:sz w:val="32"/>
          <w:szCs w:val="32"/>
          <w:cs/>
        </w:rPr>
        <w:t xml:space="preserve"> 3 ฉบับ ฉบับที่ </w:t>
      </w:r>
      <w:r w:rsidRPr="00185DB1">
        <w:rPr>
          <w:rFonts w:asciiTheme="majorBidi" w:hAnsiTheme="majorBidi" w:cstheme="majorBidi"/>
          <w:sz w:val="32"/>
          <w:szCs w:val="32"/>
        </w:rPr>
        <w:t xml:space="preserve">1 </w:t>
      </w:r>
      <w:r w:rsidRPr="00185DB1">
        <w:rPr>
          <w:rFonts w:asciiTheme="majorBidi" w:hAnsiTheme="majorBidi" w:cstheme="majorBidi"/>
          <w:sz w:val="32"/>
          <w:szCs w:val="32"/>
          <w:cs/>
        </w:rPr>
        <w:t>แบบวัดทักษะด้านการแก้ปัญหา และการให้เหตุผล</w:t>
      </w:r>
      <w:r w:rsidR="00B27A7B" w:rsidRPr="00185DB1">
        <w:rPr>
          <w:rFonts w:asciiTheme="majorBidi" w:hAnsiTheme="majorBidi" w:cstheme="majorBidi"/>
          <w:sz w:val="32"/>
          <w:szCs w:val="32"/>
          <w:cs/>
        </w:rPr>
        <w:t>เป็น</w:t>
      </w:r>
      <w:r w:rsidR="00803B94" w:rsidRPr="00185DB1">
        <w:rPr>
          <w:rFonts w:asciiTheme="majorBidi" w:hAnsiTheme="majorBidi" w:cstheme="majorBidi"/>
          <w:sz w:val="32"/>
          <w:szCs w:val="32"/>
          <w:cs/>
        </w:rPr>
        <w:t>แบบเลือกตอบ</w:t>
      </w:r>
      <w:r w:rsidRPr="00185DB1">
        <w:rPr>
          <w:rFonts w:asciiTheme="majorBidi" w:hAnsiTheme="majorBidi" w:cstheme="majorBidi"/>
          <w:sz w:val="32"/>
          <w:szCs w:val="32"/>
          <w:cs/>
        </w:rPr>
        <w:t>ชนิด 3 ตัวเลือก จำนวน 10 ข้อ ฉบับที่ 2 แบบวัดทักษะด้</w:t>
      </w:r>
      <w:r w:rsidR="00B27A7B" w:rsidRPr="00185DB1">
        <w:rPr>
          <w:rFonts w:asciiTheme="majorBidi" w:hAnsiTheme="majorBidi" w:cstheme="majorBidi"/>
          <w:sz w:val="32"/>
          <w:szCs w:val="32"/>
          <w:cs/>
        </w:rPr>
        <w:t>านการสื่อสาร การสื่อความหมายเป็น</w:t>
      </w:r>
      <w:r w:rsidRPr="00185DB1">
        <w:rPr>
          <w:rFonts w:asciiTheme="majorBidi" w:hAnsiTheme="majorBidi" w:cstheme="majorBidi"/>
          <w:sz w:val="32"/>
          <w:szCs w:val="32"/>
          <w:cs/>
        </w:rPr>
        <w:t>การนำเสนอ และการเชื่อมโยงความรู้ต่าง</w:t>
      </w:r>
      <w:r w:rsidR="00185DB1">
        <w:rPr>
          <w:rFonts w:asciiTheme="majorBidi" w:hAnsiTheme="majorBidi" w:cstheme="majorBidi" w:hint="cs"/>
          <w:sz w:val="32"/>
          <w:szCs w:val="32"/>
          <w:cs/>
        </w:rPr>
        <w:t xml:space="preserve"> </w:t>
      </w:r>
      <w:r w:rsidRPr="00185DB1">
        <w:rPr>
          <w:rFonts w:asciiTheme="majorBidi" w:hAnsiTheme="majorBidi" w:cstheme="majorBidi"/>
          <w:sz w:val="32"/>
          <w:szCs w:val="32"/>
          <w:cs/>
        </w:rPr>
        <w:t>ๆ ทางคณิตศาสตร์และการเชื่อมโยงคณิตศาสตร์อื่น</w:t>
      </w:r>
      <w:r w:rsidR="00185DB1">
        <w:rPr>
          <w:rFonts w:asciiTheme="majorBidi" w:hAnsiTheme="majorBidi" w:cstheme="majorBidi" w:hint="cs"/>
          <w:sz w:val="32"/>
          <w:szCs w:val="32"/>
          <w:cs/>
        </w:rPr>
        <w:t xml:space="preserve"> </w:t>
      </w:r>
      <w:r w:rsidRPr="00185DB1">
        <w:rPr>
          <w:rFonts w:asciiTheme="majorBidi" w:hAnsiTheme="majorBidi" w:cstheme="majorBidi"/>
          <w:sz w:val="32"/>
          <w:szCs w:val="32"/>
          <w:cs/>
        </w:rPr>
        <w:t xml:space="preserve">ๆ </w:t>
      </w:r>
      <w:r w:rsidR="00B27A7B" w:rsidRPr="00185DB1">
        <w:rPr>
          <w:rFonts w:asciiTheme="majorBidi" w:hAnsiTheme="majorBidi" w:cstheme="majorBidi"/>
          <w:sz w:val="32"/>
          <w:szCs w:val="32"/>
          <w:cs/>
        </w:rPr>
        <w:t>เป็น</w:t>
      </w:r>
      <w:r w:rsidR="00803B94" w:rsidRPr="00185DB1">
        <w:rPr>
          <w:rFonts w:asciiTheme="majorBidi" w:hAnsiTheme="majorBidi" w:cstheme="majorBidi"/>
          <w:sz w:val="32"/>
          <w:szCs w:val="32"/>
          <w:cs/>
        </w:rPr>
        <w:t>แบบเลือกตอบ</w:t>
      </w:r>
      <w:r w:rsidRPr="00185DB1">
        <w:rPr>
          <w:rFonts w:asciiTheme="majorBidi" w:hAnsiTheme="majorBidi" w:cstheme="majorBidi"/>
          <w:sz w:val="32"/>
          <w:szCs w:val="32"/>
          <w:cs/>
        </w:rPr>
        <w:t xml:space="preserve"> ชนิด 3 ตัวเลือก จำนวน 9 ข้อ</w:t>
      </w:r>
      <w:r w:rsidR="00B27A7B" w:rsidRPr="00185DB1">
        <w:rPr>
          <w:rFonts w:asciiTheme="majorBidi" w:hAnsiTheme="majorBidi" w:cstheme="majorBidi"/>
          <w:sz w:val="32"/>
          <w:szCs w:val="32"/>
        </w:rPr>
        <w:t xml:space="preserve"> </w:t>
      </w:r>
      <w:r w:rsidRPr="00185DB1">
        <w:rPr>
          <w:rFonts w:asciiTheme="majorBidi" w:hAnsiTheme="majorBidi" w:cstheme="majorBidi"/>
          <w:sz w:val="32"/>
          <w:szCs w:val="32"/>
          <w:cs/>
        </w:rPr>
        <w:t>ฉบับที่ 3 แบบวัดทั</w:t>
      </w:r>
      <w:r w:rsidR="00B27A7B" w:rsidRPr="00185DB1">
        <w:rPr>
          <w:rFonts w:asciiTheme="majorBidi" w:hAnsiTheme="majorBidi" w:cstheme="majorBidi"/>
          <w:sz w:val="32"/>
          <w:szCs w:val="32"/>
          <w:cs/>
        </w:rPr>
        <w:t>กษะด้านความคิดริเริ่มสร้างสรรค์เป็น</w:t>
      </w:r>
      <w:r w:rsidRPr="00185DB1">
        <w:rPr>
          <w:rFonts w:asciiTheme="majorBidi" w:hAnsiTheme="majorBidi" w:cstheme="majorBidi"/>
          <w:sz w:val="32"/>
          <w:szCs w:val="32"/>
          <w:cs/>
        </w:rPr>
        <w:t>แบบอัตนัย จำนวน 1 ข้อ</w:t>
      </w:r>
      <w:r w:rsidR="00185DB1">
        <w:rPr>
          <w:rFonts w:asciiTheme="majorBidi" w:hAnsiTheme="majorBidi" w:cstheme="majorBidi"/>
          <w:sz w:val="32"/>
          <w:szCs w:val="32"/>
        </w:rPr>
        <w:t xml:space="preserve"> </w:t>
      </w:r>
      <w:r w:rsidR="00F938A7" w:rsidRPr="00185DB1">
        <w:rPr>
          <w:rFonts w:asciiTheme="majorBidi" w:hAnsiTheme="majorBidi" w:cstheme="majorBidi"/>
          <w:sz w:val="32"/>
          <w:szCs w:val="32"/>
        </w:rPr>
        <w:t>2</w:t>
      </w:r>
      <w:r w:rsidR="00185DB1">
        <w:rPr>
          <w:rFonts w:asciiTheme="majorBidi" w:hAnsiTheme="majorBidi" w:cstheme="majorBidi"/>
          <w:sz w:val="32"/>
          <w:szCs w:val="32"/>
        </w:rPr>
        <w:t>)</w:t>
      </w:r>
      <w:r w:rsidR="00F938A7" w:rsidRPr="00185DB1">
        <w:rPr>
          <w:rFonts w:asciiTheme="majorBidi" w:hAnsiTheme="majorBidi" w:cstheme="majorBidi"/>
          <w:sz w:val="32"/>
          <w:szCs w:val="32"/>
        </w:rPr>
        <w:t xml:space="preserve"> </w:t>
      </w:r>
      <w:r w:rsidR="00F938A7" w:rsidRPr="00185DB1">
        <w:rPr>
          <w:rFonts w:asciiTheme="majorBidi" w:hAnsiTheme="majorBidi" w:cstheme="majorBidi"/>
          <w:sz w:val="32"/>
          <w:szCs w:val="32"/>
          <w:cs/>
        </w:rPr>
        <w:t>คุณภาพแบบวัดทักษะกระบวนการทางคณิตศา</w:t>
      </w:r>
      <w:r w:rsidR="00B27A7B" w:rsidRPr="00185DB1">
        <w:rPr>
          <w:rFonts w:asciiTheme="majorBidi" w:hAnsiTheme="majorBidi" w:cstheme="majorBidi"/>
          <w:sz w:val="32"/>
          <w:szCs w:val="32"/>
          <w:cs/>
        </w:rPr>
        <w:t>สตร์ของนักเรียนชั้นมัธยมศึกษาปี</w:t>
      </w:r>
      <w:r w:rsidR="00F938A7" w:rsidRPr="00185DB1">
        <w:rPr>
          <w:rFonts w:asciiTheme="majorBidi" w:hAnsiTheme="majorBidi" w:cstheme="majorBidi"/>
          <w:sz w:val="32"/>
          <w:szCs w:val="32"/>
          <w:cs/>
        </w:rPr>
        <w:t xml:space="preserve">ที่ </w:t>
      </w:r>
      <w:r w:rsidR="00F938A7" w:rsidRPr="00185DB1">
        <w:rPr>
          <w:rFonts w:asciiTheme="majorBidi" w:hAnsiTheme="majorBidi" w:cstheme="majorBidi"/>
          <w:sz w:val="32"/>
          <w:szCs w:val="32"/>
        </w:rPr>
        <w:t xml:space="preserve">3 </w:t>
      </w:r>
      <w:r w:rsidR="00B27A7B" w:rsidRPr="00185DB1">
        <w:rPr>
          <w:rFonts w:asciiTheme="majorBidi" w:hAnsiTheme="majorBidi" w:cstheme="majorBidi"/>
          <w:sz w:val="32"/>
          <w:szCs w:val="32"/>
          <w:cs/>
        </w:rPr>
        <w:t>มี</w:t>
      </w:r>
      <w:r w:rsidR="00A57F6A" w:rsidRPr="00185DB1">
        <w:rPr>
          <w:rFonts w:asciiTheme="majorBidi" w:hAnsiTheme="majorBidi" w:cstheme="majorBidi"/>
          <w:sz w:val="32"/>
          <w:szCs w:val="32"/>
          <w:cs/>
        </w:rPr>
        <w:t>ความ</w:t>
      </w:r>
      <w:r w:rsidR="00B27A7B" w:rsidRPr="00185DB1">
        <w:rPr>
          <w:rFonts w:asciiTheme="majorBidi" w:hAnsiTheme="majorBidi" w:cstheme="majorBidi"/>
          <w:sz w:val="32"/>
          <w:szCs w:val="32"/>
          <w:cs/>
        </w:rPr>
        <w:t>เที่ยง</w:t>
      </w:r>
      <w:r w:rsidR="00A57F6A" w:rsidRPr="00185DB1">
        <w:rPr>
          <w:rFonts w:asciiTheme="majorBidi" w:hAnsiTheme="majorBidi" w:cstheme="majorBidi"/>
          <w:sz w:val="32"/>
          <w:szCs w:val="32"/>
          <w:cs/>
        </w:rPr>
        <w:t>ตรงเชิงเนื้อหา</w:t>
      </w:r>
      <w:r w:rsidR="00B27A7B" w:rsidRPr="00185DB1">
        <w:rPr>
          <w:rFonts w:asciiTheme="majorBidi" w:hAnsiTheme="majorBidi" w:cstheme="majorBidi"/>
          <w:sz w:val="32"/>
          <w:szCs w:val="32"/>
          <w:cs/>
        </w:rPr>
        <w:t xml:space="preserve">ได้ดัชนีความสอดคล้อง </w:t>
      </w:r>
      <w:r w:rsidR="00B27A7B" w:rsidRPr="00185DB1">
        <w:rPr>
          <w:rFonts w:asciiTheme="majorBidi" w:hAnsiTheme="majorBidi" w:cstheme="majorBidi"/>
          <w:sz w:val="32"/>
          <w:szCs w:val="32"/>
        </w:rPr>
        <w:t xml:space="preserve">(IOC) </w:t>
      </w:r>
      <w:r w:rsidR="00B27A7B" w:rsidRPr="00185DB1">
        <w:rPr>
          <w:rFonts w:asciiTheme="majorBidi" w:hAnsiTheme="majorBidi" w:cstheme="majorBidi"/>
          <w:sz w:val="32"/>
          <w:szCs w:val="32"/>
          <w:cs/>
        </w:rPr>
        <w:t>อยู่ระหว่าง</w:t>
      </w:r>
      <w:r w:rsidR="0076150E" w:rsidRPr="00185DB1">
        <w:rPr>
          <w:rFonts w:asciiTheme="majorBidi" w:hAnsiTheme="majorBidi" w:cstheme="majorBidi"/>
          <w:sz w:val="32"/>
          <w:szCs w:val="32"/>
        </w:rPr>
        <w:t xml:space="preserve"> 0.80 </w:t>
      </w:r>
      <w:r w:rsidR="00D17180" w:rsidRPr="00185DB1">
        <w:rPr>
          <w:rFonts w:asciiTheme="majorBidi" w:hAnsiTheme="majorBidi" w:cstheme="majorBidi"/>
          <w:sz w:val="32"/>
          <w:szCs w:val="32"/>
          <w:cs/>
        </w:rPr>
        <w:t>ถึง</w:t>
      </w:r>
      <w:r w:rsidR="0076150E" w:rsidRPr="00185DB1">
        <w:rPr>
          <w:rFonts w:asciiTheme="majorBidi" w:hAnsiTheme="majorBidi" w:cstheme="majorBidi"/>
          <w:sz w:val="32"/>
          <w:szCs w:val="32"/>
        </w:rPr>
        <w:t xml:space="preserve"> 1.00 </w:t>
      </w:r>
      <w:r w:rsidR="00A57F6A" w:rsidRPr="00185DB1">
        <w:rPr>
          <w:rFonts w:asciiTheme="majorBidi" w:hAnsiTheme="majorBidi" w:cstheme="majorBidi"/>
          <w:sz w:val="32"/>
          <w:szCs w:val="32"/>
          <w:cs/>
        </w:rPr>
        <w:t>ความยากง่าย</w:t>
      </w:r>
      <w:r w:rsidR="00D17180" w:rsidRPr="00185DB1">
        <w:rPr>
          <w:rFonts w:asciiTheme="majorBidi" w:hAnsiTheme="majorBidi" w:cstheme="majorBidi"/>
          <w:sz w:val="32"/>
          <w:szCs w:val="32"/>
        </w:rPr>
        <w:t xml:space="preserve"> </w:t>
      </w:r>
      <w:r w:rsidR="00D17180" w:rsidRPr="00185DB1">
        <w:rPr>
          <w:rFonts w:asciiTheme="majorBidi" w:hAnsiTheme="majorBidi" w:cstheme="majorBidi"/>
          <w:sz w:val="32"/>
          <w:szCs w:val="32"/>
          <w:cs/>
        </w:rPr>
        <w:t>อยู่ระหว่าง</w:t>
      </w:r>
      <w:r w:rsidR="00D17180" w:rsidRPr="00185DB1">
        <w:rPr>
          <w:rFonts w:asciiTheme="majorBidi" w:hAnsiTheme="majorBidi" w:cstheme="majorBidi"/>
          <w:sz w:val="32"/>
          <w:szCs w:val="32"/>
        </w:rPr>
        <w:t xml:space="preserve"> </w:t>
      </w:r>
      <w:r w:rsidR="0076150E" w:rsidRPr="00185DB1">
        <w:rPr>
          <w:rFonts w:asciiTheme="majorBidi" w:hAnsiTheme="majorBidi" w:cstheme="majorBidi"/>
          <w:sz w:val="32"/>
          <w:szCs w:val="32"/>
        </w:rPr>
        <w:t>0.43</w:t>
      </w:r>
      <w:r w:rsidR="00D17180" w:rsidRPr="00185DB1">
        <w:rPr>
          <w:rFonts w:asciiTheme="majorBidi" w:hAnsiTheme="majorBidi" w:cstheme="majorBidi"/>
          <w:sz w:val="32"/>
          <w:szCs w:val="32"/>
        </w:rPr>
        <w:t xml:space="preserve"> </w:t>
      </w:r>
      <w:r w:rsidR="00D17180" w:rsidRPr="00185DB1">
        <w:rPr>
          <w:rFonts w:asciiTheme="majorBidi" w:hAnsiTheme="majorBidi" w:cstheme="majorBidi"/>
          <w:sz w:val="32"/>
          <w:szCs w:val="32"/>
          <w:cs/>
        </w:rPr>
        <w:t xml:space="preserve">ถึง </w:t>
      </w:r>
      <w:r w:rsidR="0076150E" w:rsidRPr="00185DB1">
        <w:rPr>
          <w:rFonts w:asciiTheme="majorBidi" w:hAnsiTheme="majorBidi" w:cstheme="majorBidi"/>
          <w:sz w:val="32"/>
          <w:szCs w:val="32"/>
        </w:rPr>
        <w:t>0.78</w:t>
      </w:r>
      <w:r w:rsidR="00A57F6A" w:rsidRPr="00185DB1">
        <w:rPr>
          <w:rFonts w:asciiTheme="majorBidi" w:hAnsiTheme="majorBidi" w:cstheme="majorBidi"/>
          <w:sz w:val="32"/>
          <w:szCs w:val="32"/>
          <w:cs/>
        </w:rPr>
        <w:t xml:space="preserve"> อำนาจจำแนก </w:t>
      </w:r>
      <w:r w:rsidR="00D17180" w:rsidRPr="00185DB1">
        <w:rPr>
          <w:rFonts w:asciiTheme="majorBidi" w:hAnsiTheme="majorBidi" w:cstheme="majorBidi"/>
          <w:sz w:val="32"/>
          <w:szCs w:val="32"/>
          <w:cs/>
        </w:rPr>
        <w:t>อยู่ระหว่าง</w:t>
      </w:r>
      <w:r w:rsidR="00D17180" w:rsidRPr="00185DB1">
        <w:rPr>
          <w:rFonts w:asciiTheme="majorBidi" w:hAnsiTheme="majorBidi" w:cstheme="majorBidi"/>
          <w:sz w:val="32"/>
          <w:szCs w:val="32"/>
        </w:rPr>
        <w:t xml:space="preserve"> </w:t>
      </w:r>
      <w:r w:rsidR="0076150E" w:rsidRPr="00185DB1">
        <w:rPr>
          <w:rFonts w:asciiTheme="majorBidi" w:hAnsiTheme="majorBidi" w:cstheme="majorBidi"/>
          <w:sz w:val="32"/>
          <w:szCs w:val="32"/>
        </w:rPr>
        <w:t>0.35</w:t>
      </w:r>
      <w:r w:rsidR="00D17180" w:rsidRPr="00185DB1">
        <w:rPr>
          <w:rFonts w:asciiTheme="majorBidi" w:hAnsiTheme="majorBidi" w:cstheme="majorBidi"/>
          <w:sz w:val="32"/>
          <w:szCs w:val="32"/>
        </w:rPr>
        <w:t xml:space="preserve"> </w:t>
      </w:r>
      <w:r w:rsidR="00D17180" w:rsidRPr="00185DB1">
        <w:rPr>
          <w:rFonts w:asciiTheme="majorBidi" w:hAnsiTheme="majorBidi" w:cstheme="majorBidi"/>
          <w:sz w:val="32"/>
          <w:szCs w:val="32"/>
          <w:cs/>
        </w:rPr>
        <w:t xml:space="preserve">ถึง </w:t>
      </w:r>
      <w:r w:rsidR="0076150E" w:rsidRPr="00185DB1">
        <w:rPr>
          <w:rFonts w:asciiTheme="majorBidi" w:hAnsiTheme="majorBidi" w:cstheme="majorBidi"/>
          <w:sz w:val="32"/>
          <w:szCs w:val="32"/>
        </w:rPr>
        <w:t>0.96</w:t>
      </w:r>
      <w:r w:rsidR="00D17180" w:rsidRPr="00185DB1">
        <w:rPr>
          <w:rFonts w:asciiTheme="majorBidi" w:hAnsiTheme="majorBidi" w:cstheme="majorBidi"/>
          <w:sz w:val="32"/>
          <w:szCs w:val="32"/>
        </w:rPr>
        <w:t xml:space="preserve"> </w:t>
      </w:r>
      <w:r w:rsidR="00D17180" w:rsidRPr="00185DB1">
        <w:rPr>
          <w:rFonts w:asciiTheme="majorBidi" w:hAnsiTheme="majorBidi" w:cstheme="majorBidi"/>
          <w:sz w:val="32"/>
          <w:szCs w:val="32"/>
          <w:cs/>
        </w:rPr>
        <w:t xml:space="preserve">และความเชื่อมั่นแต่ละฉบับเท่ากับ </w:t>
      </w:r>
      <w:r w:rsidR="0076150E" w:rsidRPr="00185DB1">
        <w:rPr>
          <w:rFonts w:asciiTheme="majorBidi" w:hAnsiTheme="majorBidi" w:cstheme="majorBidi"/>
          <w:sz w:val="32"/>
          <w:szCs w:val="32"/>
        </w:rPr>
        <w:t>0.86</w:t>
      </w:r>
      <w:r w:rsidR="00D17180" w:rsidRPr="00185DB1">
        <w:rPr>
          <w:rFonts w:asciiTheme="majorBidi" w:hAnsiTheme="majorBidi" w:cstheme="majorBidi"/>
          <w:sz w:val="32"/>
          <w:szCs w:val="32"/>
        </w:rPr>
        <w:t xml:space="preserve">, </w:t>
      </w:r>
      <w:r w:rsidR="0076150E" w:rsidRPr="00185DB1">
        <w:rPr>
          <w:rFonts w:asciiTheme="majorBidi" w:hAnsiTheme="majorBidi" w:cstheme="majorBidi"/>
          <w:sz w:val="32"/>
          <w:szCs w:val="32"/>
        </w:rPr>
        <w:t>0.88</w:t>
      </w:r>
      <w:r w:rsidR="00D17180" w:rsidRPr="00185DB1">
        <w:rPr>
          <w:rFonts w:asciiTheme="majorBidi" w:hAnsiTheme="majorBidi" w:cstheme="majorBidi"/>
          <w:sz w:val="32"/>
          <w:szCs w:val="32"/>
        </w:rPr>
        <w:t xml:space="preserve"> </w:t>
      </w:r>
      <w:r w:rsidR="00D17180" w:rsidRPr="00185DB1">
        <w:rPr>
          <w:rFonts w:asciiTheme="majorBidi" w:hAnsiTheme="majorBidi" w:cstheme="majorBidi"/>
          <w:sz w:val="32"/>
          <w:szCs w:val="32"/>
          <w:cs/>
        </w:rPr>
        <w:t xml:space="preserve">และ </w:t>
      </w:r>
      <w:r w:rsidR="0076150E" w:rsidRPr="00185DB1">
        <w:rPr>
          <w:rFonts w:asciiTheme="majorBidi" w:hAnsiTheme="majorBidi" w:cstheme="majorBidi"/>
          <w:sz w:val="32"/>
          <w:szCs w:val="32"/>
        </w:rPr>
        <w:t>0.82</w:t>
      </w:r>
      <w:r w:rsidR="00D17180" w:rsidRPr="00185DB1">
        <w:rPr>
          <w:rFonts w:asciiTheme="majorBidi" w:hAnsiTheme="majorBidi" w:cstheme="majorBidi"/>
          <w:sz w:val="32"/>
          <w:szCs w:val="32"/>
          <w:cs/>
        </w:rPr>
        <w:t xml:space="preserve"> ตามลำดับ </w:t>
      </w:r>
      <w:r w:rsidR="00185DB1">
        <w:rPr>
          <w:rFonts w:asciiTheme="majorBidi" w:hAnsiTheme="majorBidi" w:cstheme="majorBidi" w:hint="cs"/>
          <w:sz w:val="32"/>
          <w:szCs w:val="32"/>
          <w:cs/>
        </w:rPr>
        <w:t>3)</w:t>
      </w:r>
      <w:r w:rsidR="00F938A7" w:rsidRPr="00185DB1">
        <w:rPr>
          <w:rFonts w:asciiTheme="majorBidi" w:hAnsiTheme="majorBidi" w:cstheme="majorBidi"/>
          <w:sz w:val="32"/>
          <w:szCs w:val="32"/>
        </w:rPr>
        <w:t xml:space="preserve"> </w:t>
      </w:r>
      <w:r w:rsidR="00A31C45" w:rsidRPr="00185DB1">
        <w:rPr>
          <w:rFonts w:asciiTheme="majorBidi" w:hAnsiTheme="majorBidi" w:cstheme="majorBidi"/>
          <w:sz w:val="32"/>
          <w:szCs w:val="32"/>
          <w:cs/>
        </w:rPr>
        <w:t xml:space="preserve">เกณฑ์ปกติของคะแนนแบบวัดทักษะกระบวนการทางคณิตศาสตร์ ชั้นมัธยมศึกษาปีที่ </w:t>
      </w:r>
      <w:r w:rsidR="00A31C45" w:rsidRPr="00185DB1">
        <w:rPr>
          <w:rFonts w:asciiTheme="majorBidi" w:hAnsiTheme="majorBidi" w:cstheme="majorBidi"/>
          <w:sz w:val="32"/>
          <w:szCs w:val="32"/>
        </w:rPr>
        <w:t>3</w:t>
      </w:r>
      <w:r w:rsidR="00A31C45" w:rsidRPr="00185DB1">
        <w:rPr>
          <w:rFonts w:asciiTheme="majorBidi" w:hAnsiTheme="majorBidi" w:cstheme="majorBidi"/>
          <w:sz w:val="32"/>
          <w:szCs w:val="32"/>
          <w:cs/>
        </w:rPr>
        <w:t xml:space="preserve"> ในโรงเรียนสังกัดสำนักงานเขตพื้นที่</w:t>
      </w:r>
      <w:r w:rsidR="00A31C45" w:rsidRPr="00185DB1">
        <w:rPr>
          <w:rFonts w:asciiTheme="majorBidi" w:hAnsiTheme="majorBidi" w:cstheme="majorBidi"/>
          <w:sz w:val="32"/>
          <w:szCs w:val="32"/>
          <w:cs/>
        </w:rPr>
        <w:lastRenderedPageBreak/>
        <w:t xml:space="preserve">การศึกษาประถมศึกษาสุรินทร์ เขต </w:t>
      </w:r>
      <w:r w:rsidR="00A31C45" w:rsidRPr="00185DB1">
        <w:rPr>
          <w:rFonts w:asciiTheme="majorBidi" w:hAnsiTheme="majorBidi" w:cstheme="majorBidi"/>
          <w:sz w:val="32"/>
          <w:szCs w:val="32"/>
        </w:rPr>
        <w:t>2</w:t>
      </w:r>
      <w:r w:rsidR="00A31C45" w:rsidRPr="00185DB1">
        <w:rPr>
          <w:rFonts w:asciiTheme="majorBidi" w:hAnsiTheme="majorBidi" w:cstheme="majorBidi"/>
          <w:sz w:val="32"/>
          <w:szCs w:val="32"/>
          <w:cs/>
        </w:rPr>
        <w:t xml:space="preserve"> พบว่า มีช่วงคะแนนดิบตั้งแต่ 0-50</w:t>
      </w:r>
      <w:r w:rsidR="00A31C45" w:rsidRPr="00185DB1">
        <w:rPr>
          <w:rFonts w:asciiTheme="majorBidi" w:hAnsiTheme="majorBidi" w:cstheme="majorBidi"/>
          <w:sz w:val="32"/>
          <w:szCs w:val="32"/>
        </w:rPr>
        <w:t xml:space="preserve"> </w:t>
      </w:r>
      <w:r w:rsidR="00A31C45" w:rsidRPr="00185DB1">
        <w:rPr>
          <w:rFonts w:asciiTheme="majorBidi" w:hAnsiTheme="majorBidi" w:cstheme="majorBidi"/>
          <w:sz w:val="32"/>
          <w:szCs w:val="32"/>
          <w:cs/>
        </w:rPr>
        <w:t xml:space="preserve">และคะแนนทีปกติตั้งแต่  </w:t>
      </w:r>
      <w:r w:rsidR="00A31C45" w:rsidRPr="00185DB1">
        <w:rPr>
          <w:rFonts w:asciiTheme="majorBidi" w:hAnsiTheme="majorBidi" w:cstheme="majorBidi"/>
          <w:iCs/>
          <w:sz w:val="32"/>
          <w:szCs w:val="32"/>
        </w:rPr>
        <w:t>T</w:t>
      </w:r>
      <w:r w:rsidR="00A31C45" w:rsidRPr="00185DB1">
        <w:rPr>
          <w:rFonts w:asciiTheme="majorBidi" w:hAnsiTheme="majorBidi" w:cstheme="majorBidi"/>
          <w:iCs/>
          <w:sz w:val="32"/>
          <w:szCs w:val="32"/>
          <w:vertAlign w:val="subscript"/>
        </w:rPr>
        <w:t>10</w:t>
      </w:r>
      <w:r w:rsidR="00A31C45" w:rsidRPr="00185DB1">
        <w:rPr>
          <w:rFonts w:asciiTheme="majorBidi" w:hAnsiTheme="majorBidi" w:cstheme="majorBidi"/>
          <w:iCs/>
          <w:sz w:val="32"/>
          <w:szCs w:val="32"/>
        </w:rPr>
        <w:t xml:space="preserve"> – T</w:t>
      </w:r>
      <w:r w:rsidR="00A31C45" w:rsidRPr="00185DB1">
        <w:rPr>
          <w:rFonts w:asciiTheme="majorBidi" w:hAnsiTheme="majorBidi" w:cstheme="majorBidi"/>
          <w:iCs/>
          <w:sz w:val="32"/>
          <w:szCs w:val="32"/>
          <w:vertAlign w:val="subscript"/>
        </w:rPr>
        <w:t>88</w:t>
      </w:r>
      <w:r w:rsidR="00A31C45" w:rsidRPr="00185DB1">
        <w:rPr>
          <w:rFonts w:asciiTheme="majorBidi" w:hAnsiTheme="majorBidi" w:cstheme="majorBidi"/>
          <w:sz w:val="32"/>
          <w:szCs w:val="32"/>
        </w:rPr>
        <w:t xml:space="preserve"> </w:t>
      </w:r>
      <w:r w:rsidR="00A31C45" w:rsidRPr="00185DB1">
        <w:rPr>
          <w:rFonts w:asciiTheme="majorBidi" w:hAnsiTheme="majorBidi" w:cstheme="majorBidi"/>
          <w:sz w:val="32"/>
          <w:szCs w:val="32"/>
          <w:cs/>
        </w:rPr>
        <w:t xml:space="preserve">แบ่งเป็น </w:t>
      </w:r>
      <w:r w:rsidR="00A31C45" w:rsidRPr="00185DB1">
        <w:rPr>
          <w:rFonts w:asciiTheme="majorBidi" w:hAnsiTheme="majorBidi" w:cstheme="majorBidi"/>
          <w:iCs/>
          <w:sz w:val="32"/>
          <w:szCs w:val="32"/>
        </w:rPr>
        <w:t xml:space="preserve">5 </w:t>
      </w:r>
      <w:r w:rsidR="00A31C45" w:rsidRPr="00185DB1">
        <w:rPr>
          <w:rFonts w:asciiTheme="majorBidi" w:hAnsiTheme="majorBidi" w:cstheme="majorBidi"/>
          <w:sz w:val="32"/>
          <w:szCs w:val="32"/>
          <w:cs/>
        </w:rPr>
        <w:t>ระดับ</w:t>
      </w:r>
      <w:r w:rsidR="00A31C45" w:rsidRPr="00185DB1">
        <w:rPr>
          <w:rFonts w:asciiTheme="majorBidi" w:hAnsiTheme="majorBidi" w:cstheme="majorBidi"/>
          <w:sz w:val="32"/>
          <w:szCs w:val="32"/>
        </w:rPr>
        <w:t xml:space="preserve"> </w:t>
      </w:r>
      <w:r w:rsidR="00A31C45" w:rsidRPr="00185DB1">
        <w:rPr>
          <w:rFonts w:asciiTheme="majorBidi" w:hAnsiTheme="majorBidi" w:cstheme="majorBidi"/>
          <w:sz w:val="32"/>
          <w:szCs w:val="32"/>
          <w:cs/>
        </w:rPr>
        <w:t>ได้แก่ ระดับสูงมาก ระดับสูง ระดับปานกลาง ระดับต่ำ และระดับต่ำมาก</w:t>
      </w:r>
    </w:p>
    <w:p w:rsidR="00185DB1" w:rsidRDefault="00185DB1" w:rsidP="00185DB1">
      <w:pPr>
        <w:tabs>
          <w:tab w:val="left" w:pos="576"/>
          <w:tab w:val="left" w:pos="864"/>
          <w:tab w:val="left" w:pos="1152"/>
          <w:tab w:val="left" w:pos="1440"/>
        </w:tabs>
        <w:spacing w:after="0" w:line="240" w:lineRule="auto"/>
        <w:jc w:val="thaiDistribute"/>
        <w:rPr>
          <w:rFonts w:asciiTheme="majorBidi" w:hAnsiTheme="majorBidi" w:cstheme="majorBidi"/>
          <w:sz w:val="32"/>
          <w:szCs w:val="32"/>
        </w:rPr>
      </w:pPr>
    </w:p>
    <w:p w:rsidR="00185DB1" w:rsidRDefault="00185DB1" w:rsidP="00185DB1">
      <w:pPr>
        <w:tabs>
          <w:tab w:val="left" w:pos="576"/>
          <w:tab w:val="left" w:pos="864"/>
          <w:tab w:val="left" w:pos="1152"/>
          <w:tab w:val="left" w:pos="1440"/>
        </w:tabs>
        <w:rPr>
          <w:rFonts w:asciiTheme="majorBidi" w:hAnsiTheme="majorBidi" w:cstheme="majorBidi"/>
          <w:sz w:val="32"/>
          <w:szCs w:val="32"/>
        </w:rPr>
      </w:pPr>
      <w:r w:rsidRPr="00E25E71">
        <w:rPr>
          <w:rFonts w:asciiTheme="majorBidi" w:hAnsiTheme="majorBidi" w:cstheme="majorBidi" w:hint="cs"/>
          <w:b/>
          <w:bCs/>
          <w:sz w:val="32"/>
          <w:szCs w:val="32"/>
          <w:cs/>
        </w:rPr>
        <w:t>คำสำคัญ</w:t>
      </w:r>
      <w:r>
        <w:rPr>
          <w:rFonts w:asciiTheme="majorBidi" w:hAnsiTheme="majorBidi" w:cstheme="majorBidi" w:hint="cs"/>
          <w:sz w:val="32"/>
          <w:szCs w:val="32"/>
          <w:cs/>
        </w:rPr>
        <w:t xml:space="preserve"> </w:t>
      </w:r>
      <w:r>
        <w:rPr>
          <w:rFonts w:asciiTheme="majorBidi" w:hAnsiTheme="majorBidi" w:cstheme="majorBidi"/>
          <w:sz w:val="32"/>
          <w:szCs w:val="32"/>
        </w:rPr>
        <w:t xml:space="preserve">: </w:t>
      </w:r>
      <w:r w:rsidRPr="00E25E71">
        <w:rPr>
          <w:rFonts w:asciiTheme="majorBidi" w:hAnsiTheme="majorBidi" w:cstheme="majorBidi"/>
          <w:sz w:val="32"/>
          <w:szCs w:val="32"/>
        </w:rPr>
        <w:t xml:space="preserve"> </w:t>
      </w:r>
      <w:r w:rsidR="004A2076" w:rsidRPr="00185DB1">
        <w:rPr>
          <w:rFonts w:asciiTheme="majorBidi" w:hAnsiTheme="majorBidi" w:cstheme="majorBidi"/>
          <w:sz w:val="32"/>
          <w:szCs w:val="32"/>
          <w:cs/>
        </w:rPr>
        <w:t>กระบวนการทางคณิตศาสตร์</w:t>
      </w:r>
    </w:p>
    <w:p w:rsidR="00185DB1" w:rsidRDefault="00185DB1" w:rsidP="00185DB1">
      <w:pPr>
        <w:tabs>
          <w:tab w:val="left" w:pos="576"/>
          <w:tab w:val="left" w:pos="864"/>
          <w:tab w:val="left" w:pos="1152"/>
          <w:tab w:val="left" w:pos="1440"/>
        </w:tabs>
        <w:rPr>
          <w:rFonts w:asciiTheme="majorBidi" w:hAnsiTheme="majorBidi" w:cstheme="majorBidi"/>
          <w:sz w:val="32"/>
          <w:szCs w:val="32"/>
        </w:rPr>
      </w:pPr>
    </w:p>
    <w:p w:rsidR="00185DB1" w:rsidRDefault="00185DB1"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4A2076" w:rsidRDefault="004A2076" w:rsidP="00185DB1">
      <w:pPr>
        <w:tabs>
          <w:tab w:val="left" w:pos="576"/>
          <w:tab w:val="left" w:pos="864"/>
          <w:tab w:val="left" w:pos="1152"/>
          <w:tab w:val="left" w:pos="1440"/>
        </w:tabs>
        <w:rPr>
          <w:rFonts w:asciiTheme="majorBidi" w:hAnsiTheme="majorBidi" w:cstheme="majorBidi"/>
          <w:sz w:val="32"/>
          <w:szCs w:val="32"/>
        </w:rPr>
      </w:pPr>
    </w:p>
    <w:p w:rsidR="000C4ED7" w:rsidRDefault="000C4ED7" w:rsidP="00185DB1">
      <w:pPr>
        <w:tabs>
          <w:tab w:val="left" w:pos="576"/>
          <w:tab w:val="left" w:pos="864"/>
          <w:tab w:val="left" w:pos="1152"/>
          <w:tab w:val="left" w:pos="1440"/>
        </w:tabs>
        <w:rPr>
          <w:rFonts w:asciiTheme="majorBidi" w:hAnsiTheme="majorBidi" w:cstheme="majorBidi"/>
          <w:sz w:val="32"/>
          <w:szCs w:val="32"/>
        </w:rPr>
      </w:pPr>
    </w:p>
    <w:p w:rsidR="00185DB1" w:rsidRPr="00E25E71" w:rsidRDefault="00185DB1" w:rsidP="00185DB1">
      <w:pPr>
        <w:tabs>
          <w:tab w:val="left" w:pos="576"/>
          <w:tab w:val="left" w:pos="864"/>
          <w:tab w:val="left" w:pos="1152"/>
          <w:tab w:val="left" w:pos="1440"/>
        </w:tabs>
        <w:rPr>
          <w:rFonts w:asciiTheme="majorBidi" w:hAnsiTheme="majorBidi" w:cstheme="majorBidi"/>
          <w:sz w:val="32"/>
          <w:szCs w:val="32"/>
        </w:rPr>
      </w:pPr>
    </w:p>
    <w:p w:rsidR="00185DB1" w:rsidRPr="00185DB1" w:rsidRDefault="00185DB1" w:rsidP="00185DB1">
      <w:pPr>
        <w:tabs>
          <w:tab w:val="left" w:pos="576"/>
          <w:tab w:val="left" w:pos="864"/>
          <w:tab w:val="left" w:pos="1152"/>
          <w:tab w:val="left" w:pos="1440"/>
          <w:tab w:val="left" w:pos="1728"/>
          <w:tab w:val="left" w:pos="2016"/>
          <w:tab w:val="left" w:pos="2304"/>
          <w:tab w:val="left" w:pos="2592"/>
          <w:tab w:val="left" w:pos="2880"/>
        </w:tabs>
        <w:autoSpaceDE w:val="0"/>
        <w:autoSpaceDN w:val="0"/>
        <w:adjustRightInd w:val="0"/>
        <w:jc w:val="right"/>
        <w:rPr>
          <w:rFonts w:asciiTheme="majorBidi" w:hAnsiTheme="majorBidi" w:cstheme="majorBidi"/>
          <w:noProof/>
          <w:sz w:val="32"/>
          <w:szCs w:val="32"/>
        </w:rPr>
      </w:pP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u w:val="single"/>
          <w:cs/>
        </w:rPr>
        <w:tab/>
      </w:r>
      <w:r w:rsidRPr="00185DB1">
        <w:rPr>
          <w:rFonts w:asciiTheme="majorBidi" w:hAnsiTheme="majorBidi" w:cstheme="majorBidi"/>
          <w:noProof/>
          <w:sz w:val="32"/>
          <w:szCs w:val="32"/>
          <w:cs/>
        </w:rPr>
        <w:t>อาจารย์ที่ปรึกษาวิทยานิพธ์หลัก</w:t>
      </w:r>
    </w:p>
    <w:p w:rsidR="00185DB1" w:rsidRPr="00E25E71" w:rsidRDefault="00F60938" w:rsidP="00185DB1">
      <w:pPr>
        <w:pStyle w:val="aa"/>
        <w:tabs>
          <w:tab w:val="left" w:pos="576"/>
          <w:tab w:val="left" w:pos="864"/>
          <w:tab w:val="left" w:pos="1152"/>
          <w:tab w:val="left" w:pos="1440"/>
        </w:tabs>
        <w:ind w:left="720" w:hanging="720"/>
        <w:rPr>
          <w:rFonts w:asciiTheme="majorBidi" w:hAnsiTheme="majorBidi" w:cstheme="majorBidi"/>
          <w:b/>
          <w:bCs/>
          <w:sz w:val="32"/>
          <w:szCs w:val="32"/>
        </w:rPr>
      </w:pPr>
      <w:r>
        <w:rPr>
          <w:noProof/>
        </w:rPr>
        <w:lastRenderedPageBreak/>
        <w:pict>
          <v:shapetype id="_x0000_t202" coordsize="21600,21600" o:spt="202" path="m,l,21600r21600,l21600,xe">
            <v:stroke joinstyle="miter"/>
            <v:path gradientshapeok="t" o:connecttype="rect"/>
          </v:shapetype>
          <v:shape id="Text Box 1" o:spid="_x0000_s1028" type="#_x0000_t202" style="position:absolute;left:0;text-align:left;margin-left:179.35pt;margin-top:-37pt;width:48.8pt;height:24.55pt;z-index:251662336;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" fillcolor="white [3201]" stroked="f" strokeweight=".5pt">
            <v:textbox>
              <w:txbxContent>
                <w:p w:rsidR="00185DB1" w:rsidRDefault="00185DB1" w:rsidP="00185DB1"/>
              </w:txbxContent>
            </v:textbox>
          </v:shape>
        </w:pict>
      </w:r>
      <w:r w:rsidR="00185DB1" w:rsidRPr="00E25E71">
        <w:rPr>
          <w:rFonts w:asciiTheme="majorBidi" w:hAnsiTheme="majorBidi" w:cstheme="majorBidi"/>
          <w:b/>
          <w:bCs/>
          <w:sz w:val="32"/>
          <w:szCs w:val="32"/>
        </w:rPr>
        <w:t>TITLE</w:t>
      </w:r>
      <w:r w:rsidR="00185DB1" w:rsidRPr="00E25E71">
        <w:rPr>
          <w:rFonts w:asciiTheme="majorBidi" w:hAnsiTheme="majorBidi" w:cstheme="majorBidi"/>
          <w:b/>
          <w:bCs/>
          <w:sz w:val="32"/>
          <w:szCs w:val="32"/>
        </w:rPr>
        <w:tab/>
      </w:r>
      <w:r w:rsidR="00185DB1" w:rsidRPr="00E25E71">
        <w:rPr>
          <w:rFonts w:asciiTheme="majorBidi" w:hAnsiTheme="majorBidi" w:cstheme="majorBidi"/>
          <w:b/>
          <w:bCs/>
          <w:sz w:val="32"/>
          <w:szCs w:val="32"/>
        </w:rPr>
        <w:tab/>
      </w:r>
      <w:r w:rsidR="00185DB1" w:rsidRPr="00E25E71">
        <w:rPr>
          <w:rFonts w:asciiTheme="majorBidi" w:hAnsiTheme="majorBidi" w:cstheme="majorBidi"/>
          <w:b/>
          <w:bCs/>
          <w:sz w:val="32"/>
          <w:szCs w:val="32"/>
        </w:rPr>
        <w:tab/>
      </w:r>
      <w:r w:rsidR="00185DB1">
        <w:rPr>
          <w:rFonts w:asciiTheme="majorBidi" w:hAnsiTheme="majorBidi" w:cstheme="majorBidi"/>
          <w:b/>
          <w:bCs/>
          <w:sz w:val="32"/>
          <w:szCs w:val="32"/>
        </w:rPr>
        <w:tab/>
      </w:r>
      <w:r w:rsidR="00185DB1" w:rsidRPr="00E25E71">
        <w:rPr>
          <w:rFonts w:asciiTheme="majorBidi" w:hAnsiTheme="majorBidi" w:cstheme="majorBidi"/>
          <w:b/>
          <w:bCs/>
          <w:sz w:val="32"/>
          <w:szCs w:val="32"/>
        </w:rPr>
        <w:t>:</w:t>
      </w:r>
      <w:r w:rsidR="00185DB1" w:rsidRPr="00E25E71">
        <w:rPr>
          <w:rFonts w:asciiTheme="majorBidi" w:hAnsiTheme="majorBidi" w:cstheme="majorBidi"/>
          <w:sz w:val="32"/>
          <w:szCs w:val="32"/>
        </w:rPr>
        <w:t xml:space="preserve">  </w:t>
      </w:r>
      <w:r w:rsidR="00185DB1" w:rsidRPr="00E25E71">
        <w:rPr>
          <w:rFonts w:asciiTheme="majorBidi" w:eastAsia="Angsana New" w:hAnsiTheme="majorBidi" w:cstheme="majorBidi"/>
          <w:sz w:val="32"/>
          <w:szCs w:val="32"/>
        </w:rPr>
        <w:t xml:space="preserve">Development of a prototype web site management system For educational </w:t>
      </w:r>
      <w:r w:rsidR="00185DB1">
        <w:rPr>
          <w:rFonts w:asciiTheme="majorBidi" w:eastAsia="Angsana New" w:hAnsiTheme="majorBidi" w:cstheme="majorBidi"/>
          <w:sz w:val="32"/>
          <w:szCs w:val="32"/>
        </w:rPr>
        <w:tab/>
      </w:r>
      <w:r w:rsidR="00185DB1">
        <w:rPr>
          <w:rFonts w:asciiTheme="majorBidi" w:eastAsia="Angsana New" w:hAnsiTheme="majorBidi" w:cstheme="majorBidi"/>
          <w:sz w:val="32"/>
          <w:szCs w:val="32"/>
        </w:rPr>
        <w:tab/>
      </w:r>
      <w:r w:rsidR="00185DB1">
        <w:rPr>
          <w:rFonts w:asciiTheme="majorBidi" w:eastAsia="Angsana New" w:hAnsiTheme="majorBidi" w:cstheme="majorBidi"/>
          <w:sz w:val="32"/>
          <w:szCs w:val="32"/>
        </w:rPr>
        <w:tab/>
      </w:r>
      <w:r w:rsidR="00185DB1">
        <w:rPr>
          <w:rFonts w:asciiTheme="majorBidi" w:eastAsia="Angsana New" w:hAnsiTheme="majorBidi" w:cstheme="majorBidi"/>
          <w:sz w:val="32"/>
          <w:szCs w:val="32"/>
        </w:rPr>
        <w:tab/>
        <w:t xml:space="preserve">   </w:t>
      </w:r>
      <w:r w:rsidR="00185DB1" w:rsidRPr="00E25E71">
        <w:rPr>
          <w:rFonts w:asciiTheme="majorBidi" w:eastAsia="Angsana New" w:hAnsiTheme="majorBidi" w:cstheme="majorBidi"/>
          <w:sz w:val="32"/>
          <w:szCs w:val="32"/>
        </w:rPr>
        <w:t xml:space="preserve">agencies </w:t>
      </w:r>
    </w:p>
    <w:p w:rsidR="00185DB1" w:rsidRPr="00E25E71" w:rsidRDefault="00185DB1" w:rsidP="00185DB1">
      <w:pPr>
        <w:pStyle w:val="aa"/>
        <w:tabs>
          <w:tab w:val="left" w:pos="576"/>
          <w:tab w:val="left" w:pos="864"/>
          <w:tab w:val="left" w:pos="1152"/>
          <w:tab w:val="left" w:pos="1440"/>
        </w:tabs>
        <w:ind w:left="720" w:hanging="720"/>
        <w:rPr>
          <w:rFonts w:asciiTheme="majorBidi" w:eastAsia="Angsana New" w:hAnsiTheme="majorBidi" w:cstheme="majorBidi"/>
          <w:sz w:val="32"/>
          <w:szCs w:val="32"/>
        </w:rPr>
      </w:pPr>
      <w:r w:rsidRPr="00E25E71">
        <w:rPr>
          <w:rFonts w:asciiTheme="majorBidi" w:hAnsiTheme="majorBidi" w:cstheme="majorBidi"/>
          <w:b/>
          <w:bCs/>
          <w:sz w:val="32"/>
          <w:szCs w:val="32"/>
        </w:rPr>
        <w:t>AUTHOR</w:t>
      </w:r>
      <w:r w:rsidRPr="00E25E71">
        <w:rPr>
          <w:rFonts w:asciiTheme="majorBidi" w:hAnsiTheme="majorBidi" w:cstheme="majorBidi"/>
          <w:b/>
          <w:bCs/>
          <w:sz w:val="32"/>
          <w:szCs w:val="32"/>
        </w:rPr>
        <w:tab/>
      </w:r>
      <w:r w:rsidRPr="00E25E71">
        <w:rPr>
          <w:rFonts w:asciiTheme="majorBidi" w:hAnsiTheme="majorBidi" w:cstheme="majorBidi"/>
          <w:b/>
          <w:bCs/>
          <w:sz w:val="32"/>
          <w:szCs w:val="32"/>
        </w:rPr>
        <w:tab/>
        <w:t>:</w:t>
      </w:r>
      <w:r w:rsidRPr="00E25E71">
        <w:rPr>
          <w:rFonts w:asciiTheme="majorBidi" w:hAnsiTheme="majorBidi" w:cstheme="majorBidi"/>
          <w:color w:val="FF0000"/>
          <w:sz w:val="32"/>
          <w:szCs w:val="32"/>
        </w:rPr>
        <w:t xml:space="preserve">  </w:t>
      </w:r>
      <w:proofErr w:type="spellStart"/>
      <w:proofErr w:type="gramStart"/>
      <w:r w:rsidRPr="00E25E71">
        <w:rPr>
          <w:rFonts w:asciiTheme="majorBidi" w:hAnsiTheme="majorBidi" w:cstheme="majorBidi"/>
          <w:sz w:val="32"/>
          <w:szCs w:val="32"/>
        </w:rPr>
        <w:t>Phuttharapong</w:t>
      </w:r>
      <w:proofErr w:type="spellEnd"/>
      <w:r w:rsidRPr="00E25E71">
        <w:rPr>
          <w:rFonts w:asciiTheme="majorBidi" w:hAnsiTheme="majorBidi" w:cstheme="majorBidi"/>
          <w:sz w:val="32"/>
          <w:szCs w:val="32"/>
        </w:rPr>
        <w:t xml:space="preserve">  </w:t>
      </w:r>
      <w:proofErr w:type="spellStart"/>
      <w:r w:rsidRPr="00E25E71">
        <w:rPr>
          <w:rFonts w:asciiTheme="majorBidi" w:hAnsiTheme="majorBidi" w:cstheme="majorBidi"/>
          <w:sz w:val="32"/>
          <w:szCs w:val="32"/>
        </w:rPr>
        <w:t>Aksorn</w:t>
      </w:r>
      <w:proofErr w:type="spellEnd"/>
      <w:proofErr w:type="gramEnd"/>
      <w:r w:rsidRPr="00E25E71">
        <w:rPr>
          <w:rFonts w:asciiTheme="majorBidi" w:eastAsia="Angsana New" w:hAnsiTheme="majorBidi" w:cstheme="majorBidi"/>
          <w:sz w:val="32"/>
          <w:szCs w:val="32"/>
          <w:cs/>
        </w:rPr>
        <w:tab/>
      </w:r>
      <w:r w:rsidRPr="00E25E71">
        <w:rPr>
          <w:rFonts w:asciiTheme="majorBidi" w:eastAsia="Angsana New" w:hAnsiTheme="majorBidi" w:cstheme="majorBidi"/>
          <w:sz w:val="32"/>
          <w:szCs w:val="32"/>
        </w:rPr>
        <w:t xml:space="preserve">     </w:t>
      </w:r>
    </w:p>
    <w:p w:rsidR="00185DB1" w:rsidRPr="00E25E71" w:rsidRDefault="00185DB1" w:rsidP="00185DB1">
      <w:pPr>
        <w:tabs>
          <w:tab w:val="left" w:pos="576"/>
          <w:tab w:val="left" w:pos="864"/>
          <w:tab w:val="left" w:pos="1152"/>
          <w:tab w:val="left" w:pos="1440"/>
        </w:tabs>
        <w:spacing w:after="0" w:line="240" w:lineRule="auto"/>
        <w:rPr>
          <w:rFonts w:asciiTheme="majorBidi" w:eastAsia="Angsana New" w:hAnsiTheme="majorBidi" w:cstheme="majorBidi"/>
          <w:sz w:val="32"/>
          <w:szCs w:val="32"/>
        </w:rPr>
      </w:pPr>
      <w:r w:rsidRPr="00E25E71">
        <w:rPr>
          <w:rFonts w:asciiTheme="majorBidi" w:eastAsia="Angsana New" w:hAnsiTheme="majorBidi" w:cstheme="majorBidi"/>
          <w:b/>
          <w:bCs/>
          <w:sz w:val="32"/>
          <w:szCs w:val="32"/>
        </w:rPr>
        <w:t xml:space="preserve">DEGREE </w:t>
      </w:r>
      <w:r w:rsidRPr="00E25E71">
        <w:rPr>
          <w:rFonts w:asciiTheme="majorBidi" w:eastAsia="Angsana New" w:hAnsiTheme="majorBidi" w:cstheme="majorBidi"/>
          <w:b/>
          <w:bCs/>
          <w:sz w:val="32"/>
          <w:szCs w:val="32"/>
        </w:rPr>
        <w:tab/>
      </w:r>
      <w:r w:rsidRPr="00E25E71">
        <w:rPr>
          <w:rFonts w:asciiTheme="majorBidi" w:eastAsia="Angsana New" w:hAnsiTheme="majorBidi" w:cstheme="majorBidi"/>
          <w:b/>
          <w:bCs/>
          <w:sz w:val="32"/>
          <w:szCs w:val="32"/>
        </w:rPr>
        <w:tab/>
        <w:t>:</w:t>
      </w:r>
      <w:r w:rsidRPr="00E25E71">
        <w:rPr>
          <w:rFonts w:asciiTheme="majorBidi" w:eastAsia="Angsana New" w:hAnsiTheme="majorBidi" w:cstheme="majorBidi"/>
          <w:b/>
          <w:bCs/>
          <w:sz w:val="32"/>
          <w:szCs w:val="32"/>
          <w:cs/>
        </w:rPr>
        <w:t xml:space="preserve">  </w:t>
      </w:r>
      <w:r w:rsidRPr="00E25E71">
        <w:rPr>
          <w:rFonts w:asciiTheme="majorBidi" w:eastAsia="Angsana New" w:hAnsiTheme="majorBidi" w:cstheme="majorBidi"/>
          <w:sz w:val="32"/>
          <w:szCs w:val="32"/>
        </w:rPr>
        <w:t>M.Sc.</w:t>
      </w:r>
      <w:r>
        <w:rPr>
          <w:rFonts w:asciiTheme="majorBidi" w:hAnsiTheme="majorBidi" w:cstheme="majorBidi" w:hint="cs"/>
          <w:sz w:val="32"/>
          <w:szCs w:val="32"/>
          <w:cs/>
        </w:rPr>
        <w:t xml:space="preserve"> </w:t>
      </w:r>
      <w:r w:rsidRPr="00E25E71">
        <w:rPr>
          <w:rFonts w:asciiTheme="majorBidi" w:hAnsiTheme="majorBidi" w:cstheme="majorBidi"/>
          <w:sz w:val="32"/>
          <w:szCs w:val="32"/>
          <w:cs/>
        </w:rPr>
        <w:t>(</w:t>
      </w:r>
      <w:r w:rsidRPr="00E25E71">
        <w:rPr>
          <w:rFonts w:asciiTheme="majorBidi" w:hAnsiTheme="majorBidi" w:cstheme="majorBidi"/>
          <w:sz w:val="32"/>
          <w:szCs w:val="32"/>
        </w:rPr>
        <w:t>Technology Management</w:t>
      </w:r>
      <w:r w:rsidRPr="00E25E71">
        <w:rPr>
          <w:rFonts w:asciiTheme="majorBidi" w:hAnsiTheme="majorBidi" w:cstheme="majorBidi"/>
          <w:sz w:val="32"/>
          <w:szCs w:val="32"/>
          <w:cs/>
        </w:rPr>
        <w:t>)</w:t>
      </w:r>
      <w:r w:rsidRPr="00E25E71">
        <w:rPr>
          <w:rFonts w:asciiTheme="majorBidi" w:eastAsia="Angsana New" w:hAnsiTheme="majorBidi" w:cstheme="majorBidi"/>
          <w:sz w:val="32"/>
          <w:szCs w:val="32"/>
        </w:rPr>
        <w:t xml:space="preserve"> </w:t>
      </w:r>
    </w:p>
    <w:p w:rsidR="00185DB1" w:rsidRPr="00E25E71" w:rsidRDefault="00185DB1" w:rsidP="00185DB1">
      <w:pPr>
        <w:tabs>
          <w:tab w:val="left" w:pos="576"/>
          <w:tab w:val="left" w:pos="864"/>
          <w:tab w:val="left" w:pos="1152"/>
          <w:tab w:val="left" w:pos="1440"/>
        </w:tabs>
        <w:spacing w:after="0" w:line="240" w:lineRule="auto"/>
        <w:rPr>
          <w:rFonts w:asciiTheme="majorBidi" w:eastAsia="Angsana New" w:hAnsiTheme="majorBidi" w:cstheme="majorBidi"/>
          <w:sz w:val="32"/>
          <w:szCs w:val="32"/>
        </w:rPr>
      </w:pPr>
      <w:r w:rsidRPr="00E25E71">
        <w:rPr>
          <w:rFonts w:asciiTheme="majorBidi" w:eastAsia="Angsana New" w:hAnsiTheme="majorBidi" w:cstheme="majorBidi"/>
          <w:sz w:val="32"/>
          <w:szCs w:val="32"/>
        </w:rPr>
        <w:tab/>
      </w:r>
      <w:r w:rsidRPr="00E25E71">
        <w:rPr>
          <w:rFonts w:asciiTheme="majorBidi" w:eastAsia="Angsana New" w:hAnsiTheme="majorBidi" w:cstheme="majorBidi"/>
          <w:sz w:val="32"/>
          <w:szCs w:val="32"/>
        </w:rPr>
        <w:tab/>
      </w:r>
      <w:r w:rsidRPr="00E25E71">
        <w:rPr>
          <w:rFonts w:asciiTheme="majorBidi" w:eastAsia="Angsana New" w:hAnsiTheme="majorBidi" w:cstheme="majorBidi"/>
          <w:sz w:val="32"/>
          <w:szCs w:val="32"/>
        </w:rPr>
        <w:tab/>
        <w:t xml:space="preserve">   </w:t>
      </w:r>
      <w:r>
        <w:rPr>
          <w:rFonts w:asciiTheme="majorBidi" w:eastAsia="Angsana New" w:hAnsiTheme="majorBidi" w:cstheme="majorBidi"/>
          <w:sz w:val="32"/>
          <w:szCs w:val="32"/>
        </w:rPr>
        <w:tab/>
        <w:t xml:space="preserve">   </w:t>
      </w:r>
      <w:proofErr w:type="spellStart"/>
      <w:r w:rsidRPr="00E25E71">
        <w:rPr>
          <w:rFonts w:asciiTheme="majorBidi" w:eastAsia="Angsana New" w:hAnsiTheme="majorBidi" w:cstheme="majorBidi"/>
          <w:sz w:val="32"/>
          <w:szCs w:val="32"/>
        </w:rPr>
        <w:t>Rajabhat</w:t>
      </w:r>
      <w:proofErr w:type="spellEnd"/>
      <w:r w:rsidRPr="00E25E71">
        <w:rPr>
          <w:rFonts w:asciiTheme="majorBidi" w:eastAsia="Angsana New" w:hAnsiTheme="majorBidi" w:cstheme="majorBidi"/>
          <w:sz w:val="32"/>
          <w:szCs w:val="32"/>
        </w:rPr>
        <w:t xml:space="preserve"> </w:t>
      </w:r>
      <w:proofErr w:type="spellStart"/>
      <w:r w:rsidRPr="00E25E71">
        <w:rPr>
          <w:rFonts w:asciiTheme="majorBidi" w:eastAsia="Angsana New" w:hAnsiTheme="majorBidi" w:cstheme="majorBidi"/>
          <w:sz w:val="32"/>
          <w:szCs w:val="32"/>
        </w:rPr>
        <w:t>Maha</w:t>
      </w:r>
      <w:proofErr w:type="spellEnd"/>
      <w:r w:rsidRPr="00E25E71">
        <w:rPr>
          <w:rFonts w:asciiTheme="majorBidi" w:eastAsia="Angsana New" w:hAnsiTheme="majorBidi" w:cstheme="majorBidi"/>
          <w:sz w:val="32"/>
          <w:szCs w:val="32"/>
        </w:rPr>
        <w:t xml:space="preserve"> </w:t>
      </w:r>
      <w:proofErr w:type="spellStart"/>
      <w:r w:rsidRPr="00E25E71">
        <w:rPr>
          <w:rFonts w:asciiTheme="majorBidi" w:eastAsia="Angsana New" w:hAnsiTheme="majorBidi" w:cstheme="majorBidi"/>
          <w:sz w:val="32"/>
          <w:szCs w:val="32"/>
        </w:rPr>
        <w:t>Sarakham</w:t>
      </w:r>
      <w:proofErr w:type="spellEnd"/>
      <w:r w:rsidRPr="00E25E71">
        <w:rPr>
          <w:rFonts w:asciiTheme="majorBidi" w:eastAsia="Angsana New" w:hAnsiTheme="majorBidi" w:cstheme="majorBidi"/>
          <w:sz w:val="32"/>
          <w:szCs w:val="32"/>
        </w:rPr>
        <w:t xml:space="preserve"> University</w:t>
      </w:r>
    </w:p>
    <w:p w:rsidR="00185DB1" w:rsidRPr="00E25E71" w:rsidRDefault="00185DB1" w:rsidP="00185DB1">
      <w:pPr>
        <w:tabs>
          <w:tab w:val="left" w:pos="576"/>
          <w:tab w:val="left" w:pos="864"/>
          <w:tab w:val="left" w:pos="1152"/>
          <w:tab w:val="left" w:pos="1440"/>
        </w:tabs>
        <w:spacing w:after="0" w:line="240" w:lineRule="auto"/>
        <w:rPr>
          <w:rFonts w:asciiTheme="majorBidi" w:hAnsiTheme="majorBidi" w:cstheme="majorBidi"/>
          <w:sz w:val="32"/>
          <w:szCs w:val="32"/>
        </w:rPr>
      </w:pPr>
      <w:r w:rsidRPr="00E25E71">
        <w:rPr>
          <w:rFonts w:asciiTheme="majorBidi" w:eastAsia="Angsana New" w:hAnsiTheme="majorBidi" w:cstheme="majorBidi"/>
          <w:b/>
          <w:bCs/>
          <w:sz w:val="32"/>
          <w:szCs w:val="32"/>
        </w:rPr>
        <w:t>ADVISORS</w:t>
      </w:r>
      <w:r w:rsidRPr="00E25E71">
        <w:rPr>
          <w:rFonts w:asciiTheme="majorBidi" w:eastAsia="Angsana New" w:hAnsiTheme="majorBidi" w:cstheme="majorBidi"/>
          <w:b/>
          <w:bCs/>
          <w:sz w:val="32"/>
          <w:szCs w:val="32"/>
        </w:rPr>
        <w:tab/>
      </w:r>
      <w:r w:rsidRPr="00E25E71">
        <w:rPr>
          <w:rFonts w:asciiTheme="majorBidi" w:eastAsia="Angsana New" w:hAnsiTheme="majorBidi" w:cstheme="majorBidi"/>
          <w:b/>
          <w:bCs/>
          <w:sz w:val="32"/>
          <w:szCs w:val="32"/>
        </w:rPr>
        <w:tab/>
      </w:r>
      <w:r w:rsidRPr="00E25E71">
        <w:rPr>
          <w:rFonts w:asciiTheme="majorBidi" w:eastAsia="Angsana New" w:hAnsiTheme="majorBidi" w:cstheme="majorBidi"/>
          <w:b/>
          <w:bCs/>
          <w:sz w:val="32"/>
          <w:szCs w:val="32"/>
          <w:cs/>
        </w:rPr>
        <w:t>:</w:t>
      </w:r>
      <w:r w:rsidRPr="00E25E71">
        <w:rPr>
          <w:rFonts w:asciiTheme="majorBidi" w:eastAsia="Angsana New" w:hAnsiTheme="majorBidi" w:cstheme="majorBidi"/>
          <w:sz w:val="32"/>
          <w:szCs w:val="32"/>
          <w:cs/>
        </w:rPr>
        <w:t xml:space="preserve">  </w:t>
      </w:r>
      <w:proofErr w:type="spellStart"/>
      <w:proofErr w:type="gramStart"/>
      <w:r w:rsidRPr="00E25E71">
        <w:rPr>
          <w:rFonts w:asciiTheme="majorBidi" w:hAnsiTheme="majorBidi" w:cstheme="majorBidi"/>
          <w:sz w:val="32"/>
          <w:szCs w:val="32"/>
        </w:rPr>
        <w:t>Asst.Prof.Dr.Tharat</w:t>
      </w:r>
      <w:proofErr w:type="spellEnd"/>
      <w:r w:rsidRPr="00E25E71">
        <w:rPr>
          <w:rFonts w:asciiTheme="majorBidi" w:hAnsiTheme="majorBidi" w:cstheme="majorBidi"/>
          <w:sz w:val="32"/>
          <w:szCs w:val="32"/>
        </w:rPr>
        <w:t xml:space="preserve">  </w:t>
      </w:r>
      <w:proofErr w:type="spellStart"/>
      <w:r w:rsidRPr="00E25E71">
        <w:rPr>
          <w:rFonts w:asciiTheme="majorBidi" w:hAnsiTheme="majorBidi" w:cstheme="majorBidi"/>
          <w:sz w:val="32"/>
          <w:szCs w:val="32"/>
        </w:rPr>
        <w:t>Arreerard</w:t>
      </w:r>
      <w:proofErr w:type="spellEnd"/>
      <w:proofErr w:type="gramEnd"/>
      <w:r w:rsidRPr="00E25E71">
        <w:rPr>
          <w:rFonts w:asciiTheme="majorBidi" w:hAnsiTheme="majorBidi" w:cstheme="majorBidi"/>
          <w:color w:val="FF0000"/>
          <w:sz w:val="32"/>
          <w:szCs w:val="32"/>
        </w:rPr>
        <w:t xml:space="preserve">            </w:t>
      </w:r>
      <w:r w:rsidRPr="00E25E71">
        <w:rPr>
          <w:rFonts w:asciiTheme="majorBidi" w:hAnsiTheme="majorBidi" w:cstheme="majorBidi"/>
          <w:sz w:val="32"/>
          <w:szCs w:val="32"/>
        </w:rPr>
        <w:tab/>
      </w:r>
    </w:p>
    <w:p w:rsidR="00185DB1" w:rsidRPr="00E25E71" w:rsidRDefault="00185DB1" w:rsidP="00185DB1">
      <w:pPr>
        <w:tabs>
          <w:tab w:val="left" w:pos="576"/>
          <w:tab w:val="left" w:pos="864"/>
          <w:tab w:val="left" w:pos="1152"/>
          <w:tab w:val="left" w:pos="1440"/>
        </w:tabs>
        <w:spacing w:after="0" w:line="240" w:lineRule="auto"/>
        <w:rPr>
          <w:rFonts w:asciiTheme="majorBidi" w:hAnsiTheme="majorBidi" w:cstheme="majorBidi"/>
          <w:sz w:val="32"/>
          <w:szCs w:val="32"/>
        </w:rPr>
      </w:pPr>
      <w:r w:rsidRPr="00E25E71">
        <w:rPr>
          <w:rFonts w:asciiTheme="majorBidi" w:hAnsiTheme="majorBidi" w:cstheme="majorBidi"/>
          <w:sz w:val="32"/>
          <w:szCs w:val="32"/>
        </w:rPr>
        <w:tab/>
      </w:r>
      <w:r w:rsidRPr="00E25E71">
        <w:rPr>
          <w:rFonts w:asciiTheme="majorBidi" w:hAnsiTheme="majorBidi" w:cstheme="majorBidi"/>
          <w:sz w:val="32"/>
          <w:szCs w:val="32"/>
        </w:rPr>
        <w:tab/>
        <w:t xml:space="preserve"> </w:t>
      </w:r>
      <w:r w:rsidRPr="00E25E71">
        <w:rPr>
          <w:rFonts w:asciiTheme="majorBidi" w:hAnsiTheme="majorBidi" w:cstheme="majorBidi"/>
          <w:sz w:val="32"/>
          <w:szCs w:val="32"/>
        </w:rPr>
        <w:tab/>
        <w:t xml:space="preserve">   </w:t>
      </w:r>
      <w:r>
        <w:rPr>
          <w:rFonts w:asciiTheme="majorBidi" w:hAnsiTheme="majorBidi" w:cstheme="majorBidi"/>
          <w:sz w:val="32"/>
          <w:szCs w:val="32"/>
        </w:rPr>
        <w:tab/>
        <w:t xml:space="preserve">   </w:t>
      </w:r>
      <w:proofErr w:type="spellStart"/>
      <w:proofErr w:type="gramStart"/>
      <w:r w:rsidRPr="00E25E71">
        <w:rPr>
          <w:rFonts w:asciiTheme="majorBidi" w:hAnsiTheme="majorBidi" w:cstheme="majorBidi"/>
          <w:sz w:val="32"/>
          <w:szCs w:val="32"/>
        </w:rPr>
        <w:t>Dr.Padej</w:t>
      </w:r>
      <w:proofErr w:type="spellEnd"/>
      <w:r w:rsidRPr="00E25E71">
        <w:rPr>
          <w:rFonts w:asciiTheme="majorBidi" w:hAnsiTheme="majorBidi" w:cstheme="majorBidi"/>
          <w:sz w:val="32"/>
          <w:szCs w:val="32"/>
        </w:rPr>
        <w:t xml:space="preserve">  </w:t>
      </w:r>
      <w:proofErr w:type="spellStart"/>
      <w:r w:rsidRPr="00E25E71">
        <w:rPr>
          <w:rFonts w:asciiTheme="majorBidi" w:hAnsiTheme="majorBidi" w:cstheme="majorBidi"/>
          <w:sz w:val="32"/>
          <w:szCs w:val="32"/>
        </w:rPr>
        <w:t>Phomasakha</w:t>
      </w:r>
      <w:proofErr w:type="spellEnd"/>
      <w:proofErr w:type="gramEnd"/>
      <w:r w:rsidRPr="00E25E71">
        <w:rPr>
          <w:rFonts w:asciiTheme="majorBidi" w:hAnsiTheme="majorBidi" w:cstheme="majorBidi"/>
          <w:sz w:val="32"/>
          <w:szCs w:val="32"/>
        </w:rPr>
        <w:t xml:space="preserve"> Na </w:t>
      </w:r>
      <w:proofErr w:type="spellStart"/>
      <w:r w:rsidRPr="00E25E71">
        <w:rPr>
          <w:rFonts w:asciiTheme="majorBidi" w:hAnsiTheme="majorBidi" w:cstheme="majorBidi"/>
          <w:sz w:val="32"/>
          <w:szCs w:val="32"/>
        </w:rPr>
        <w:t>Sakolnakorn</w:t>
      </w:r>
      <w:proofErr w:type="spellEnd"/>
      <w:r w:rsidRPr="00E25E71">
        <w:rPr>
          <w:rFonts w:asciiTheme="majorBidi" w:hAnsiTheme="majorBidi" w:cstheme="majorBidi"/>
          <w:sz w:val="32"/>
          <w:szCs w:val="32"/>
          <w:cs/>
        </w:rPr>
        <w:t xml:space="preserve">   </w:t>
      </w:r>
      <w:r w:rsidRPr="00E25E71">
        <w:rPr>
          <w:rFonts w:asciiTheme="majorBidi" w:hAnsiTheme="majorBidi" w:cstheme="majorBidi"/>
          <w:sz w:val="32"/>
          <w:szCs w:val="32"/>
        </w:rPr>
        <w:tab/>
      </w:r>
    </w:p>
    <w:p w:rsidR="00185DB1" w:rsidRPr="00E25E71" w:rsidRDefault="00185DB1" w:rsidP="00185DB1">
      <w:pPr>
        <w:tabs>
          <w:tab w:val="left" w:pos="576"/>
          <w:tab w:val="left" w:pos="864"/>
          <w:tab w:val="left" w:pos="1152"/>
          <w:tab w:val="left" w:pos="1440"/>
        </w:tabs>
        <w:spacing w:after="0" w:line="240" w:lineRule="auto"/>
        <w:rPr>
          <w:rFonts w:asciiTheme="majorBidi" w:hAnsiTheme="majorBidi" w:cstheme="majorBidi"/>
          <w:sz w:val="32"/>
          <w:szCs w:val="32"/>
        </w:rPr>
      </w:pPr>
      <w:r w:rsidRPr="00E25E71">
        <w:rPr>
          <w:rFonts w:asciiTheme="majorBidi" w:hAnsiTheme="majorBidi" w:cstheme="majorBidi"/>
          <w:b/>
          <w:bCs/>
          <w:sz w:val="32"/>
          <w:szCs w:val="32"/>
        </w:rPr>
        <w:t>Year</w:t>
      </w:r>
      <w:r w:rsidRPr="00E25E71">
        <w:rPr>
          <w:rFonts w:asciiTheme="majorBidi" w:hAnsiTheme="majorBidi" w:cstheme="majorBidi"/>
          <w:sz w:val="32"/>
          <w:szCs w:val="32"/>
        </w:rPr>
        <w:tab/>
      </w:r>
      <w:r w:rsidRPr="00E25E71">
        <w:rPr>
          <w:rFonts w:asciiTheme="majorBidi" w:hAnsiTheme="majorBidi" w:cstheme="majorBidi"/>
          <w:sz w:val="32"/>
          <w:szCs w:val="32"/>
        </w:rPr>
        <w:tab/>
      </w:r>
      <w:r w:rsidRPr="00E25E71">
        <w:rPr>
          <w:rFonts w:asciiTheme="majorBidi" w:hAnsiTheme="majorBidi" w:cstheme="majorBidi"/>
          <w:sz w:val="32"/>
          <w:szCs w:val="32"/>
        </w:rPr>
        <w:tab/>
      </w:r>
      <w:r>
        <w:rPr>
          <w:rFonts w:asciiTheme="majorBidi" w:hAnsiTheme="majorBidi" w:cstheme="majorBidi"/>
          <w:sz w:val="32"/>
          <w:szCs w:val="32"/>
        </w:rPr>
        <w:tab/>
      </w:r>
      <w:r w:rsidRPr="00E25E71">
        <w:rPr>
          <w:rFonts w:asciiTheme="majorBidi" w:hAnsiTheme="majorBidi" w:cstheme="majorBidi"/>
          <w:sz w:val="32"/>
          <w:szCs w:val="32"/>
        </w:rPr>
        <w:t>:  201</w:t>
      </w:r>
      <w:r>
        <w:rPr>
          <w:rFonts w:asciiTheme="majorBidi" w:hAnsiTheme="majorBidi" w:cstheme="majorBidi"/>
          <w:sz w:val="32"/>
          <w:szCs w:val="32"/>
        </w:rPr>
        <w:t>7</w:t>
      </w:r>
    </w:p>
    <w:p w:rsidR="00185DB1" w:rsidRPr="00745619" w:rsidRDefault="00185DB1" w:rsidP="00185DB1">
      <w:pPr>
        <w:tabs>
          <w:tab w:val="left" w:pos="576"/>
          <w:tab w:val="left" w:pos="864"/>
          <w:tab w:val="left" w:pos="1152"/>
          <w:tab w:val="left" w:pos="1440"/>
        </w:tabs>
        <w:spacing w:after="0" w:line="240" w:lineRule="auto"/>
        <w:rPr>
          <w:rFonts w:asciiTheme="majorBidi" w:hAnsiTheme="majorBidi" w:cstheme="majorBidi"/>
          <w:color w:val="0D0D0D"/>
          <w:sz w:val="32"/>
          <w:szCs w:val="32"/>
        </w:rPr>
      </w:pPr>
    </w:p>
    <w:p w:rsidR="00185DB1" w:rsidRPr="00745619" w:rsidRDefault="00185DB1" w:rsidP="00185DB1">
      <w:pPr>
        <w:tabs>
          <w:tab w:val="left" w:pos="576"/>
          <w:tab w:val="left" w:pos="864"/>
          <w:tab w:val="left" w:pos="1152"/>
          <w:tab w:val="left" w:pos="1440"/>
        </w:tabs>
        <w:spacing w:after="0" w:line="240" w:lineRule="auto"/>
        <w:jc w:val="center"/>
        <w:rPr>
          <w:rFonts w:asciiTheme="majorBidi" w:hAnsiTheme="majorBidi" w:cstheme="majorBidi"/>
          <w:b/>
          <w:bCs/>
          <w:color w:val="0D0D0D"/>
          <w:sz w:val="40"/>
          <w:szCs w:val="40"/>
        </w:rPr>
      </w:pPr>
      <w:r w:rsidRPr="00745619">
        <w:rPr>
          <w:rFonts w:asciiTheme="majorBidi" w:hAnsiTheme="majorBidi" w:cstheme="majorBidi"/>
          <w:b/>
          <w:bCs/>
          <w:color w:val="0D0D0D"/>
          <w:sz w:val="40"/>
          <w:szCs w:val="40"/>
        </w:rPr>
        <w:t>ABSTRACT</w:t>
      </w:r>
    </w:p>
    <w:p w:rsidR="00A76954" w:rsidRPr="00A76954" w:rsidRDefault="00A76954" w:rsidP="00A76954">
      <w:pPr>
        <w:tabs>
          <w:tab w:val="left" w:pos="576"/>
          <w:tab w:val="left" w:pos="864"/>
          <w:tab w:val="left" w:pos="1152"/>
        </w:tabs>
        <w:spacing w:after="0" w:line="240" w:lineRule="auto"/>
        <w:jc w:val="both"/>
        <w:rPr>
          <w:rFonts w:asciiTheme="majorBidi" w:hAnsiTheme="majorBidi" w:cstheme="majorBidi"/>
          <w:sz w:val="32"/>
          <w:szCs w:val="32"/>
        </w:rPr>
      </w:pPr>
      <w:r w:rsidRPr="00A76954">
        <w:rPr>
          <w:rFonts w:asciiTheme="majorBidi" w:hAnsiTheme="majorBidi" w:cstheme="majorBidi"/>
          <w:sz w:val="32"/>
          <w:szCs w:val="32"/>
        </w:rPr>
        <w:tab/>
        <w:t>The aims of this research study were to construct and investigate of the qualities through adjudicative mathematics process skill measuring tests for primary educational students at the 3</w:t>
      </w:r>
      <w:r w:rsidRPr="00A76954">
        <w:rPr>
          <w:rFonts w:asciiTheme="majorBidi" w:hAnsiTheme="majorBidi" w:cstheme="majorBidi"/>
          <w:sz w:val="32"/>
          <w:szCs w:val="32"/>
          <w:vertAlign w:val="superscript"/>
        </w:rPr>
        <w:t>nd</w:t>
      </w:r>
      <w:r w:rsidRPr="00A76954">
        <w:rPr>
          <w:rFonts w:asciiTheme="majorBidi" w:hAnsiTheme="majorBidi" w:cstheme="majorBidi"/>
          <w:sz w:val="32"/>
          <w:szCs w:val="32"/>
        </w:rPr>
        <w:t xml:space="preserve"> grade level, and to construct</w:t>
      </w:r>
      <w:r w:rsidRPr="00A76954">
        <w:rPr>
          <w:rFonts w:asciiTheme="majorBidi" w:hAnsiTheme="majorBidi" w:cstheme="majorBidi"/>
          <w:sz w:val="32"/>
          <w:szCs w:val="32"/>
          <w:cs/>
        </w:rPr>
        <w:t xml:space="preserve"> </w:t>
      </w:r>
      <w:r w:rsidRPr="00A76954">
        <w:rPr>
          <w:rFonts w:asciiTheme="majorBidi" w:hAnsiTheme="majorBidi" w:cstheme="majorBidi"/>
          <w:sz w:val="32"/>
          <w:szCs w:val="32"/>
        </w:rPr>
        <w:t>scoring norms of the adjudicative mathematics process skill measuring tests for primary educational students at the 3</w:t>
      </w:r>
      <w:r w:rsidRPr="00A76954">
        <w:rPr>
          <w:rFonts w:asciiTheme="majorBidi" w:hAnsiTheme="majorBidi" w:cstheme="majorBidi"/>
          <w:sz w:val="32"/>
          <w:szCs w:val="32"/>
          <w:vertAlign w:val="superscript"/>
        </w:rPr>
        <w:t>nd</w:t>
      </w:r>
      <w:r w:rsidRPr="00A76954">
        <w:rPr>
          <w:rFonts w:asciiTheme="majorBidi" w:hAnsiTheme="majorBidi" w:cstheme="majorBidi"/>
          <w:sz w:val="32"/>
          <w:szCs w:val="32"/>
        </w:rPr>
        <w:t xml:space="preserve"> grade level in </w:t>
      </w:r>
      <w:proofErr w:type="spellStart"/>
      <w:r w:rsidRPr="00A76954">
        <w:rPr>
          <w:rFonts w:asciiTheme="majorBidi" w:hAnsiTheme="majorBidi" w:cstheme="majorBidi"/>
          <w:sz w:val="32"/>
          <w:szCs w:val="32"/>
        </w:rPr>
        <w:t>Surin</w:t>
      </w:r>
      <w:proofErr w:type="spellEnd"/>
      <w:r w:rsidRPr="00A76954">
        <w:rPr>
          <w:rFonts w:asciiTheme="majorBidi" w:hAnsiTheme="majorBidi" w:cstheme="majorBidi"/>
          <w:sz w:val="32"/>
          <w:szCs w:val="32"/>
        </w:rPr>
        <w:t xml:space="preserve"> Primary Education Service Area Office 2, were administered.  Associations of this present study which the sample size consisted of 532 primary educational students in 50 schools with the Multi-Stage Random Sampling were selected. Using the 3-adjudicative mathematics process skill measuring tests for primary educational students at the 3</w:t>
      </w:r>
      <w:r w:rsidRPr="00A76954">
        <w:rPr>
          <w:rFonts w:asciiTheme="majorBidi" w:hAnsiTheme="majorBidi" w:cstheme="majorBidi"/>
          <w:sz w:val="32"/>
          <w:szCs w:val="32"/>
          <w:vertAlign w:val="superscript"/>
        </w:rPr>
        <w:t>nd</w:t>
      </w:r>
      <w:r w:rsidRPr="00A76954">
        <w:rPr>
          <w:rFonts w:asciiTheme="majorBidi" w:hAnsiTheme="majorBidi" w:cstheme="majorBidi"/>
          <w:sz w:val="32"/>
          <w:szCs w:val="32"/>
        </w:rPr>
        <w:t xml:space="preserve"> grade level with the normalized T-scoring construction </w:t>
      </w:r>
      <w:r w:rsidRPr="00A76954">
        <w:rPr>
          <w:rFonts w:asciiTheme="majorBidi" w:hAnsiTheme="majorBidi" w:cstheme="majorBidi"/>
          <w:sz w:val="32"/>
          <w:szCs w:val="32"/>
          <w:cs/>
        </w:rPr>
        <w:t>(</w:t>
      </w:r>
      <w:r w:rsidRPr="00A76954">
        <w:rPr>
          <w:rFonts w:asciiTheme="majorBidi" w:hAnsiTheme="majorBidi" w:cstheme="majorBidi"/>
          <w:sz w:val="32"/>
          <w:szCs w:val="32"/>
        </w:rPr>
        <w:t>Normalized T – score</w:t>
      </w:r>
      <w:r w:rsidRPr="00A76954">
        <w:rPr>
          <w:rFonts w:asciiTheme="majorBidi" w:hAnsiTheme="majorBidi" w:cstheme="majorBidi"/>
          <w:sz w:val="32"/>
          <w:szCs w:val="32"/>
          <w:cs/>
        </w:rPr>
        <w:t>)</w:t>
      </w:r>
      <w:r w:rsidRPr="00A76954">
        <w:rPr>
          <w:rFonts w:asciiTheme="majorBidi" w:hAnsiTheme="majorBidi" w:cstheme="majorBidi"/>
          <w:sz w:val="32"/>
          <w:szCs w:val="32"/>
        </w:rPr>
        <w:t xml:space="preserve"> was analyzed.     </w:t>
      </w:r>
      <w:r w:rsidRPr="00A76954">
        <w:rPr>
          <w:rFonts w:asciiTheme="majorBidi" w:hAnsiTheme="majorBidi" w:cstheme="majorBidi"/>
          <w:sz w:val="32"/>
          <w:szCs w:val="32"/>
          <w:cs/>
        </w:rPr>
        <w:t xml:space="preserve">  </w:t>
      </w:r>
    </w:p>
    <w:p w:rsidR="00A76954" w:rsidRPr="00A76954" w:rsidRDefault="00A76954" w:rsidP="00A76954">
      <w:pPr>
        <w:tabs>
          <w:tab w:val="left" w:pos="576"/>
          <w:tab w:val="left" w:pos="864"/>
          <w:tab w:val="left" w:pos="1152"/>
        </w:tabs>
        <w:spacing w:after="0" w:line="240" w:lineRule="auto"/>
        <w:jc w:val="both"/>
        <w:rPr>
          <w:rFonts w:asciiTheme="majorBidi" w:hAnsiTheme="majorBidi" w:cstheme="majorBidi"/>
          <w:sz w:val="32"/>
          <w:szCs w:val="32"/>
          <w:cs/>
        </w:rPr>
      </w:pPr>
      <w:r w:rsidRPr="00A76954">
        <w:rPr>
          <w:rFonts w:asciiTheme="majorBidi" w:hAnsiTheme="majorBidi" w:cstheme="majorBidi"/>
          <w:sz w:val="32"/>
          <w:szCs w:val="32"/>
        </w:rPr>
        <w:t xml:space="preserve"> </w:t>
      </w:r>
      <w:r w:rsidRPr="00A76954">
        <w:rPr>
          <w:rFonts w:asciiTheme="majorBidi" w:hAnsiTheme="majorBidi" w:cstheme="majorBidi"/>
          <w:sz w:val="32"/>
          <w:szCs w:val="32"/>
        </w:rPr>
        <w:tab/>
        <w:t>The results of this research study have found that</w:t>
      </w:r>
      <w:r>
        <w:rPr>
          <w:rFonts w:asciiTheme="majorBidi" w:hAnsiTheme="majorBidi" w:cstheme="majorBidi"/>
          <w:sz w:val="32"/>
          <w:szCs w:val="32"/>
        </w:rPr>
        <w:t xml:space="preserve"> </w:t>
      </w:r>
      <w:r w:rsidRPr="00A76954">
        <w:rPr>
          <w:rFonts w:asciiTheme="majorBidi" w:hAnsiTheme="majorBidi" w:cstheme="majorBidi"/>
          <w:sz w:val="32"/>
          <w:szCs w:val="32"/>
        </w:rPr>
        <w:t xml:space="preserve">: </w:t>
      </w:r>
      <w:r>
        <w:rPr>
          <w:rFonts w:asciiTheme="majorBidi" w:hAnsiTheme="majorBidi" w:cstheme="majorBidi"/>
          <w:sz w:val="32"/>
          <w:szCs w:val="32"/>
        </w:rPr>
        <w:t xml:space="preserve">1) </w:t>
      </w:r>
      <w:r w:rsidRPr="00A76954">
        <w:rPr>
          <w:rFonts w:asciiTheme="majorBidi" w:hAnsiTheme="majorBidi" w:cstheme="majorBidi"/>
          <w:sz w:val="32"/>
          <w:szCs w:val="32"/>
        </w:rPr>
        <w:t>The adjudicative mathematics process skill measuring tests for primary educational students at the 3</w:t>
      </w:r>
      <w:r w:rsidRPr="00A76954">
        <w:rPr>
          <w:rFonts w:asciiTheme="majorBidi" w:hAnsiTheme="majorBidi" w:cstheme="majorBidi"/>
          <w:sz w:val="32"/>
          <w:szCs w:val="32"/>
          <w:vertAlign w:val="superscript"/>
        </w:rPr>
        <w:t>nd</w:t>
      </w:r>
      <w:r w:rsidRPr="00A76954">
        <w:rPr>
          <w:rFonts w:asciiTheme="majorBidi" w:hAnsiTheme="majorBidi" w:cstheme="majorBidi"/>
          <w:sz w:val="32"/>
          <w:szCs w:val="32"/>
        </w:rPr>
        <w:t xml:space="preserve"> grade level was constructed of three issues, namely</w:t>
      </w:r>
      <w:r>
        <w:rPr>
          <w:rFonts w:asciiTheme="majorBidi" w:hAnsiTheme="majorBidi" w:cstheme="majorBidi"/>
          <w:sz w:val="32"/>
          <w:szCs w:val="32"/>
        </w:rPr>
        <w:t xml:space="preserve"> </w:t>
      </w:r>
      <w:r w:rsidRPr="00A76954">
        <w:rPr>
          <w:rFonts w:asciiTheme="majorBidi" w:hAnsiTheme="majorBidi" w:cstheme="majorBidi"/>
          <w:sz w:val="32"/>
          <w:szCs w:val="32"/>
        </w:rPr>
        <w:t xml:space="preserve">; </w:t>
      </w:r>
      <w:r>
        <w:rPr>
          <w:rFonts w:asciiTheme="majorBidi" w:hAnsiTheme="majorBidi" w:cstheme="majorBidi"/>
          <w:sz w:val="32"/>
          <w:szCs w:val="32"/>
        </w:rPr>
        <w:t>1.</w:t>
      </w:r>
      <w:r w:rsidRPr="00A76954">
        <w:rPr>
          <w:rFonts w:asciiTheme="majorBidi" w:hAnsiTheme="majorBidi" w:cstheme="majorBidi"/>
          <w:sz w:val="32"/>
          <w:szCs w:val="32"/>
        </w:rPr>
        <w:t xml:space="preserve">1) The first issue as the Problem Solving and the Reasonable Skill Measurements with a multiple choice answer three options of 10 items </w:t>
      </w:r>
      <w:r>
        <w:rPr>
          <w:rFonts w:asciiTheme="majorBidi" w:hAnsiTheme="majorBidi" w:cstheme="majorBidi"/>
          <w:sz w:val="32"/>
          <w:szCs w:val="32"/>
        </w:rPr>
        <w:t>1.2</w:t>
      </w:r>
      <w:r w:rsidRPr="00A76954">
        <w:rPr>
          <w:rFonts w:asciiTheme="majorBidi" w:hAnsiTheme="majorBidi" w:cstheme="majorBidi"/>
          <w:sz w:val="32"/>
          <w:szCs w:val="32"/>
        </w:rPr>
        <w:t>) The second issue evidence of the Meaningful Media, Communicating, Presentational, and</w:t>
      </w:r>
      <w:r w:rsidRPr="00A76954">
        <w:rPr>
          <w:rFonts w:asciiTheme="majorBidi" w:hAnsiTheme="majorBidi" w:cstheme="majorBidi"/>
          <w:sz w:val="32"/>
          <w:szCs w:val="32"/>
          <w:cs/>
        </w:rPr>
        <w:t xml:space="preserve"> </w:t>
      </w:r>
      <w:r w:rsidRPr="00A76954">
        <w:rPr>
          <w:rFonts w:asciiTheme="majorBidi" w:hAnsiTheme="majorBidi" w:cstheme="majorBidi"/>
          <w:sz w:val="32"/>
          <w:szCs w:val="32"/>
        </w:rPr>
        <w:t xml:space="preserve">Knowledge Connective Skill Scales in Mathematics Processes with the with a multiple choice answer three options of 9 items. </w:t>
      </w:r>
      <w:r>
        <w:rPr>
          <w:rFonts w:asciiTheme="majorBidi" w:hAnsiTheme="majorBidi" w:cstheme="majorBidi"/>
          <w:sz w:val="32"/>
          <w:szCs w:val="32"/>
        </w:rPr>
        <w:t>1.3</w:t>
      </w:r>
      <w:r w:rsidRPr="00A76954">
        <w:rPr>
          <w:rFonts w:asciiTheme="majorBidi" w:hAnsiTheme="majorBidi" w:cstheme="majorBidi"/>
          <w:sz w:val="32"/>
          <w:szCs w:val="32"/>
        </w:rPr>
        <w:t>) The third issue indicated that the 1-Subjective Test through St</w:t>
      </w:r>
      <w:r>
        <w:rPr>
          <w:rFonts w:asciiTheme="majorBidi" w:hAnsiTheme="majorBidi" w:cstheme="majorBidi"/>
          <w:sz w:val="32"/>
          <w:szCs w:val="32"/>
        </w:rPr>
        <w:t xml:space="preserve">udents’ Creative Skill Test 2) </w:t>
      </w:r>
      <w:r w:rsidRPr="00A76954">
        <w:rPr>
          <w:rFonts w:asciiTheme="majorBidi" w:hAnsiTheme="majorBidi" w:cstheme="majorBidi"/>
          <w:sz w:val="32"/>
          <w:szCs w:val="32"/>
        </w:rPr>
        <w:t>In terms of the quality inspection of the adjudicative mathematics process skill measuring tests for primary educational students at the 3</w:t>
      </w:r>
      <w:r w:rsidRPr="00A76954">
        <w:rPr>
          <w:rFonts w:asciiTheme="majorBidi" w:hAnsiTheme="majorBidi" w:cstheme="majorBidi"/>
          <w:sz w:val="32"/>
          <w:szCs w:val="32"/>
          <w:vertAlign w:val="superscript"/>
        </w:rPr>
        <w:t>nd</w:t>
      </w:r>
      <w:r w:rsidRPr="00A76954">
        <w:rPr>
          <w:rFonts w:asciiTheme="majorBidi" w:hAnsiTheme="majorBidi" w:cstheme="majorBidi"/>
          <w:sz w:val="32"/>
          <w:szCs w:val="32"/>
        </w:rPr>
        <w:t xml:space="preserve"> grade level, the findings of the results revealed that the three issues evidenced of content validity quality was found, the difficulty, discrimination, and constructional validity were also found with the normalized T-</w:t>
      </w:r>
      <w:r w:rsidRPr="00A76954">
        <w:rPr>
          <w:rFonts w:asciiTheme="majorBidi" w:hAnsiTheme="majorBidi" w:cstheme="majorBidi"/>
          <w:sz w:val="32"/>
          <w:szCs w:val="32"/>
        </w:rPr>
        <w:lastRenderedPageBreak/>
        <w:t xml:space="preserve">scoring construction all on three </w:t>
      </w:r>
      <w:r>
        <w:rPr>
          <w:rFonts w:asciiTheme="majorBidi" w:hAnsiTheme="majorBidi" w:cstheme="majorBidi"/>
          <w:sz w:val="32"/>
          <w:szCs w:val="32"/>
        </w:rPr>
        <w:t xml:space="preserve">issues 3) </w:t>
      </w:r>
      <w:r w:rsidRPr="00A76954">
        <w:rPr>
          <w:rFonts w:asciiTheme="majorBidi" w:hAnsiTheme="majorBidi" w:cstheme="majorBidi"/>
          <w:sz w:val="32"/>
          <w:szCs w:val="32"/>
        </w:rPr>
        <w:t>The normalized scoring construction of the adjudicative mathematics process skill measuring tests for primary educational students at the 3</w:t>
      </w:r>
      <w:r w:rsidRPr="00A76954">
        <w:rPr>
          <w:rFonts w:asciiTheme="majorBidi" w:hAnsiTheme="majorBidi" w:cstheme="majorBidi"/>
          <w:sz w:val="32"/>
          <w:szCs w:val="32"/>
          <w:vertAlign w:val="superscript"/>
        </w:rPr>
        <w:t>nd</w:t>
      </w:r>
      <w:r w:rsidRPr="00A76954">
        <w:rPr>
          <w:rFonts w:asciiTheme="majorBidi" w:hAnsiTheme="majorBidi" w:cstheme="majorBidi"/>
          <w:sz w:val="32"/>
          <w:szCs w:val="32"/>
        </w:rPr>
        <w:t xml:space="preserve"> grade level in 50 sample schools in the </w:t>
      </w:r>
      <w:proofErr w:type="spellStart"/>
      <w:r w:rsidRPr="00A76954">
        <w:rPr>
          <w:rFonts w:asciiTheme="majorBidi" w:hAnsiTheme="majorBidi" w:cstheme="majorBidi"/>
          <w:sz w:val="32"/>
          <w:szCs w:val="32"/>
        </w:rPr>
        <w:t>Surin</w:t>
      </w:r>
      <w:proofErr w:type="spellEnd"/>
      <w:r w:rsidRPr="00A76954">
        <w:rPr>
          <w:rFonts w:asciiTheme="majorBidi" w:hAnsiTheme="majorBidi" w:cstheme="majorBidi"/>
          <w:sz w:val="32"/>
          <w:szCs w:val="32"/>
        </w:rPr>
        <w:t xml:space="preserve"> Primary Education Service Area Office 2, it has found that the ranging raw scores from 0 to 50, evidently, the normalized T–score ranged from T</w:t>
      </w:r>
      <w:r w:rsidRPr="00A76954">
        <w:rPr>
          <w:rFonts w:asciiTheme="majorBidi" w:hAnsiTheme="majorBidi" w:cstheme="majorBidi"/>
          <w:sz w:val="32"/>
          <w:szCs w:val="32"/>
          <w:vertAlign w:val="subscript"/>
        </w:rPr>
        <w:t>10</w:t>
      </w:r>
      <w:r w:rsidRPr="00A76954">
        <w:rPr>
          <w:rFonts w:asciiTheme="majorBidi" w:hAnsiTheme="majorBidi" w:cstheme="majorBidi"/>
          <w:sz w:val="32"/>
          <w:szCs w:val="32"/>
        </w:rPr>
        <w:t xml:space="preserve"> to T</w:t>
      </w:r>
      <w:r w:rsidRPr="00A76954">
        <w:rPr>
          <w:rFonts w:asciiTheme="majorBidi" w:hAnsiTheme="majorBidi" w:cstheme="majorBidi"/>
          <w:sz w:val="32"/>
          <w:szCs w:val="32"/>
          <w:vertAlign w:val="subscript"/>
        </w:rPr>
        <w:t>88</w:t>
      </w:r>
      <w:r w:rsidRPr="00A76954">
        <w:rPr>
          <w:rFonts w:asciiTheme="majorBidi" w:hAnsiTheme="majorBidi" w:cstheme="majorBidi"/>
          <w:sz w:val="32"/>
          <w:szCs w:val="32"/>
        </w:rPr>
        <w:t xml:space="preserve"> in five levels, such as; higher, high, medium, lower, and lowest level, consequently.</w:t>
      </w:r>
    </w:p>
    <w:p w:rsidR="00185DB1" w:rsidRPr="00A76954" w:rsidRDefault="00185DB1" w:rsidP="00A76954">
      <w:pPr>
        <w:tabs>
          <w:tab w:val="left" w:pos="576"/>
          <w:tab w:val="left" w:pos="864"/>
          <w:tab w:val="left" w:pos="1152"/>
          <w:tab w:val="left" w:pos="1440"/>
        </w:tabs>
        <w:spacing w:after="0" w:line="240" w:lineRule="auto"/>
        <w:jc w:val="thaiDistribute"/>
        <w:rPr>
          <w:rFonts w:asciiTheme="majorBidi" w:hAnsiTheme="majorBidi" w:cstheme="majorBidi"/>
          <w:sz w:val="32"/>
          <w:szCs w:val="32"/>
        </w:rPr>
      </w:pPr>
    </w:p>
    <w:p w:rsidR="00185DB1" w:rsidRDefault="00185DB1" w:rsidP="00185DB1">
      <w:pPr>
        <w:tabs>
          <w:tab w:val="left" w:pos="576"/>
          <w:tab w:val="left" w:pos="864"/>
          <w:tab w:val="left" w:pos="1152"/>
          <w:tab w:val="left" w:pos="1440"/>
        </w:tabs>
        <w:spacing w:after="0" w:line="240" w:lineRule="auto"/>
        <w:jc w:val="thaiDistribute"/>
        <w:rPr>
          <w:rFonts w:asciiTheme="majorBidi" w:hAnsiTheme="majorBidi" w:cstheme="majorBidi"/>
          <w:sz w:val="32"/>
          <w:szCs w:val="32"/>
        </w:rPr>
      </w:pPr>
    </w:p>
    <w:p w:rsidR="00185DB1" w:rsidRDefault="00185DB1"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roofErr w:type="gramStart"/>
      <w:r w:rsidRPr="00D81E3F">
        <w:rPr>
          <w:rFonts w:asciiTheme="majorBidi" w:hAnsiTheme="majorBidi" w:cstheme="majorBidi"/>
          <w:b/>
          <w:bCs/>
          <w:sz w:val="32"/>
          <w:szCs w:val="32"/>
        </w:rPr>
        <w:t>Keywords</w:t>
      </w:r>
      <w:r>
        <w:rPr>
          <w:rFonts w:asciiTheme="majorBidi" w:hAnsiTheme="majorBidi" w:cstheme="majorBidi"/>
          <w:sz w:val="32"/>
          <w:szCs w:val="32"/>
        </w:rPr>
        <w:t xml:space="preserve"> :</w:t>
      </w:r>
      <w:proofErr w:type="gramEnd"/>
      <w:r>
        <w:rPr>
          <w:rFonts w:asciiTheme="majorBidi" w:hAnsiTheme="majorBidi" w:cstheme="majorBidi"/>
          <w:sz w:val="32"/>
          <w:szCs w:val="32"/>
        </w:rPr>
        <w:t xml:space="preserve">  </w:t>
      </w:r>
    </w:p>
    <w:p w:rsidR="00185DB1" w:rsidRDefault="00185DB1"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A76954" w:rsidRDefault="00A76954"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sz w:val="32"/>
          <w:szCs w:val="32"/>
        </w:rPr>
      </w:pPr>
    </w:p>
    <w:p w:rsidR="00185DB1" w:rsidRPr="00E222A0" w:rsidRDefault="00185DB1" w:rsidP="00185D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s>
        <w:spacing w:before="120"/>
        <w:jc w:val="right"/>
        <w:rPr>
          <w:rFonts w:cs="Angsana New"/>
          <w:noProof/>
        </w:rPr>
      </w:pP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Pr>
          <w:rFonts w:asciiTheme="majorBidi" w:hAnsiTheme="majorBidi" w:cstheme="majorBidi"/>
          <w:color w:val="212121"/>
          <w:sz w:val="32"/>
          <w:szCs w:val="32"/>
          <w:u w:val="single"/>
        </w:rPr>
        <w:tab/>
      </w:r>
      <w:r w:rsidRPr="00D81E3F">
        <w:rPr>
          <w:rFonts w:asciiTheme="majorBidi" w:hAnsiTheme="majorBidi" w:cstheme="majorBidi"/>
          <w:color w:val="212121"/>
          <w:sz w:val="32"/>
          <w:szCs w:val="32"/>
        </w:rPr>
        <w:t>Major Advisor</w:t>
      </w:r>
    </w:p>
    <w:p w:rsidR="00185DB1" w:rsidRPr="00185DB1" w:rsidRDefault="00185DB1" w:rsidP="00185DB1">
      <w:pPr>
        <w:tabs>
          <w:tab w:val="left" w:pos="576"/>
          <w:tab w:val="left" w:pos="864"/>
          <w:tab w:val="left" w:pos="1152"/>
          <w:tab w:val="left" w:pos="1440"/>
        </w:tabs>
        <w:spacing w:after="0" w:line="240" w:lineRule="auto"/>
        <w:jc w:val="thaiDistribute"/>
        <w:rPr>
          <w:rFonts w:asciiTheme="majorBidi" w:hAnsiTheme="majorBidi" w:cstheme="majorBidi"/>
          <w:sz w:val="32"/>
          <w:szCs w:val="32"/>
          <w:cs/>
        </w:rPr>
      </w:pPr>
    </w:p>
    <w:sectPr w:rsidR="00185DB1" w:rsidRPr="00185DB1" w:rsidSect="00185DB1">
      <w:headerReference w:type="default" r:id="rId8"/>
      <w:pgSz w:w="11907" w:h="16840" w:code="9"/>
      <w:pgMar w:top="2160" w:right="1440" w:bottom="1440" w:left="2160" w:header="1440" w:footer="1440" w:gutter="0"/>
      <w:pgNumType w:fmt="thaiLetters"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38" w:rsidRDefault="00F60938" w:rsidP="00242872">
      <w:pPr>
        <w:spacing w:after="0" w:line="240" w:lineRule="auto"/>
      </w:pPr>
      <w:r>
        <w:separator/>
      </w:r>
    </w:p>
  </w:endnote>
  <w:endnote w:type="continuationSeparator" w:id="0">
    <w:p w:rsidR="00F60938" w:rsidRDefault="00F60938" w:rsidP="0024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38" w:rsidRDefault="00F60938" w:rsidP="00242872">
      <w:pPr>
        <w:spacing w:after="0" w:line="240" w:lineRule="auto"/>
      </w:pPr>
      <w:r>
        <w:separator/>
      </w:r>
    </w:p>
  </w:footnote>
  <w:footnote w:type="continuationSeparator" w:id="0">
    <w:p w:rsidR="00F60938" w:rsidRDefault="00F60938" w:rsidP="0024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640977"/>
      <w:docPartObj>
        <w:docPartGallery w:val="Page Numbers (Top of Page)"/>
        <w:docPartUnique/>
      </w:docPartObj>
    </w:sdtPr>
    <w:sdtEndPr/>
    <w:sdtContent>
      <w:p w:rsidR="00242872" w:rsidRDefault="002A44B3" w:rsidP="00185DB1">
        <w:pPr>
          <w:pStyle w:val="a4"/>
          <w:jc w:val="center"/>
        </w:pPr>
        <w:r w:rsidRPr="00185DB1">
          <w:rPr>
            <w:rFonts w:asciiTheme="majorBidi" w:hAnsiTheme="majorBidi" w:cstheme="majorBidi"/>
            <w:sz w:val="32"/>
            <w:szCs w:val="32"/>
          </w:rPr>
          <w:fldChar w:fldCharType="begin"/>
        </w:r>
        <w:r w:rsidR="00242872" w:rsidRPr="00185DB1">
          <w:rPr>
            <w:rFonts w:asciiTheme="majorBidi" w:hAnsiTheme="majorBidi" w:cstheme="majorBidi"/>
            <w:sz w:val="32"/>
            <w:szCs w:val="32"/>
          </w:rPr>
          <w:instrText>PAGE   \* MERGEFORMAT</w:instrText>
        </w:r>
        <w:r w:rsidRPr="00185DB1">
          <w:rPr>
            <w:rFonts w:asciiTheme="majorBidi" w:hAnsiTheme="majorBidi" w:cstheme="majorBidi"/>
            <w:sz w:val="32"/>
            <w:szCs w:val="32"/>
          </w:rPr>
          <w:fldChar w:fldCharType="separate"/>
        </w:r>
        <w:r w:rsidR="002470E1" w:rsidRPr="002470E1">
          <w:rPr>
            <w:rFonts w:asciiTheme="majorBidi" w:hAnsiTheme="majorBidi" w:cstheme="majorBidi"/>
            <w:noProof/>
            <w:sz w:val="32"/>
            <w:szCs w:val="32"/>
            <w:cs/>
            <w:lang w:val="th-TH"/>
          </w:rPr>
          <w:t>ฉ</w:t>
        </w:r>
        <w:r w:rsidRPr="00185DB1">
          <w:rPr>
            <w:rFonts w:asciiTheme="majorBidi" w:hAnsiTheme="majorBidi" w:cstheme="majorBidi"/>
            <w:sz w:val="32"/>
            <w:szCs w:val="3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4117"/>
    <w:multiLevelType w:val="hybridMultilevel"/>
    <w:tmpl w:val="7CFC2DA4"/>
    <w:lvl w:ilvl="0" w:tplc="57860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607131"/>
    <w:multiLevelType w:val="hybridMultilevel"/>
    <w:tmpl w:val="CA0846C6"/>
    <w:lvl w:ilvl="0" w:tplc="3CCEF5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6573D9"/>
    <w:multiLevelType w:val="hybridMultilevel"/>
    <w:tmpl w:val="A6F0DC2E"/>
    <w:lvl w:ilvl="0" w:tplc="583C4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684E4F"/>
    <w:multiLevelType w:val="hybridMultilevel"/>
    <w:tmpl w:val="7CFC2DA4"/>
    <w:lvl w:ilvl="0" w:tplc="57860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C54C57"/>
    <w:rsid w:val="000142F9"/>
    <w:rsid w:val="000420E8"/>
    <w:rsid w:val="000574D6"/>
    <w:rsid w:val="000C4ED7"/>
    <w:rsid w:val="00106389"/>
    <w:rsid w:val="00106899"/>
    <w:rsid w:val="00123BDE"/>
    <w:rsid w:val="00143CD4"/>
    <w:rsid w:val="00185DB1"/>
    <w:rsid w:val="00242872"/>
    <w:rsid w:val="002470E1"/>
    <w:rsid w:val="002579D8"/>
    <w:rsid w:val="00266AD7"/>
    <w:rsid w:val="002A44B3"/>
    <w:rsid w:val="00315CFB"/>
    <w:rsid w:val="003301EF"/>
    <w:rsid w:val="003C7F3A"/>
    <w:rsid w:val="003E691D"/>
    <w:rsid w:val="00405A6E"/>
    <w:rsid w:val="00410010"/>
    <w:rsid w:val="0042193A"/>
    <w:rsid w:val="00437D81"/>
    <w:rsid w:val="00440FF9"/>
    <w:rsid w:val="004A2076"/>
    <w:rsid w:val="004F197C"/>
    <w:rsid w:val="00613166"/>
    <w:rsid w:val="006F7F42"/>
    <w:rsid w:val="0076150E"/>
    <w:rsid w:val="00803B94"/>
    <w:rsid w:val="00815636"/>
    <w:rsid w:val="00817F5C"/>
    <w:rsid w:val="008B4CA0"/>
    <w:rsid w:val="009217C8"/>
    <w:rsid w:val="00976F57"/>
    <w:rsid w:val="00A31C45"/>
    <w:rsid w:val="00A57F6A"/>
    <w:rsid w:val="00A76954"/>
    <w:rsid w:val="00A9038D"/>
    <w:rsid w:val="00AE77E1"/>
    <w:rsid w:val="00B256A0"/>
    <w:rsid w:val="00B27A7B"/>
    <w:rsid w:val="00B75A90"/>
    <w:rsid w:val="00BB35A2"/>
    <w:rsid w:val="00C003C8"/>
    <w:rsid w:val="00C51D0B"/>
    <w:rsid w:val="00C54C57"/>
    <w:rsid w:val="00C57FF3"/>
    <w:rsid w:val="00CF3CE5"/>
    <w:rsid w:val="00D17180"/>
    <w:rsid w:val="00D352BB"/>
    <w:rsid w:val="00DC4ACC"/>
    <w:rsid w:val="00DE5D5E"/>
    <w:rsid w:val="00F45A5E"/>
    <w:rsid w:val="00F60938"/>
    <w:rsid w:val="00F938A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010"/>
    <w:pPr>
      <w:ind w:left="720"/>
      <w:contextualSpacing/>
    </w:pPr>
  </w:style>
  <w:style w:type="paragraph" w:styleId="a4">
    <w:name w:val="header"/>
    <w:basedOn w:val="a"/>
    <w:link w:val="a5"/>
    <w:uiPriority w:val="99"/>
    <w:unhideWhenUsed/>
    <w:rsid w:val="00242872"/>
    <w:pPr>
      <w:tabs>
        <w:tab w:val="center" w:pos="4680"/>
        <w:tab w:val="right" w:pos="9360"/>
      </w:tabs>
      <w:spacing w:after="0" w:line="240" w:lineRule="auto"/>
    </w:pPr>
  </w:style>
  <w:style w:type="character" w:customStyle="1" w:styleId="a5">
    <w:name w:val="หัวกระดาษ อักขระ"/>
    <w:basedOn w:val="a0"/>
    <w:link w:val="a4"/>
    <w:uiPriority w:val="99"/>
    <w:rsid w:val="00242872"/>
  </w:style>
  <w:style w:type="paragraph" w:styleId="a6">
    <w:name w:val="footer"/>
    <w:basedOn w:val="a"/>
    <w:link w:val="a7"/>
    <w:uiPriority w:val="99"/>
    <w:unhideWhenUsed/>
    <w:rsid w:val="00242872"/>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242872"/>
  </w:style>
  <w:style w:type="paragraph" w:styleId="a8">
    <w:name w:val="Balloon Text"/>
    <w:basedOn w:val="a"/>
    <w:link w:val="a9"/>
    <w:uiPriority w:val="99"/>
    <w:semiHidden/>
    <w:unhideWhenUsed/>
    <w:rsid w:val="00F938A7"/>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F938A7"/>
    <w:rPr>
      <w:rFonts w:ascii="Tahoma" w:hAnsi="Tahoma" w:cs="Angsana New"/>
      <w:sz w:val="16"/>
      <w:szCs w:val="20"/>
    </w:rPr>
  </w:style>
  <w:style w:type="paragraph" w:styleId="aa">
    <w:name w:val="No Spacing"/>
    <w:uiPriority w:val="1"/>
    <w:qFormat/>
    <w:rsid w:val="00185DB1"/>
    <w:pPr>
      <w:spacing w:after="0" w:line="240" w:lineRule="auto"/>
    </w:pPr>
    <w:rPr>
      <w:rFonts w:ascii="Calibri" w:eastAsia="Calibri" w:hAnsi="Calibri" w:cs="Cordia New"/>
    </w:rPr>
  </w:style>
  <w:style w:type="paragraph" w:styleId="HTML">
    <w:name w:val="HTML Preformatted"/>
    <w:basedOn w:val="a"/>
    <w:link w:val="HTML0"/>
    <w:uiPriority w:val="99"/>
    <w:unhideWhenUsed/>
    <w:rsid w:val="0018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basedOn w:val="a0"/>
    <w:link w:val="HTML"/>
    <w:uiPriority w:val="99"/>
    <w:rsid w:val="00185DB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738</Words>
  <Characters>4207</Characters>
  <Application>Microsoft Office Word</Application>
  <DocSecurity>0</DocSecurity>
  <Lines>35</Lines>
  <Paragraphs>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HOTLLL</dc:creator>
  <cp:lastModifiedBy>KKD Windows7 V.6</cp:lastModifiedBy>
  <cp:revision>16</cp:revision>
  <cp:lastPrinted>2017-09-22T03:30:00Z</cp:lastPrinted>
  <dcterms:created xsi:type="dcterms:W3CDTF">2016-12-05T12:55:00Z</dcterms:created>
  <dcterms:modified xsi:type="dcterms:W3CDTF">2017-09-22T03:30:00Z</dcterms:modified>
</cp:coreProperties>
</file>