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Default="003442DA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bookmarkStart w:id="0" w:name="_GoBack"/>
      <w:bookmarkEnd w:id="0"/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442DA" w:rsidRPr="00AC773F" w:rsidRDefault="003442DA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442DA" w:rsidRDefault="003442DA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80408" w:rsidRDefault="0028040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805CF" w:rsidRPr="00AC773F" w:rsidRDefault="0028040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1.1</w:t>
      </w:r>
      <w:r w:rsidR="00606951"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 </w:t>
      </w:r>
      <w:r w:rsidR="009A39DD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45574" w:rsidRPr="00AC773F" w:rsidRDefault="0014557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12"/>
          <w:szCs w:val="12"/>
          <w:cs/>
        </w:rPr>
      </w:pPr>
    </w:p>
    <w:p w:rsidR="00024AAF" w:rsidRPr="00C26451" w:rsidRDefault="00024AAF" w:rsidP="0028040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เป้าหมายการจัดการศึกษา คือ การพัฒนาคน ไม่ใช้การให้ความรู้ กับนักเรียนเท่านั้น และการพัฒนาคน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คือการพัฒนา ทั้งการมีความรู้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ความคิด ทักษะการทำงาน การเข้าสังคม และ จิตใจ งานพัฒนาคนด้วยการสร้างการเรียนรู้ เพื่อให้ลูกศิษย์พัฒนาความสามารถทั้งภายนอก และภายใน ดังกล่าวข้างต้น เป็นงานที่หนัก ซึ่งครูต้องเข้าใจว่างาน “พัฒนาคน” นั้น เป้าหมายคือ ศิษย์ต้องเป็นผู้ที่มีความสามารถในการเรียนรู้เอง ครูเป็นเพียงผู้ชี้แนะ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จัดกระบวนการเพื่อให้ศิษย์ได้เดินทางในเส้นทางการเรียนรู้ของตนเอง การเรียนรู้ของศิษย์แต่ละคนจึงไม่เหมือนกัน และไม่เท่ากัน ครูจึงจำเป็นที่จะต้องเข้าใจหลักสูตรและรู้จักศิษย์ของตน เพราะความรู้ และความเข้าใจทั้งสองด้าน เป็นพื้นฐานสำคัญของการ “ออกแบบการเรียนรู้”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เพื่อให้ศิษย์ ได้พัฒนาศักยภาพรอบด้าน ทั้งภายใน และภายนอกไปพร้อม ๆ กัน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(วิจารณ์</w:t>
      </w:r>
      <w:r w:rsidR="006069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พานิช</w:t>
      </w:r>
      <w:r w:rsidR="00C3307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2559</w:t>
      </w:r>
      <w:r w:rsidR="00C3307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</w:t>
      </w:r>
      <w:r w:rsidR="00C330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น. </w:t>
      </w:r>
      <w:r w:rsidRPr="00C2645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3)</w:t>
      </w:r>
    </w:p>
    <w:p w:rsidR="00024AAF" w:rsidRPr="00C26451" w:rsidRDefault="00024AAF" w:rsidP="0028040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jc w:val="thaiDistribute"/>
        <w:textAlignment w:val="baseline"/>
        <w:rPr>
          <w:rFonts w:ascii="TH Sarabun New" w:eastAsia="BrowalliaNew" w:hAnsi="TH Sarabun New" w:cs="TH Sarabun New"/>
          <w:sz w:val="32"/>
          <w:szCs w:val="32"/>
        </w:rPr>
      </w:pP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ab/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>การศึกษาในศตวรรษที่</w:t>
      </w:r>
      <w:r w:rsidR="006069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 xml:space="preserve">21 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>เปลี่ยนไปจากเดิม (ศตวรรษที่</w:t>
      </w:r>
      <w:r w:rsidR="006069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>20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 xml:space="preserve">) อย่างมากมายรูปแบบการเรียนรู้ในห้องเรียนเปลี่ยนจากการถ่ายทอดหรือบอกความรู้มาเป็นเรียนโดยนักเรียนทำกิจกรรมเพื่อสร้างความรู้ความเข้าใจขึ้นในสมองและจิตใจของตน ห้องเรียนจึงต้องเปลี่ยนจาก 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>“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>ห้องเรียนโดยครูสอนหน้าชั้น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>” 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 xml:space="preserve">มาเป็น 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>“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cs/>
        </w:rPr>
        <w:t>ห้องเรียนโดยนักเรียนลงมือทำเป็นทีม</w:t>
      </w:r>
      <w:r w:rsidRPr="00C26451">
        <w:rPr>
          <w:rStyle w:val="color30"/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</w:rPr>
        <w:t>” 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ครูเพื่อศิษย์ต้องเปลี่ยนเป้าหมายการเรียนรู้ของศิษย์จากเน้นเรียนวิชาเพื่อได้ความรู้ ให้เลยไปสู่การพัฒนาทักษะที่สำคัญต่อชีวิตในยุคใหม่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การเรียนรู้ยุคใหม่ต้องเรียนให้เกิดทักษะเพื่อการดำรงชีวิตในศตวรรษที่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21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 หน้าที่ของ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lastRenderedPageBreak/>
        <w:t xml:space="preserve">ครูเพื่อศิษย์จึงต้องเปลี่ยนจากเน้น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“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สอน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”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หรือสั่งสอน ไปทำหน้าที่จุดประกายความสนใจใฝ่รู้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Inspire)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แก่ศิษย์ ให้ศิษย์ได้เรียนจากการลงมือปฏิบัติ (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Learning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by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Doing)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และศิษย์งอกงามทักษะเพื่อการดำรงชีวิตในศตวรรษที่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</w:rPr>
        <w:t>21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 จากการลงมือปฏิบัติของตนเป็นทีมร่วมกับเพื่อนนักเรียน</w:t>
      </w:r>
      <w:r w:rsidR="006069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color w:val="000000"/>
          <w:sz w:val="32"/>
          <w:szCs w:val="32"/>
          <w:cs/>
        </w:rPr>
        <w:t>เน้นการงอกงามทักษะในการเรียนรู้ และค้นคว้าหาความรู้มากกว่าตัวความรู้ ครูเพื่อศิษย์ต้องเปลี่ยนแนวทางการทำงานจากทำโดดเดี่ยว คนเดียว เป็นทำงานและเรียนรู้จากการทำหน้าที่ครูเป็นทีม (</w:t>
      </w:r>
      <w:r w:rsidR="00C33075">
        <w:rPr>
          <w:rFonts w:ascii="TH Sarabun New" w:hAnsi="TH Sarabun New" w:cs="TH Sarabun New"/>
          <w:sz w:val="32"/>
          <w:szCs w:val="32"/>
          <w:cs/>
        </w:rPr>
        <w:t>วิจารณ์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พานิช</w:t>
      </w:r>
      <w:r w:rsidR="00C33075">
        <w:rPr>
          <w:rFonts w:ascii="TH Sarabun New" w:hAnsi="TH Sarabun New" w:cs="TH Sarabun New"/>
          <w:sz w:val="32"/>
          <w:szCs w:val="32"/>
        </w:rPr>
        <w:t xml:space="preserve">, </w:t>
      </w:r>
      <w:r w:rsidRPr="00C26451">
        <w:rPr>
          <w:rFonts w:ascii="TH Sarabun New" w:hAnsi="TH Sarabun New" w:cs="TH Sarabun New"/>
          <w:sz w:val="32"/>
          <w:szCs w:val="32"/>
        </w:rPr>
        <w:t>2556</w:t>
      </w:r>
      <w:r w:rsidR="00C33075">
        <w:rPr>
          <w:rFonts w:ascii="TH Sarabun New" w:hAnsi="TH Sarabun New" w:cs="TH Sarabun New"/>
          <w:sz w:val="32"/>
          <w:szCs w:val="32"/>
        </w:rPr>
        <w:t xml:space="preserve">, </w:t>
      </w:r>
      <w:r w:rsidR="00C33075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C26451">
        <w:rPr>
          <w:rFonts w:ascii="TH Sarabun New" w:hAnsi="TH Sarabun New" w:cs="TH Sarabun New"/>
          <w:sz w:val="32"/>
          <w:szCs w:val="32"/>
        </w:rPr>
        <w:t>2)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ดังนั้นอาชีพครูจึงเป็นปัจจัยสำคัญในการจัดการเรียนการสอนปัจจุบันภาระงานในโรงเรียนมีมากและมีความซับซ้อนมากขึ้น</w:t>
      </w:r>
      <w:r w:rsidR="00606951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นักเรียนจึงต้องการครูที่มีความรู้ความสามารถ เพราะบทบาทหน้าที่ของครูนั้นมีทั้งการจูงใจการจัดสิ่งแวดล้อมให้เหมาะแก่การเรียน รวมทั้งใช้ปัจจัยอื่น ๆ เพื่อให้ผู้เรียนมีความสนใจ และประสบผลสำเร็จสูงสุดตามศักยภาพ</w:t>
      </w:r>
      <w:r w:rsidR="00606951">
        <w:rPr>
          <w:rFonts w:ascii="TH Sarabun New" w:eastAsia="Browalli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</w:rPr>
        <w:t>(</w:t>
      </w:r>
      <w:proofErr w:type="spellStart"/>
      <w:r w:rsidRPr="00C26451">
        <w:rPr>
          <w:rFonts w:ascii="TH Sarabun New" w:eastAsia="BrowalliaNew" w:hAnsi="TH Sarabun New" w:cs="TH Sarabun New"/>
          <w:sz w:val="32"/>
          <w:szCs w:val="32"/>
        </w:rPr>
        <w:t>Jacopbsen</w:t>
      </w:r>
      <w:proofErr w:type="spellEnd"/>
      <w:r w:rsidRPr="00C26451">
        <w:rPr>
          <w:rFonts w:ascii="TH Sarabun New" w:eastAsia="BrowalliaNew" w:hAnsi="TH Sarabun New" w:cs="TH Sarabun New"/>
          <w:sz w:val="32"/>
          <w:szCs w:val="32"/>
        </w:rPr>
        <w:t xml:space="preserve">, </w:t>
      </w:r>
      <w:proofErr w:type="spellStart"/>
      <w:r w:rsidRPr="00C26451">
        <w:rPr>
          <w:rFonts w:ascii="TH Sarabun New" w:eastAsia="BrowalliaNew" w:hAnsi="TH Sarabun New" w:cs="TH Sarabun New"/>
          <w:sz w:val="32"/>
          <w:szCs w:val="32"/>
        </w:rPr>
        <w:t>Eggen</w:t>
      </w:r>
      <w:proofErr w:type="spellEnd"/>
      <w:r w:rsidR="00606951">
        <w:rPr>
          <w:rFonts w:ascii="TH Sarabun New" w:eastAsia="BrowalliaNew" w:hAnsi="TH Sarabun New" w:cs="TH Sarabun New"/>
          <w:sz w:val="32"/>
          <w:szCs w:val="32"/>
        </w:rPr>
        <w:t xml:space="preserve"> and</w:t>
      </w:r>
      <w:r w:rsidRPr="00C26451">
        <w:rPr>
          <w:rFonts w:ascii="TH Sarabun New" w:eastAsia="BrowalliaNew" w:hAnsi="TH Sarabun New" w:cs="TH Sarabun New"/>
          <w:sz w:val="32"/>
          <w:szCs w:val="32"/>
        </w:rPr>
        <w:t xml:space="preserve"> </w:t>
      </w:r>
      <w:proofErr w:type="spellStart"/>
      <w:r w:rsidRPr="00C26451">
        <w:rPr>
          <w:rFonts w:ascii="TH Sarabun New" w:eastAsia="BrowalliaNew" w:hAnsi="TH Sarabun New" w:cs="TH Sarabun New"/>
          <w:sz w:val="32"/>
          <w:szCs w:val="32"/>
        </w:rPr>
        <w:t>Kauchak</w:t>
      </w:r>
      <w:proofErr w:type="spellEnd"/>
      <w:r w:rsidR="00C33075">
        <w:rPr>
          <w:rFonts w:ascii="TH Sarabun New" w:eastAsia="BrowalliaNew" w:hAnsi="TH Sarabun New" w:cs="TH Sarabun New"/>
          <w:sz w:val="32"/>
          <w:szCs w:val="32"/>
        </w:rPr>
        <w:t>,</w:t>
      </w:r>
      <w:r w:rsidRPr="00C26451">
        <w:rPr>
          <w:rFonts w:ascii="TH Sarabun New" w:eastAsia="BrowalliaNew" w:hAnsi="TH Sarabun New" w:cs="TH Sarabun New"/>
          <w:sz w:val="32"/>
          <w:szCs w:val="32"/>
        </w:rPr>
        <w:t xml:space="preserve"> 1999</w:t>
      </w:r>
      <w:r w:rsidR="00C33075">
        <w:rPr>
          <w:rFonts w:ascii="TH Sarabun New" w:eastAsia="BrowalliaNew" w:hAnsi="TH Sarabun New" w:cs="TH Sarabun New"/>
          <w:sz w:val="32"/>
          <w:szCs w:val="32"/>
        </w:rPr>
        <w:t xml:space="preserve">, p. </w:t>
      </w:r>
      <w:r w:rsidRPr="00C26451">
        <w:rPr>
          <w:rFonts w:ascii="TH Sarabun New" w:eastAsia="BrowalliaNew" w:hAnsi="TH Sarabun New" w:cs="TH Sarabun New"/>
          <w:sz w:val="32"/>
          <w:szCs w:val="32"/>
        </w:rPr>
        <w:t>180)</w:t>
      </w:r>
    </w:p>
    <w:p w:rsidR="00024AAF" w:rsidRPr="00C26451" w:rsidRDefault="00024AAF" w:rsidP="0028040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jc w:val="thaiDistribute"/>
        <w:textAlignment w:val="baseline"/>
        <w:rPr>
          <w:rFonts w:ascii="TH Sarabun New" w:eastAsia="BrowalliaNew" w:hAnsi="TH Sarabun New" w:cs="TH Sarabun New"/>
          <w:sz w:val="32"/>
          <w:szCs w:val="32"/>
        </w:rPr>
      </w:pPr>
      <w:r w:rsidRPr="00C26451">
        <w:rPr>
          <w:rFonts w:ascii="TH Sarabun New" w:eastAsia="BrowalliaNew" w:hAnsi="TH Sarabun New" w:cs="TH Sarabun New"/>
          <w:sz w:val="32"/>
          <w:szCs w:val="32"/>
        </w:rPr>
        <w:tab/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ดังนั้นครูจะต้องเป็นผู้มีความรู้ มีความสามารถที่เหมาะสมทั้งในการถ่ายทอดความรู้แก่ศิษย์ และดำรงตนอยู่ในสังคมอย่างเป็นปูชนียบุคคลที่มีศักดิ์ศรี เป็นครูที่มีคุณภาพ มีสมรรถนะ เพราะจะส่งผลให้การเรียนการสอนเป็นไปอย่างมีคุณภาพ สอดคล้องกับพระราชบัญญัติระเบียบข้าราชการครูและบุคลากรทางการศึกษา พ.ศ. 2547(สำนักเลขาธิการคณะรัฐมนตรี</w:t>
      </w:r>
      <w:r w:rsidR="00C33075">
        <w:rPr>
          <w:rFonts w:ascii="TH Sarabun New" w:eastAsia="BrowalliaNew" w:hAnsi="TH Sarabun New" w:cs="TH Sarabun New"/>
          <w:sz w:val="32"/>
          <w:szCs w:val="32"/>
        </w:rPr>
        <w:t xml:space="preserve">,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2547</w:t>
      </w:r>
      <w:r w:rsidR="00C33075" w:rsidRPr="00C33075">
        <w:rPr>
          <w:rFonts w:ascii="TH Sarabun New" w:eastAsia="BrowalliaNew" w:hAnsi="TH Sarabun New" w:cs="TH Sarabun New"/>
          <w:sz w:val="32"/>
          <w:szCs w:val="32"/>
        </w:rPr>
        <w:t xml:space="preserve">, </w:t>
      </w:r>
      <w:r w:rsidR="00C33075" w:rsidRPr="00C33075">
        <w:rPr>
          <w:rFonts w:ascii="TH Sarabun New" w:eastAsia="BrowalliaNew" w:hAnsi="TH Sarabun New" w:cs="TH Sarabun New"/>
          <w:sz w:val="32"/>
          <w:szCs w:val="32"/>
          <w:cs/>
        </w:rPr>
        <w:t>น.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51)</w:t>
      </w:r>
      <w:r w:rsidR="00606951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มาตรา 80 ที่ระบุว่า “ให้มีการพัฒนาข้าราชการครูและบุคลากรทางการศึกษาก่อนแต่งตั้งให้ดำรงตำแหน่งบางตำแหน่ง และบางวิทยฐานะ เพื่อเพิ่มพูนความรู้ ทักษะ เจตคติที่ดี คุณธรรม จริยธรรม และจรรยาบรรณวิชาชีพที่เหมาะสม ในอันที่จะทำให้การปฏิบัติหน้าที่ราชการเกิดประสิทธิภาพ ประสิทธิผลและความก้าวหน้าแก่ราชการ ทั้งนี้ตามหลักเกณฑ์และวิธีการที่คณะกรรมการข้าราชการครูและบุคลากรทางการศึกษา (ก.ค.ศ.) กำหนด” ดังนั้น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lastRenderedPageBreak/>
        <w:t>เพื่อให้การจัดการศึกษาของชาติบรรลุถึงเป้าหมาย การพัฒนาคุณภาพครูจึงมีความสำคัญมาก</w:t>
      </w:r>
      <w:r w:rsidR="00606951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เพราะครูเป็นบุคคลสำคัญที่จะสร้างเด็กให้มีคุณลักษณะอันพึงประสงค์โดยการสอนและปฏิบัติตนต่อนักเรียนอย่างถูกต้องตามหลักการ เพื่อพัฒนานักเรียนให้เป็นคนดี คนเก่ง และใช้ชีวิตอยู่ในสังคมได้อย่างมีความสุข</w:t>
      </w:r>
      <w:r w:rsidR="00606951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ฉะนั้นความสำเร็จของการสร้างผู้นำการเปลี่ยนแปลงของกระทรวงศึกษาธิการ ควรจะเริ่มต้นจากการพัฒนาสมรรถนะของครู เพื่อให้ครูเกิดการเปลี่ยนแปลง/ปรับเปลี่ยนวิธีการทำงาน นอกจากนี้ รัฐบาลได้กำหนดมาตรการสำคัญให้มีการปฏิรูปการศึกษาทั้งระบบเพื่อยกระดับคุณภาพผู้เรียน แต่จะเห็นว่าการปฏิรูปการศึกษาในทศวรรษแรก (พ.ศ.2542 – 2551) แม้จะประสบความสำเร็จในบางเรื่องแต่ยังไม่บรรลุเป้าหมายที่สำคัญที่สุด คือ “คุณภาพผู้เรียน” (สำนักงานเลขาธิการสภาการศึกษา (สกศ.)</w:t>
      </w:r>
      <w:r w:rsidR="00C33075">
        <w:rPr>
          <w:rFonts w:ascii="TH Sarabun New" w:eastAsia="BrowalliaNew" w:hAnsi="TH Sarabun New" w:cs="TH Sarabun New"/>
          <w:sz w:val="32"/>
          <w:szCs w:val="32"/>
        </w:rPr>
        <w:t xml:space="preserve">, 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2554</w:t>
      </w:r>
      <w:r w:rsidR="00C33075" w:rsidRPr="00C33075">
        <w:rPr>
          <w:rFonts w:ascii="TH Sarabun New" w:eastAsia="BrowalliaNew" w:hAnsi="TH Sarabun New" w:cs="TH Sarabun New"/>
          <w:sz w:val="32"/>
          <w:szCs w:val="32"/>
        </w:rPr>
        <w:t xml:space="preserve">, </w:t>
      </w:r>
      <w:r w:rsidR="00C33075" w:rsidRPr="00C33075">
        <w:rPr>
          <w:rFonts w:ascii="TH Sarabun New" w:eastAsia="BrowalliaNew" w:hAnsi="TH Sarabun New" w:cs="TH Sarabun New"/>
          <w:sz w:val="32"/>
          <w:szCs w:val="32"/>
          <w:cs/>
        </w:rPr>
        <w:t>น.</w:t>
      </w:r>
      <w:r w:rsidRPr="00C26451">
        <w:rPr>
          <w:rFonts w:ascii="TH Sarabun New" w:eastAsia="BrowalliaNew" w:hAnsi="TH Sarabun New" w:cs="TH Sarabun New"/>
          <w:sz w:val="32"/>
          <w:szCs w:val="32"/>
          <w:cs/>
        </w:rPr>
        <w:t>6-7)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  <w:t>ทั้งนี้เพราะสมรรถนะเป็นปัจจัยสำคัญที่จะช่วยให้บุคลากรสามารถปฏิบัติงานสามารถปฏิบัติงานที่รับผิดชอบให้บรรลุตามความต้องการขององค์กรได้ โดยสมรรถนะประกอบด้วยความรู้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ทักษะ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และคุณลักษณะที่เป็นนามธรรมซึ่งซ่อนเร้นอยู่ในตัวของบุคคล คือ อัตมโนทัศน์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เจตคติ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ค่านิยม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แรงจูงใจ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ซึ่งปัจจัยต่าง ๆ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เหล่านี้ล้วนมีอิทธิพลต่อความสำเร็จของงาน ซึ่งจะเป็นแรงผลักดันให้เกิดการปรับปรุงของบุคคลให้มีความรู้ความสามารถที่จะชี้นำการปฏิบัติได้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(พชรวิทย์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จันทร์ศิริสิร</w:t>
      </w:r>
      <w:r w:rsidR="00C33075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2554</w:t>
      </w:r>
      <w:r w:rsidR="00C33075" w:rsidRPr="00C33075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C33075" w:rsidRPr="00C33075">
        <w:rPr>
          <w:rFonts w:ascii="TH Sarabun New" w:eastAsia="AngsanaNew" w:hAnsi="TH Sarabun New" w:cs="TH Sarabun New"/>
          <w:sz w:val="32"/>
          <w:szCs w:val="32"/>
          <w:cs/>
        </w:rPr>
        <w:t>น.</w:t>
      </w:r>
      <w:r w:rsidRPr="00C26451">
        <w:rPr>
          <w:rFonts w:ascii="TH Sarabun New" w:eastAsia="AngsanaNew" w:hAnsi="TH Sarabun New" w:cs="TH Sarabun New"/>
          <w:sz w:val="32"/>
          <w:szCs w:val="32"/>
        </w:rPr>
        <w:t>7</w:t>
      </w:r>
      <w:r w:rsidR="00C33075">
        <w:rPr>
          <w:rFonts w:ascii="TH Sarabun New" w:eastAsia="AngsanaNew" w:hAnsi="TH Sarabun New" w:cs="TH Sarabun New"/>
          <w:sz w:val="32"/>
          <w:szCs w:val="32"/>
        </w:rPr>
        <w:t>-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11)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สำนักงานคณะกรรมการการศึกษาขั้นพื้นฐานได้กำหนดสมรรถนะของ</w:t>
      </w:r>
      <w:r w:rsidRPr="00C26451">
        <w:rPr>
          <w:rFonts w:ascii="TH Sarabun New" w:hAnsi="TH Sarabun New" w:cs="TH Sarabun New"/>
          <w:sz w:val="32"/>
          <w:szCs w:val="32"/>
          <w:cs/>
        </w:rPr>
        <w:t>ข้าราชการครูและบุคลากรทางการศึกษาไว้ 2 สมรรถนะ คือ 1)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สมรรถนะหลัก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Core Competency)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ประกอบด้วย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5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สมรรถนะ คือ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การมุ่งผลสัมฤทธิ์ในการปฏิบัติงานการบริการที่ดีการพัฒนาตนเองการทำงานเป็นทีม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และจริยธรรม และจรรยาบรรณวิชาชีพครู 2)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สมรรถนะประจำสายงาน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Functional Competency)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ประกอบด้วย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6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สมรรถนะ คือ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การบริหารหลักสูตรและการจัดการ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เรียนรู้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การพัฒนาผู้เรียน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การบริหารจัดการชั้นเรียน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 สังเคราะห์ และการวิจัยเพื่อพัฒนาผู้เรียน ภาวะผู้นำครู และการสร้างความสัมพันธ์และความร่วมมือกับชุมชนเพื่อการจัดการเรียนรู้</w:t>
      </w:r>
      <w:r w:rsidR="0060695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(สำนักงานคณะกรรมการการศึกษาขั้นพื้นฐาน</w:t>
      </w:r>
      <w:r w:rsidR="00C33075">
        <w:rPr>
          <w:rFonts w:ascii="TH Sarabun New" w:eastAsia="Times New Roman" w:hAnsi="TH Sarabun New" w:cs="TH Sarabun New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 xml:space="preserve"> 2554</w:t>
      </w:r>
      <w:r w:rsidR="00C33075" w:rsidRPr="00C33075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C33075" w:rsidRPr="00C33075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Pr="00C26451">
        <w:rPr>
          <w:rFonts w:ascii="TH Sarabun New" w:eastAsia="Times New Roman" w:hAnsi="TH Sarabun New" w:cs="TH Sarabun New"/>
          <w:sz w:val="32"/>
          <w:szCs w:val="32"/>
        </w:rPr>
        <w:t xml:space="preserve">25)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มรรถนะประจำสายงานถือว่ามีความสำคัญอย่างยิ่งที่จะทำให้ครูสามารถพัฒนาคุณภาพของผู้เรียนได้อย่างมีประสิทธิภาพ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โดยเฉพาะอย่างยิ่งแล้ว สมรรถนะในการบริหารจัดการ ชั้นเรียน ทั้งนี้เพราะการบริหารจัดการชั้นเรียนเป็นปัจจัยสำคัญที่ช่วยให้นักเรียนมีผลสัมฤทธิ์ทาง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การเรียนสูงขึ้น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  <w:t>จากรายงานการสังเคราะห์งานวิจัยทางการศึกษาที่ใช้เวลาทำกว่า 50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ปี พบว่า ในการประเมินปัจจัย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28 ประการ ใช้ฐานข้อมูล 11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000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ชุด สรุปได้ว่า การจัดการชั้นเรียนส่งผลต่อผลสัมฤทธิ์ทางการเรียนมากกว่าปัจจัยอื่น ๆ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เช่น สิ่งแวดล้อมที่บ้าน กระบวนการรู้คิด บรรยากาศที่โรงเรียน นโยบายโรงเรียน และการสนับสนุนของพ่อ แม่ (เพียงใจ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ผลโภค</w:t>
      </w:r>
      <w:r w:rsidR="00C33075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2545</w:t>
      </w:r>
      <w:r w:rsidR="00C33075" w:rsidRPr="00C33075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, </w:t>
      </w:r>
      <w:r w:rsidR="00C33075" w:rsidRPr="00C3307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น.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26)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สอดคล้องกับผลการวิจัยของ </w:t>
      </w:r>
      <w:r w:rsidR="00606951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 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ปทุมวดี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ศรีสว่าง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(2529</w:t>
      </w:r>
      <w:r w:rsidR="00F53E71" w:rsidRPr="00F53E71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, </w:t>
      </w:r>
      <w:r w:rsidR="00F53E71" w:rsidRPr="00F53E7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น.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55-56)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พบว่า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พฤติกรรมการจัดการชั้นเรียนของครูมีความสัมพันธ์กับทั้งความสนใจเรียน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ตั้งใจเรียน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และผลสัมฤทธิ์ทางการเรียนของนักเรียน และยังพบว่า นักเรียนกลุ่มที่ได้รับการสอนโดยครูที่มีสมรรถนะในการจัดการชั้นเรียนสูงมีความสนใจเรียน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ตั้งใจเรียน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ผลสัมฤทธิ์ทางการเรียนสูงกว่านักเรียนกลุ่มที่ได้รับการสอนโดยครูที่มีสมรรถนะในการจัดการชั้นเรียนต่ำดังนั้นการพัฒนาสมรรถนะของครูอย่างเหมาะสม ต่อเนื่อง และจริงจัง ย่อมส่งผลต่อการพัฒนาคุณภาพผู้เรียนให้สามารถนำสังคมไทยไปสู่สังคมแห่งการเรียนรู้ที่ทันกับการเปลี่ยนแปลงและสามารถแข่งขันได้กับนานาประเทศ มาตรการหนึ่งที่จำเป็นต่อการพัฒนาผู้เรียนให้เกิดการเรียนรู้ตามเป้าหมายที่วางไว้ คือ การพัฒนาคุณภาพของครูผู้สอนให้มีความรู้และความสามารถในการจัดการเรียนการสอนให้ได้มาตรฐานตามนโยบายของการจัดการศึกษาที่มีความก้าวหน้าทัดเทียมกับนานา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lastRenderedPageBreak/>
        <w:t>ประเทศ และเป็นไปตามมาตรฐานสากล ซึ่งการศึกษาเพื่อหาตัวแปรหรือปัจจัยที่ส่งผลต่อสมรรถนะการบริหารจัดการชั้นเรียนของครูจึงมีความจำเป็นอย่างยิ่งเพื่อที่เป็นข้อมูลสารสนเทศให้กับหน่วยงานที่เกี่ยวข้องกับการพัฒนาสมรรถนะการบริหารจัดการชั้นเรียนให้สูงขึ้น เพื่อส่งผลต่อคุณภาพของผู้เรียนที่จะเกิดขึ้นตามมา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  <w:t>แนวคิดทฤษฎีการเรียนรู้ทางสังคมเชิงพุทธปัญญา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Social Cognitive Learning Theory)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ของ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Bandura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ซึ่งเป็นทฤษฎีว่าด้วยการเกิดพฤติกรรมของมนุษย์โดยแบนดูรา มีความเชื่อว่า พฤติกรรมของมนุษย์นอกเหนือจากปฏิกิริยาสะท้อนเบื้องต้นแล้ว สามารถเกิดจากการเรียนรู้ทั้งสิ้น และในการเรียนรู้พฤติกรรมใหม่เหล่านั้นสามารถเรียนรู้ได้จากการมีประสบการณ์ตรงหรือไม่ก็เรียนรู้ได้จากการสังเกต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และองค์ประกอบในตัวบุคคลมีบทบาทสำคัญในกระบวนการเรียนรู้พฤติกรรม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Bandura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1977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, </w:t>
      </w:r>
      <w:r w:rsidR="00126C5A">
        <w:rPr>
          <w:rFonts w:ascii="TH Sarabun New" w:eastAsia="Times New Roman" w:hAnsi="TH Sarabun New" w:cs="TH Sarabun New"/>
          <w:spacing w:val="-6"/>
          <w:sz w:val="32"/>
          <w:szCs w:val="32"/>
        </w:rPr>
        <w:t>p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p.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16) ทั้งนี้ในการอธิบายเกี่ยวกับกระบวนการเกิดพฤติกรรมของมนุษย์แบนดูราได้อธิบายในรูปของการมีปฏิสัมพันธ์ซึ่งกันและกันอย่างต่อเนื่องระหว่างพฤติกรรม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องค์ประกอบส่วนบุคคล และองค์ประกอบทางสิ่งแวดล้อม โดยที่องค์ประกอบทั้ง 3 นี้จะมีปฏิสัมพันธ์ซึ่งกันและกัน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Bandura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1977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, </w:t>
      </w:r>
      <w:r w:rsidR="00126C5A">
        <w:rPr>
          <w:rFonts w:ascii="TH Sarabun New" w:eastAsia="Times New Roman" w:hAnsi="TH Sarabun New" w:cs="TH Sarabun New"/>
          <w:spacing w:val="-6"/>
          <w:sz w:val="32"/>
          <w:szCs w:val="32"/>
        </w:rPr>
        <w:t>p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>p.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9-10)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ซึ่งจากทฤษฎีการเรียนรู้ทางสังคมเชิงพุทธิปัญญา ได้อภิบายสาเหตุของการเกิดพฤติกรรมของบุคคลว่าเกิดจากสาเหตุหลัก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ประการ ได้แก่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1)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สาเหตุจากตัวบุคคล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Person)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หรือปัจจัยทางจิต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จากการศึกษาแนวคิดทฤษฎีและงานวิจัยที่เกี่ยวข้องต่าง ๆ พบว่า ตัวแปรที่สำคัญและมีผลต่อสมรรถนะการบริหารจัดการชั้นเรียนของครูด้านตัวบุคคล หรือปัจจัยทางจิต ได้แก่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แนวคิดเกี่ยวกับความพึงพอใจในงาน และแนวคิดเกี่ยวกับการรับรู้ความสามารถในการสอน และ 2)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สาเหตุจากสิ่งแวดล้อม (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</w:rPr>
        <w:t>Environment)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หรือปัจจัยทางสังคม จากการศึกษาแนวคิด ทฤษฎี และงานวิจัยที่เกี่ยวข้องต่าง ๆ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พบว่า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ตัวแปรด้านสิ่งแวดล้อมที่สำคัญ และมีผลต่อสมรรถนะการบริหารจัดการชั้น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lastRenderedPageBreak/>
        <w:t>เรียนของครู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ได้แก่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แนวคิดเกี่ยวกับการรับรู้บรรยากาศองค์กร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และแนวคิดเกี่ยวกับการได้รับการถ่ายทอดทางสังคมในองค์การ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นอกจากนั้นในสังคมไทยยังมีความเชื่อว่า ครูที่จะสามารถบริหารจัดการชั้นเรียนได้อย่างมีประสิทธิภาพนั้น ต้องมีบุคลิกลักษณะ มีจิตใจที่ปฏิบัติตนเพื่อนำไปสู่การเป็นที่ยอมรับและภาคภูมิใจในการถ่ายทอดความรู้ให้แก่บุคคลอื่น ประกอบด้วย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การปฏิบัติตนตามหน้าที่ครู การปฏิบัติต่อศิษย์โดยเสมอภาค ความเชื่อในศักยภาพมนุษย์ และ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การเสียสละในงานครู นั่นก็คือจะต้องมีจิตวิญญาณความเป็นครูนั่นเอง (ณัฏฐภรณ์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หลาวทอง และปิยวรรณ</w:t>
      </w:r>
      <w:r w:rsidR="006069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วิเศษสุวรรณภูมิ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2553</w:t>
      </w:r>
      <w:r w:rsidR="00166F9F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, </w:t>
      </w:r>
      <w:r w:rsidR="00166F9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น. </w:t>
      </w:r>
      <w:r w:rsidRPr="00C26451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37)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  <w:t xml:space="preserve">จากการศึกษาเอกสารและงานวิจัยที่เกี่ยวข้องกับปัจจัยที่ส่งผลต่อสมรรถนะครูตามแนวคิดทฤษฎีการเรียนรู้ทางสังคมเชิงพุทธปัญญาของ </w:t>
      </w:r>
      <w:r w:rsidRPr="00C26451">
        <w:rPr>
          <w:rFonts w:ascii="TH Sarabun New" w:hAnsi="TH Sarabun New" w:cs="TH Sarabun New"/>
          <w:sz w:val="32"/>
          <w:szCs w:val="32"/>
        </w:rPr>
        <w:t>Bandura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พบว่า องค์ประกอบส่วนบุคคลได้แก่การรับรู้ความสามารถในการสอน และความพึงพอใจในงาน องค์ประกอบทางสิ่งแวดล้อม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บรรยากาศองค์กร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ได้รับการถ่ายทอดในองค์กรซึ่งในการส่งเสริมพัฒนาสมรรถนะครูต้องคำนึงถึงความแตกต่างระหว่างบุคคลของครูด้วย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เพราะครูแต่ละคนมีระดับความรู้ความสามารถ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สมรรถนะ และความพร้อมแตกต่างกัน หากสามารถจัดแยกกลุ่มครูตามระดับความรู้ความสามารถ โดยเฉพาะอย่างยิ่งแล้วสมรรถนะในการบริหารจัดการชั้นเรียน จะทำให้การจัดกิจกรรมพัฒนาครูแต่ละกลุ่มมีประสิทธิภาพมากยิ่งขึ้น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การศึกษาจำแนกครูเป็นกลุ่มตามระดับสมรรถนะในการบริหารจัดการชั้นเรียน จึงมีความสำคัญเป็นอย่างมากเพราะจะทำให้ทราบว่ากลุ่มครูแต่ละกลุ่มมีลักษณะเป็นอย่างไร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ซึ่งหน่วยงานที่เกี่ยวข้องกับการพัฒนาครู จะได้มีข้อมูลในการพัฒนาครูผู้สอน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เพื่อครูจะได้มีสมรรถนะในการบริหารจัดการชั้นเรียนเพื่อพัฒนาผู้เรียนได้อย่างเต็มศักยภาพ และช่วยประหยัดงบประมาณในการพัฒนาครูอีกด้วย ซึ่งการวิจัยเกี่ยวกับการจัดกลุ่มครูตามระดับสมรรถนะในการบริหารจัดการชั้นเรียนของครูสามารถทำได้หลายวิธี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เช่น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การวิจัยเชิงสำรวจเพื่อศึกษา</w:t>
      </w:r>
      <w:r w:rsidRPr="00C26451">
        <w:rPr>
          <w:rFonts w:ascii="TH Sarabun New" w:hAnsi="TH Sarabun New" w:cs="TH Sarabun New"/>
          <w:sz w:val="32"/>
          <w:szCs w:val="32"/>
          <w:cs/>
        </w:rPr>
        <w:lastRenderedPageBreak/>
        <w:t>ความสามารถของครู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โดยใช้แบบสอบถามให้ครูประเมินตนเอง การวิจัยเชิงคุณภาพ โดยการเก็บข้อมูลภาคสนามด้วยเทคนิคการสัมภาษณ์ การสังเกตอย่างมีส่วนร่วม การสนทนากลุ่ม หรือการวิจัยเชิงประเมินโดยการทดสอบวัดความรู้ความสามารถของครูโดยใช้แบบทดสอบ เป็นต้น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ซึ่งวิธีการวิจัยที่กล่าวมาล้วนมีข้อดี-ข้อเสียที่แตกต่างกัน อาทิเช่น การวิจัยเชิงคุณภาพอาจได้ข้อมูลเชิงลึกอย่างละเอียดแต่ต้องใช้เวลานานพอสมควรและมีความเป็นอัตนัยสูง หรือการวิจัยเชิงสำรวจโดยใช้แบบสอบถาม แล้วใช้สถิติพื้นฐานวิเคราะห์เพื่อจัดกลุ่มครูตามข้อมูลที่เก็บรวบรวมมาได้ และนำมาใช้เป็นเกณฑ์ในการจัดแบ่งกลุ่มครูตามข้อมูลที่วิเคราะห์ได้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ซึ่งการแบ่งกลุ่มครูตามสมรรถนะโดยวิธีนี้อาจจะไม่ถูกต้องตามธรรมชาติของมนุษย์ซึ่งมีความรู้ ความสามารถแตกต่างกันโดยครูบางคนอาจมีความสามารถในการสอนเก่ง แต่อาจมีความสามารถเกี่ยวกับการใช้เทคโนโลยีมาใช้ในการจัดกิจกรรมการเรียนการสอนต่ำ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ดังนั้นการจัดกลุ่มครูโดยวิธีนี้อาจไม่เหมาะสม และเมื่อนำข้อมูลดังกล่าวไปใช้ประโยชน์เพื่อส่งเสริมพัฒนาสมรรถนะของครูจึงไม่เกิดประโยชน์เท่าที่ควร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  <w:t>เทคนิคการจัดกลุ่มคนที่ได้รับการพัฒนาขึ้นมาใหม่นี้ คือ เทคนิคการวิเคราะห์กลุ่มแฝงบางครั้งเรียกว่าการวิเคราะห์ชั้นแฝง เป็นวิธีการทางสถิติที่ใช้ในการค้นหาและจัดกลุ่มสมาชิกออกเป็นกลุ่มย่อยจากการใช้ตัวแปรสังเกตได้เชิงกลุ่ม (</w:t>
      </w:r>
      <w:r w:rsidRPr="00C26451">
        <w:rPr>
          <w:rFonts w:ascii="TH Sarabun New" w:hAnsi="TH Sarabun New" w:cs="TH Sarabun New"/>
          <w:sz w:val="32"/>
          <w:szCs w:val="32"/>
        </w:rPr>
        <w:t>Categorical Observed Variable</w:t>
      </w:r>
      <w:r w:rsidRPr="00C26451">
        <w:rPr>
          <w:rFonts w:ascii="TH Sarabun New" w:hAnsi="TH Sarabun New" w:cs="TH Sarabun New"/>
          <w:sz w:val="32"/>
          <w:szCs w:val="32"/>
          <w:cs/>
        </w:rPr>
        <w:t>) จำนวนหลายตัวประกอบด้วยกัน ผลจากการจัดกลุ่มทำให้ได้มิติการพิจารณาทั้งจำนวนและคุณลักษณะที่เหมือนกันของผู้ให้ข้อมูลภายในกลุ่ม หรือแตกต่างกันระหว่างกลุ่ม หรือได้ลักษณะเฉพาะกลุ่มพร้อมกับได้คุณลักษณะของแต่ละกลุ่มอย่างครบถ้วน ครอบคลุมในคราวเดียวกัน (</w:t>
      </w:r>
      <w:r w:rsidRPr="00C26451">
        <w:rPr>
          <w:rFonts w:ascii="TH Sarabun New" w:hAnsi="TH Sarabun New" w:cs="TH Sarabun New"/>
          <w:sz w:val="32"/>
          <w:szCs w:val="32"/>
        </w:rPr>
        <w:t>Mutually Exclusive and Exhaustive</w:t>
      </w:r>
      <w:r w:rsidRPr="00C26451">
        <w:rPr>
          <w:rFonts w:ascii="TH Sarabun New" w:hAnsi="TH Sarabun New" w:cs="TH Sarabun New"/>
          <w:sz w:val="32"/>
          <w:szCs w:val="32"/>
          <w:cs/>
        </w:rPr>
        <w:t>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โดยการจำแนกกลุ่มดังกล่าวไม่เคยมีการศึกษาเกณฑ์ในการจำแนกมาก่อน และไม่สามารถทราบล่วงหน้าว่าผลการจัดแบ่งจะมีจำนวนกลุ่มย่อยอยู่เท่าใด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ช่วยให้ได้สารสนเทศที่</w:t>
      </w:r>
      <w:r w:rsidRPr="00C26451">
        <w:rPr>
          <w:rFonts w:ascii="TH Sarabun New" w:hAnsi="TH Sarabun New" w:cs="TH Sarabun New"/>
          <w:sz w:val="32"/>
          <w:szCs w:val="32"/>
          <w:cs/>
        </w:rPr>
        <w:lastRenderedPageBreak/>
        <w:t>ชัดเจนและเป็นประโยชน์ (</w:t>
      </w:r>
      <w:r w:rsidRPr="00C26451">
        <w:rPr>
          <w:rFonts w:ascii="TH Sarabun New" w:hAnsi="TH Sarabun New" w:cs="TH Sarabun New"/>
          <w:sz w:val="32"/>
          <w:szCs w:val="32"/>
        </w:rPr>
        <w:t>Bray et al, 2006</w:t>
      </w:r>
      <w:r w:rsidR="00126C5A">
        <w:rPr>
          <w:rFonts w:ascii="TH Sarabun New" w:hAnsi="TH Sarabun New" w:cs="TH Sarabun New"/>
          <w:sz w:val="32"/>
          <w:szCs w:val="32"/>
        </w:rPr>
        <w:t>,</w:t>
      </w:r>
      <w:r w:rsidRPr="00C264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อ้าง</w:t>
      </w:r>
      <w:r w:rsidR="00126C5A">
        <w:rPr>
          <w:rFonts w:ascii="TH Sarabun New" w:hAnsi="TH Sarabun New" w:cs="TH Sarabun New" w:hint="cs"/>
          <w:sz w:val="32"/>
          <w:szCs w:val="32"/>
          <w:cs/>
        </w:rPr>
        <w:t xml:space="preserve">ถึงใน </w:t>
      </w:r>
      <w:r w:rsidRPr="00C26451">
        <w:rPr>
          <w:rFonts w:ascii="TH Sarabun New" w:hAnsi="TH Sarabun New" w:cs="TH Sarabun New"/>
          <w:sz w:val="32"/>
          <w:szCs w:val="32"/>
          <w:cs/>
        </w:rPr>
        <w:t>สุนทรพจน์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ดำรงค์พานิช</w:t>
      </w:r>
      <w:r w:rsidR="00166F9F">
        <w:rPr>
          <w:rFonts w:ascii="TH Sarabun New" w:hAnsi="TH Sarabun New" w:cs="TH Sarabun New"/>
          <w:sz w:val="32"/>
          <w:szCs w:val="32"/>
        </w:rPr>
        <w:t xml:space="preserve">, </w:t>
      </w:r>
      <w:r w:rsidRPr="00C26451">
        <w:rPr>
          <w:rFonts w:ascii="TH Sarabun New" w:hAnsi="TH Sarabun New" w:cs="TH Sarabun New"/>
          <w:sz w:val="32"/>
          <w:szCs w:val="32"/>
        </w:rPr>
        <w:t>2555</w:t>
      </w:r>
      <w:r w:rsidR="00166F9F">
        <w:rPr>
          <w:rFonts w:ascii="TH Sarabun New" w:hAnsi="TH Sarabun New" w:cs="TH Sarabun New"/>
          <w:sz w:val="32"/>
          <w:szCs w:val="32"/>
        </w:rPr>
        <w:t xml:space="preserve">, </w:t>
      </w:r>
      <w:r w:rsidR="00166F9F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C26451">
        <w:rPr>
          <w:rFonts w:ascii="TH Sarabun New" w:hAnsi="TH Sarabun New" w:cs="TH Sarabun New"/>
          <w:sz w:val="32"/>
          <w:szCs w:val="32"/>
        </w:rPr>
        <w:t>11</w:t>
      </w:r>
      <w:r w:rsidRPr="00C26451">
        <w:rPr>
          <w:rFonts w:ascii="TH Sarabun New" w:hAnsi="TH Sarabun New" w:cs="TH Sarabun New"/>
          <w:sz w:val="32"/>
          <w:szCs w:val="32"/>
          <w:cs/>
        </w:rPr>
        <w:t>) สามารถนำผลที่ได้จากการจัดกลุ่มไปใช้ประโยชน์เพื่อวางแผนส่งเสริม หรือพัฒนา ได้ตรงตามสภาพปัญหา หรือความต้องการของสมาชิกในกลุ่มนั้น 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ได้อย่างถูกต้องและเกิดประสิทธิภาพสูงสุด</w:t>
      </w:r>
    </w:p>
    <w:p w:rsidR="00024AAF" w:rsidRPr="00C26451" w:rsidRDefault="00024AA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  <w:t>จากข้อดีของการวิเคราะห์กลุ่มแฝงดังกล่าว ผู้วิจัยมีความสนใจที่จะศึกษาและนำความรู้เกี่ยวกับการวิเคราะห์กลุ่มแฝงมาใช้ในการจัดแบ่งกลุ่มครูตามระดับสมรรถนะในการบริหารจัดการชั้นเรียนของครู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และเมื่อจัดแยกกลุ่มครูตามระดับสมรรถนะในการบริหารจัดการชั้นเรียนแล้ว ผู้วิจัยสนใจศึกษาปัจจัยที่มีอิทธิพลต่อสมรรถนะ</w:t>
      </w:r>
      <w:r w:rsidR="00451408">
        <w:rPr>
          <w:rFonts w:ascii="TH Sarabun New" w:hAnsi="TH Sarabun New" w:cs="TH Sarabun New"/>
          <w:sz w:val="32"/>
          <w:szCs w:val="32"/>
          <w:cs/>
        </w:rPr>
        <w:t>การบริหารจัดการชั้นเรียนของครู</w:t>
      </w:r>
      <w:r w:rsidRPr="00C26451">
        <w:rPr>
          <w:rFonts w:ascii="TH Sarabun New" w:hAnsi="TH Sarabun New" w:cs="TH Sarabun New"/>
          <w:sz w:val="32"/>
          <w:szCs w:val="32"/>
          <w:cs/>
        </w:rPr>
        <w:t>แต่ละกลุ่ม ด้วย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ซึ่ง</w:t>
      </w:r>
      <w:r w:rsidRPr="00C26451">
        <w:rPr>
          <w:rFonts w:ascii="TH Sarabun New" w:hAnsi="TH Sarabun New" w:cs="TH Sarabun New"/>
          <w:sz w:val="32"/>
          <w:szCs w:val="32"/>
          <w:cs/>
        </w:rPr>
        <w:t>ผลที่ได้จากการวิเคราะห์จะให้สารสนเทศที่สำคัญต่อผู้บริหาร และหน่วยงาน ที่เกี่ยวข้องกับการผลิตครู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การพัฒนาครู และการบริหารจัดการครู รวมถึงหน่วยงานที่เกี่ยวข้องได้ดำเนินการพัฒนาครูในกลุ่มต่างๆ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ตรงกับสภาพปัญหา และปัจจัยที่ส่งผลต่อสมรรถนะการบริหารจัดการชั้นเรียนของครูในกลุ่มต่างๆ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ได้ตรงตามความความต้องการที่แท้จริง ทำให้ครูได้รับการส่งเสริมพัฒนาให้เกิดสมรรถนะในการบริหารจัดการชั้นเรียนที่สูงขึ้น ซึ่งจะส่งผลดีต่อคุณภาพของผู้เรียนต่อไป</w:t>
      </w:r>
    </w:p>
    <w:p w:rsidR="00F26FF5" w:rsidRPr="00126C5A" w:rsidRDefault="00F26FF5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30682D" w:rsidRPr="00AC773F" w:rsidRDefault="00451408" w:rsidP="00451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1.2</w:t>
      </w:r>
      <w:r w:rsidR="00606951"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 </w:t>
      </w:r>
      <w:r w:rsidR="0030682D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F26FF5" w:rsidRPr="00126C5A" w:rsidRDefault="00F26FF5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AD5196" w:rsidRPr="00AC773F" w:rsidRDefault="00451408" w:rsidP="0028040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583367" w:rsidRPr="00AC773F">
        <w:rPr>
          <w:rFonts w:ascii="TH Sarabun New" w:hAnsi="TH Sarabun New" w:cs="TH Sarabun New"/>
          <w:color w:val="000000"/>
          <w:sz w:val="32"/>
          <w:szCs w:val="32"/>
        </w:rPr>
        <w:t>1.2.1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เพื่อศึกษาระดับสมรรถนะการบริหารจัดการชั้นเรียนของครูในสถานศึกษาขั้นพื้นฐาน</w:t>
      </w:r>
    </w:p>
    <w:p w:rsidR="00AD5196" w:rsidRPr="00AC773F" w:rsidRDefault="00451408" w:rsidP="0028040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BD1848" w:rsidRPr="00AC773F">
        <w:rPr>
          <w:rFonts w:ascii="TH Sarabun New" w:hAnsi="TH Sarabun New" w:cs="TH Sarabun New"/>
          <w:color w:val="000000"/>
          <w:sz w:val="32"/>
          <w:szCs w:val="32"/>
        </w:rPr>
        <w:t>1.2.2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เพื่อจัดกลุ่มครูตามระดับสมรรถนะ</w:t>
      </w:r>
      <w:r w:rsidR="00C26451">
        <w:rPr>
          <w:rFonts w:ascii="TH Sarabun New" w:hAnsi="TH Sarabun New" w:cs="TH Sarabun New"/>
          <w:color w:val="000000"/>
          <w:sz w:val="32"/>
          <w:szCs w:val="32"/>
          <w:cs/>
        </w:rPr>
        <w:t>การบริหารจัดการชั้นเรียนของครูใ</w:t>
      </w:r>
      <w:r w:rsidR="00C26451">
        <w:rPr>
          <w:rFonts w:ascii="TH Sarabun New" w:hAnsi="TH Sarabun New" w:cs="TH Sarabun New" w:hint="cs"/>
          <w:color w:val="000000"/>
          <w:sz w:val="32"/>
          <w:szCs w:val="32"/>
          <w:cs/>
        </w:rPr>
        <w:t>น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สถานศึกษาขั้นพื้นฐาน</w:t>
      </w:r>
    </w:p>
    <w:p w:rsidR="00AD5196" w:rsidRPr="00AC773F" w:rsidRDefault="00451408" w:rsidP="0028040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="00BD1848" w:rsidRPr="00AC773F">
        <w:rPr>
          <w:rFonts w:ascii="TH Sarabun New" w:hAnsi="TH Sarabun New" w:cs="TH Sarabun New"/>
          <w:color w:val="000000"/>
          <w:sz w:val="32"/>
          <w:szCs w:val="32"/>
        </w:rPr>
        <w:t>1.2.3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เพื่อตรวจสอบความตรงโมเดลสมการโครงสร้างแบบผสมปัจจัยที่มีอิทธิพลต่อสมรรถนะการบริหารจัดการชั้นเรียนของครูในสถานศึกษาขั้นพื้นฐาน</w:t>
      </w:r>
    </w:p>
    <w:p w:rsidR="00C651B9" w:rsidRPr="00AC773F" w:rsidRDefault="00C651B9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AB1C41" w:rsidRDefault="00451408" w:rsidP="00451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1.3</w:t>
      </w:r>
      <w:r w:rsidR="00606951"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 </w:t>
      </w:r>
      <w:r w:rsidR="00AB1C41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</w:t>
      </w:r>
      <w:r w:rsidR="004F55E4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ม</w:t>
      </w:r>
      <w:r w:rsidR="00C2645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มติฐานการวิจัย</w:t>
      </w:r>
    </w:p>
    <w:p w:rsidR="00126C5A" w:rsidRPr="00126C5A" w:rsidRDefault="00126C5A" w:rsidP="00451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AB1C41" w:rsidRPr="00AC773F" w:rsidRDefault="00C26451" w:rsidP="0028040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ชั้นเรียนของครูในสถานศึกษาขั้นพื้นฐา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มีความสอดคล้องกลมกลืนกับข้อมูลเชิงประจักษ์</w:t>
      </w:r>
    </w:p>
    <w:p w:rsidR="00AB1C41" w:rsidRPr="00126C5A" w:rsidRDefault="00AB1C41" w:rsidP="0028040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931061" w:rsidRDefault="00451408" w:rsidP="00451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1.4 </w:t>
      </w:r>
      <w:r w:rsidR="00747975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</w:t>
      </w:r>
      <w:r w:rsidR="00981C96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การวิจัย</w:t>
      </w:r>
    </w:p>
    <w:p w:rsidR="00126C5A" w:rsidRPr="00126C5A" w:rsidRDefault="00126C5A" w:rsidP="00451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26451" w:rsidRPr="00C26451" w:rsidRDefault="0045140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C26451">
        <w:rPr>
          <w:rFonts w:ascii="TH Sarabun New" w:hAnsi="TH Sarabun New" w:cs="TH Sarabun New"/>
          <w:color w:val="000000"/>
          <w:sz w:val="32"/>
          <w:szCs w:val="32"/>
        </w:rPr>
        <w:t>1.4.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F83F4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ประชากร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C26451" w:rsidRPr="00C26451" w:rsidRDefault="00F83F4E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ประชากร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ครูผู้สอนในสถานศึกษาขั้นพื้นฐาน สังกัดสำนักงานศึกษาธิการภาค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12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ภาคเรียนที่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ปีการศึกษา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2557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5,336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คน </w:t>
      </w:r>
      <w:r w:rsidR="005123C1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5123C1" w:rsidRPr="005123C1">
        <w:rPr>
          <w:rFonts w:ascii="TH Sarabun New" w:hAnsi="TH Sarabun New" w:cs="TH Sarabun New"/>
          <w:color w:val="000000"/>
          <w:sz w:val="32"/>
          <w:szCs w:val="32"/>
          <w:cs/>
        </w:rPr>
        <w:t>กระทรวงศึกษาธิการ</w:t>
      </w:r>
      <w:r w:rsidR="005123C1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5123C1" w:rsidRPr="005123C1">
        <w:rPr>
          <w:rFonts w:ascii="TH Sarabun New" w:hAnsi="TH Sarabun New" w:cs="TH Sarabun New"/>
          <w:color w:val="000000"/>
          <w:sz w:val="32"/>
          <w:szCs w:val="32"/>
          <w:cs/>
        </w:rPr>
        <w:t>2557</w:t>
      </w:r>
      <w:r w:rsidR="005123C1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1.4.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F83F4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</w:t>
      </w:r>
    </w:p>
    <w:p w:rsidR="00C26451" w:rsidRPr="00C26451" w:rsidRDefault="00F83F4E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ครูผู้สอนในสถานศึกษาขั้นพื้นฐาน สังกัดสำนักงานศึกษาธิการภาค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12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ในภาคเรียนที่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ปีการศึกษา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2557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750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ได้มาโดยใช้วิธีการสุ่มแบบหลายขั้นตอน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Multi - Stage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Random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Sampling)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1.4.3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ตัวแปรที่ใช้ในการวิจัย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C26451" w:rsidRPr="00C26451" w:rsidRDefault="00F83F4E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ครั้งนี้มุ่งศึกษาตัวแปรที่มีอิทธิพลต่อสมรรถนะการบริหารจัดการชั้นเรียนโดยการศึกษาจากเอกสาร และงานวิจัยที่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เกี่ยวข้องต่าง ๆ ประกอบด้วยตัวแปรแฝงทั้งหมด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 ที่ได้จากตัวแปรสังเกตได้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</w:rPr>
        <w:t>24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 ดังนี้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451408">
        <w:rPr>
          <w:rFonts w:ascii="TH Sarabun New" w:hAnsi="TH Sarabun New" w:cs="TH Sarabun New"/>
          <w:color w:val="000000"/>
          <w:sz w:val="32"/>
          <w:szCs w:val="32"/>
        </w:rPr>
        <w:tab/>
        <w:t xml:space="preserve">1.4.3.1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ตัวแปรแฝงภายนอก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spellStart"/>
      <w:r w:rsidRPr="00C26451">
        <w:rPr>
          <w:rFonts w:ascii="TH Sarabun New" w:hAnsi="TH Sarabun New" w:cs="TH Sarabun New"/>
          <w:color w:val="000000"/>
          <w:sz w:val="32"/>
          <w:szCs w:val="32"/>
        </w:rPr>
        <w:t>Exogeneous</w:t>
      </w:r>
      <w:proofErr w:type="spell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Variables)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ได้แก่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  <w:t>1</w:t>
      </w:r>
      <w:r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จิตวิญญาณความเป็นครู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Spirituality of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Teacher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SPT)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1)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ด้านการปฏิบัติตนตามหน้าที่ครู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PD)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ด้านการปฏิบัติตนต่อศิษย์โดยเสมอภาค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PE)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ด้านความเชื่อมั่นในศักยภาพมนุษย์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BH)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4)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ด้านความเสียสละในงานครู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ST)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การรับรู้บรรยากาศองค์กร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Perceived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Organizational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Climate 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POC)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2.1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ด้านโครงสร้าง (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Structure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STT)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ด้านมาตรฐานงาน (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Standards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STD)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ด้านความรับผิดชอบ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Responsibility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REB)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4)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ด้านการยอมรับการให้รางวัล (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Recognition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REC)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5)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ด้านการสนับสนุน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Support: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SUP)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6)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ด้านความผูกพันต่อองค์กร (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Commitment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COM)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การได้รับการถ่ายทอดทางสังคมในองค์การ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Inherited Social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Organizations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ISO)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1)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การได้รับการถ่ายทอดทางสังคมจากสถานศึกษา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School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Socialization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SS)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การได้รับการถ่ายทอดทางสังคมจากเพื่อนร่วมงาน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Teacher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Socialization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TS)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451408">
        <w:rPr>
          <w:rFonts w:ascii="TH Sarabun New" w:hAnsi="TH Sarabun New" w:cs="TH Sarabun New"/>
          <w:color w:val="000000"/>
          <w:sz w:val="32"/>
          <w:szCs w:val="32"/>
        </w:rPr>
        <w:tab/>
        <w:t>1.4.3.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ตัวแปรแฝงภายใน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spellStart"/>
      <w:r w:rsidRPr="00C26451">
        <w:rPr>
          <w:rFonts w:ascii="TH Sarabun New" w:hAnsi="TH Sarabun New" w:cs="TH Sarabun New"/>
          <w:color w:val="000000"/>
          <w:sz w:val="32"/>
          <w:szCs w:val="32"/>
        </w:rPr>
        <w:t>Endogeneous</w:t>
      </w:r>
      <w:proofErr w:type="spell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Variables)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ได้แก่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  <w:t>1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สมรรถนะการบริหารจัดการชั้นเรียนของครู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Competency in Classroom Management of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Teacher :</w:t>
      </w:r>
      <w:proofErr w:type="gramEnd"/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 CCM)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 ประกอบด้วย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1)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การมีภาวะผู้นำ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Leadership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LD)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1.2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การสร้างบรรยากาศชั้นเรียน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Creating an Atmosphere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CA)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การสื่อสาร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Communication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CN)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4)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การประสานประโยชน์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Coordination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CO)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5)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การนำนวัตกรรมมาใช้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Leading Innovative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LI)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ความพึงพอใจในงาน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Attitude toward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Teacher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ATT)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1)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ความพึงพอใจในบริบท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Context Satisfaction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CS)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ความพึงพอใจในลักษณะงาน 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Affective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Outcomes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AO)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  <w:t>3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การรับรู้ความสามารถในการสอน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Capability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 xml:space="preserve">perception in </w:t>
      </w:r>
      <w:proofErr w:type="gramStart"/>
      <w:r w:rsidRPr="00C26451">
        <w:rPr>
          <w:rFonts w:ascii="TH Sarabun New" w:hAnsi="TH Sarabun New" w:cs="TH Sarabun New"/>
          <w:color w:val="000000"/>
          <w:sz w:val="32"/>
          <w:szCs w:val="32"/>
        </w:rPr>
        <w:t>teaching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proofErr w:type="gramEnd"/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CPT)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วัดจากตัวแปรสังเกตได้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ตัว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1)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การเตรียมการสอน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Planning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PN)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2)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การดำเนินการสอน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Teaching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TC)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3)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การประเมินผลการสอน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Evaluating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: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>EV)</w:t>
      </w:r>
      <w:r w:rsidR="006069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451408" w:rsidRDefault="0045140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77F54" w:rsidRDefault="00677F5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77F54" w:rsidRDefault="00677F5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77F54" w:rsidRPr="00C26451" w:rsidRDefault="00677F5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4A6D75" w:rsidRDefault="00746AF3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proofErr w:type="gramStart"/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</w:rPr>
        <w:t>1.5</w:t>
      </w:r>
      <w:r w:rsidR="00677F54"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  </w:t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  <w:proofErr w:type="gramEnd"/>
    </w:p>
    <w:p w:rsidR="00677F54" w:rsidRPr="00677F54" w:rsidRDefault="00677F5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สมรรถนะ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 xml:space="preserve">ความรู้ </w:t>
      </w:r>
      <w:r w:rsidRPr="00C26451">
        <w:rPr>
          <w:rFonts w:ascii="TH Sarabun New" w:eastAsia="Times New Roman" w:hAnsi="TH Sarabun New" w:cs="TH Sarabun New"/>
          <w:sz w:val="32"/>
          <w:szCs w:val="32"/>
        </w:rPr>
        <w:t xml:space="preserve">(Knowledge)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 xml:space="preserve">ทักษะ </w:t>
      </w:r>
      <w:r w:rsidRPr="00C26451">
        <w:rPr>
          <w:rFonts w:ascii="TH Sarabun New" w:eastAsia="Times New Roman" w:hAnsi="TH Sarabun New" w:cs="TH Sarabun New"/>
          <w:sz w:val="32"/>
          <w:szCs w:val="32"/>
        </w:rPr>
        <w:t>(Skill)</w:t>
      </w:r>
      <w:r w:rsidR="0060695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และคุณลักษณะของบุคคล </w:t>
      </w:r>
      <w:r w:rsidRPr="00C26451">
        <w:rPr>
          <w:rFonts w:ascii="TH Sarabun New" w:eastAsia="Times New Roman" w:hAnsi="TH Sarabun New" w:cs="TH Sarabun New"/>
          <w:sz w:val="32"/>
          <w:szCs w:val="32"/>
        </w:rPr>
        <w:t>(Attributes)</w:t>
      </w:r>
      <w:r w:rsidR="0060695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ซึ่งบุคคลนั้นจะแสดงออกเป็นวิธีคิดและพฤติกรรมในการทำงานที่จะส่งผลต่อการปฏิบัติงานของแต่ละบุคคล และมีการพัฒนาตนเองอย่างต่อเนื่อง อันจะส่งผลให้เกิดความสำเร็จตามมาตรฐานหรือสูงกว่ามาตรฐานที่องค์การได้กำหนดเอาไว้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การบริหารจัดการชั้นเรียน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การจัดบรรยากาศการเรียนรู้ การจัดทำข้อมูลสารสนเทศและเอกสารประจำชั้นเรียน/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ประจำวิชา การกำกับดูแลชั้นเรียนรายชั้น/รายวิชาเพื่อส่งเสริมการเรียนรู้อย่างมีความสุข และความปลอดภัยของผู้เรียน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26451">
        <w:rPr>
          <w:rFonts w:ascii="TH Sarabun New" w:eastAsia="CordiaNew" w:hAnsi="TH Sarabun New" w:cs="TH Sarabun New"/>
          <w:sz w:val="32"/>
          <w:szCs w:val="32"/>
          <w:cs/>
        </w:rPr>
        <w:tab/>
      </w:r>
      <w:r w:rsidR="00677F54">
        <w:rPr>
          <w:rFonts w:ascii="TH Sarabun New" w:eastAsia="Cordia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C26451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หมายถึง พฤติกรรมของครูที่แสดงออก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>ในการปฏิบัติหน้าที่จัดกิจกรรมการเรียนการสอนให้ครอบคลุมตามตัวบ่งชี้ ดังนี้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</w:rPr>
        <w:tab/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451408">
        <w:rPr>
          <w:rFonts w:ascii="TH Sarabun New" w:hAnsi="TH Sarabun New" w:cs="TH Sarabun New"/>
          <w:sz w:val="32"/>
          <w:szCs w:val="32"/>
        </w:rPr>
        <w:t>1.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การมีภาวะผู้นำ (</w:t>
      </w:r>
      <w:r w:rsidRPr="00C26451">
        <w:rPr>
          <w:rFonts w:ascii="TH Sarabun New" w:hAnsi="TH Sarabun New" w:cs="TH Sarabun New"/>
          <w:sz w:val="32"/>
          <w:szCs w:val="32"/>
        </w:rPr>
        <w:t>Leadership :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LD</w:t>
      </w:r>
      <w:r w:rsidRPr="00C26451">
        <w:rPr>
          <w:rFonts w:ascii="TH Sarabun New" w:hAnsi="TH Sarabun New" w:cs="TH Sarabun New"/>
          <w:sz w:val="32"/>
          <w:szCs w:val="32"/>
          <w:cs/>
        </w:rPr>
        <w:t>) หมายถึง พฤติกรรมของครูผู้สอนในการแสดงออกถึงความ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กระตือรือร้น และสร้างแรงจูงใจในการพัฒนาการสอน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การจูงใจให้นักเรียนตั้งใจเรียน ปฏิบัติงานที่ได้รับมอบหมายให้สำเร็จ คอยชี้แนะนักเรียน ให้ปฏิบัติตามหน้าที่ด้วยความเข้าใจและกระตือรือร้น มีความเข้าใจปัญหาส่วนตัวและปัญหาทางการเรียนของนักเรียนเปิดโอกาสให้นักเรียนมีส่วนร่วมในการตัดสินใจการจัดกิจกรรมทางการเรียนการสอน ส่งเสริม และให้คำแนะนำนักเรียน ตัดสินใจปฏิบัติงานกิจกรรมต่าง ๆ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ด้วยตนเอง มอบหมายความรับผิดชอบให้นักเรียนตระหนักว่าตนเองต้องมีความรับผิดชอบในการเรียน สร้างปฏิสัมพันธ์เชิงบวกกับนักเรียน เช่น ให้คำชมเมื่อนักเรียนแก้ไขข้อผิดพลาดที่เกิดขึ้นได้สำเร็จ และสร้างศรัทธาและความไว้วางใจเป็นแบบอย่างแก่นักเรียน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</w:rPr>
        <w:tab/>
      </w:r>
      <w:r w:rsidR="00451408">
        <w:rPr>
          <w:rFonts w:ascii="TH Sarabun New" w:hAnsi="TH Sarabun New" w:cs="TH Sarabun New"/>
          <w:sz w:val="32"/>
          <w:szCs w:val="32"/>
        </w:rPr>
        <w:tab/>
      </w:r>
      <w:r w:rsidR="00677F54">
        <w:rPr>
          <w:rFonts w:ascii="TH Sarabun New" w:hAnsi="TH Sarabun New" w:cs="TH Sarabun New"/>
          <w:sz w:val="32"/>
          <w:szCs w:val="32"/>
        </w:rPr>
        <w:t>2.</w:t>
      </w:r>
      <w:r w:rsidR="00677F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Pr="00C26451">
        <w:rPr>
          <w:rFonts w:ascii="TH Sarabun New" w:hAnsi="TH Sarabun New" w:cs="TH Sarabun New" w:hint="cs"/>
          <w:color w:val="000000"/>
          <w:sz w:val="32"/>
          <w:szCs w:val="32"/>
          <w:cs/>
        </w:rPr>
        <w:t>สร้างบรรยากาศ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ชั้นเรียน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sz w:val="32"/>
          <w:szCs w:val="32"/>
        </w:rPr>
        <w:t>Creating an Atmosphere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: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CA</w:t>
      </w:r>
      <w:r w:rsidRPr="00C26451">
        <w:rPr>
          <w:rFonts w:ascii="TH Sarabun New" w:hAnsi="TH Sarabun New" w:cs="TH Sarabun New"/>
          <w:sz w:val="32"/>
          <w:szCs w:val="32"/>
          <w:cs/>
        </w:rPr>
        <w:t>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พฤติกรรมของครูผู้สอนในการแสดงออกถึงการ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จัดสภาพแวดล้อมภายในและภายนอกห้องเรียน</w:t>
      </w:r>
      <w:r w:rsidRPr="00C26451">
        <w:rPr>
          <w:rFonts w:ascii="TH Sarabun New" w:hAnsi="TH Sarabun New" w:cs="TH Sarabun New"/>
          <w:color w:val="000000"/>
          <w:spacing w:val="-20"/>
          <w:sz w:val="32"/>
          <w:szCs w:val="32"/>
          <w:cs/>
        </w:rPr>
        <w:t>ที่เอื้อต่อการเรียนรู้</w:t>
      </w:r>
      <w:r w:rsidR="00606951">
        <w:rPr>
          <w:rFonts w:ascii="TH Sarabun New" w:hAnsi="TH Sarabun New" w:cs="TH Sarabun New"/>
          <w:color w:val="000000"/>
          <w:spacing w:val="-2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pacing w:val="-20"/>
          <w:sz w:val="32"/>
          <w:szCs w:val="32"/>
          <w:cs/>
        </w:rPr>
        <w:t>การ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ส่งเสริมการมีปฏิสัมพันธ์ที่ดีระหว่างครูกับผู้เรียนและผู้เรียนกับผู้เรียน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การตรวจสอบสิ่งอำนวยความสะดวกในห้องเรียนให้พร้อมใช้และปลอดภัย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จัดทำข้อมูลสารสนเทศของนักเรียนเป็นรายบุคคลและเอกสารประจำชั้นเรียนครบถ้วนเป็นปัจจุบันการนำข้อมูลสารสนเทศไปใช้ในการพัฒนาผู้เรียนได้อย่างเต็มศักยภาพ เปิดโอกาสให้ผู้เรียนมีส่วนร่วมในการกำหนดกฎ กติกา ข้อตกลงในชั้นเรียน การแก้ปัญหา/พัฒนานักเรียนด้านระเบียบวินัยโดยการสร้างวินัยเชิงบวกในชั้นเรียน และรับฟังการ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แสดงความคิดเห็น การซักถามของนักเรียนระหว่างการเรียนการสอน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451408">
        <w:rPr>
          <w:rFonts w:ascii="TH Sarabun New" w:hAnsi="TH Sarabun New" w:cs="TH Sarabun New"/>
          <w:sz w:val="32"/>
          <w:szCs w:val="32"/>
        </w:rPr>
        <w:tab/>
      </w:r>
      <w:r w:rsidR="00677F54">
        <w:rPr>
          <w:rFonts w:ascii="TH Sarabun New" w:hAnsi="TH Sarabun New" w:cs="TH Sarabun New"/>
          <w:sz w:val="32"/>
          <w:szCs w:val="32"/>
        </w:rPr>
        <w:t>3.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การสื่อสาร </w:t>
      </w:r>
      <w:r w:rsidRPr="00C26451">
        <w:rPr>
          <w:rFonts w:ascii="TH Sarabun New" w:hAnsi="TH Sarabun New" w:cs="TH Sarabun New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sz w:val="32"/>
          <w:szCs w:val="32"/>
        </w:rPr>
        <w:t>Communication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: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CN</w:t>
      </w:r>
      <w:r w:rsidRPr="00C26451">
        <w:rPr>
          <w:rFonts w:ascii="TH Sarabun New" w:hAnsi="TH Sarabun New" w:cs="TH Sarabun New"/>
          <w:sz w:val="32"/>
          <w:szCs w:val="32"/>
          <w:cs/>
        </w:rPr>
        <w:t>) หมายถึง พฤติกรรมของครูผู้สอนในการแสดงออกถึงการ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ใช้ภาษาที่ง่าย กะทัดรัดและถูกต้องในการถ่ายทอดความคิดเป็นคำพูดให้นักเรียนเข้าใจได้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การติดต่อสื่อสารกับบุคคลต่าง ๆ โดยพิจารณาถึงความแตกต่างระหว่างบุคคล โดยใช้ถ้อยคำที่เหมาะสม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การมอบหมายงานให้นักเรียนด้วยถ้อยคำ การสั่งงานที่รัดกุม ตรงกับความหมาย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การใช้ช่องทาง อุปกรณ์หรือเครื่องมือที่หลากหลายในการสื่อสารการสื่อสารให้นักเรียนเข้าใจอย่างชัดเจนถึงพฤติกรรมที่คาดหวังหรือที่พึงประสงค์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มีบุคลิกภาพเหมาะสมมีชีวิตชีวายิ้มแย้มแจ่มใสเพื่อเสริมสร้างการติดต่อสื่อสาร กระตุ้นนักเรียนให้เกิดความสนใจและมีส่วนร่วมในการสื่อสาร และประเมินผลการสื่อสารเพื่อหาทางแก้ไขปรับปรุงให้มีประสิทธิภาพ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4.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การประสานประโยชน์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sz w:val="32"/>
          <w:szCs w:val="32"/>
        </w:rPr>
        <w:t>Coordination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: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CO</w:t>
      </w:r>
      <w:r w:rsidRPr="00C26451">
        <w:rPr>
          <w:rFonts w:ascii="TH Sarabun New" w:hAnsi="TH Sarabun New" w:cs="TH Sarabun New"/>
          <w:sz w:val="32"/>
          <w:szCs w:val="32"/>
          <w:cs/>
        </w:rPr>
        <w:t>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พฤติกรรมของครูผู้สอนในการ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ปฐมนิเทศนักเรียนทั้งด้านการเรียนและความประพฤติ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การติดตาม ช่วยเหลือ และให้คำปรึกษาแก่นักเรียน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ร่วมมือกับเพื่อนครูให้การอบรมสั่งสอนศิษย์ให้เป็นคน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แนะนำ ช่วยเหลือเพื่อนครูด้านวิชาการ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ประสานกับผู้ปกครองในการป้องกัน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ติดตามและแก้ปัญหานักเรียนที่ขาดเรียน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เยี่ยมเยียนผู้ปกครองเมื่อมีโอกาสหรือมีประเด็นเหมาะสม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ประสานกับผู้ปกครองพัฒนานักเรียนทั้งด้านวิชาการและความประพฤติ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และช่วยเหลือและเข้าร่วมกิจกรรมในชุมชนด้วยความเต็มใจ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5.</w:t>
      </w:r>
      <w:r w:rsidR="00677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การนำนวัตกรรมมาใช้ </w:t>
      </w:r>
      <w:r w:rsidRPr="00C26451">
        <w:rPr>
          <w:rFonts w:ascii="TH Sarabun New" w:hAnsi="TH Sarabun New" w:cs="TH Sarabun New"/>
          <w:sz w:val="32"/>
          <w:szCs w:val="32"/>
          <w:cs/>
        </w:rPr>
        <w:t>(</w:t>
      </w:r>
      <w:r w:rsidRPr="00C26451">
        <w:rPr>
          <w:rFonts w:ascii="TH Sarabun New" w:hAnsi="TH Sarabun New" w:cs="TH Sarabun New"/>
          <w:sz w:val="32"/>
          <w:szCs w:val="32"/>
        </w:rPr>
        <w:t>Leading Innovative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: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LI</w:t>
      </w:r>
      <w:r w:rsidRPr="00C26451">
        <w:rPr>
          <w:rFonts w:ascii="TH Sarabun New" w:hAnsi="TH Sarabun New" w:cs="TH Sarabun New"/>
          <w:sz w:val="32"/>
          <w:szCs w:val="32"/>
          <w:cs/>
        </w:rPr>
        <w:t>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 พฤติกรรมของครูผู้สอนในการแสดงออกถึงการนำเทคโนโลยีและนวัตกรรมใหม่ ๆ มาใช้ในการบริหารจัดการชั้นเรียน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รูปแบบความสัมพันธ์เชิงสาเหตุของปัจจัย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ภาพจำลองที่อธิบายปรากฏการณ์ แสดงถึงความสัมพันธ์ระหว่างปัจจัย</w:t>
      </w:r>
      <w:r w:rsidRPr="00C26451">
        <w:rPr>
          <w:rFonts w:ascii="TH Sarabun New" w:hAnsi="TH Sarabun New" w:cs="TH Sarabun New"/>
          <w:sz w:val="32"/>
          <w:szCs w:val="32"/>
          <w:cs/>
        </w:rPr>
        <w:lastRenderedPageBreak/>
        <w:t>ต่าง 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ที่ส่งผลต่อสมรรถนะในการบริหารจัดการชั้นเรียนของครู ที่เป็นตัวแปรทำนาย ซึ่งบางตัวแปรมีลักษณะเป็นตัวแปรแฝงภายนอก และบางตัวแปรมีลักษณะเป็นตัวแปรแฝงภายใน ไปยังปัจจัยสมรรถนะในการบริหารจัดการชั้นเรียนของครูที่เป็นตัวแปรเกณฑ์ ซึ่งลักษณะตัวแปรแฝงภายในและความสัมพันธ์ระหว่างตัวแปรทำนายด้วยกันเอง ที่มีลักษณะการส่งผลอิทธิพลไปยังตัวแปรทำนายอื่น ๆ ก่อนที่จะส่งผลไปยังปัจจัยสมรรถนะในการบริหารจัดการชั้นเรียนของครู ซึ่งเป็นตัวแปรเกณฑ์ในที่สุด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ตัวแปรแฝง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ตัวแปรเชิงโครงสร้าง ซึ่งไม่สามารถวัดค่าตัวแปรได้โดยตรง จำเป็นต้องวัดค่าผ่านตัวแปรที่สังเกตได้แทน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จำแนกเป็น</w:t>
      </w:r>
    </w:p>
    <w:p w:rsidR="00677F54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451408">
        <w:rPr>
          <w:rFonts w:ascii="TH Sarabun New" w:hAnsi="TH Sarabun New" w:cs="TH Sarabun New"/>
          <w:sz w:val="32"/>
          <w:szCs w:val="32"/>
        </w:rPr>
        <w:tab/>
        <w:t>1.</w:t>
      </w:r>
      <w:r w:rsidR="00677F54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ตัวแปรแฝงภายนอก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กลุ่มของตัวแปร หรือปัจจัย ซึ่งเป็นสาเหตุ/ต้นทางที่มีอิทธิพลส่งผลกระทบต่อกลุ่มตัวแปรหรือปัจจัยอื่น ๆ ที่ศึกษา ซึ่งได้แก่ จิตวิญญาณความเป็นครู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การรับรู้บรรยากาศองค์กร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และการได้รับการถ่ายทอดทางสังคมในองค์การ </w:t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</w:p>
    <w:p w:rsidR="00C26451" w:rsidRPr="00C26451" w:rsidRDefault="00677F54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2.</w:t>
      </w:r>
      <w:r w:rsidR="00C26451" w:rsidRPr="00C26451">
        <w:rPr>
          <w:rFonts w:ascii="TH Sarabun New" w:hAnsi="TH Sarabun New" w:cs="TH Sarabun New"/>
          <w:sz w:val="32"/>
          <w:szCs w:val="32"/>
          <w:cs/>
        </w:rPr>
        <w:t xml:space="preserve"> ตัวแปรแฝงภายใน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sz w:val="32"/>
          <w:szCs w:val="32"/>
          <w:cs/>
        </w:rPr>
        <w:t>กลุ่มของตัวแปรหรือปัจจัย ที่เป็นผลโดยได้รับอิทธิผลหรือผลกระทบจากกลุ่มตัวแปร หรือปัจจัยอื่น และอาจเป็นสาเหตุที่มีอิทธิผลส่งผลกระทบต่อกลุ่มตัวแปรหรือปัจจัยอื่น 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sz w:val="32"/>
          <w:szCs w:val="32"/>
          <w:cs/>
        </w:rPr>
        <w:t>ที่ศึกษา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451" w:rsidRPr="00C26451">
        <w:rPr>
          <w:rFonts w:ascii="TH Sarabun New" w:hAnsi="TH Sarabun New" w:cs="TH Sarabun New"/>
          <w:sz w:val="32"/>
          <w:szCs w:val="32"/>
          <w:cs/>
        </w:rPr>
        <w:t>ซึ่งได้แก่ ความพึงพอใจในงานการรับรู้ความสามารถในการสอนสมรรถนะในการบริหารจัดการชั้นเรียน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ตัวแปรที่สังเกตได้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หมายถึง ตัวแปรที่สามารถหาเครื่องมือมาวัดได้ ไม่ว่าจะเป็นทางตรงหรือทางอ้อม ซึ่งสามารถวัดและแปลค่าออกมาเป็นตัวเลขได้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677F54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การตรวจสอบความสอดคล้องของรูปแบบ</w:t>
      </w:r>
      <w:r w:rsidR="00677F54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การพิจารณาความสอดคล้องของรูปแบบที่พัฒนาขึ้น กับข้อมูลเชิงปริมาณที่ได้รวบรวมจากกลุ่มตัวอย่าง ด้วยการวิเคราะห์ความสัมพันธ์โครงสร้างเชิงเส้น ด้วยโปรแกรม</w:t>
      </w:r>
      <w:r w:rsidR="00677F54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C26451">
        <w:rPr>
          <w:rFonts w:ascii="TH Sarabun New" w:hAnsi="TH Sarabun New" w:cs="TH Sarabun New"/>
          <w:sz w:val="32"/>
          <w:szCs w:val="32"/>
        </w:rPr>
        <w:t>Mplus</w:t>
      </w:r>
      <w:proofErr w:type="spellEnd"/>
      <w:r w:rsidR="00677F54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ซึ่งรูปแบบที่มีความสอดคล้อง คือ รูปแบบที่วิเคราะห์แล้วพบว่า ข้อมูลเชิง</w:t>
      </w:r>
      <w:r w:rsidRPr="00C26451">
        <w:rPr>
          <w:rFonts w:ascii="TH Sarabun New" w:hAnsi="TH Sarabun New" w:cs="TH Sarabun New"/>
          <w:sz w:val="32"/>
          <w:szCs w:val="32"/>
          <w:cs/>
        </w:rPr>
        <w:lastRenderedPageBreak/>
        <w:t>ปริมาณจากกลุ่มตัวอย่าง สามารถเข้ากับรูปแบบเชิงสมมติฐานที่ตรวจสอบได้เป็นอย่างดี โดยพิจารณาความสอดคล้องของรูปแบบจากค่าสถิติสำหรบตรวจสอบความกลมกลืนของรูปแบบซึ่งพิจารณาได้จากค่า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AIC,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BIC,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sample-size adjusted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BIC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26451">
        <w:rPr>
          <w:rFonts w:ascii="TH Sarabun New" w:hAnsi="TH Sarabun New" w:cs="TH Sarabun New"/>
          <w:sz w:val="32"/>
          <w:szCs w:val="32"/>
        </w:rPr>
        <w:t>Entropy (</w:t>
      </w:r>
      <w:proofErr w:type="spellStart"/>
      <w:r w:rsidRPr="00C26451">
        <w:rPr>
          <w:rFonts w:ascii="TH Sarabun New" w:hAnsi="TH Sarabun New" w:cs="TH Sarabun New"/>
          <w:sz w:val="32"/>
          <w:szCs w:val="32"/>
        </w:rPr>
        <w:t>E</w:t>
      </w:r>
      <w:r w:rsidRPr="00C26451">
        <w:rPr>
          <w:rFonts w:ascii="TH Sarabun New" w:hAnsi="TH Sarabun New" w:cs="TH Sarabun New"/>
          <w:sz w:val="32"/>
          <w:szCs w:val="32"/>
          <w:vertAlign w:val="subscript"/>
        </w:rPr>
        <w:t>k</w:t>
      </w:r>
      <w:proofErr w:type="spellEnd"/>
      <w:r w:rsidRPr="00C26451">
        <w:rPr>
          <w:rFonts w:ascii="TH Sarabun New" w:hAnsi="TH Sarabun New" w:cs="TH Sarabun New"/>
          <w:sz w:val="32"/>
          <w:szCs w:val="32"/>
        </w:rPr>
        <w:t>)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โดยค่า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 xml:space="preserve">AIC, BIC 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26451">
        <w:rPr>
          <w:rFonts w:ascii="TH Sarabun New" w:hAnsi="TH Sarabun New" w:cs="TH Sarabun New"/>
          <w:sz w:val="32"/>
          <w:szCs w:val="32"/>
        </w:rPr>
        <w:t>sample-size adjusted BIC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เป็นค่าสถิติที่เป็นฟังก์ชันของค่าไคสแควร์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หากค่าสถิติเหล่านี้มีค่าน้อยหรือเข้าใกล้ศูนย์หมายความว่า โมเดลมีความสอดคล้องกับข้อมูลเชิงประจักษ์ส่วนค่าสถิติ </w:t>
      </w:r>
      <w:r w:rsidRPr="00C26451">
        <w:rPr>
          <w:rFonts w:ascii="TH Sarabun New" w:hAnsi="TH Sarabun New" w:cs="TH Sarabun New"/>
          <w:sz w:val="32"/>
          <w:szCs w:val="32"/>
        </w:rPr>
        <w:t>Entropy (</w:t>
      </w:r>
      <w:proofErr w:type="spellStart"/>
      <w:r w:rsidRPr="00C26451">
        <w:rPr>
          <w:rFonts w:ascii="TH Sarabun New" w:hAnsi="TH Sarabun New" w:cs="TH Sarabun New"/>
          <w:sz w:val="32"/>
          <w:szCs w:val="32"/>
        </w:rPr>
        <w:t>E</w:t>
      </w:r>
      <w:r w:rsidRPr="00C26451">
        <w:rPr>
          <w:rFonts w:ascii="TH Sarabun New" w:hAnsi="TH Sarabun New" w:cs="TH Sarabun New"/>
          <w:sz w:val="32"/>
          <w:szCs w:val="32"/>
          <w:vertAlign w:val="subscript"/>
        </w:rPr>
        <w:t>k</w:t>
      </w:r>
      <w:proofErr w:type="spellEnd"/>
      <w:r w:rsidRPr="00C26451">
        <w:rPr>
          <w:rFonts w:ascii="TH Sarabun New" w:hAnsi="TH Sarabun New" w:cs="TH Sarabun New"/>
          <w:sz w:val="32"/>
          <w:szCs w:val="32"/>
        </w:rPr>
        <w:t xml:space="preserve">) </w:t>
      </w:r>
      <w:r w:rsidRPr="00C26451">
        <w:rPr>
          <w:rFonts w:ascii="TH Sarabun New" w:hAnsi="TH Sarabun New" w:cs="TH Sarabun New"/>
          <w:sz w:val="32"/>
          <w:szCs w:val="32"/>
          <w:cs/>
        </w:rPr>
        <w:t>หากมีค่าเข้าใกล้ 1 แสดงว่า การจัดจำแนกกลุ่มได้ผลถูกต้องชัดเจน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</w:rPr>
        <w:tab/>
      </w:r>
      <w:r w:rsidR="00AA2D16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ปัจจัยเชิงสาเหตุ</w:t>
      </w:r>
      <w:r w:rsidR="00AA2D16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ตัวแปรที่ส่งผลต่อ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C26451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บริหารจัดการชั้นเรียนของครู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2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 w:hint="cs"/>
          <w:sz w:val="32"/>
          <w:szCs w:val="32"/>
          <w:cs/>
        </w:rPr>
        <w:t>ตัวแปร</w:t>
      </w:r>
      <w:r w:rsidR="00606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คือ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ตัวแปรแฝงภาย</w:t>
      </w:r>
      <w:r w:rsidRPr="00C26451">
        <w:rPr>
          <w:rFonts w:ascii="TH Sarabun New" w:hAnsi="TH Sarabun New" w:cs="TH Sarabun New" w:hint="cs"/>
          <w:sz w:val="32"/>
          <w:szCs w:val="32"/>
          <w:cs/>
        </w:rPr>
        <w:t>ใน และ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ตัวแปรแฝงภายนอก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AA2D16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ความพึงพอใจในงาน</w:t>
      </w:r>
      <w:r w:rsidR="00AA2D16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การตอบสนองทางอารมณ์หรือความรู้สึกที่น่าพอใจของบุคคลต่องานที่ทำในด้านต่างๆอันเป็นผลมาจากการรับรู้ว่างานที่ทำบรรลุผลสำเร็จหรืองานนั้นนำไปสู่การบรรลุผลตอบแทนที่มีความหมายจำแนกเป็นความพึงพอใจในงานด้านบริบทและความพึงพอใจในลักษณะงานโด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Cordia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sz w:val="32"/>
          <w:szCs w:val="32"/>
        </w:rPr>
        <w:tab/>
      </w:r>
      <w:r w:rsidR="00D816EB"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ความพึงพอใจในงานด้านบริบทหมายถึงการตอบสนองทางอารมณ์หรือความรู้สึกที่น่าพอใจของบุคคลต่อบริบทต่างๆของงานได้แก่ความมั่นคงในงานค่าตอบแทนเพื่อนร่วมงานและหัวหน้างา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C26451">
        <w:rPr>
          <w:rFonts w:ascii="TH Sarabun New" w:eastAsia="CordiaNew" w:hAnsi="TH Sarabun New" w:cs="TH Sarabun New"/>
          <w:sz w:val="32"/>
          <w:szCs w:val="32"/>
        </w:rPr>
        <w:tab/>
      </w:r>
      <w:r w:rsidR="007243AF">
        <w:rPr>
          <w:rFonts w:ascii="TH Sarabun New" w:eastAsia="CordiaNew" w:hAnsi="TH Sarabun New" w:cs="TH Sarabun New"/>
          <w:sz w:val="32"/>
          <w:szCs w:val="32"/>
        </w:rPr>
        <w:tab/>
      </w:r>
      <w:r w:rsidR="00D816EB">
        <w:rPr>
          <w:rFonts w:ascii="TH Sarabun New" w:eastAsia="CordiaNew" w:hAnsi="TH Sarabun New" w:cs="TH Sarabun New"/>
          <w:sz w:val="32"/>
          <w:szCs w:val="32"/>
        </w:rPr>
        <w:t>2.</w:t>
      </w:r>
      <w:r>
        <w:rPr>
          <w:rFonts w:ascii="TH Sarabun New" w:eastAsia="Cordi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ความพึงพอใจในลักษณะงานหมายถึง การตอบสนองทางอารมณ์หรือความรู้สึกที่น่าพอใจของบุคคลต่องานที่ทำได้แก่แรงจูงใจภายในงานความก้าวหน้าในงานและความพึงพอใจในงานทั่วๆไป</w:t>
      </w:r>
      <w:r w:rsidRPr="00C26451">
        <w:rPr>
          <w:rFonts w:ascii="TH Sarabun New" w:eastAsia="CordiaNew" w:hAnsi="TH Sarabun New" w:cs="TH Sarabun New" w:hint="cs"/>
          <w:sz w:val="32"/>
          <w:szCs w:val="32"/>
          <w:cs/>
        </w:rPr>
        <w:t>โดยวัดได้จากแบบวัดค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วามพึงพอใจในงาน</w:t>
      </w:r>
      <w:r w:rsidRPr="00C26451"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ซึ่ง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ได้ดัดแปลงมาจากแบบวัดความพึงพอใจในงานของ</w:t>
      </w:r>
      <w:r w:rsidR="00D816EB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Hackman </w:t>
      </w:r>
      <w:r w:rsidR="00D816EB">
        <w:rPr>
          <w:rFonts w:ascii="TH Sarabun New" w:eastAsia="CordiaNew" w:hAnsi="TH Sarabun New" w:cs="TH Sarabun New"/>
          <w:color w:val="000000"/>
          <w:sz w:val="32"/>
          <w:szCs w:val="32"/>
        </w:rPr>
        <w:t>and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Oldham</w:t>
      </w:r>
      <w:r w:rsidR="00DE2535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(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</w:rPr>
        <w:t>1980</w:t>
      </w:r>
      <w:r w:rsidR="00DE2535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, </w:t>
      </w:r>
      <w:r w:rsidR="00D816EB">
        <w:rPr>
          <w:rFonts w:ascii="TH Sarabun New" w:eastAsia="CordiaNew" w:hAnsi="TH Sarabun New" w:cs="TH Sarabun New"/>
          <w:color w:val="000000"/>
          <w:sz w:val="32"/>
          <w:szCs w:val="32"/>
        </w:rPr>
        <w:t>p</w:t>
      </w:r>
      <w:r w:rsidR="00DE2535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p. 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</w:rPr>
        <w:t>282-286, 305)</w:t>
      </w:r>
      <w:r w:rsidR="00D816EB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โดยผู้ตอบที่ได้คะแนนจาก</w:t>
      </w:r>
      <w:r w:rsidRPr="00C26451">
        <w:rPr>
          <w:rFonts w:ascii="TH Sarabun New" w:eastAsia="CordiaNew" w:hAnsi="TH Sarabun New" w:cs="TH Sarabun New"/>
          <w:color w:val="000000"/>
          <w:sz w:val="32"/>
          <w:szCs w:val="32"/>
          <w:cs/>
        </w:rPr>
        <w:lastRenderedPageBreak/>
        <w:t>เครื่องมือวัดมากกว่าแสดงว่ามีความพึงพอใจในงานสูงกว่าผู้ที่ตอบได้คะแนนจากเครื่องมือวัดน้อยกว่า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D816EB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การรับรู้ความสามารถในการสอน</w:t>
      </w:r>
      <w:r w:rsidR="00D816EB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หมายถึง ความเชื่อของครูเกี่ยวกับความสามารถของตนในการจัดการและดำเนินการต่างๆเพื่อให้การปฏิบัติงานทางด้านการสอนบรรลุผลตามระดับที่ได้กำหนดไว้ประกอบด้วยการรับรู้ความสามารถในการสอนของครูด้านการเตรียมการสอนด้านการดำเนินการสอนและด้านการประเมินผลการเรียนการสอนดังนี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</w:rPr>
        <w:tab/>
      </w:r>
      <w:r w:rsidRPr="00C26451">
        <w:rPr>
          <w:rFonts w:ascii="TH Sarabun New" w:hAnsi="TH Sarabun New" w:cs="TH Sarabun New"/>
          <w:sz w:val="32"/>
          <w:szCs w:val="32"/>
        </w:rPr>
        <w:tab/>
      </w:r>
      <w:r w:rsidR="00E87AB2">
        <w:rPr>
          <w:rFonts w:ascii="TH Sarabun New" w:hAnsi="TH Sarabun New" w:cs="TH Sarabun New"/>
          <w:sz w:val="32"/>
          <w:szCs w:val="32"/>
        </w:rPr>
        <w:t>1.</w:t>
      </w:r>
      <w:r w:rsidR="00E87AB2">
        <w:rPr>
          <w:rFonts w:ascii="TH Sarabun New" w:eastAsia="CordiaNew" w:hAnsi="TH Sarabun New" w:cs="TH Sarabun New"/>
          <w:spacing w:val="-6"/>
          <w:sz w:val="32"/>
          <w:szCs w:val="32"/>
        </w:rPr>
        <w:t xml:space="preserve"> </w:t>
      </w:r>
      <w:r w:rsidRPr="00C26451">
        <w:rPr>
          <w:rFonts w:ascii="TH Sarabun New" w:eastAsia="CordiaNew" w:hAnsi="TH Sarabun New" w:cs="TH Sarabun New"/>
          <w:spacing w:val="-6"/>
          <w:sz w:val="32"/>
          <w:szCs w:val="32"/>
          <w:cs/>
        </w:rPr>
        <w:t>การเตรียมการสอน</w:t>
      </w:r>
      <w:r w:rsidR="00606951">
        <w:rPr>
          <w:rFonts w:ascii="TH Sarabun New" w:eastAsia="CordiaNew" w:hAnsi="TH Sarabun New" w:cs="TH Sarabun New"/>
          <w:spacing w:val="-6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Cordi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ความเชื่อของครูเกี่ยวกับความสามารถของตนในการวางแผนล่วงหน้าก่อนที่จะดำเนินการสอนเพื่อให้สามารถใช้เวลาในการสอนในแต่ละชั่วโมงได้อย่างคุ้มค่าและผู้เรียนเกิดการเรียนรู้มากที่สุดครอบคลุมพฤติกรรมการวิเคราะห์ปัจจัยที่เกี่ยวข้องกับการสอนและพฤติกรรมการวางแผนการสอ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E87AB2">
        <w:rPr>
          <w:rFonts w:ascii="TH Sarabun New" w:hAnsi="TH Sarabun New" w:cs="TH Sarabun New" w:hint="cs"/>
          <w:sz w:val="32"/>
          <w:szCs w:val="32"/>
          <w:cs/>
        </w:rPr>
        <w:t>2.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การดำเนินการสอน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ความเชื่อของครูเกี่ยวกับความสามารถของตนในการจัดกิจกรรมการเรียนการสอนเพื่อให้ผู้เรียนเกิดการเรียนรู้ตามวัตถุประสงค์ของรายวิชานั้นครอบคลุมพฤติกรรมการนำเข้าสู่บทเรียนพฤติกรรมการนำเสนอเนื้อหาสาระหรือการสอนและพฤติกรรมการสรุปบทเรีย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Pr="00C26451">
        <w:rPr>
          <w:rFonts w:ascii="TH Sarabun New" w:hAnsi="TH Sarabun New" w:cs="TH Sarabun New"/>
          <w:sz w:val="32"/>
          <w:szCs w:val="32"/>
          <w:cs/>
        </w:rPr>
        <w:tab/>
      </w:r>
      <w:r w:rsidR="00E87AB2">
        <w:rPr>
          <w:rFonts w:ascii="TH Sarabun New" w:hAnsi="TH Sarabun New" w:cs="TH Sarabun New" w:hint="cs"/>
          <w:sz w:val="32"/>
          <w:szCs w:val="32"/>
          <w:cs/>
        </w:rPr>
        <w:t>3.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การประเมินผลการสอน หมายถึง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ความเชื่อของครูเกี่ยวกับความสามารถของตนใน</w:t>
      </w:r>
      <w:r w:rsidR="00DB5AE0">
        <w:rPr>
          <w:rFonts w:ascii="TH Sarabun New" w:eastAsia="CordiaNew" w:hAnsi="TH Sarabun New" w:cs="TH Sarabun New" w:hint="cs"/>
          <w:sz w:val="32"/>
          <w:szCs w:val="32"/>
          <w:cs/>
        </w:rPr>
        <w:t xml:space="preserve"> 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การตรวจสอบว่าการสอนที่ผ่านมานั้นบรรลุผลตามวัตถุประสงค์ที่กำหนดไว้หรือไม่ครอบคลุมพฤติกรรมการประเมินผลการเรียนของผู้เรียนและพฤติกรรมการประเมินผลการสอนของผู้สอนโดยวัดได้จากการวัดการรับรู้ความสามารถในการสอนของครูวัดจากแบบวัดที่ผู้วิจัยสร้างขึ้นโดยประยุกต์จากแนวคิดของ</w:t>
      </w:r>
      <w:r w:rsidR="00E87AB2">
        <w:rPr>
          <w:rFonts w:ascii="TH Sarabun New" w:eastAsia="Cordi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</w:rPr>
        <w:t>Bandura</w:t>
      </w:r>
      <w:r w:rsidR="00DE2535">
        <w:rPr>
          <w:rFonts w:ascii="TH Sarabun New" w:eastAsia="CordiaNew" w:hAnsi="TH Sarabun New" w:cs="TH Sarabun New"/>
          <w:sz w:val="32"/>
          <w:szCs w:val="32"/>
        </w:rPr>
        <w:t xml:space="preserve"> (</w:t>
      </w:r>
      <w:r w:rsidRPr="00C26451">
        <w:rPr>
          <w:rFonts w:ascii="TH Sarabun New" w:eastAsia="CordiaNew" w:hAnsi="TH Sarabun New" w:cs="TH Sarabun New"/>
          <w:sz w:val="32"/>
          <w:szCs w:val="32"/>
        </w:rPr>
        <w:t>1997)</w:t>
      </w:r>
      <w:r w:rsidR="00E87AB2">
        <w:rPr>
          <w:rFonts w:ascii="TH Sarabun New" w:eastAsia="CordiaNew" w:hAnsi="TH Sarabun New" w:cs="TH Sarabun New"/>
          <w:sz w:val="32"/>
          <w:szCs w:val="32"/>
        </w:rPr>
        <w:t>,</w:t>
      </w:r>
      <w:r w:rsidRPr="00C26451">
        <w:rPr>
          <w:rFonts w:ascii="TH Sarabun New" w:eastAsia="CordiaNew" w:hAnsi="TH Sarabun New" w:cs="TH Sarabun New"/>
          <w:sz w:val="32"/>
          <w:szCs w:val="32"/>
        </w:rPr>
        <w:t xml:space="preserve"> Gibson</w:t>
      </w:r>
      <w:r w:rsidR="00E87AB2">
        <w:rPr>
          <w:rFonts w:ascii="TH Sarabun New" w:eastAsia="CordiaNew" w:hAnsi="TH Sarabun New" w:cs="TH Sarabun New"/>
          <w:sz w:val="32"/>
          <w:szCs w:val="32"/>
        </w:rPr>
        <w:t xml:space="preserve"> and </w:t>
      </w:r>
      <w:proofErr w:type="spellStart"/>
      <w:r w:rsidRPr="00C26451">
        <w:rPr>
          <w:rFonts w:ascii="TH Sarabun New" w:eastAsia="CordiaNew" w:hAnsi="TH Sarabun New" w:cs="TH Sarabun New"/>
          <w:sz w:val="32"/>
          <w:szCs w:val="32"/>
        </w:rPr>
        <w:t>Dembo</w:t>
      </w:r>
      <w:proofErr w:type="spellEnd"/>
      <w:r w:rsidR="00DE2535">
        <w:rPr>
          <w:rFonts w:ascii="TH Sarabun New" w:eastAsia="CordiaNew" w:hAnsi="TH Sarabun New" w:cs="TH Sarabun New"/>
          <w:sz w:val="32"/>
          <w:szCs w:val="32"/>
        </w:rPr>
        <w:t xml:space="preserve"> (</w:t>
      </w:r>
      <w:r w:rsidRPr="00C26451">
        <w:rPr>
          <w:rFonts w:ascii="TH Sarabun New" w:eastAsia="CordiaNew" w:hAnsi="TH Sarabun New" w:cs="TH Sarabun New"/>
          <w:sz w:val="32"/>
          <w:szCs w:val="32"/>
        </w:rPr>
        <w:t>1984</w:t>
      </w:r>
      <w:r w:rsidR="00DE2535">
        <w:rPr>
          <w:rFonts w:ascii="TH Sarabun New" w:eastAsia="CordiaNew" w:hAnsi="TH Sarabun New" w:cs="TH Sarabun New"/>
          <w:sz w:val="32"/>
          <w:szCs w:val="32"/>
        </w:rPr>
        <w:t xml:space="preserve">, </w:t>
      </w:r>
      <w:r w:rsidR="00E87AB2">
        <w:rPr>
          <w:rFonts w:ascii="TH Sarabun New" w:eastAsia="CordiaNew" w:hAnsi="TH Sarabun New" w:cs="TH Sarabun New"/>
          <w:sz w:val="32"/>
          <w:szCs w:val="32"/>
        </w:rPr>
        <w:t>p</w:t>
      </w:r>
      <w:r w:rsidR="00DE2535">
        <w:rPr>
          <w:rFonts w:ascii="TH Sarabun New" w:eastAsia="CordiaNew" w:hAnsi="TH Sarabun New" w:cs="TH Sarabun New"/>
          <w:sz w:val="32"/>
          <w:szCs w:val="32"/>
        </w:rPr>
        <w:t xml:space="preserve">p. </w:t>
      </w:r>
      <w:r w:rsidRPr="00C26451">
        <w:rPr>
          <w:rFonts w:ascii="TH Sarabun New" w:eastAsia="CordiaNew" w:hAnsi="TH Sarabun New" w:cs="TH Sarabun New"/>
          <w:sz w:val="32"/>
          <w:szCs w:val="32"/>
        </w:rPr>
        <w:t>569-582)</w:t>
      </w:r>
      <w:r w:rsidR="00E87AB2">
        <w:rPr>
          <w:rFonts w:ascii="TH Sarabun New" w:eastAsia="Cordi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CordiaNew" w:hAnsi="TH Sarabun New" w:cs="TH Sarabun New"/>
          <w:sz w:val="32"/>
          <w:szCs w:val="32"/>
          <w:cs/>
        </w:rPr>
        <w:t>โดยผู้ตอบที่ได้คะแนนจากเครื่องมือวัดมากกว่าแสดงว่ามีการรับรู้ความสามารถในการสอนของตนสูงกว่าผู้ที่ตอบได้คะแนนจากเครื่องมือวัดน้อยกว่า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ab/>
      </w:r>
      <w:r w:rsidR="00E87AB2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การรับรู้บรรยากาศองค์กร</w:t>
      </w:r>
      <w:r w:rsidR="00E87AB2">
        <w:rPr>
          <w:rFonts w:ascii="TH Sarabun 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การรับรู้ หรือความรู้สึกของบุคลากรที่มีต่อสภาพแวดล้อมในองค์กรที่ตนปฏิบัติงานอยู่ ซึ่งในแต่ละองค์กรจะมีความแตกต่างกันไป และส่งผลต่อพฤติกรรมการปฏิบัติงานรวมทั้งประสิทธิภาพและประสิทธิผลในการทำงานประกอบด้วยด้านต่าง 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E87AB2">
        <w:rPr>
          <w:rFonts w:ascii="TH Sarabun New" w:hAnsi="TH Sarabun New" w:cs="TH Sarabun New"/>
          <w:sz w:val="32"/>
          <w:szCs w:val="32"/>
        </w:rPr>
        <w:t>1.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>ด้านโครงสร้าง หมายถึง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โครงสร้างองค์กรที่กำหนดขึ้นมาสำหรับใช้ในองค์กร มีทั้งที่เป็นทางการและไม่เป็นทางการ ซึ่งมีผลต่อพฤติกรรมระหว่างบุคคล และพฤติกรรมของบุคลากร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E87AB2">
        <w:rPr>
          <w:rFonts w:ascii="TH Sarabun New" w:hAnsi="TH Sarabun New" w:cs="TH Sarabun New"/>
          <w:sz w:val="32"/>
          <w:szCs w:val="32"/>
        </w:rPr>
        <w:t>2.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 ด้านมาตรฐานงาน หมายถึง </w:t>
      </w:r>
      <w:r w:rsidRPr="00C26451">
        <w:rPr>
          <w:rFonts w:ascii="TH Sarabun New" w:hAnsi="TH Sarabun New" w:cs="TH Sarabun New"/>
          <w:sz w:val="32"/>
          <w:szCs w:val="32"/>
          <w:cs/>
        </w:rPr>
        <w:t>ความรู้สึกของบุคคลเกี่ยวกับการพัฒนาปรับปรุงการปฏิบัติงานให้ดีที่สุด ตามมาตรฐานที่องค์กรกำหนด ตลอดจนระบบการประเมินผลการทำงานที่มีมาตรฐานและส่งผลต่อขวัญกำลังใจในการทำงาน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87AB2">
        <w:rPr>
          <w:rFonts w:ascii="TH Sarabun New" w:hAnsi="TH Sarabun New" w:cs="TH Sarabun New"/>
          <w:sz w:val="32"/>
          <w:szCs w:val="32"/>
        </w:rPr>
        <w:t>3.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ด้านความรับผิดชอบ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การที่บุคลากรรับรู้ว่าได้รับความไว้วางใจและได้รับมอบหมายอำนาจในการปฏิบัติงาน ที่บุคลากรสามารถดำเนินการไปได้โดยไม่ต้องได้รับการตรวจสอบจากผู้บังคับบัญชา และรับรู้ถึงผลลัพธ์ที่เกิดจากงานในความรับผิดชอบของตนได้อย่างเต็มที่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4.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ด้านการยอมรับการให้รางวัล</w:t>
      </w:r>
      <w:r w:rsidR="006069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การที่บุคลากรรับรู้ว่า พวกเขาจะได้รับการยอมรับและได้รับรางวัลเมื่อทำงานได้ดี การให้รางวัล ผลตอบแทน ต้องเป็นไปอย่างมีระบบ โปร่งใส และยุติธรรม โดยตั้งอยู่บนพื้นฐานของหลักความรับผิดชอบ และความสามารถของบุคลากร ตลอดจนเหมาะสมกับระดับของผลงานที่ทำ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5.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ด้านการสนับสนุน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การส่งเสริมและให้ความสำคัญกับการช่วยเหลือสมาชิกในองค์กร เพื่อเกิดความรู้สึกที่อบอุ่น ช่วยลดความกังวล ความตึงเครียด และทำให้เกิดความพึงพอใจในการทำงาน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C26451">
        <w:rPr>
          <w:rFonts w:ascii="TH Sarabun New" w:hAnsi="TH Sarabun New" w:cs="TH Sarabun New"/>
          <w:color w:val="000000"/>
          <w:sz w:val="32"/>
          <w:szCs w:val="32"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6.</w:t>
      </w:r>
      <w:r w:rsidRPr="00C264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ด้านความผูกพันต่อองค์กร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</w:t>
      </w:r>
      <w:r w:rsidRPr="00C26451">
        <w:rPr>
          <w:rFonts w:ascii="TH Sarabun New" w:hAnsi="TH Sarabun New" w:cs="TH Sarabun New"/>
          <w:sz w:val="32"/>
          <w:szCs w:val="32"/>
          <w:cs/>
        </w:rPr>
        <w:t>ความรู้สึกของบุคลากรที่มีต่อองค์กร ได้แก่ ความภูมิใจในการเป็นเจ้าขององค์กร ความไว้วางใจกันในการทำงาน และมีความซื่อสัตย์ จงรักภักดีต่อองค์กร</w:t>
      </w:r>
      <w:r w:rsidRPr="00C26451">
        <w:rPr>
          <w:rFonts w:ascii="TH Sarabun New" w:hAnsi="TH Sarabun New" w:cs="TH Sarabun New" w:hint="cs"/>
          <w:sz w:val="32"/>
          <w:szCs w:val="32"/>
          <w:cs/>
        </w:rPr>
        <w:t>โดยวัดได้จาก</w:t>
      </w:r>
      <w:r w:rsidRPr="00C26451">
        <w:rPr>
          <w:rFonts w:ascii="TH Sarabun New" w:hAnsi="TH Sarabun New" w:cs="TH Sarabun New"/>
          <w:sz w:val="32"/>
          <w:szCs w:val="32"/>
          <w:cs/>
        </w:rPr>
        <w:t>แบบวัดที่ผู้วิจัยสร้างขึ้นมีลักษณะเป็นแบบมาตรประมาณค่า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hAnsi="TH Sarabun New" w:cs="TH Sarabun New"/>
          <w:sz w:val="32"/>
          <w:szCs w:val="32"/>
          <w:cs/>
        </w:rPr>
        <w:t>5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ระดับ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ประยุกต์จากแนวคิดของ</w:t>
      </w:r>
      <w:r w:rsidRPr="00C26451">
        <w:rPr>
          <w:rFonts w:ascii="TH Sarabun New" w:hAnsi="TH Sarabun New" w:cs="TH Sarabun New"/>
          <w:sz w:val="32"/>
          <w:szCs w:val="32"/>
        </w:rPr>
        <w:t>Stringer</w:t>
      </w:r>
      <w:r w:rsidR="00DE2535">
        <w:rPr>
          <w:rFonts w:ascii="TH Sarabun New" w:hAnsi="TH Sarabun New" w:cs="TH Sarabun New"/>
          <w:sz w:val="32"/>
          <w:szCs w:val="32"/>
        </w:rPr>
        <w:t xml:space="preserve"> (</w:t>
      </w:r>
      <w:r w:rsidRPr="00C26451">
        <w:rPr>
          <w:rFonts w:ascii="TH Sarabun New" w:hAnsi="TH Sarabun New" w:cs="TH Sarabun New"/>
          <w:sz w:val="32"/>
          <w:szCs w:val="32"/>
          <w:cs/>
        </w:rPr>
        <w:t>2002</w:t>
      </w:r>
      <w:r w:rsidR="00166F9F">
        <w:rPr>
          <w:rFonts w:ascii="TH Sarabun New" w:hAnsi="TH Sarabun New" w:cs="TH Sarabun New"/>
          <w:sz w:val="32"/>
          <w:szCs w:val="32"/>
        </w:rPr>
        <w:t xml:space="preserve">, p. </w:t>
      </w:r>
      <w:r w:rsidRPr="00C26451">
        <w:rPr>
          <w:rFonts w:ascii="TH Sarabun New" w:hAnsi="TH Sarabun New" w:cs="TH Sarabun New"/>
          <w:sz w:val="32"/>
          <w:szCs w:val="32"/>
          <w:cs/>
        </w:rPr>
        <w:t>28-35)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โดยผู้ตอบที่ได้คะแนนจากเครื่องมือวัดมากกว่าแสดงว่ามีการรับรู้บรรยากาศองค์กรสูงกว่าผู้ที่ตอบได้คะแนนจากเครื่องมือวัดน้อยกว่า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การได้รับการถ่ายทอดทางสังคมในองค์การ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การที่บุคคลได้รับการสอนหรือได้เรียนรู้เกี่ยวกับความรู้และทักษะต่าง ๆ ที่จำเป็นสำหรับการทำงานด้านการสอน จำแนกเป็นการได้รับการถ่ายทอดทางสังคมจากองค์การและการได้รับการถ่ายทอดทางสังคมจากกลุ่มที่ทำงานร่วมกัน โดย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1.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การได้รับการถ่ายทอดทางสังคมจากองค์การ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การที่ครูได้รับการเอื้ออำนวยจากโรงเรียนให้เรียนรู้เกี่ยวกับความรู้และทักษะต่างๆ ที่จำเป็นสำหรับการบริหารจัดการชั้นเรียน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เช่น การฝึกอบรม การเปิดโอกาสให้เข้าร่วมประชุมสัมมนาและการให้ข้อมูลข่าวสารที่เป็นประโยชน์ต่อการบริหารจัดการชั้นเรียนอย่างมีประสิทธิภาพ เป็นต้น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2.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 การได้รับการถ่ายทอดทางสังคมจากกลุ่มที่ทำงานร่วมกัน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การที่ครูได้รับ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การถ่ายทอด การชี้แนะและโอกาสจากหัวหน้ากลุ่มสาระ หรือเพื่อนครูในการพัฒนาความรู้และทักษะต่างๆ ที่จำเป็นสำหรับการทำงานด้านการบริหารจัดการชั้นเรียน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โดยวัดได้จาก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การวัดการได้รับ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การถ่ายทอดทางสังคมในองค์การ วัดจากแบบวัดที่ผู้วิจัยสร้างขึ้นตามแนวคิดของ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proofErr w:type="spellStart"/>
      <w:r w:rsidR="00DB5AE0">
        <w:rPr>
          <w:rFonts w:ascii="TH Sarabun New" w:eastAsia="AngsanaNew" w:hAnsi="TH Sarabun New" w:cs="TH Sarabun New"/>
          <w:sz w:val="32"/>
          <w:szCs w:val="32"/>
        </w:rPr>
        <w:t>Ostroff</w:t>
      </w:r>
      <w:proofErr w:type="spellEnd"/>
      <w:r w:rsidR="00DB5AE0">
        <w:rPr>
          <w:rFonts w:ascii="TH Sarabun New" w:eastAsia="AngsanaNew" w:hAnsi="TH Sarabun New" w:cs="TH Sarabun New"/>
          <w:sz w:val="32"/>
          <w:szCs w:val="32"/>
        </w:rPr>
        <w:t xml:space="preserve"> and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Kozlowski</w:t>
      </w:r>
      <w:r w:rsidR="00FE075A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Pr="00C26451">
        <w:rPr>
          <w:rFonts w:ascii="TH Sarabun New" w:eastAsia="AngsanaNew" w:hAnsi="TH Sarabun New" w:cs="TH Sarabun New"/>
          <w:sz w:val="32"/>
          <w:szCs w:val="32"/>
        </w:rPr>
        <w:t>1992)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DB5AE0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C26451">
        <w:rPr>
          <w:rFonts w:ascii="TH Sarabun New" w:eastAsia="AngsanaNew" w:hAnsi="TH Sarabun New" w:cs="TH Sarabun New"/>
          <w:sz w:val="32"/>
          <w:szCs w:val="32"/>
        </w:rPr>
        <w:t>Kammeyer</w:t>
      </w:r>
      <w:proofErr w:type="spellEnd"/>
      <w:r w:rsidR="00FE075A">
        <w:rPr>
          <w:rFonts w:ascii="TH Sarabun New" w:eastAsia="AngsanaNew" w:hAnsi="TH Sarabun New" w:cs="TH Sarabun New"/>
          <w:sz w:val="32"/>
          <w:szCs w:val="32"/>
        </w:rPr>
        <w:t>–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Mueller</w:t>
      </w:r>
      <w:r w:rsidR="00DB5AE0">
        <w:rPr>
          <w:rFonts w:ascii="TH Sarabun New" w:eastAsia="AngsanaNew" w:hAnsi="TH Sarabun New" w:cs="TH Sarabun New"/>
          <w:sz w:val="32"/>
          <w:szCs w:val="32"/>
        </w:rPr>
        <w:t xml:space="preserve"> and </w:t>
      </w:r>
      <w:proofErr w:type="spellStart"/>
      <w:r w:rsidRPr="00C26451">
        <w:rPr>
          <w:rFonts w:ascii="TH Sarabun New" w:eastAsia="AngsanaNew" w:hAnsi="TH Sarabun New" w:cs="TH Sarabun New"/>
          <w:sz w:val="32"/>
          <w:szCs w:val="32"/>
        </w:rPr>
        <w:t>Wanberg</w:t>
      </w:r>
      <w:proofErr w:type="spellEnd"/>
      <w:r w:rsidR="00FE075A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Pr="00C26451">
        <w:rPr>
          <w:rFonts w:ascii="TH Sarabun New" w:eastAsia="AngsanaNew" w:hAnsi="TH Sarabun New" w:cs="TH Sarabun New"/>
          <w:sz w:val="32"/>
          <w:szCs w:val="32"/>
        </w:rPr>
        <w:t>2003)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โดยผู้ตอบที่ได้คะแนนจากเครื่องมือวัดมากกว่า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แสดงว่าได้รับการถ่ายทอดทางสังคมในองค์การสูงกว่าผู้ที่ตอบได้คะแนนจากเครื่องมือวัดน้อยกว่า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จิตวิญญาณความเป็นครู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>”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คุณลักษณะและบุคลิกลักษณะของผู้ที่ประกอบอาชีพครูในการมีจิตใจที่ปฏิบัติตนเพื่อนำไปสู่การเป็นที่ยอมรับและภาคภูมิใจในการถ่ายทอดความรู้ให้แก่ลูกศิษย์ ซึ่งคลอบคลุมคุณลักษณะการปฏิบัติตนตามหน้าที่ครู การปฏิบัติต่อศิษย์โดยเสมอภาค ความเชื่อในศักยภาพมนุษย์ และการเสียสละในงานครู สามารถสังเกตได้จากการทำแบบวัดจิตวิญญาณความเป็นครูซึ่งเป็นแบบมาตรประมาณค่า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ระดับ ดังนี้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B5AE0">
        <w:rPr>
          <w:rFonts w:ascii="TH Sarabun New" w:hAnsi="TH Sarabun New" w:cs="TH Sarabun New"/>
          <w:sz w:val="32"/>
          <w:szCs w:val="32"/>
        </w:rPr>
        <w:t>1.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ปฏิบัติตนตามหน้าที่ครูหมายถึงการปฏิบัติหน้าที่ที่ได้รับมอบหมายอย่างเต็มความสามารถในการอบรมสั่งสอน มีความรักในวิชาชีพ คำนึงถึงความเจริญงอกงามของศิษย์และ</w:t>
      </w:r>
      <w:r w:rsidR="00DB5AE0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การปฏิบัติตนเป็นแบบอย่างที่ดี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203226">
        <w:rPr>
          <w:rFonts w:ascii="TH Sarabun New" w:hAnsi="TH Sarabun New" w:cs="TH Sarabun New"/>
          <w:sz w:val="32"/>
          <w:szCs w:val="32"/>
        </w:rPr>
        <w:t>2.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การปฏิบัติต่อศิษย์โดยเสมอภาค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การปฏิบัติงานอย่างเที่ยงธรรม ชอบด้วยเหตุผล ไม่ลำเอียงเข้าฝ่ายใดฝ่ายหนึ่ง ความยุติธรรมในบุคคลที่จิตวิญญาณความเป็นครูสังเกตได้จาก การให้ความเสมอภาคต่อบุคคลโดยไม่คำนึงถึงอามิสสินจ้าง และความชอบพอส่วนตัว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203226">
        <w:rPr>
          <w:rFonts w:ascii="TH Sarabun New" w:hAnsi="TH Sarabun New" w:cs="TH Sarabun New"/>
          <w:sz w:val="32"/>
          <w:szCs w:val="32"/>
        </w:rPr>
        <w:t>3.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ความเชื่อในศักยภาพมนุษย์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ความเชื่อมั่น ศรัทธาในความเป็นมนุษย์ เห็นว่ามนุษย์ทุกคนมีพื้นฐานการเป็นคนดี เข้าใจความแตกต่างระหว่างบุคคล และเชื่อว่าทุกคนมีความสามารถในการพัฒนาตนเองได้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203226">
        <w:rPr>
          <w:rFonts w:ascii="TH Sarabun New" w:hAnsi="TH Sarabun New" w:cs="TH Sarabun New"/>
          <w:sz w:val="32"/>
          <w:szCs w:val="32"/>
        </w:rPr>
        <w:t>4.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การเสียสละในงานครู หมายถึง การให้ความรู้และเวลาด้วยความเต็มใจ โดยไม่หวังสิ่งตอบแทนหรือคำนึงถึงความสะดวกสบายของตนเป็นหลัก ความเสียสละในบุคคลที่มีจิตวิญญาณความเป็นครูสังเกตได้จาก การอุทิศเวลา การทุ่มเททำงานโดยไม่หวังผลตอบแทน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7243AF">
        <w:rPr>
          <w:rFonts w:ascii="TH Sarabun New" w:eastAsia="AngsanaNew" w:hAnsi="TH Sarabun New" w:cs="TH Sarabun New"/>
          <w:sz w:val="32"/>
          <w:szCs w:val="32"/>
        </w:rPr>
        <w:tab/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การวัดจิตวิญญาณความเป็นครูในการวิจัยครั้งนี้ผู้วิจัยได้ศึกษาแนวทางจากแบบวัดจิตวิญญาณความเป็นครูของ</w:t>
      </w:r>
      <w:r w:rsidR="00203226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ณัฎฐ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ภรณ์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หลาวทอง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และปิยวรรณ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วิเศษสุวรรณภูมิ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C26451">
        <w:rPr>
          <w:rFonts w:ascii="TH Sarabun New" w:eastAsia="AngsanaNew" w:hAnsi="TH Sarabun New" w:cs="TH Sarabun New"/>
          <w:sz w:val="32"/>
          <w:szCs w:val="32"/>
        </w:rPr>
        <w:t xml:space="preserve">2553)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และศึกษาจรรยาบรรณวิชาชีพครู ของคุรุสภา เพื่อนำมาสร้างเป็นแบบวัดจิตวิญญาณความเป็นครู มีลักษณะเป็นมาตรประเมินค่าแบบ </w:t>
      </w:r>
      <w:proofErr w:type="spellStart"/>
      <w:r w:rsidRPr="00C26451">
        <w:rPr>
          <w:rFonts w:ascii="TH Sarabun New" w:eastAsia="AngsanaNew" w:hAnsi="TH Sarabun New" w:cs="TH Sarabun New"/>
          <w:sz w:val="32"/>
          <w:szCs w:val="32"/>
        </w:rPr>
        <w:t>Likert</w:t>
      </w:r>
      <w:proofErr w:type="spellEnd"/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Scale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 ระดับ จำนวน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32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ข้อ ประกอบด้วย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ด้านการปฏิบัติตนตามหน้าที่ครู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 xml:space="preserve"> ข้อ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ด้านการปฏิบัติต่อศิษย์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ด้าน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การเป็นแบบอย่าง ที่ดี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4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ข้อ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ด้านการมีมนุษย์สัมพันธ์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ข้อ ด้านการเสียสละในงานครู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5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 w:hint="cs"/>
          <w:sz w:val="32"/>
          <w:szCs w:val="32"/>
          <w:cs/>
        </w:rPr>
        <w:t>ข้อ และด้านการมีเจตคติที่ดีต่อวิชาชีพครู</w:t>
      </w:r>
      <w:r w:rsidR="0060695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</w:rPr>
        <w:t>8</w:t>
      </w:r>
      <w:r w:rsidR="0060695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="0060695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26451" w:rsidRPr="00C26451" w:rsidRDefault="00C264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6451">
        <w:rPr>
          <w:rFonts w:ascii="TH Sarabun New" w:eastAsia="AngsanaNew" w:hAnsi="TH Sarabun New" w:cs="TH Sarabun New"/>
          <w:sz w:val="32"/>
          <w:szCs w:val="32"/>
        </w:rPr>
        <w:tab/>
      </w:r>
      <w:r w:rsidR="00203226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26451">
        <w:rPr>
          <w:rFonts w:ascii="TH Sarabun New" w:hAnsi="TH Sarabun New" w:cs="TH Sarabun New"/>
          <w:sz w:val="32"/>
          <w:szCs w:val="32"/>
          <w:cs/>
        </w:rPr>
        <w:t>การวิเคราะห์โปรไฟล์แฝง</w:t>
      </w:r>
      <w:r w:rsidR="00203226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26451">
        <w:rPr>
          <w:rFonts w:ascii="TH Sarabun New" w:hAnsi="TH Sarabun New" w:cs="TH Sarabun New"/>
          <w:sz w:val="32"/>
          <w:szCs w:val="32"/>
        </w:rPr>
        <w:t>Latent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Profile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Analysis : LPA)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หมายถึงการวิเคราะห์ข้อมูลทางสถิติเพื่อค้นหาลักษณะย่อย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</w:rPr>
        <w:t>(Subtypes)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 xml:space="preserve">หรือกลุ่มที่เป็นตัวแปรแฝง </w:t>
      </w:r>
      <w:r w:rsidRPr="00C26451">
        <w:rPr>
          <w:rFonts w:ascii="TH Sarabun New" w:hAnsi="TH Sarabun New" w:cs="TH Sarabun New"/>
          <w:sz w:val="32"/>
          <w:szCs w:val="32"/>
        </w:rPr>
        <w:t>(Latent classes)</w:t>
      </w:r>
      <w:r w:rsidR="00606951">
        <w:rPr>
          <w:rFonts w:ascii="TH Sarabun New" w:hAnsi="TH Sarabun New" w:cs="TH Sarabun New"/>
          <w:sz w:val="32"/>
          <w:szCs w:val="32"/>
        </w:rPr>
        <w:t xml:space="preserve"> </w:t>
      </w:r>
      <w:r w:rsidRPr="00C26451">
        <w:rPr>
          <w:rFonts w:ascii="TH Sarabun New" w:hAnsi="TH Sarabun New" w:cs="TH Sarabun New"/>
          <w:sz w:val="32"/>
          <w:szCs w:val="32"/>
          <w:cs/>
        </w:rPr>
        <w:t>จากกลุ่มตัวแปรที่มีความสัมพันธ์กันโดยที่ตัวแปรสังเกตได้</w:t>
      </w:r>
      <w:r w:rsidRPr="00C26451">
        <w:rPr>
          <w:rFonts w:ascii="TH Sarabun New" w:hAnsi="TH Sarabun New" w:cs="TH Sarabun New" w:hint="cs"/>
          <w:sz w:val="32"/>
          <w:szCs w:val="32"/>
          <w:cs/>
        </w:rPr>
        <w:t>มีลักษณะเป็นตัวแปรต่อเนื่อง ส่วน</w:t>
      </w:r>
      <w:r w:rsidRPr="00C26451">
        <w:rPr>
          <w:rFonts w:ascii="TH Sarabun New" w:hAnsi="TH Sarabun New" w:cs="TH Sarabun New"/>
          <w:sz w:val="32"/>
          <w:szCs w:val="32"/>
          <w:cs/>
        </w:rPr>
        <w:t>ตัวแปรแฝงมีลักษณะเป็นตัวแปรจัดประเภท</w:t>
      </w:r>
    </w:p>
    <w:p w:rsidR="006B2751" w:rsidRPr="00203226" w:rsidRDefault="006B2751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7E7685" w:rsidRDefault="00746AF3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proofErr w:type="gramStart"/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</w:rPr>
        <w:t>1.6</w:t>
      </w:r>
      <w:r w:rsidR="00203226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  </w:t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ประโยชน</w:t>
      </w:r>
      <w:r w:rsidR="000935C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์ที่</w:t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ได้รับ</w:t>
      </w:r>
      <w:r w:rsidR="00010DE8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จากการวิจัย</w:t>
      </w:r>
      <w:proofErr w:type="gramEnd"/>
    </w:p>
    <w:p w:rsidR="00203226" w:rsidRPr="00203226" w:rsidRDefault="00203226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1.6.</w:t>
      </w:r>
      <w:r w:rsidRPr="002A0958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20322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ประโยชน์ต่อครูผู้สอน</w:t>
      </w: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>1.6.1.1</w:t>
      </w:r>
      <w:r w:rsidR="0020322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ครูผู้สอนได้ข้อมูลสารสนเทศเกี่ยวกับระดับ</w:t>
      </w:r>
      <w:r w:rsidRPr="002A0958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ซึ่งสามารถนำไปใช้ในการพัฒนาตนเองเพื่อให้มีสมรรถนะในการบริหารจัดการชั้นเรียนสูงขึ้น </w:t>
      </w:r>
    </w:p>
    <w:p w:rsid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>1.6.1.2</w:t>
      </w:r>
      <w:r w:rsidR="0020322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ครูผู้สอนได้ข้อมูลสารสนเทศเกี่ยวกับปัจจัยที่มีอิทธิพลต่อ</w:t>
      </w:r>
      <w:r w:rsidRPr="002A0958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</w:t>
      </w:r>
      <w:r w:rsidRPr="002A0958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2A0958">
        <w:rPr>
          <w:rFonts w:ascii="TH Sarabun New" w:hAnsi="TH Sarabun New" w:cs="TH Sarabun New"/>
          <w:sz w:val="32"/>
          <w:szCs w:val="32"/>
          <w:cs/>
        </w:rPr>
        <w:t>ครู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ซึ่งสามารถนำไปใช้ในการพัฒนาตนเองเพื่อให้มีสมรรถนะในการบริหารจัดการชั้นเรียนสูงขึ้น </w:t>
      </w:r>
    </w:p>
    <w:p w:rsidR="00203226" w:rsidRDefault="00203226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03226" w:rsidRPr="002A0958" w:rsidRDefault="00203226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A0958" w:rsidRPr="002A0958" w:rsidRDefault="007243AF" w:rsidP="007243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2A0958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1.6.2</w:t>
      </w:r>
      <w:r w:rsidR="002A0958"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ประโยชน์ต่อผู้บริหาร</w:t>
      </w: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>1.6.2.</w:t>
      </w:r>
      <w:r w:rsidRPr="002A0958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ทำให้ผู้บริหารได้ข้อมูลสารสนเทศเกี่ยวกับปัจจัยที่มีอิทธิพลต่อ</w:t>
      </w:r>
      <w:r w:rsidRPr="002A0958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 ซึ่งจะสามารถนำไปปรับปรุง พัฒนาหรือส่งเสริมให้ปัจจัยที่มีอิทธิพลต่อสมรรถนะการบริหารจัดการชั้นเรียนให้สูงมากขึ้น</w:t>
      </w:r>
    </w:p>
    <w:p w:rsidR="002A0958" w:rsidRPr="002A0958" w:rsidRDefault="002A0958" w:rsidP="0028040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>1.6.2.</w:t>
      </w:r>
      <w:r w:rsidRPr="002A0958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="00606951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2A0958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ผู้บริหารนำไปเป็นแนวทางในการวางแผนพัฒนาสมรรถนะในการบริหารจัดการชั้นเรียนของครู ซึ่งจะส่งผลดีต่อคุณภาพของนักเรียนต่อไป</w:t>
      </w:r>
    </w:p>
    <w:p w:rsidR="002A0958" w:rsidRPr="002A0958" w:rsidRDefault="007243AF" w:rsidP="007243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2A0958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1.6.3</w:t>
      </w:r>
      <w:r w:rsidR="0060695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2A0958"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ประโยชน์ต่อหน่วยงานต้นสังกัด</w:t>
      </w:r>
    </w:p>
    <w:p w:rsidR="002A0958" w:rsidRDefault="00203226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A0958" w:rsidRPr="002A0958">
        <w:rPr>
          <w:rFonts w:ascii="TH Sarabun New" w:hAnsi="TH Sarabun New" w:cs="TH Sarabun New"/>
          <w:color w:val="000000"/>
          <w:sz w:val="32"/>
          <w:szCs w:val="32"/>
          <w:cs/>
        </w:rPr>
        <w:t>สำนักงานเขตพื้นที่การศึกษา</w:t>
      </w:r>
      <w:r w:rsidR="002A0958" w:rsidRPr="002A095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และ</w:t>
      </w:r>
      <w:r w:rsidR="002A0958" w:rsidRPr="002A0958">
        <w:rPr>
          <w:rFonts w:ascii="TH Sarabun New" w:hAnsi="TH Sarabun New" w:cs="TH Sarabun New"/>
          <w:color w:val="000000"/>
          <w:sz w:val="32"/>
          <w:szCs w:val="32"/>
          <w:cs/>
        </w:rPr>
        <w:t>ศึกษานิเทศก์ได้ข้อมูลสารสนเทศเกี่ยวกับ</w:t>
      </w:r>
      <w:r w:rsidR="002A0958" w:rsidRPr="002A0958">
        <w:rPr>
          <w:rFonts w:ascii="TH Sarabun New" w:hAnsi="TH Sarabun New" w:cs="TH Sarabun New" w:hint="cs"/>
          <w:color w:val="000000"/>
          <w:sz w:val="32"/>
          <w:szCs w:val="32"/>
          <w:cs/>
        </w:rPr>
        <w:t>การแบ่งกลุ่มครูตามตัวแปรแฝงสมรรถนะในการบริหารจัดการชั้นเรียน และทราบ</w:t>
      </w:r>
      <w:r w:rsidR="002A0958" w:rsidRPr="002A0958">
        <w:rPr>
          <w:rFonts w:ascii="TH Sarabun New" w:hAnsi="TH Sarabun New" w:cs="TH Sarabun New"/>
          <w:color w:val="000000"/>
          <w:sz w:val="32"/>
          <w:szCs w:val="32"/>
          <w:cs/>
        </w:rPr>
        <w:t>ปัจจัยที่มีอิทธิพลต่อ</w:t>
      </w:r>
      <w:r w:rsidR="002A0958" w:rsidRPr="002A0958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="002A0958"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</w:t>
      </w:r>
      <w:r w:rsidR="002A0958" w:rsidRPr="002A0958">
        <w:rPr>
          <w:rFonts w:ascii="TH Sarabun New" w:hAnsi="TH Sarabun New" w:cs="TH Sarabun New" w:hint="cs"/>
          <w:sz w:val="32"/>
          <w:szCs w:val="32"/>
          <w:cs/>
        </w:rPr>
        <w:t xml:space="preserve">ของครูแต่ละกลุ่ม </w:t>
      </w:r>
      <w:r w:rsidR="002A0958" w:rsidRPr="002A0958">
        <w:rPr>
          <w:rFonts w:ascii="TH Sarabun New" w:hAnsi="TH Sarabun New" w:cs="TH Sarabun New"/>
          <w:sz w:val="32"/>
          <w:szCs w:val="32"/>
          <w:cs/>
        </w:rPr>
        <w:t>เพื่อนำไปวางแผนในการจัดทำโครงการพัฒนาสมรรถนะการบริหารจัดการชั้นเรียนของครู</w:t>
      </w:r>
      <w:r w:rsidR="002A0958" w:rsidRPr="002A0958">
        <w:rPr>
          <w:rFonts w:ascii="TH Sarabun New" w:hAnsi="TH Sarabun New" w:cs="TH Sarabun New" w:hint="cs"/>
          <w:sz w:val="32"/>
          <w:szCs w:val="32"/>
          <w:cs/>
        </w:rPr>
        <w:t xml:space="preserve"> ตลอดจนการวางแผนในการนิเทศ</w:t>
      </w:r>
      <w:r w:rsidR="00606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0958" w:rsidRPr="002A0958">
        <w:rPr>
          <w:rFonts w:ascii="TH Sarabun New" w:hAnsi="TH Sarabun New" w:cs="TH Sarabun New"/>
          <w:sz w:val="32"/>
          <w:szCs w:val="32"/>
          <w:cs/>
        </w:rPr>
        <w:t>ตามกลุ่มครูซึ่งมีสมรรถนะในด้านต่าง ๆ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0958" w:rsidRPr="002A0958">
        <w:rPr>
          <w:rFonts w:ascii="TH Sarabun New" w:hAnsi="TH Sarabun New" w:cs="TH Sarabun New"/>
          <w:sz w:val="32"/>
          <w:szCs w:val="32"/>
          <w:cs/>
        </w:rPr>
        <w:t>แตกต่างกัน</w:t>
      </w:r>
      <w:r w:rsidR="006069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1.6.4</w:t>
      </w:r>
      <w:r w:rsidR="0020322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2A095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ประโยชน์ต่อสถาบันผลิตครู</w:t>
      </w:r>
      <w:r w:rsidR="0060695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>1.6.4.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 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>คณะครุศาสตร์ และศึกษาศาสตร์ได้ข้อมูลสารสนเทศเกี่ยวกับปัจจัยที่มีอิทธิพลต่อ</w:t>
      </w:r>
      <w:r w:rsidRPr="002A0958">
        <w:rPr>
          <w:rFonts w:ascii="TH Sarabun New" w:eastAsia="CordiaNew" w:hAnsi="TH Sarabun New" w:cs="TH Sarabun New"/>
          <w:sz w:val="32"/>
          <w:szCs w:val="32"/>
          <w:cs/>
        </w:rPr>
        <w:t>สมรรถนะในการ</w:t>
      </w:r>
      <w:r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บริหารจัดการชั้นเรียนของครู เพื่อนำไปใช้ในการวางแผน ปรับปรุง พัฒนาหลักสูตรการจัดกิจกรรมการเรียนการสอนให้กับนักศึกษา</w:t>
      </w:r>
    </w:p>
    <w:p w:rsidR="002A0958" w:rsidRPr="002A0958" w:rsidRDefault="002A0958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243AF">
        <w:rPr>
          <w:rFonts w:ascii="TH Sarabun New" w:hAnsi="TH Sarabun New" w:cs="TH Sarabun New"/>
          <w:color w:val="000000"/>
          <w:sz w:val="32"/>
          <w:szCs w:val="32"/>
        </w:rPr>
        <w:t xml:space="preserve">1.6.4.2 </w:t>
      </w:r>
      <w:r w:rsidRPr="002A0958">
        <w:rPr>
          <w:rFonts w:ascii="TH Sarabun New" w:hAnsi="TH Sarabun New" w:cs="TH Sarabun New"/>
          <w:color w:val="000000"/>
          <w:sz w:val="32"/>
          <w:szCs w:val="32"/>
          <w:cs/>
        </w:rPr>
        <w:t>คณะครุศาสตร์ และศึกษาศาสตร์ได้ข้อมูลสารสนเทศเพื่อนำไปวางแผนจัดกิจกรรมเพื่อเสริมสร้างทักษะและสมรรถนะ</w:t>
      </w:r>
      <w:r w:rsidRPr="002A0958">
        <w:rPr>
          <w:rFonts w:ascii="TH Sarabun New" w:eastAsia="CordiaNew" w:hAnsi="TH Sarabun New" w:cs="TH Sarabun New"/>
          <w:sz w:val="32"/>
          <w:szCs w:val="32"/>
          <w:cs/>
        </w:rPr>
        <w:t>ในการ</w:t>
      </w:r>
      <w:r w:rsidRPr="002A0958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บริหารจัดการชั้นเรียนของนักศึกษาในการออกไปฝึกประสบการณ์วิชาชีพตามสถานศึกษา</w:t>
      </w:r>
      <w:r w:rsidRPr="002A0958">
        <w:rPr>
          <w:rFonts w:ascii="TH Sarabun New" w:hAnsi="TH Sarabun New" w:cs="TH Sarabun New" w:hint="cs"/>
          <w:sz w:val="32"/>
          <w:szCs w:val="32"/>
          <w:cs/>
        </w:rPr>
        <w:t>เพื่อเตรียมความพร้อมในการประกอบอาชีพครูที่มีคุณภาพในอนาคต</w:t>
      </w:r>
      <w:r w:rsidR="00606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AD002F" w:rsidRPr="002A0958" w:rsidRDefault="00AD002F" w:rsidP="002804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sectPr w:rsidR="00AD002F" w:rsidRPr="002A0958" w:rsidSect="00280408">
      <w:headerReference w:type="default" r:id="rId8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44" w:rsidRDefault="007A1644" w:rsidP="00577EF1">
      <w:pPr>
        <w:spacing w:after="0" w:line="240" w:lineRule="auto"/>
      </w:pPr>
      <w:r>
        <w:separator/>
      </w:r>
    </w:p>
  </w:endnote>
  <w:endnote w:type="continuationSeparator" w:id="0">
    <w:p w:rsidR="007A1644" w:rsidRDefault="007A164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44" w:rsidRDefault="007A1644" w:rsidP="00577EF1">
      <w:pPr>
        <w:spacing w:after="0" w:line="240" w:lineRule="auto"/>
      </w:pPr>
      <w:r>
        <w:separator/>
      </w:r>
    </w:p>
  </w:footnote>
  <w:footnote w:type="continuationSeparator" w:id="0">
    <w:p w:rsidR="007A1644" w:rsidRDefault="007A164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8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677F54" w:rsidRPr="00677F54" w:rsidRDefault="00677F54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677F54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677F54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677F54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8D3BBE" w:rsidRPr="008D3BBE">
          <w:rPr>
            <w:rFonts w:ascii="TH Sarabun New" w:hAnsi="TH Sarabun New" w:cs="TH Sarabun New"/>
            <w:noProof/>
            <w:sz w:val="32"/>
            <w:szCs w:val="32"/>
            <w:lang w:val="th-TH"/>
          </w:rPr>
          <w:t>23</w:t>
        </w:r>
        <w:r w:rsidRPr="00677F54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:rsidR="00394862" w:rsidRDefault="003948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10DE8"/>
    <w:rsid w:val="0001281D"/>
    <w:rsid w:val="00014FC2"/>
    <w:rsid w:val="00024AAF"/>
    <w:rsid w:val="00031F28"/>
    <w:rsid w:val="0005346D"/>
    <w:rsid w:val="00056065"/>
    <w:rsid w:val="00057954"/>
    <w:rsid w:val="00064A6C"/>
    <w:rsid w:val="0007049F"/>
    <w:rsid w:val="0007692B"/>
    <w:rsid w:val="00087CC0"/>
    <w:rsid w:val="000935CF"/>
    <w:rsid w:val="00096E14"/>
    <w:rsid w:val="000A745A"/>
    <w:rsid w:val="000B4F35"/>
    <w:rsid w:val="000D711D"/>
    <w:rsid w:val="000E376B"/>
    <w:rsid w:val="000E3F52"/>
    <w:rsid w:val="00117426"/>
    <w:rsid w:val="001248F7"/>
    <w:rsid w:val="00126C5A"/>
    <w:rsid w:val="00137053"/>
    <w:rsid w:val="00145574"/>
    <w:rsid w:val="00147663"/>
    <w:rsid w:val="001543EE"/>
    <w:rsid w:val="00166F9F"/>
    <w:rsid w:val="00175656"/>
    <w:rsid w:val="00177D1A"/>
    <w:rsid w:val="001815B5"/>
    <w:rsid w:val="00181AB2"/>
    <w:rsid w:val="001D150E"/>
    <w:rsid w:val="001D3FB7"/>
    <w:rsid w:val="001E1D75"/>
    <w:rsid w:val="001E31B9"/>
    <w:rsid w:val="002024B1"/>
    <w:rsid w:val="00203226"/>
    <w:rsid w:val="002133F9"/>
    <w:rsid w:val="0021560D"/>
    <w:rsid w:val="00230BDF"/>
    <w:rsid w:val="00236870"/>
    <w:rsid w:val="0024771F"/>
    <w:rsid w:val="002534EA"/>
    <w:rsid w:val="00257DEA"/>
    <w:rsid w:val="002704A8"/>
    <w:rsid w:val="00273EAC"/>
    <w:rsid w:val="00280408"/>
    <w:rsid w:val="002805CF"/>
    <w:rsid w:val="00283F18"/>
    <w:rsid w:val="00287DE7"/>
    <w:rsid w:val="002A0958"/>
    <w:rsid w:val="002B33AE"/>
    <w:rsid w:val="002D7B05"/>
    <w:rsid w:val="0030003D"/>
    <w:rsid w:val="0030682D"/>
    <w:rsid w:val="00307357"/>
    <w:rsid w:val="00314F2E"/>
    <w:rsid w:val="003442DA"/>
    <w:rsid w:val="00344532"/>
    <w:rsid w:val="00351920"/>
    <w:rsid w:val="00373EF8"/>
    <w:rsid w:val="00391A55"/>
    <w:rsid w:val="00394862"/>
    <w:rsid w:val="0039486E"/>
    <w:rsid w:val="00395ED7"/>
    <w:rsid w:val="003968B1"/>
    <w:rsid w:val="003A1AEC"/>
    <w:rsid w:val="003C4D08"/>
    <w:rsid w:val="003D7489"/>
    <w:rsid w:val="003E592D"/>
    <w:rsid w:val="003F1D80"/>
    <w:rsid w:val="00401640"/>
    <w:rsid w:val="00402580"/>
    <w:rsid w:val="004100AD"/>
    <w:rsid w:val="00445F0E"/>
    <w:rsid w:val="00451408"/>
    <w:rsid w:val="00454EE9"/>
    <w:rsid w:val="00456761"/>
    <w:rsid w:val="00461EFA"/>
    <w:rsid w:val="004736E4"/>
    <w:rsid w:val="004A1B7F"/>
    <w:rsid w:val="004A6D75"/>
    <w:rsid w:val="004C359B"/>
    <w:rsid w:val="004E3958"/>
    <w:rsid w:val="004F55E4"/>
    <w:rsid w:val="00511C8A"/>
    <w:rsid w:val="005123C1"/>
    <w:rsid w:val="00541888"/>
    <w:rsid w:val="0055186E"/>
    <w:rsid w:val="00556712"/>
    <w:rsid w:val="00577EF1"/>
    <w:rsid w:val="00583367"/>
    <w:rsid w:val="005A3FC1"/>
    <w:rsid w:val="005A6048"/>
    <w:rsid w:val="005C595F"/>
    <w:rsid w:val="0060025E"/>
    <w:rsid w:val="00606951"/>
    <w:rsid w:val="00622DE0"/>
    <w:rsid w:val="006245F4"/>
    <w:rsid w:val="0064208D"/>
    <w:rsid w:val="006455B5"/>
    <w:rsid w:val="006457F5"/>
    <w:rsid w:val="0067585D"/>
    <w:rsid w:val="00677F54"/>
    <w:rsid w:val="00683D1D"/>
    <w:rsid w:val="00691C0B"/>
    <w:rsid w:val="006A388B"/>
    <w:rsid w:val="006A4973"/>
    <w:rsid w:val="006B2751"/>
    <w:rsid w:val="006C3EE4"/>
    <w:rsid w:val="006D5EB2"/>
    <w:rsid w:val="006E006B"/>
    <w:rsid w:val="00702DEC"/>
    <w:rsid w:val="0070387F"/>
    <w:rsid w:val="0071225E"/>
    <w:rsid w:val="007124D1"/>
    <w:rsid w:val="00720812"/>
    <w:rsid w:val="00721E0A"/>
    <w:rsid w:val="007243AF"/>
    <w:rsid w:val="0072640A"/>
    <w:rsid w:val="00746AF3"/>
    <w:rsid w:val="00747975"/>
    <w:rsid w:val="00755050"/>
    <w:rsid w:val="007815AC"/>
    <w:rsid w:val="007A1644"/>
    <w:rsid w:val="007A329E"/>
    <w:rsid w:val="007A438C"/>
    <w:rsid w:val="007B5749"/>
    <w:rsid w:val="007D650E"/>
    <w:rsid w:val="007E7685"/>
    <w:rsid w:val="007F6128"/>
    <w:rsid w:val="007F6187"/>
    <w:rsid w:val="00803AEB"/>
    <w:rsid w:val="00804465"/>
    <w:rsid w:val="00806CDB"/>
    <w:rsid w:val="00812E04"/>
    <w:rsid w:val="00821A26"/>
    <w:rsid w:val="00824D6F"/>
    <w:rsid w:val="00826ED7"/>
    <w:rsid w:val="008470E1"/>
    <w:rsid w:val="00862244"/>
    <w:rsid w:val="0086690A"/>
    <w:rsid w:val="00881A69"/>
    <w:rsid w:val="00886620"/>
    <w:rsid w:val="008C7877"/>
    <w:rsid w:val="008D328E"/>
    <w:rsid w:val="008D3BBE"/>
    <w:rsid w:val="008D55AB"/>
    <w:rsid w:val="008E73F6"/>
    <w:rsid w:val="00901D9E"/>
    <w:rsid w:val="0091578A"/>
    <w:rsid w:val="00922E29"/>
    <w:rsid w:val="00931061"/>
    <w:rsid w:val="009318FD"/>
    <w:rsid w:val="00937629"/>
    <w:rsid w:val="00981C96"/>
    <w:rsid w:val="00992EE4"/>
    <w:rsid w:val="00993295"/>
    <w:rsid w:val="00993A81"/>
    <w:rsid w:val="0099629C"/>
    <w:rsid w:val="009A39DD"/>
    <w:rsid w:val="009A4081"/>
    <w:rsid w:val="00A0386A"/>
    <w:rsid w:val="00A07858"/>
    <w:rsid w:val="00A07D5C"/>
    <w:rsid w:val="00A2036F"/>
    <w:rsid w:val="00A217C4"/>
    <w:rsid w:val="00A22F0C"/>
    <w:rsid w:val="00A42156"/>
    <w:rsid w:val="00A46873"/>
    <w:rsid w:val="00A6514E"/>
    <w:rsid w:val="00A66124"/>
    <w:rsid w:val="00A73D99"/>
    <w:rsid w:val="00A750E0"/>
    <w:rsid w:val="00A908EE"/>
    <w:rsid w:val="00AA2D16"/>
    <w:rsid w:val="00AB1C41"/>
    <w:rsid w:val="00AC773F"/>
    <w:rsid w:val="00AD002F"/>
    <w:rsid w:val="00AD5196"/>
    <w:rsid w:val="00AE30D5"/>
    <w:rsid w:val="00AE44FD"/>
    <w:rsid w:val="00AF32C1"/>
    <w:rsid w:val="00B12C53"/>
    <w:rsid w:val="00B211FA"/>
    <w:rsid w:val="00B26D53"/>
    <w:rsid w:val="00B53FBC"/>
    <w:rsid w:val="00B63B6B"/>
    <w:rsid w:val="00B810F3"/>
    <w:rsid w:val="00B85A4B"/>
    <w:rsid w:val="00B85AC2"/>
    <w:rsid w:val="00B85F6E"/>
    <w:rsid w:val="00BB2E38"/>
    <w:rsid w:val="00BB3446"/>
    <w:rsid w:val="00BD1848"/>
    <w:rsid w:val="00BD4BD1"/>
    <w:rsid w:val="00BE7FF8"/>
    <w:rsid w:val="00C06946"/>
    <w:rsid w:val="00C13509"/>
    <w:rsid w:val="00C24E99"/>
    <w:rsid w:val="00C26451"/>
    <w:rsid w:val="00C33075"/>
    <w:rsid w:val="00C52C6F"/>
    <w:rsid w:val="00C63D29"/>
    <w:rsid w:val="00C6411E"/>
    <w:rsid w:val="00C651B9"/>
    <w:rsid w:val="00C82E4E"/>
    <w:rsid w:val="00C83FD1"/>
    <w:rsid w:val="00C850B8"/>
    <w:rsid w:val="00CA1B6B"/>
    <w:rsid w:val="00CB4DD9"/>
    <w:rsid w:val="00CC170A"/>
    <w:rsid w:val="00CC1763"/>
    <w:rsid w:val="00CD7C5C"/>
    <w:rsid w:val="00CE0512"/>
    <w:rsid w:val="00D11373"/>
    <w:rsid w:val="00D20998"/>
    <w:rsid w:val="00D447AB"/>
    <w:rsid w:val="00D45796"/>
    <w:rsid w:val="00D53D58"/>
    <w:rsid w:val="00D62A6D"/>
    <w:rsid w:val="00D77B4B"/>
    <w:rsid w:val="00D816EB"/>
    <w:rsid w:val="00DA52B8"/>
    <w:rsid w:val="00DB5AE0"/>
    <w:rsid w:val="00DE2535"/>
    <w:rsid w:val="00E25615"/>
    <w:rsid w:val="00E556A6"/>
    <w:rsid w:val="00E710D2"/>
    <w:rsid w:val="00E718A9"/>
    <w:rsid w:val="00E81068"/>
    <w:rsid w:val="00E81B45"/>
    <w:rsid w:val="00E82E51"/>
    <w:rsid w:val="00E87AB2"/>
    <w:rsid w:val="00E91798"/>
    <w:rsid w:val="00E93A08"/>
    <w:rsid w:val="00EB364F"/>
    <w:rsid w:val="00EC2DD8"/>
    <w:rsid w:val="00EC7337"/>
    <w:rsid w:val="00ED6AE2"/>
    <w:rsid w:val="00EE15FB"/>
    <w:rsid w:val="00F262F0"/>
    <w:rsid w:val="00F26FF5"/>
    <w:rsid w:val="00F40D67"/>
    <w:rsid w:val="00F50A60"/>
    <w:rsid w:val="00F53E71"/>
    <w:rsid w:val="00F57026"/>
    <w:rsid w:val="00F6089A"/>
    <w:rsid w:val="00F71D59"/>
    <w:rsid w:val="00F83F4E"/>
    <w:rsid w:val="00F95363"/>
    <w:rsid w:val="00FA7716"/>
    <w:rsid w:val="00FB7D89"/>
    <w:rsid w:val="00FD62B6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51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rsid w:val="00024A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color30">
    <w:name w:val="color_30"/>
    <w:rsid w:val="00024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28</cp:revision>
  <cp:lastPrinted>2017-09-23T07:24:00Z</cp:lastPrinted>
  <dcterms:created xsi:type="dcterms:W3CDTF">2017-06-07T15:38:00Z</dcterms:created>
  <dcterms:modified xsi:type="dcterms:W3CDTF">2017-09-23T07:24:00Z</dcterms:modified>
</cp:coreProperties>
</file>