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46" w:rsidRPr="00B57EFB" w:rsidRDefault="00794C44" w:rsidP="00B67748">
      <w:pPr>
        <w:tabs>
          <w:tab w:val="left" w:pos="576"/>
          <w:tab w:val="left" w:pos="1152"/>
        </w:tabs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794C44">
        <w:rPr>
          <w:rFonts w:ascii="AngsanaUPC" w:hAnsi="AngsanaUPC" w:cs="AngsanaUP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A868E" wp14:editId="5148C037">
                <wp:simplePos x="0" y="0"/>
                <wp:positionH relativeFrom="column">
                  <wp:posOffset>4381500</wp:posOffset>
                </wp:positionH>
                <wp:positionV relativeFrom="paragraph">
                  <wp:posOffset>-608965</wp:posOffset>
                </wp:positionV>
                <wp:extent cx="1080770" cy="63246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44" w:rsidRDefault="00794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5pt;margin-top:-47.95pt;width:85.1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" stroked="f">
                <v:textbox>
                  <w:txbxContent>
                    <w:p w:rsidR="00794C44" w:rsidRDefault="00794C44"/>
                  </w:txbxContent>
                </v:textbox>
              </v:shape>
            </w:pict>
          </mc:Fallback>
        </mc:AlternateContent>
      </w:r>
      <w:r w:rsidR="00442DEF" w:rsidRPr="00B57EFB">
        <w:rPr>
          <w:rFonts w:ascii="AngsanaUPC" w:hAnsi="AngsanaUPC" w:cs="AngsanaUPC"/>
          <w:b/>
          <w:bCs/>
          <w:sz w:val="40"/>
          <w:szCs w:val="40"/>
          <w:cs/>
        </w:rPr>
        <w:t>บทที่</w:t>
      </w:r>
      <w:r w:rsidR="001E7346" w:rsidRPr="00B57EFB">
        <w:rPr>
          <w:rFonts w:ascii="AngsanaUPC" w:hAnsi="AngsanaUPC" w:cs="AngsanaUPC"/>
          <w:b/>
          <w:bCs/>
          <w:sz w:val="40"/>
          <w:szCs w:val="40"/>
          <w:cs/>
        </w:rPr>
        <w:t xml:space="preserve"> 1</w:t>
      </w:r>
    </w:p>
    <w:p w:rsidR="001E7346" w:rsidRPr="00B57EFB" w:rsidRDefault="001E7346" w:rsidP="00B67748">
      <w:pPr>
        <w:tabs>
          <w:tab w:val="left" w:pos="576"/>
          <w:tab w:val="left" w:pos="1152"/>
        </w:tabs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B57EFB">
        <w:rPr>
          <w:rFonts w:ascii="AngsanaUPC" w:hAnsi="AngsanaUPC" w:cs="AngsanaUPC"/>
          <w:b/>
          <w:bCs/>
          <w:sz w:val="40"/>
          <w:szCs w:val="40"/>
          <w:cs/>
        </w:rPr>
        <w:t>บทนำ</w:t>
      </w:r>
    </w:p>
    <w:p w:rsidR="001E7346" w:rsidRDefault="001E7346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</w:p>
    <w:p w:rsidR="00D779B3" w:rsidRPr="00D779B3" w:rsidRDefault="00D779B3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</w:p>
    <w:p w:rsidR="00891F99" w:rsidRPr="007B7BEB" w:rsidRDefault="00D779B3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1F99" w:rsidRPr="00D779B3">
        <w:rPr>
          <w:rFonts w:ascii="AngsanaUPC" w:hAnsi="AngsanaUPC" w:cs="AngsanaUPC"/>
          <w:spacing w:val="-4"/>
          <w:sz w:val="32"/>
          <w:szCs w:val="32"/>
          <w:cs/>
        </w:rPr>
        <w:t>บทนี้ผู้วิจัยกล่าวถึงภูมิหลัง วัตถุประสงค์การวิจัย สมมติฐานการวิจัย ขอบเขตของการวิจัย</w:t>
      </w:r>
      <w:r w:rsidR="00891F99" w:rsidRPr="007B7BEB">
        <w:rPr>
          <w:rFonts w:ascii="AngsanaUPC" w:hAnsi="AngsanaUPC" w:cs="AngsanaUPC"/>
          <w:sz w:val="32"/>
          <w:szCs w:val="32"/>
          <w:cs/>
        </w:rPr>
        <w:t xml:space="preserve"> นิยามศัพท์ และประโยชน์ที่คาดว่าจะได้รับ เพื่อแสดงภาพรวมเบื้องต้นงานวิจัยนี้</w:t>
      </w:r>
      <w:r w:rsidR="000A6D78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891F99" w:rsidRPr="007B7BEB">
        <w:rPr>
          <w:rFonts w:ascii="AngsanaUPC" w:hAnsi="AngsanaUPC" w:cs="AngsanaUPC"/>
          <w:sz w:val="32"/>
          <w:szCs w:val="32"/>
          <w:cs/>
        </w:rPr>
        <w:t>โดยในแต่ละส่วนมีรายละเอียดดังต่อไปนี้</w:t>
      </w:r>
    </w:p>
    <w:p w:rsidR="00891F99" w:rsidRPr="00D779B3" w:rsidRDefault="00891F99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</w:p>
    <w:p w:rsidR="001E7346" w:rsidRPr="00D779B3" w:rsidRDefault="0017039E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b/>
          <w:bCs/>
          <w:sz w:val="36"/>
          <w:szCs w:val="36"/>
          <w:cs/>
        </w:rPr>
      </w:pPr>
      <w:r w:rsidRPr="00D779B3">
        <w:rPr>
          <w:rFonts w:ascii="AngsanaUPC" w:hAnsi="AngsanaUPC" w:cs="AngsanaUPC"/>
          <w:b/>
          <w:bCs/>
          <w:sz w:val="36"/>
          <w:szCs w:val="36"/>
        </w:rPr>
        <w:t>1.</w:t>
      </w:r>
      <w:r w:rsidR="00D779B3" w:rsidRPr="00D779B3">
        <w:rPr>
          <w:rFonts w:ascii="AngsanaUPC" w:hAnsi="AngsanaUPC" w:cs="AngsanaUPC"/>
          <w:b/>
          <w:bCs/>
          <w:sz w:val="36"/>
          <w:szCs w:val="36"/>
        </w:rPr>
        <w:t>1</w:t>
      </w:r>
      <w:r w:rsidR="00D779B3" w:rsidRPr="00D779B3">
        <w:rPr>
          <w:rFonts w:ascii="AngsanaUPC" w:hAnsi="AngsanaUPC" w:cs="AngsanaUPC"/>
          <w:b/>
          <w:bCs/>
          <w:sz w:val="36"/>
          <w:szCs w:val="36"/>
        </w:rPr>
        <w:tab/>
      </w:r>
      <w:r w:rsidR="00B57EFB">
        <w:rPr>
          <w:rFonts w:ascii="AngsanaUPC" w:hAnsi="AngsanaUPC" w:cs="AngsanaUPC" w:hint="cs"/>
          <w:b/>
          <w:bCs/>
          <w:sz w:val="36"/>
          <w:szCs w:val="36"/>
          <w:cs/>
        </w:rPr>
        <w:t>ที่มาและความสำคัญของปัญหา</w:t>
      </w:r>
    </w:p>
    <w:p w:rsidR="00D779B3" w:rsidRDefault="00D779B3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</w:p>
    <w:p w:rsidR="001E7346" w:rsidRPr="007B7BEB" w:rsidRDefault="00D779B3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956A36" w:rsidRPr="007B7BEB">
        <w:rPr>
          <w:rFonts w:ascii="AngsanaUPC" w:hAnsi="AngsanaUPC" w:cs="AngsanaUPC"/>
          <w:sz w:val="32"/>
          <w:szCs w:val="32"/>
          <w:cs/>
        </w:rPr>
        <w:t>เมื่อเข้าสู่การเป็นประชาคมเศรษฐกิจอาเซียน (</w:t>
      </w:r>
      <w:r w:rsidR="00956A36" w:rsidRPr="007B7BEB">
        <w:rPr>
          <w:rFonts w:ascii="AngsanaUPC" w:hAnsi="AngsanaUPC" w:cs="AngsanaUPC"/>
          <w:sz w:val="32"/>
          <w:szCs w:val="32"/>
        </w:rPr>
        <w:t>ASEAN Economic Community: AEC)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ในการ</w:t>
      </w:r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เปิดเสรีการค้า สินค้า การบริการ และการลงทุน ประเทศไทยและประเทศสมาชิกอาเซียนส่วนใหญ่มีการผลิตสินค้าประเภทเดียวกัน ซึ่งการแข่งขันจะทวีความรุนแรงขึ้นหากผู้ผลิตไม่มีการพัฒนาประสิทธิภาพ</w:t>
      </w:r>
      <w:r w:rsidR="00B8102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การบริหารจัดการ</w:t>
      </w:r>
      <w:proofErr w:type="spellStart"/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โล</w:t>
      </w:r>
      <w:proofErr w:type="spellEnd"/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จิ</w:t>
      </w:r>
      <w:proofErr w:type="spellStart"/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สติกส์</w:t>
      </w:r>
      <w:proofErr w:type="spellEnd"/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และโซ่</w:t>
      </w:r>
      <w:proofErr w:type="spellStart"/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อุปทาน</w:t>
      </w:r>
      <w:proofErr w:type="spellEnd"/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อย่างต่อเนื่องและเร่งด่วน จะ</w:t>
      </w:r>
      <w:proofErr w:type="spellStart"/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ทํา</w:t>
      </w:r>
      <w:proofErr w:type="spellEnd"/>
      <w:r w:rsidR="00956A36" w:rsidRPr="00B8102D">
        <w:rPr>
          <w:rFonts w:ascii="AngsanaUPC" w:hAnsi="AngsanaUPC" w:cs="AngsanaUPC"/>
          <w:spacing w:val="-6"/>
          <w:sz w:val="32"/>
          <w:szCs w:val="32"/>
          <w:cs/>
        </w:rPr>
        <w:t>ให้เสียเปรียบการแข่งขันได้</w:t>
      </w:r>
      <w:r w:rsidR="00956A36" w:rsidRPr="007B7BEB">
        <w:rPr>
          <w:rFonts w:ascii="AngsanaUPC" w:hAnsi="AngsanaUPC" w:cs="AngsanaUPC"/>
          <w:sz w:val="32"/>
          <w:szCs w:val="32"/>
          <w:cs/>
        </w:rPr>
        <w:t xml:space="preserve"> ซึ่งข้อมูลจากสภาอุตสาหกรรม พบว่า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ภาคการผลิตหรือธุรกิจของคนไทยไม่ถึงร้อยละ10 ที่มีการจัด</w:t>
      </w:r>
      <w:r w:rsidR="00B8102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การ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ที่ดีเลิศในระดับ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แนวปฏิบัติที่ดี (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Best </w:t>
      </w:r>
      <w:r w:rsidR="00004A95" w:rsidRPr="00D779B3">
        <w:rPr>
          <w:rFonts w:ascii="AngsanaUPC" w:hAnsi="AngsanaUPC" w:cs="AngsanaUPC"/>
          <w:spacing w:val="-4"/>
          <w:sz w:val="32"/>
          <w:szCs w:val="32"/>
        </w:rPr>
        <w:t xml:space="preserve">Practices) </w:t>
      </w:r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และประมาณร้อยละ 20-30 เพิ่งเริ่มต้น</w:t>
      </w:r>
      <w:proofErr w:type="spellStart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นํา</w:t>
      </w:r>
      <w:proofErr w:type="spellEnd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ระบบ</w:t>
      </w:r>
      <w:proofErr w:type="spellStart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เข้ามาใช้ ทั้งอยู่ระหว่างการ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พัฒนา และพัฒนาระดับกลาง และร้อยละ</w:t>
      </w:r>
      <w:r w:rsidR="00A36715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60-70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ยังขาดการพัฒนา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 xml:space="preserve">โดยเฉพาะธุรกิจขนาดเล็กประเภท </w:t>
      </w:r>
      <w:r w:rsidR="00956A36" w:rsidRPr="007B7BEB">
        <w:rPr>
          <w:rFonts w:ascii="AngsanaUPC" w:hAnsi="AngsanaUPC" w:cs="AngsanaUPC"/>
          <w:sz w:val="32"/>
          <w:szCs w:val="32"/>
        </w:rPr>
        <w:t>SMEs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และธุรกิจที่อยู่ในภูมิภาคหรือขอบนอกของพื้นที่การพัฒนา เช่น จังหวัดที่อยู่ห่างไกลและพื้นที่ 19 จังหวัด ตา</w:t>
      </w:r>
      <w:r>
        <w:rPr>
          <w:rFonts w:ascii="AngsanaUPC" w:hAnsi="AngsanaUPC" w:cs="AngsanaUPC"/>
          <w:sz w:val="32"/>
          <w:szCs w:val="32"/>
          <w:cs/>
        </w:rPr>
        <w:t>มตะเข็บชายแดน เป็นต้น นอกจากนี้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ภาคการผลิตที่</w:t>
      </w:r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ต้องพึ่งพา</w:t>
      </w:r>
      <w:r w:rsidR="00956A36" w:rsidRPr="00534305">
        <w:rPr>
          <w:rFonts w:ascii="AngsanaUPC" w:hAnsi="AngsanaUPC" w:cs="AngsanaUPC"/>
          <w:spacing w:val="-6"/>
          <w:sz w:val="32"/>
          <w:szCs w:val="32"/>
          <w:cs/>
        </w:rPr>
        <w:t>วัตถุดิบและชิ้นส่วนจากภายนอกอาเซียนซึ่งมีอัตราภาษี</w:t>
      </w:r>
      <w:r w:rsidR="00B8102D" w:rsidRPr="00534305">
        <w:rPr>
          <w:rFonts w:ascii="AngsanaUPC" w:hAnsi="AngsanaUPC" w:cs="AngsanaUPC" w:hint="cs"/>
          <w:spacing w:val="-6"/>
          <w:sz w:val="32"/>
          <w:szCs w:val="32"/>
          <w:cs/>
        </w:rPr>
        <w:t xml:space="preserve">  </w:t>
      </w:r>
      <w:r w:rsidR="00956A36" w:rsidRPr="00534305">
        <w:rPr>
          <w:rFonts w:ascii="AngsanaUPC" w:hAnsi="AngsanaUPC" w:cs="AngsanaUPC"/>
          <w:spacing w:val="-6"/>
          <w:sz w:val="32"/>
          <w:szCs w:val="32"/>
          <w:cs/>
        </w:rPr>
        <w:t>ที่สูง จะเสียเปรียบเพราะต้นทุนการผลิตสูง</w:t>
      </w:r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proofErr w:type="spellStart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ทํา</w:t>
      </w:r>
      <w:proofErr w:type="spellEnd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ให้สินค้าที่ผลิตมีราคาแพงกว่าสินค้าที่</w:t>
      </w:r>
      <w:proofErr w:type="spellStart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นําเข้า</w:t>
      </w:r>
      <w:proofErr w:type="spellEnd"/>
      <w:r w:rsidR="00956A36" w:rsidRPr="00D779B3">
        <w:rPr>
          <w:rFonts w:ascii="AngsanaUPC" w:hAnsi="AngsanaUPC" w:cs="AngsanaUPC"/>
          <w:spacing w:val="-4"/>
          <w:sz w:val="32"/>
          <w:szCs w:val="32"/>
        </w:rPr>
        <w:t xml:space="preserve"> (</w:t>
      </w:r>
      <w:proofErr w:type="spellStart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สํานัก</w:t>
      </w:r>
      <w:proofErr w:type="spellEnd"/>
      <w:r w:rsidR="00B8102D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proofErr w:type="spellStart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 xml:space="preserve"> กรมอุตสาหกรรม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พื้นฐานและการเหมืองแร่ กระทรวงอุตสาหกรรม</w:t>
      </w:r>
      <w:r w:rsidR="00956A36" w:rsidRPr="007B7BEB">
        <w:rPr>
          <w:rFonts w:ascii="AngsanaUPC" w:hAnsi="AngsanaUPC" w:cs="AngsanaUPC"/>
          <w:sz w:val="32"/>
          <w:szCs w:val="32"/>
        </w:rPr>
        <w:t>, 2554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956A36" w:rsidRPr="007B7BEB">
        <w:rPr>
          <w:rFonts w:ascii="AngsanaUPC" w:hAnsi="AngsanaUPC" w:cs="AngsanaUPC"/>
          <w:sz w:val="32"/>
          <w:szCs w:val="32"/>
        </w:rPr>
        <w:t>6)</w:t>
      </w:r>
    </w:p>
    <w:p w:rsidR="00956A36" w:rsidRPr="007B7BEB" w:rsidRDefault="00D779B3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956A36" w:rsidRPr="00D779B3">
        <w:rPr>
          <w:rFonts w:ascii="AngsanaUPC" w:hAnsi="AngsanaUPC" w:cs="AngsanaUPC"/>
          <w:spacing w:val="-4"/>
          <w:sz w:val="32"/>
          <w:szCs w:val="32"/>
          <w:cs/>
        </w:rPr>
        <w:t>สำนักงานส่งเสริมวิสาหกิจขนาดกลางและขนาดย่อม ได้ดำเนินการจัดทำแผนการส่งเสริม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วิสาหกิจขนา</w:t>
      </w:r>
      <w:r w:rsidR="00A36715" w:rsidRPr="007B7BEB">
        <w:rPr>
          <w:rFonts w:ascii="AngsanaUPC" w:hAnsi="AngsanaUPC" w:cs="AngsanaUPC"/>
          <w:sz w:val="32"/>
          <w:szCs w:val="32"/>
          <w:cs/>
        </w:rPr>
        <w:t>ดกลางและขนาดย่อม ฉบับที่3 (พ.ศ.</w:t>
      </w:r>
      <w:r w:rsidR="00956A36" w:rsidRPr="007B7BEB">
        <w:rPr>
          <w:rFonts w:ascii="AngsanaUPC" w:hAnsi="AngsanaUPC" w:cs="AngsanaUPC"/>
          <w:sz w:val="32"/>
          <w:szCs w:val="32"/>
          <w:cs/>
        </w:rPr>
        <w:t>2555-2559) เพื่อใช้กำหนดยุทธศาสตร์ในการเ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สริมสร้างขีดความสามารถในการแข่งขันของวิสาหกิจขนาดกลางและขนาดย่อมไทย โดยการพัฒนา</w:t>
      </w:r>
      <w:r w:rsidR="00794C4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พันธมิตรทางธุรกิจ การรวมกลุ่ม และเครือข่ายวิสาหกิจ เป็นแนวทางสำคัญที่ทำให้วิสาหกิจขนาดกลางและขนาดย่อมมีความเข้มแข็งและมีศักยภาพทางการแข่งขันเพิ่มขึ้น จากการนำศักยภาพที่แตกต่างกันมาเกื้อหนุนกัน และเชื่อมโยงการดำเนินธุรกิจร่วมกันของสมาชิก</w:t>
      </w:r>
      <w:r w:rsidR="00956A36" w:rsidRPr="007B7BEB">
        <w:rPr>
          <w:rFonts w:ascii="AngsanaUPC" w:hAnsi="AngsanaUPC" w:cs="AngsanaUPC"/>
          <w:sz w:val="32"/>
          <w:szCs w:val="32"/>
          <w:cs/>
        </w:rPr>
        <w:lastRenderedPageBreak/>
        <w:t>เครือข่ายในห่วงโซ่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อุปทาน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 xml:space="preserve"> (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Supply Chain)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โดยพัฒนาเครือข่ายร่วมกับหน่วยงาน ภาครัฐ ภาคเอกชน และสถาบันที่เกี่ยวข้อง ซึ่งทำให้เกิดการแลกเปลี่ยนข้อมูลและองค์ความรู้ระหว่างสมาชิก ช่วยลดต้นทุนในการ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ดำเนินธุรกิจ รวมทั้งเป็นการสนับสนุนการเพิ่มผลิตภาพ</w:t>
      </w:r>
      <w:r w:rsidR="00794C44" w:rsidRPr="00794C44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(</w:t>
      </w:r>
      <w:r w:rsidR="00956A36" w:rsidRPr="00794C44">
        <w:rPr>
          <w:rFonts w:ascii="AngsanaUPC" w:hAnsi="AngsanaUPC" w:cs="AngsanaUPC"/>
          <w:spacing w:val="-4"/>
          <w:sz w:val="32"/>
          <w:szCs w:val="32"/>
        </w:rPr>
        <w:t xml:space="preserve">Productivity)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การส่งเสริมเครือข่ายวิสาหกิจ</w:t>
      </w:r>
      <w:r w:rsidR="00794C4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ในลักษณะนี้ สามารถดำเนินการได้โดยการจัดทำยุทธศาสตร์การพัฒนาเครือข่ายวิสาหกิจ เพื่อเป็นทิศทางการพัฒนาเครือข่ายวิสาหกิจอย่างมีเป้าหมาย และพัฒนาผู้ประสานการพัฒนาเครือข่ายวิสาหกิจ ให้เป็นผู้นำในการผลักดันให้เกิดการรวมกลุ่มและพัฒนาความสามารถในการแข่งขันของเครือข่ายอย่างต่อเนื่อง</w:t>
      </w:r>
      <w:r w:rsidR="000A6D78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 xml:space="preserve">(สำนักงานส่งเสริมวิสาหกิจขนาดกลางและขนาดย่อม, </w:t>
      </w:r>
      <w:r w:rsidR="00956A36" w:rsidRPr="007B7BEB">
        <w:rPr>
          <w:rFonts w:ascii="AngsanaUPC" w:hAnsi="AngsanaUPC" w:cs="AngsanaUPC"/>
          <w:sz w:val="32"/>
          <w:szCs w:val="32"/>
        </w:rPr>
        <w:t>2554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956A36" w:rsidRPr="007B7BEB">
        <w:rPr>
          <w:rFonts w:ascii="AngsanaUPC" w:hAnsi="AngsanaUPC" w:cs="AngsanaUPC"/>
          <w:sz w:val="32"/>
          <w:szCs w:val="32"/>
        </w:rPr>
        <w:t>1</w:t>
      </w:r>
      <w:r w:rsidR="00D91367" w:rsidRPr="007B7BEB">
        <w:rPr>
          <w:rFonts w:ascii="AngsanaUPC" w:hAnsi="AngsanaUPC" w:cs="AngsanaUPC"/>
          <w:sz w:val="32"/>
          <w:szCs w:val="32"/>
        </w:rPr>
        <w:t>4</w:t>
      </w:r>
      <w:r w:rsidR="00956A36" w:rsidRPr="007B7BEB">
        <w:rPr>
          <w:rFonts w:ascii="AngsanaUPC" w:hAnsi="AngsanaUPC" w:cs="AngsanaUPC"/>
          <w:sz w:val="32"/>
          <w:szCs w:val="32"/>
        </w:rPr>
        <w:t>)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ซึ่ง</w:t>
      </w:r>
      <w:r w:rsidR="00956A36" w:rsidRPr="00794C44">
        <w:rPr>
          <w:rFonts w:ascii="AngsanaUPC" w:hAnsi="AngsanaUPC" w:cs="AngsanaUPC"/>
          <w:spacing w:val="-6"/>
          <w:sz w:val="32"/>
          <w:szCs w:val="32"/>
          <w:cs/>
        </w:rPr>
        <w:t>สอดคล้องกับนโยบายตามระเบียบ</w:t>
      </w:r>
      <w:r w:rsidR="00956A36" w:rsidRPr="00534305">
        <w:rPr>
          <w:rFonts w:ascii="AngsanaUPC" w:hAnsi="AngsanaUPC" w:cs="AngsanaUPC"/>
          <w:sz w:val="32"/>
          <w:szCs w:val="32"/>
          <w:cs/>
        </w:rPr>
        <w:t>สำนักนายกรัฐมนตรี ว่าด้วยแผนพัฒนาเศรษฐกิจและสังคมแห่งชาติ</w:t>
      </w:r>
      <w:r w:rsidR="00794C44" w:rsidRPr="0053430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534305">
        <w:rPr>
          <w:rFonts w:ascii="AngsanaUPC" w:hAnsi="AngsanaUPC" w:cs="AngsanaUPC"/>
          <w:sz w:val="32"/>
          <w:szCs w:val="32"/>
          <w:cs/>
        </w:rPr>
        <w:t>ฉบับที่ 11</w:t>
      </w:r>
      <w:r w:rsidR="00A36715" w:rsidRPr="00534305">
        <w:rPr>
          <w:rFonts w:ascii="AngsanaUPC" w:hAnsi="AngsanaUPC" w:cs="AngsanaUPC"/>
          <w:sz w:val="32"/>
          <w:szCs w:val="32"/>
          <w:cs/>
        </w:rPr>
        <w:t xml:space="preserve"> </w:t>
      </w:r>
      <w:r w:rsidR="00956A36" w:rsidRPr="00534305">
        <w:rPr>
          <w:rFonts w:ascii="AngsanaUPC" w:hAnsi="AngsanaUPC" w:cs="AngsanaUPC"/>
          <w:sz w:val="32"/>
          <w:szCs w:val="32"/>
          <w:cs/>
        </w:rPr>
        <w:t>พ.ศ. 2555-2559 ที่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ยุทธศาสตร์การสร้างความเชื่อมโยงกับประเทศในภูมิภาคเพื่อความมั่นคงทางเศรษฐกิจและสังคม ให้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ความสําคัญ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กับการพัฒนาความเชื่อมโยงด้านการขนส่งและระบบ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ภายใต้กรอบความร่วมมือในอนุภูมิภาคต่างๆ มุ่งพัฒนาบริการขนส่ง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และโล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ที่มีประสิทธิภาพและได้มาตรฐานสากลปรับปรุงกฎระเบียบการขนส่งคนและสินค้าที่เกี่ยวข้อง พัฒนาบุคลากรในธุรกิจการขนส่ง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และโล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956A36" w:rsidRPr="007B7BEB">
        <w:rPr>
          <w:rFonts w:ascii="AngsanaUPC" w:hAnsi="AngsanaUPC" w:cs="AngsanaUPC"/>
          <w:sz w:val="32"/>
          <w:szCs w:val="32"/>
          <w:cs/>
        </w:rPr>
        <w:t>เชื่อมโยงการพัฒนาเศรษฐกิจตามแนวพื้นที่ชายแดนหรือเขตเศรษฐกิจชายแดน ตลอดจนเชื่อมโยงระบบการผลิตกับพื้นที่ตอนในของประเทศ (</w:t>
      </w:r>
      <w:r w:rsidR="006062BE" w:rsidRPr="007B7BEB">
        <w:rPr>
          <w:rFonts w:ascii="AngsanaUPC" w:hAnsi="AngsanaUPC" w:cs="AngsanaUPC"/>
          <w:sz w:val="32"/>
          <w:szCs w:val="32"/>
          <w:cs/>
        </w:rPr>
        <w:t xml:space="preserve">สำนักงานคณะกรรมการพัฒนาเศรษฐกิจและสังคมแห่งชาติ </w:t>
      </w:r>
      <w:r w:rsidR="00956A36" w:rsidRPr="007B7BEB">
        <w:rPr>
          <w:rFonts w:ascii="AngsanaUPC" w:hAnsi="AngsanaUPC" w:cs="AngsanaUPC"/>
          <w:sz w:val="32"/>
          <w:szCs w:val="32"/>
          <w:cs/>
        </w:rPr>
        <w:t xml:space="preserve">สำนักนายกรัฐมนตรี, </w:t>
      </w:r>
      <w:r w:rsidR="00956A36" w:rsidRPr="007B7BEB">
        <w:rPr>
          <w:rFonts w:ascii="AngsanaUPC" w:hAnsi="AngsanaUPC" w:cs="AngsanaUPC"/>
          <w:sz w:val="32"/>
          <w:szCs w:val="32"/>
        </w:rPr>
        <w:t>2554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956A36" w:rsidRPr="007B7BEB">
        <w:rPr>
          <w:rFonts w:ascii="AngsanaUPC" w:hAnsi="AngsanaUPC" w:cs="AngsanaUPC"/>
          <w:sz w:val="32"/>
          <w:szCs w:val="32"/>
        </w:rPr>
        <w:t>85)</w:t>
      </w:r>
    </w:p>
    <w:p w:rsidR="00794C44" w:rsidRDefault="00794C44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34305">
        <w:rPr>
          <w:rFonts w:ascii="AngsanaUPC" w:hAnsi="AngsanaUPC" w:cs="AngsanaUPC"/>
          <w:sz w:val="32"/>
          <w:szCs w:val="32"/>
          <w:cs/>
        </w:rPr>
        <w:t>รวมทั้ง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กระทรวงคมนาคม ได้ดำเนินการจัดทำแผนยุทธศาสตร์กระทรวงคมนาคมเพื่อ</w:t>
      </w:r>
      <w:r w:rsidR="00956A36" w:rsidRPr="00253333">
        <w:rPr>
          <w:rFonts w:ascii="AngsanaUPC" w:hAnsi="AngsanaUPC" w:cs="AngsanaUPC"/>
          <w:spacing w:val="-4"/>
          <w:sz w:val="32"/>
          <w:szCs w:val="32"/>
          <w:cs/>
        </w:rPr>
        <w:t>สนับสนุนการพัฒนาระบบ</w:t>
      </w:r>
      <w:proofErr w:type="spellStart"/>
      <w:r w:rsidR="00956A36" w:rsidRPr="00253333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956A36" w:rsidRPr="00253333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956A36" w:rsidRPr="00253333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956A36" w:rsidRPr="00253333">
        <w:rPr>
          <w:rFonts w:ascii="AngsanaUPC" w:hAnsi="AngsanaUPC" w:cs="AngsanaUPC"/>
          <w:spacing w:val="-4"/>
          <w:sz w:val="32"/>
          <w:szCs w:val="32"/>
          <w:cs/>
        </w:rPr>
        <w:t>ของประเทศ พ.ศ.2555-2559 ว่าด้วยกลยุทธ์การดำเนินงาน</w:t>
      </w:r>
    </w:p>
    <w:p w:rsidR="00956A36" w:rsidRPr="007B7BEB" w:rsidRDefault="00956A36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 w:rsidRPr="007B7BEB">
        <w:rPr>
          <w:rFonts w:ascii="AngsanaUPC" w:hAnsi="AngsanaUPC" w:cs="AngsanaUPC"/>
          <w:sz w:val="32"/>
          <w:szCs w:val="32"/>
          <w:cs/>
        </w:rPr>
        <w:t>ทั้งในระดับองค์กรและระดับโซ่</w:t>
      </w:r>
      <w:proofErr w:type="spellStart"/>
      <w:r w:rsidRPr="007B7BEB">
        <w:rPr>
          <w:rFonts w:ascii="AngsanaUPC" w:hAnsi="AngsanaUPC" w:cs="AngsanaUPC"/>
          <w:sz w:val="32"/>
          <w:szCs w:val="32"/>
          <w:cs/>
        </w:rPr>
        <w:t>อุปทาน</w:t>
      </w:r>
      <w:proofErr w:type="spellEnd"/>
      <w:r w:rsidRPr="007B7BEB">
        <w:rPr>
          <w:rFonts w:ascii="AngsanaUPC" w:hAnsi="AngsanaUPC" w:cs="AngsanaUPC"/>
          <w:sz w:val="32"/>
          <w:szCs w:val="32"/>
          <w:cs/>
        </w:rPr>
        <w:t>สำหรับสถานประกอบการในแต่ละอุตสาหกรรม</w:t>
      </w:r>
      <w:r w:rsidR="00253333">
        <w:rPr>
          <w:rFonts w:ascii="AngsanaUPC" w:hAnsi="AngsanaUPC" w:cs="AngsanaUPC" w:hint="cs"/>
          <w:sz w:val="32"/>
          <w:szCs w:val="32"/>
          <w:cs/>
        </w:rPr>
        <w:t xml:space="preserve">     </w:t>
      </w:r>
      <w:r w:rsidRPr="007B7BEB">
        <w:rPr>
          <w:rFonts w:ascii="AngsanaUPC" w:hAnsi="AngsanaUPC" w:cs="AngsanaUPC"/>
          <w:sz w:val="32"/>
          <w:szCs w:val="32"/>
          <w:cs/>
        </w:rPr>
        <w:t>รายสาขา</w:t>
      </w:r>
      <w:r w:rsidR="00253333">
        <w:rPr>
          <w:rFonts w:ascii="AngsanaUPC" w:hAnsi="AngsanaUPC" w:cs="AngsanaUPC" w:hint="cs"/>
          <w:spacing w:val="-6"/>
          <w:sz w:val="32"/>
          <w:szCs w:val="32"/>
          <w:cs/>
        </w:rPr>
        <w:t xml:space="preserve"> </w:t>
      </w:r>
      <w:r w:rsidRPr="00794C44">
        <w:rPr>
          <w:rFonts w:ascii="AngsanaUPC" w:hAnsi="AngsanaUPC" w:cs="AngsanaUPC"/>
          <w:spacing w:val="-6"/>
          <w:sz w:val="32"/>
          <w:szCs w:val="32"/>
          <w:cs/>
        </w:rPr>
        <w:t>พัฒนาบุคลากรทั้งในด้านความรู้และทักษะทั้งระดับบริหารจัดการและระดับปฏิบัติการให้ได้มาตรฐาน</w:t>
      </w:r>
      <w:r w:rsidR="00794C4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B7BEB">
        <w:rPr>
          <w:rFonts w:ascii="AngsanaUPC" w:hAnsi="AngsanaUPC" w:cs="AngsanaUPC"/>
          <w:sz w:val="32"/>
          <w:szCs w:val="32"/>
          <w:cs/>
        </w:rPr>
        <w:t>สากล สนับสนุนการพัฒนาระบบงานมาตรฐาน และการประยุกต์ใช้เทคโนโลยีสารสนเทศ</w:t>
      </w:r>
      <w:r w:rsidR="00794C4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B7BEB">
        <w:rPr>
          <w:rFonts w:ascii="AngsanaUPC" w:hAnsi="AngsanaUPC" w:cs="AngsanaUPC"/>
          <w:sz w:val="32"/>
          <w:szCs w:val="32"/>
          <w:cs/>
        </w:rPr>
        <w:t>และนวัตกรรมในการปรับปรุงประสิทธิภาพกระบวนการทำงาน รวมทั้งสนับสนุนการใช้บริการจากผู้ให้บริการบุคคลที่สาม (</w:t>
      </w:r>
      <w:r w:rsidRPr="007B7BEB">
        <w:rPr>
          <w:rFonts w:ascii="AngsanaUPC" w:hAnsi="AngsanaUPC" w:cs="AngsanaUPC"/>
          <w:sz w:val="32"/>
          <w:szCs w:val="32"/>
        </w:rPr>
        <w:t xml:space="preserve">LSPs) </w:t>
      </w:r>
      <w:r w:rsidRPr="007B7BEB">
        <w:rPr>
          <w:rFonts w:ascii="AngsanaUPC" w:hAnsi="AngsanaUPC" w:cs="AngsanaUPC"/>
          <w:sz w:val="32"/>
          <w:szCs w:val="32"/>
          <w:cs/>
        </w:rPr>
        <w:t>ที่ได้มาตรฐานมืออาชีพ (</w:t>
      </w:r>
      <w:r w:rsidR="004679BE" w:rsidRPr="007B7BEB">
        <w:rPr>
          <w:rFonts w:ascii="AngsanaUPC" w:hAnsi="AngsanaUPC" w:cs="AngsanaUPC"/>
          <w:sz w:val="32"/>
          <w:szCs w:val="32"/>
          <w:cs/>
        </w:rPr>
        <w:t>สำนักงานนโยบายและแผนการขนส่งและจราจร สำนักแผนงานกลุ่ม</w:t>
      </w:r>
      <w:proofErr w:type="spellStart"/>
      <w:r w:rsidR="004679BE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79BE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79BE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79BE" w:rsidRPr="007B7BEB">
        <w:rPr>
          <w:rFonts w:ascii="AngsanaUPC" w:hAnsi="AngsanaUPC" w:cs="AngsanaUPC"/>
          <w:sz w:val="32"/>
          <w:szCs w:val="32"/>
          <w:cs/>
        </w:rPr>
        <w:t>ขนส่ง กระทรวงคมนาคม</w:t>
      </w:r>
      <w:r w:rsidR="004679BE" w:rsidRPr="007B7BEB">
        <w:rPr>
          <w:rFonts w:ascii="AngsanaUPC" w:hAnsi="AngsanaUPC" w:cs="AngsanaUPC"/>
          <w:sz w:val="32"/>
          <w:szCs w:val="32"/>
        </w:rPr>
        <w:t xml:space="preserve">, </w:t>
      </w:r>
      <w:r w:rsidR="004679BE" w:rsidRPr="007B7BEB">
        <w:rPr>
          <w:rFonts w:ascii="AngsanaUPC" w:hAnsi="AngsanaUPC" w:cs="AngsanaUPC"/>
          <w:sz w:val="32"/>
          <w:szCs w:val="32"/>
          <w:cs/>
        </w:rPr>
        <w:t>2555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4679BE" w:rsidRPr="007B7BEB">
        <w:rPr>
          <w:rFonts w:ascii="AngsanaUPC" w:hAnsi="AngsanaUPC" w:cs="AngsanaUPC"/>
          <w:sz w:val="32"/>
          <w:szCs w:val="32"/>
          <w:cs/>
        </w:rPr>
        <w:t>20)</w:t>
      </w:r>
    </w:p>
    <w:p w:rsidR="00956A36" w:rsidRPr="007B7BEB" w:rsidRDefault="00794C44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956A36" w:rsidRPr="007B7BEB">
        <w:rPr>
          <w:rFonts w:ascii="AngsanaUPC" w:hAnsi="AngsanaUPC" w:cs="AngsanaUPC"/>
          <w:sz w:val="32"/>
          <w:szCs w:val="32"/>
          <w:cs/>
        </w:rPr>
        <w:t>จากกระแสการเปลี่ยนแปลงภายใต้โลกา</w:t>
      </w:r>
      <w:proofErr w:type="spellStart"/>
      <w:r w:rsidR="00956A36" w:rsidRPr="007B7BEB">
        <w:rPr>
          <w:rFonts w:ascii="AngsanaUPC" w:hAnsi="AngsanaUPC" w:cs="AngsanaUPC"/>
          <w:sz w:val="32"/>
          <w:szCs w:val="32"/>
          <w:cs/>
        </w:rPr>
        <w:t>ภิวัตน์</w:t>
      </w:r>
      <w:proofErr w:type="spellEnd"/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ซึ่งเป็นการเปลี่ยนแปลงที่รวดเร็ว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และมีความซับซ้อนมากขึ้น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ก่อให้เกิดสภาวะการแข่งขันที่รุนแรงจากระบบการค้าและการลงทุนอย่างเสรี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โดยเฉพาะจากประเทศที่พัฒนาแล้วส่งผลให้ประเทศที่กำลังพัฒนา</w:t>
      </w:r>
      <w:r w:rsidR="00956A36" w:rsidRPr="00794C44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เช่น</w:t>
      </w:r>
      <w:r w:rsidR="00956A36" w:rsidRPr="00794C44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ประเทศไทย</w:t>
      </w:r>
      <w:r w:rsidR="00956A36" w:rsidRPr="00794C44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และกลุ่มประเทศ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ในอาเซียน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ต้องเผชิญกับการเปลี่ยนแปลงที่มีความท้าทาย</w:t>
      </w:r>
      <w:r w:rsidR="000A6D78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และอุปสรรคต่างๆ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lastRenderedPageBreak/>
        <w:t>ประกอบกับประเด็น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ด้านมาตรฐานและความปลอดภัยในระดับสากล</w:t>
      </w:r>
      <w:r w:rsidR="00D779B3" w:rsidRPr="00794C44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เช่น</w:t>
      </w:r>
      <w:r w:rsidR="00956A36" w:rsidRPr="00794C44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การตระหนักถึงคุณภาพของทรัพยากรธรรมชาติ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และสิ่งแวดล้อม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รวมถึงระบบการควบคุมมลภาวะทางสิ่งแวดล้อม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ที่เป็นปัจจัยเร่งให้ประเทศกำลังพัฒนาต้องให้ความสนใจในการปรับปรุงศักยภาพและคุณภาพของผลผลิตและสินค้าของประเทศ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นอกจากนี้การแข่งขันทางการค้าในตลาดโลกที่มีความหลากหลาย</w:t>
      </w:r>
      <w:r w:rsidR="00956A36" w:rsidRPr="00794C44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956A36" w:rsidRPr="00794C44">
        <w:rPr>
          <w:rFonts w:ascii="AngsanaUPC" w:hAnsi="AngsanaUPC" w:cs="AngsanaUPC"/>
          <w:spacing w:val="-4"/>
          <w:sz w:val="32"/>
          <w:szCs w:val="32"/>
          <w:cs/>
        </w:rPr>
        <w:t>รวมถึงการพัฒนานวัตกรรมใหม่ๆ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ที่มีพลวัตการเปลี่ยนแปลงค่อนข้างสูงและรวดเร็ว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ยังเป็นปัจจัยที่มีอิทธิพลต่อการแข่งขันทางด้านอุตสาหกรรมในทุกระดับ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ตลอดจนปัจจัยที่ส่งผลต่อระดับขีดความสามารถทางการแข่งขันของประเทศ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ได้แก่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ระบบโครงสร้างสนับสนุนอุตสาหกรรมที่มีประสิทธิภาพ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และแรงงาน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อีกด้วย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ซึ่งมีความจำเป็นอย่างมากในการที่จะต้องมีการปรับปรุงและพัฒนาภาพรวมของอุตสาหกรรม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ทั้งโครงสร้าง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ระบบสนับสนุน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รวมถึงนโยบายต่างๆ</w:t>
      </w:r>
      <w:r w:rsidR="00956A36" w:rsidRPr="007B7BEB">
        <w:rPr>
          <w:rFonts w:ascii="AngsanaUPC" w:hAnsi="AngsanaUPC" w:cs="AngsanaUPC"/>
          <w:sz w:val="32"/>
          <w:szCs w:val="32"/>
        </w:rPr>
        <w:t xml:space="preserve"> </w:t>
      </w:r>
      <w:r w:rsidR="00956A36" w:rsidRPr="007B7BEB">
        <w:rPr>
          <w:rFonts w:ascii="AngsanaUPC" w:hAnsi="AngsanaUPC" w:cs="AngsanaUPC"/>
          <w:sz w:val="32"/>
          <w:szCs w:val="32"/>
          <w:cs/>
        </w:rPr>
        <w:t>ที่เอื้อต่อการพัฒนาอุตสาหกรรมของประเทศ</w:t>
      </w:r>
      <w:r w:rsidR="006B74D2">
        <w:rPr>
          <w:rFonts w:ascii="AngsanaUPC" w:hAnsi="AngsanaUPC" w:cs="AngsanaUPC"/>
          <w:sz w:val="32"/>
          <w:szCs w:val="32"/>
        </w:rPr>
        <w:t xml:space="preserve"> </w:t>
      </w:r>
      <w:r w:rsidR="006B74D2" w:rsidRPr="007B7BEB">
        <w:rPr>
          <w:rFonts w:ascii="AngsanaUPC" w:hAnsi="AngsanaUPC" w:cs="AngsanaUPC"/>
          <w:sz w:val="32"/>
          <w:szCs w:val="32"/>
          <w:cs/>
        </w:rPr>
        <w:t xml:space="preserve">(กระทรวงอุตสาหกรรม, </w:t>
      </w:r>
      <w:r w:rsidR="006B74D2" w:rsidRPr="007B7BEB">
        <w:rPr>
          <w:rFonts w:ascii="AngsanaUPC" w:hAnsi="AngsanaUPC" w:cs="AngsanaUPC"/>
          <w:sz w:val="32"/>
          <w:szCs w:val="32"/>
        </w:rPr>
        <w:t>2554</w:t>
      </w:r>
      <w:r w:rsidR="006B74D2" w:rsidRPr="007B7BEB">
        <w:rPr>
          <w:rFonts w:ascii="AngsanaUPC" w:hAnsi="AngsanaUPC" w:cs="AngsanaUPC"/>
          <w:sz w:val="32"/>
          <w:szCs w:val="32"/>
          <w:cs/>
        </w:rPr>
        <w:t>)</w:t>
      </w:r>
    </w:p>
    <w:p w:rsidR="00F11F27" w:rsidRPr="007B7BEB" w:rsidRDefault="00410CC3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6B74D2" w:rsidRPr="00410CC3">
        <w:rPr>
          <w:rFonts w:ascii="AngsanaUPC" w:hAnsi="AngsanaUPC" w:cs="AngsanaUPC" w:hint="cs"/>
          <w:spacing w:val="-4"/>
          <w:sz w:val="32"/>
          <w:szCs w:val="32"/>
          <w:cs/>
        </w:rPr>
        <w:t>นอกจากนี้</w:t>
      </w:r>
      <w:r w:rsidR="00F11F27" w:rsidRPr="00410CC3">
        <w:rPr>
          <w:rFonts w:ascii="AngsanaUPC" w:hAnsi="AngsanaUPC" w:cs="AngsanaUPC"/>
          <w:spacing w:val="-4"/>
          <w:sz w:val="32"/>
          <w:szCs w:val="32"/>
          <w:cs/>
        </w:rPr>
        <w:t>ยุทธศาสตร์การเสริมสร้างขีดความสามารถในการแข่งขันของวิสาหกิจขนาดกลาง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และขนาดย่อม ซึ่งส่งผลต่อการดำเนินงานโดยที่สัดส่วนธุรกิจอุตสาหกรรมขนาดกลางและขนาดย่อม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(</w:t>
      </w:r>
      <w:r w:rsidR="00F11F27" w:rsidRPr="00740A93">
        <w:rPr>
          <w:rFonts w:ascii="AngsanaUPC" w:hAnsi="AngsanaUPC" w:cs="AngsanaUPC"/>
          <w:spacing w:val="-4"/>
          <w:sz w:val="32"/>
          <w:szCs w:val="32"/>
        </w:rPr>
        <w:t xml:space="preserve">SMEs) 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 xml:space="preserve">ทั่วโลกจะมีสัดส่วนของธุรกิจประมาณร้อยละ </w:t>
      </w:r>
      <w:r w:rsidR="00F11F27" w:rsidRPr="00740A93">
        <w:rPr>
          <w:rFonts w:ascii="AngsanaUPC" w:hAnsi="AngsanaUPC" w:cs="AngsanaUPC"/>
          <w:spacing w:val="-4"/>
          <w:sz w:val="32"/>
          <w:szCs w:val="32"/>
        </w:rPr>
        <w:t xml:space="preserve">99 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ส่วนในประเทศไทยมีธุรกิจดังกล่าวคิดเป็น</w:t>
      </w:r>
      <w:r w:rsidR="00740A9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 xml:space="preserve">สัดส่วนร้อยละ </w:t>
      </w:r>
      <w:r w:rsidR="00F11F27" w:rsidRPr="00740A93">
        <w:rPr>
          <w:rFonts w:ascii="AngsanaUPC" w:hAnsi="AngsanaUPC" w:cs="AngsanaUPC"/>
          <w:spacing w:val="-4"/>
          <w:sz w:val="32"/>
          <w:szCs w:val="32"/>
        </w:rPr>
        <w:t xml:space="preserve">99.8 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ของกิจการทั้งหมดโดยจำแนกเป็นธุรกิจขนาดเล็กเกือบ</w:t>
      </w:r>
      <w:r w:rsidR="000A6D78" w:rsidRPr="00740A93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F11F27" w:rsidRPr="00740A93">
        <w:rPr>
          <w:rFonts w:ascii="AngsanaUPC" w:hAnsi="AngsanaUPC" w:cs="AngsanaUPC"/>
          <w:spacing w:val="-4"/>
          <w:sz w:val="32"/>
          <w:szCs w:val="32"/>
        </w:rPr>
        <w:t xml:space="preserve">3 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ล้านราย ในขณะที่ธุรกิจ</w:t>
      </w:r>
      <w:r w:rsidR="00740A9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ขนาดกลางมีเพียงกว่า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1.8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หมื่นราย และธุรกิจขนาดใหญ่มีไม่ถึง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1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หมื่นราย ถึงแม้ว่า อุตสาหกรรมขนาดกลางและขนาดย่อม (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SMEs)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จะช่วยสร้างงานถึงร้อยละ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83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หรือ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10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ล้านอัตรา แต่วิสาหกิจขนาดกลางและเล็กมีสัดส่วนในการส่งออกเพียงแค่ร้อยละ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30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เท่านั้น หากดูเฉพาะการส่งออกไปยังประเทศอาเซียนด้วยกันพบว่ามีสัดส่วนเพียงร้อยละ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18-19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ถือว่ายังค่อนข้างน้อยมาก เนื่องจากในปัจจุบันต้นทุน</w:t>
      </w:r>
      <w:proofErr w:type="spellStart"/>
      <w:r w:rsidR="00F11F27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F11F27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F11F27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F11F27" w:rsidRPr="007B7BEB">
        <w:rPr>
          <w:rFonts w:ascii="AngsanaUPC" w:hAnsi="AngsanaUPC" w:cs="AngsanaUPC"/>
          <w:sz w:val="32"/>
          <w:szCs w:val="32"/>
          <w:cs/>
        </w:rPr>
        <w:t>ต่อผลิตภัณฑ์มวลรวมในประเทศ (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Gross Domestic Product: GDP)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ของ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 xml:space="preserve">ประเทศไทยประมาณร้อยละ </w:t>
      </w:r>
      <w:r w:rsidR="00F11F27" w:rsidRPr="00740A93">
        <w:rPr>
          <w:rFonts w:ascii="AngsanaUPC" w:hAnsi="AngsanaUPC" w:cs="AngsanaUPC"/>
          <w:spacing w:val="-4"/>
          <w:sz w:val="32"/>
          <w:szCs w:val="32"/>
        </w:rPr>
        <w:t xml:space="preserve">18 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 xml:space="preserve">ของ </w:t>
      </w:r>
      <w:r w:rsidR="00F11F27" w:rsidRPr="00740A93">
        <w:rPr>
          <w:rFonts w:ascii="AngsanaUPC" w:hAnsi="AngsanaUPC" w:cs="AngsanaUPC"/>
          <w:spacing w:val="-4"/>
          <w:sz w:val="32"/>
          <w:szCs w:val="32"/>
        </w:rPr>
        <w:t xml:space="preserve">GDP 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ซึ่งเป็น</w:t>
      </w:r>
      <w:r w:rsidR="00F11F27" w:rsidRPr="00253333">
        <w:rPr>
          <w:rFonts w:ascii="AngsanaUPC" w:hAnsi="AngsanaUPC" w:cs="AngsanaUPC"/>
          <w:spacing w:val="2"/>
          <w:sz w:val="32"/>
          <w:szCs w:val="32"/>
          <w:cs/>
        </w:rPr>
        <w:t>สัดส่วนที่ค่อนข้างสูง เมื่อเปรียบเทียบกับประเทศคู่แข่งขันที่สำคัญคือ ประเทศสหรัฐอเมริการ้อยละ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9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ของ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GDP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ประเทศญี่ปุ่นร้อยละ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11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ของ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GDP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สหภาพยุโรปร้อยละ </w:t>
      </w:r>
      <w:r w:rsidR="00F11F27" w:rsidRPr="007B7BEB">
        <w:rPr>
          <w:rFonts w:ascii="AngsanaUPC" w:hAnsi="AngsanaUPC" w:cs="AngsanaUPC"/>
          <w:sz w:val="32"/>
          <w:szCs w:val="32"/>
        </w:rPr>
        <w:t>11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 ของ 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GDP </w:t>
      </w:r>
      <w:r w:rsidR="00F11F27" w:rsidRPr="00253333">
        <w:rPr>
          <w:rFonts w:ascii="AngsanaUPC" w:hAnsi="AngsanaUPC" w:cs="AngsanaUPC"/>
          <w:spacing w:val="-6"/>
          <w:sz w:val="32"/>
          <w:szCs w:val="32"/>
          <w:cs/>
        </w:rPr>
        <w:t xml:space="preserve">ประเทศอินเดียร้อยละ </w:t>
      </w:r>
      <w:r w:rsidR="00F11F27" w:rsidRPr="00253333">
        <w:rPr>
          <w:rFonts w:ascii="AngsanaUPC" w:hAnsi="AngsanaUPC" w:cs="AngsanaUPC"/>
          <w:spacing w:val="-6"/>
          <w:sz w:val="32"/>
          <w:szCs w:val="32"/>
        </w:rPr>
        <w:t xml:space="preserve">13 </w:t>
      </w:r>
      <w:r w:rsidR="00F11F27" w:rsidRPr="00253333">
        <w:rPr>
          <w:rFonts w:ascii="AngsanaUPC" w:hAnsi="AngsanaUPC" w:cs="AngsanaUPC"/>
          <w:spacing w:val="-6"/>
          <w:sz w:val="32"/>
          <w:szCs w:val="32"/>
          <w:cs/>
        </w:rPr>
        <w:t xml:space="preserve">ของ </w:t>
      </w:r>
      <w:r w:rsidR="00F11F27" w:rsidRPr="00253333">
        <w:rPr>
          <w:rFonts w:ascii="AngsanaUPC" w:hAnsi="AngsanaUPC" w:cs="AngsanaUPC"/>
          <w:spacing w:val="-6"/>
          <w:sz w:val="32"/>
          <w:szCs w:val="32"/>
        </w:rPr>
        <w:t xml:space="preserve">GDP </w:t>
      </w:r>
      <w:r w:rsidR="00F11F27" w:rsidRPr="00253333">
        <w:rPr>
          <w:rFonts w:ascii="AngsanaUPC" w:hAnsi="AngsanaUPC" w:cs="AngsanaUPC"/>
          <w:spacing w:val="-6"/>
          <w:sz w:val="32"/>
          <w:szCs w:val="32"/>
          <w:cs/>
        </w:rPr>
        <w:t>โดยมีต้นทุนค่าขนส่งสินค้า ต้นทุนการเก็บรักษาสินค้าคงคลัง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 เป</w:t>
      </w:r>
      <w:r w:rsidR="00EA1850" w:rsidRPr="007B7BEB">
        <w:rPr>
          <w:rFonts w:ascii="AngsanaUPC" w:hAnsi="AngsanaUPC" w:cs="AngsanaUPC"/>
          <w:sz w:val="32"/>
          <w:szCs w:val="32"/>
          <w:cs/>
        </w:rPr>
        <w:t>็นองค์ประกอบหลัก (ภรภัทร สะราคำ</w:t>
      </w:r>
      <w:r w:rsidR="00F11F27" w:rsidRPr="007B7BEB">
        <w:rPr>
          <w:rFonts w:ascii="AngsanaUPC" w:hAnsi="AngsanaUPC" w:cs="AngsanaUPC"/>
          <w:sz w:val="32"/>
          <w:szCs w:val="32"/>
          <w:cs/>
        </w:rPr>
        <w:t>,</w:t>
      </w:r>
      <w:r w:rsidR="004679BE" w:rsidRPr="007B7BEB">
        <w:rPr>
          <w:rFonts w:ascii="AngsanaUPC" w:hAnsi="AngsanaUPC" w:cs="AngsanaUPC"/>
          <w:sz w:val="32"/>
          <w:szCs w:val="32"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</w:rPr>
        <w:t>2557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4679BE" w:rsidRPr="007B7BEB">
        <w:rPr>
          <w:rFonts w:ascii="AngsanaUPC" w:hAnsi="AngsanaUPC" w:cs="AngsanaUPC"/>
          <w:sz w:val="32"/>
          <w:szCs w:val="32"/>
        </w:rPr>
        <w:t>118</w:t>
      </w:r>
      <w:r w:rsidR="00F11F27" w:rsidRPr="007B7BEB">
        <w:rPr>
          <w:rFonts w:ascii="AngsanaUPC" w:hAnsi="AngsanaUPC" w:cs="AngsanaUPC"/>
          <w:sz w:val="32"/>
          <w:szCs w:val="32"/>
        </w:rPr>
        <w:t>)</w:t>
      </w:r>
    </w:p>
    <w:p w:rsidR="00F11F27" w:rsidRPr="007B7BEB" w:rsidRDefault="00740A93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ดังนั้น</w:t>
      </w:r>
      <w:r w:rsidR="00F11F27" w:rsidRPr="00740A93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การบริหารจัดการด้าน</w:t>
      </w:r>
      <w:proofErr w:type="spellStart"/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F11F27" w:rsidRPr="00740A93">
        <w:rPr>
          <w:rFonts w:ascii="AngsanaUPC" w:hAnsi="AngsanaUPC" w:cs="AngsanaUPC"/>
          <w:spacing w:val="-4"/>
          <w:sz w:val="32"/>
          <w:szCs w:val="32"/>
          <w:cs/>
        </w:rPr>
        <w:t>จึงถือเป็นกลยุทธ์ที่สำคัญในการเพิ่มขีดความสามารถ</w:t>
      </w:r>
      <w:r w:rsidR="00F11F27" w:rsidRPr="007B7BEB">
        <w:rPr>
          <w:rFonts w:ascii="AngsanaUPC" w:hAnsi="AngsanaUPC" w:cs="AngsanaUPC"/>
          <w:sz w:val="32"/>
          <w:szCs w:val="32"/>
          <w:cs/>
        </w:rPr>
        <w:t>ในการแข่งขัน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การบริหารจัดการด้าน</w:t>
      </w:r>
      <w:proofErr w:type="spellStart"/>
      <w:r w:rsidR="00F11F27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F11F27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F11F27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F11F27" w:rsidRPr="007B7BEB">
        <w:rPr>
          <w:rFonts w:ascii="AngsanaUPC" w:hAnsi="AngsanaUPC" w:cs="AngsanaUPC"/>
          <w:sz w:val="32"/>
          <w:szCs w:val="32"/>
          <w:cs/>
        </w:rPr>
        <w:t>ที่มีประสิทธิภาพจะเป็นปัจจัยสำคัญที่จะช่วยให้ผู้ประกอบการสามารถพัฒนาขีดความสามารถในการแข่งขันได้เพิ่มสูงขึ้น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เมื่อผู้ประกอบการรู้จัก</w:t>
      </w:r>
      <w:r w:rsidR="00F11F27" w:rsidRPr="00740A93">
        <w:rPr>
          <w:rFonts w:ascii="AngsanaUPC" w:hAnsi="AngsanaUPC" w:cs="AngsanaUPC"/>
          <w:spacing w:val="-2"/>
          <w:sz w:val="32"/>
          <w:szCs w:val="32"/>
          <w:cs/>
        </w:rPr>
        <w:t>นำการบริหารจัดการ</w:t>
      </w:r>
      <w:proofErr w:type="spellStart"/>
      <w:r w:rsidR="00F11F27" w:rsidRPr="00740A93">
        <w:rPr>
          <w:rFonts w:ascii="AngsanaUPC" w:hAnsi="AngsanaUPC" w:cs="AngsanaUPC"/>
          <w:spacing w:val="-2"/>
          <w:sz w:val="32"/>
          <w:szCs w:val="32"/>
          <w:cs/>
        </w:rPr>
        <w:t>โล</w:t>
      </w:r>
      <w:proofErr w:type="spellEnd"/>
      <w:r w:rsidR="00F11F27" w:rsidRPr="00740A93">
        <w:rPr>
          <w:rFonts w:ascii="AngsanaUPC" w:hAnsi="AngsanaUPC" w:cs="AngsanaUPC"/>
          <w:spacing w:val="-2"/>
          <w:sz w:val="32"/>
          <w:szCs w:val="32"/>
          <w:cs/>
        </w:rPr>
        <w:t>จิ</w:t>
      </w:r>
      <w:proofErr w:type="spellStart"/>
      <w:r w:rsidR="00F11F27" w:rsidRPr="00740A93">
        <w:rPr>
          <w:rFonts w:ascii="AngsanaUPC" w:hAnsi="AngsanaUPC" w:cs="AngsanaUPC"/>
          <w:spacing w:val="-2"/>
          <w:sz w:val="32"/>
          <w:szCs w:val="32"/>
          <w:cs/>
        </w:rPr>
        <w:t>สติกส์</w:t>
      </w:r>
      <w:proofErr w:type="spellEnd"/>
      <w:r w:rsidR="00F11F27" w:rsidRPr="00740A93">
        <w:rPr>
          <w:rFonts w:ascii="AngsanaUPC" w:hAnsi="AngsanaUPC" w:cs="AngsanaUPC"/>
          <w:spacing w:val="-2"/>
          <w:sz w:val="32"/>
          <w:szCs w:val="32"/>
          <w:cs/>
        </w:rPr>
        <w:t>มาใช้ในการเพิ่มขีดความสามารถในการแข่งขันแล้ว</w:t>
      </w:r>
      <w:r w:rsidR="00F11F27" w:rsidRPr="00740A93">
        <w:rPr>
          <w:rFonts w:ascii="AngsanaUPC" w:hAnsi="AngsanaUPC" w:cs="AngsanaUPC"/>
          <w:spacing w:val="-2"/>
          <w:sz w:val="32"/>
          <w:szCs w:val="32"/>
        </w:rPr>
        <w:t xml:space="preserve"> </w:t>
      </w:r>
      <w:r w:rsidR="00F11F27" w:rsidRPr="00740A93">
        <w:rPr>
          <w:rFonts w:ascii="AngsanaUPC" w:hAnsi="AngsanaUPC" w:cs="AngsanaUPC"/>
          <w:spacing w:val="-2"/>
          <w:sz w:val="32"/>
          <w:szCs w:val="32"/>
          <w:cs/>
        </w:rPr>
        <w:t>จะทำให้สินค้า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และบริการมีต้นทุนที่ต่ำลง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และสามารถส่งสินค้าให้กับลูกค้าได้</w:t>
      </w:r>
      <w:r w:rsidR="00F11F27" w:rsidRPr="007B7BEB">
        <w:rPr>
          <w:rFonts w:ascii="AngsanaUPC" w:hAnsi="AngsanaUPC" w:cs="AngsanaUPC"/>
          <w:sz w:val="32"/>
          <w:szCs w:val="32"/>
          <w:cs/>
        </w:rPr>
        <w:lastRenderedPageBreak/>
        <w:t>อย่างรวดเร็วและถูกต้องแม่นยำมากยิ่งขึ้น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หากภาครัฐและหน่วยงานที่เกี่ยวข้อง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รวมถึงภาคธุรกิจเล็งเห็นความสำคัญของ</w:t>
      </w:r>
      <w:proofErr w:type="spellStart"/>
      <w:r w:rsidR="00F11F27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F11F27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F11F27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F11F27" w:rsidRPr="007B7BEB">
        <w:rPr>
          <w:rFonts w:ascii="AngsanaUPC" w:hAnsi="AngsanaUPC" w:cs="AngsanaUPC"/>
          <w:sz w:val="32"/>
          <w:szCs w:val="32"/>
        </w:rPr>
        <w:t xml:space="preserve"> </w:t>
      </w:r>
      <w:r w:rsidR="006B74D2">
        <w:rPr>
          <w:rFonts w:ascii="AngsanaUPC" w:hAnsi="AngsanaUPC" w:cs="AngsanaUPC"/>
          <w:sz w:val="32"/>
          <w:szCs w:val="32"/>
          <w:cs/>
        </w:rPr>
        <w:t>และได้ร่วมพัฒนา</w:t>
      </w:r>
      <w:proofErr w:type="spellStart"/>
      <w:r w:rsidR="00F11F27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F11F27" w:rsidRPr="007B7BEB">
        <w:rPr>
          <w:rFonts w:ascii="AngsanaUPC" w:hAnsi="AngsanaUPC" w:cs="AngsanaUPC"/>
          <w:sz w:val="32"/>
          <w:szCs w:val="32"/>
          <w:cs/>
        </w:rPr>
        <w:t>จิสติ</w:t>
      </w:r>
      <w:proofErr w:type="spellStart"/>
      <w:r w:rsidR="00F11F27" w:rsidRPr="007B7BEB">
        <w:rPr>
          <w:rFonts w:ascii="AngsanaUPC" w:hAnsi="AngsanaUPC" w:cs="AngsanaUPC"/>
          <w:sz w:val="32"/>
          <w:szCs w:val="32"/>
          <w:cs/>
        </w:rPr>
        <w:t>กส์</w:t>
      </w:r>
      <w:proofErr w:type="spellEnd"/>
      <w:r w:rsidR="00F11F27" w:rsidRPr="007B7BEB">
        <w:rPr>
          <w:rFonts w:ascii="AngsanaUPC" w:hAnsi="AngsanaUPC" w:cs="AngsanaUPC"/>
          <w:sz w:val="32"/>
          <w:szCs w:val="32"/>
          <w:cs/>
        </w:rPr>
        <w:t>อย่างเป็นระบบ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  <w:cs/>
        </w:rPr>
        <w:t>จะช่วยนำพาให้ประเทศไทยและผู้ประกอบการไทยสามารถแข่งขันในตลาดโลกได้</w:t>
      </w:r>
      <w:r w:rsidR="00F11F27" w:rsidRPr="007B7BEB">
        <w:rPr>
          <w:rFonts w:ascii="AngsanaUPC" w:hAnsi="AngsanaUPC" w:cs="AngsanaUPC"/>
          <w:sz w:val="32"/>
          <w:szCs w:val="32"/>
        </w:rPr>
        <w:t xml:space="preserve"> 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(บริษัท </w:t>
      </w:r>
      <w:proofErr w:type="spellStart"/>
      <w:r w:rsidR="00F11F27" w:rsidRPr="007B7BEB">
        <w:rPr>
          <w:rFonts w:ascii="AngsanaUPC" w:hAnsi="AngsanaUPC" w:cs="AngsanaUPC"/>
          <w:sz w:val="32"/>
          <w:szCs w:val="32"/>
          <w:cs/>
        </w:rPr>
        <w:t>เอฟฟินิตี้</w:t>
      </w:r>
      <w:proofErr w:type="spellEnd"/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A36715" w:rsidRPr="007B7BEB">
        <w:rPr>
          <w:rFonts w:ascii="AngsanaUPC" w:hAnsi="AngsanaUPC" w:cs="AngsanaUPC"/>
          <w:sz w:val="32"/>
          <w:szCs w:val="32"/>
          <w:cs/>
        </w:rPr>
        <w:t>จำกัด</w:t>
      </w:r>
      <w:r w:rsidR="00F11F27" w:rsidRPr="007B7BEB">
        <w:rPr>
          <w:rFonts w:ascii="AngsanaUPC" w:hAnsi="AngsanaUPC" w:cs="AngsanaUPC"/>
          <w:sz w:val="32"/>
          <w:szCs w:val="32"/>
        </w:rPr>
        <w:t>,</w:t>
      </w:r>
      <w:r w:rsidR="00F11F27" w:rsidRPr="007B7BEB">
        <w:rPr>
          <w:rFonts w:ascii="AngsanaUPC" w:hAnsi="AngsanaUPC" w:cs="AngsanaUPC"/>
          <w:sz w:val="32"/>
          <w:szCs w:val="32"/>
          <w:cs/>
        </w:rPr>
        <w:t xml:space="preserve"> 25</w:t>
      </w:r>
      <w:r w:rsidR="00F11F27" w:rsidRPr="007B7BEB">
        <w:rPr>
          <w:rFonts w:ascii="AngsanaUPC" w:hAnsi="AngsanaUPC" w:cs="AngsanaUPC"/>
          <w:sz w:val="32"/>
          <w:szCs w:val="32"/>
        </w:rPr>
        <w:t>55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F11F27" w:rsidRPr="007B7BEB">
        <w:rPr>
          <w:rFonts w:ascii="AngsanaUPC" w:hAnsi="AngsanaUPC" w:cs="AngsanaUPC"/>
          <w:sz w:val="32"/>
          <w:szCs w:val="32"/>
        </w:rPr>
        <w:t>180-181</w:t>
      </w:r>
      <w:r w:rsidR="00F11F27" w:rsidRPr="007B7BEB">
        <w:rPr>
          <w:rFonts w:ascii="AngsanaUPC" w:hAnsi="AngsanaUPC" w:cs="AngsanaUPC"/>
          <w:sz w:val="32"/>
          <w:szCs w:val="32"/>
          <w:cs/>
        </w:rPr>
        <w:t>)</w:t>
      </w:r>
    </w:p>
    <w:p w:rsidR="00004A95" w:rsidRPr="007B7BEB" w:rsidRDefault="00740A93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04A95" w:rsidRPr="007B7BEB">
        <w:rPr>
          <w:rFonts w:ascii="AngsanaUPC" w:hAnsi="AngsanaUPC" w:cs="AngsanaUPC"/>
          <w:sz w:val="32"/>
          <w:szCs w:val="32"/>
          <w:cs/>
        </w:rPr>
        <w:t>จากการศึกษาพบว่า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ประเทศไทยยังมีประเด็นปัญหาและอุปสรรคบางประการต่อการพัฒนาขีดความสามารถในการแข่งขันของประเทศและการพัฒนาระบบ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ของไทย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เพื่อเพิ่มขีดความสามารถในการแข่งขัน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ดังนี้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 xml:space="preserve">(บริษัท 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เอฟฟินิ</w:t>
      </w:r>
      <w:r w:rsidR="00A36715" w:rsidRPr="007B7BEB">
        <w:rPr>
          <w:rFonts w:ascii="AngsanaUPC" w:hAnsi="AngsanaUPC" w:cs="AngsanaUPC"/>
          <w:sz w:val="32"/>
          <w:szCs w:val="32"/>
          <w:cs/>
        </w:rPr>
        <w:t>ตี้</w:t>
      </w:r>
      <w:proofErr w:type="spellEnd"/>
      <w:r w:rsidR="00A36715" w:rsidRPr="007B7BEB">
        <w:rPr>
          <w:rFonts w:ascii="AngsanaUPC" w:hAnsi="AngsanaUPC" w:cs="AngsanaUPC"/>
          <w:sz w:val="32"/>
          <w:szCs w:val="32"/>
          <w:cs/>
        </w:rPr>
        <w:t xml:space="preserve"> จำกัด</w:t>
      </w:r>
      <w:r w:rsidR="00004A95" w:rsidRPr="007B7BEB">
        <w:rPr>
          <w:rFonts w:ascii="AngsanaUPC" w:hAnsi="AngsanaUPC" w:cs="AngsanaUPC"/>
          <w:sz w:val="32"/>
          <w:szCs w:val="32"/>
        </w:rPr>
        <w:t>,</w:t>
      </w:r>
      <w:r w:rsidR="00004A95" w:rsidRPr="007B7BEB">
        <w:rPr>
          <w:rFonts w:ascii="AngsanaUPC" w:hAnsi="AngsanaUPC" w:cs="AngsanaUPC"/>
          <w:sz w:val="32"/>
          <w:szCs w:val="32"/>
          <w:cs/>
        </w:rPr>
        <w:t xml:space="preserve"> 25</w:t>
      </w:r>
      <w:r w:rsidR="00004A95" w:rsidRPr="007B7BEB">
        <w:rPr>
          <w:rFonts w:ascii="AngsanaUPC" w:hAnsi="AngsanaUPC" w:cs="AngsanaUPC"/>
          <w:sz w:val="32"/>
          <w:szCs w:val="32"/>
        </w:rPr>
        <w:t>55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004A95" w:rsidRPr="007B7BEB">
        <w:rPr>
          <w:rFonts w:ascii="AngsanaUPC" w:hAnsi="AngsanaUPC" w:cs="AngsanaUPC"/>
          <w:sz w:val="32"/>
          <w:szCs w:val="32"/>
        </w:rPr>
        <w:t>181-182</w:t>
      </w:r>
      <w:r>
        <w:rPr>
          <w:rFonts w:ascii="AngsanaUPC" w:hAnsi="AngsanaUPC" w:cs="AngsanaUPC"/>
          <w:sz w:val="32"/>
          <w:szCs w:val="32"/>
        </w:rPr>
        <w:t>)</w:t>
      </w:r>
      <w:r w:rsidR="00D779B3">
        <w:rPr>
          <w:rFonts w:ascii="AngsanaUPC" w:hAnsi="AngsanaUPC" w:cs="AngsanaUPC"/>
          <w:sz w:val="32"/>
          <w:szCs w:val="32"/>
        </w:rPr>
        <w:t xml:space="preserve"> </w:t>
      </w:r>
    </w:p>
    <w:p w:rsidR="00004A95" w:rsidRPr="007B7BEB" w:rsidRDefault="00740A93" w:rsidP="00534305">
      <w:pPr>
        <w:tabs>
          <w:tab w:val="left" w:pos="576"/>
          <w:tab w:val="left" w:pos="81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1.</w:t>
      </w: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  <w:cs/>
        </w:rPr>
        <w:t>ประเทศไทยยังไม่ตระหนักถึงความจำเป็นที่จะทบทวนบริบทในการแข่งขันทาง</w:t>
      </w:r>
      <w:r w:rsidR="00004A95" w:rsidRPr="00534305">
        <w:rPr>
          <w:rFonts w:ascii="AngsanaUPC" w:hAnsi="AngsanaUPC" w:cs="AngsanaUPC"/>
          <w:spacing w:val="-4"/>
          <w:sz w:val="32"/>
          <w:szCs w:val="32"/>
          <w:cs/>
        </w:rPr>
        <w:t>การค้าของประเทศรวมถึงการจัดวางตำแหน่งทางการแข่งขัน</w:t>
      </w:r>
      <w:r w:rsidR="00004A95" w:rsidRPr="00534305">
        <w:rPr>
          <w:rFonts w:ascii="AngsanaUPC" w:hAnsi="AngsanaUPC" w:cs="AngsanaUPC"/>
          <w:spacing w:val="-4"/>
          <w:sz w:val="32"/>
          <w:szCs w:val="32"/>
        </w:rPr>
        <w:t xml:space="preserve"> (Positioning) </w:t>
      </w:r>
      <w:r w:rsidR="00004A95" w:rsidRPr="00534305">
        <w:rPr>
          <w:rFonts w:ascii="AngsanaUPC" w:hAnsi="AngsanaUPC" w:cs="AngsanaUPC"/>
          <w:spacing w:val="-4"/>
          <w:sz w:val="32"/>
          <w:szCs w:val="32"/>
          <w:cs/>
        </w:rPr>
        <w:t>ของตนเองในห่วงโซ่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มูลค่าโลก (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Global Value Chain: GVC)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ใหม่เพื่อขับเคลื่อนให้การพัฒนาประเทศก้าวข้ามไปสู่ระยะที่สาม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(Innovation-Driven)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และสามารถรับมือกับกระแสโลกา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ภิวัตน์</w:t>
      </w:r>
      <w:proofErr w:type="spellEnd"/>
    </w:p>
    <w:p w:rsidR="00004A95" w:rsidRPr="007B7BEB" w:rsidRDefault="008261C1" w:rsidP="00534305">
      <w:pPr>
        <w:tabs>
          <w:tab w:val="left" w:pos="576"/>
          <w:tab w:val="left" w:pos="810"/>
          <w:tab w:val="left" w:pos="990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</w:rPr>
        <w:t>2.</w:t>
      </w: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  <w:cs/>
        </w:rPr>
        <w:t>ประเทศไทยยังขาดความมุ่งมั่นในการพัฒนานักธุรกิจข้ามชาติ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(Trader)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การพัฒนาธุรกิจระดับภูมิภาคหรือระดับโลก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ด้วยการลงทุนสร้างเครือข่ายเพื่อควบคุมการผลิต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การค้า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และบริการในต่างประเทศ</w:t>
      </w:r>
    </w:p>
    <w:p w:rsidR="00004A95" w:rsidRPr="007B7BEB" w:rsidRDefault="00740A93" w:rsidP="00534305">
      <w:pPr>
        <w:tabs>
          <w:tab w:val="left" w:pos="576"/>
          <w:tab w:val="left" w:pos="810"/>
          <w:tab w:val="left" w:pos="990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3.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04A95" w:rsidRPr="007B7BEB">
        <w:rPr>
          <w:rFonts w:ascii="AngsanaUPC" w:hAnsi="AngsanaUPC" w:cs="AngsanaUPC"/>
          <w:sz w:val="32"/>
          <w:szCs w:val="32"/>
          <w:cs/>
        </w:rPr>
        <w:t>ภาครัฐไม่ได้ดำเนินการบทบาทเชิงรุกในการลดความเสี่ยงของภาคธุรกิจที่จะเข้าไปลงทุนในต่างประเทศ</w:t>
      </w:r>
    </w:p>
    <w:p w:rsidR="00004A95" w:rsidRPr="007B7BEB" w:rsidRDefault="00740A93" w:rsidP="00534305">
      <w:pPr>
        <w:tabs>
          <w:tab w:val="left" w:pos="576"/>
          <w:tab w:val="left" w:pos="810"/>
          <w:tab w:val="left" w:pos="990"/>
          <w:tab w:val="left" w:pos="1152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  <w:t>4.</w:t>
      </w: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  <w:cs/>
        </w:rPr>
        <w:t>กฎระเบียบภาครัฐที่ไม่เอื้อต่อการพัฒนา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และการค้า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การลงทุนของไทยในต่างประเทศ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เช่น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ขาดแรงจูงใจด้านการยกเว้นภาษีรายได้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(Tax Benefits)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และการให้เงินกู้ด้วยอัตราดอกเบี้ยต่ำ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เป็นต้น</w:t>
      </w:r>
    </w:p>
    <w:p w:rsidR="00004A95" w:rsidRPr="007B7BEB" w:rsidRDefault="00740A93" w:rsidP="00534305">
      <w:pPr>
        <w:tabs>
          <w:tab w:val="left" w:pos="576"/>
          <w:tab w:val="left" w:pos="810"/>
          <w:tab w:val="left" w:pos="990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</w:rPr>
        <w:t>5.</w:t>
      </w:r>
      <w:r>
        <w:rPr>
          <w:rFonts w:ascii="AngsanaUPC" w:hAnsi="AngsanaUPC" w:cs="AngsanaUPC"/>
          <w:sz w:val="32"/>
          <w:szCs w:val="32"/>
        </w:rPr>
        <w:tab/>
      </w:r>
      <w:r w:rsidR="00004A95" w:rsidRPr="008261C1">
        <w:rPr>
          <w:rFonts w:ascii="AngsanaUPC" w:hAnsi="AngsanaUPC" w:cs="AngsanaUPC"/>
          <w:spacing w:val="-4"/>
          <w:sz w:val="32"/>
          <w:szCs w:val="32"/>
          <w:cs/>
        </w:rPr>
        <w:t>ภาครัฐยังใช้แนวนโยบายที่ให้ความสำคัญกับปริมาณการผลิตเพื่อส่งออก</w:t>
      </w:r>
      <w:r w:rsidR="00004A95" w:rsidRPr="008261C1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004A95" w:rsidRPr="008261C1">
        <w:rPr>
          <w:rFonts w:ascii="AngsanaUPC" w:hAnsi="AngsanaUPC" w:cs="AngsanaUPC"/>
          <w:spacing w:val="-4"/>
          <w:sz w:val="32"/>
          <w:szCs w:val="32"/>
          <w:cs/>
        </w:rPr>
        <w:t>มากกว่ามูลค่าเพิ่ม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ที่เกิดจากการผลิตเหล่านั้น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รวมถึงการให้ความสำคัญกับการเน้นปริมาณการลงทุนในประเทศมากกว่าการถ่ายโอนเทคโนโลยี</w:t>
      </w:r>
    </w:p>
    <w:p w:rsidR="00004A95" w:rsidRPr="007B7BEB" w:rsidRDefault="00740A93" w:rsidP="00534305">
      <w:pPr>
        <w:tabs>
          <w:tab w:val="left" w:pos="576"/>
          <w:tab w:val="left" w:pos="810"/>
          <w:tab w:val="left" w:pos="990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</w:rPr>
        <w:t>6.</w:t>
      </w: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  <w:cs/>
        </w:rPr>
        <w:t>การส่งเสริมการลงทุนจากต่างประเทศของภาครัฐที่ผ่านมามีการถ่ายโอนเทคโนโลยีค่อนข้างน้อย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เป็นการลงทุนที่ใช้ทรัพยากรในประเทศเพื่อสร้างกำไรและส่งคืนกลับไปยังประเทศที่เป็นเจ้าของทุนในขณะที่ขาดการส่งเสริมการลงทุนในต่างประเทศ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เช่น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การเรียกเก็บภาษีซ้ำซ้อน</w:t>
      </w:r>
    </w:p>
    <w:p w:rsidR="00004A95" w:rsidRPr="007B7BEB" w:rsidRDefault="00740A93" w:rsidP="00534305">
      <w:pPr>
        <w:tabs>
          <w:tab w:val="left" w:pos="576"/>
          <w:tab w:val="left" w:pos="810"/>
          <w:tab w:val="left" w:pos="990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</w:rPr>
        <w:t>7.</w:t>
      </w: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  <w:cs/>
        </w:rPr>
        <w:t>คนไทยขาดการคิดในเชิงกลยุทธ์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และมักคิดแต่ไม่ลงมือปฏิบัติให้เกิดขึ้นจริง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และชอบลอกเลียนแบบแต่มิใช่เชิงสร้างสรรค์และพัฒนาต่อยอด</w:t>
      </w:r>
    </w:p>
    <w:p w:rsidR="00004A95" w:rsidRPr="007B7BEB" w:rsidRDefault="00740A93" w:rsidP="00534305">
      <w:pPr>
        <w:tabs>
          <w:tab w:val="left" w:pos="576"/>
          <w:tab w:val="left" w:pos="810"/>
          <w:tab w:val="left" w:pos="990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lastRenderedPageBreak/>
        <w:tab/>
      </w:r>
      <w:r w:rsidR="00004A95" w:rsidRPr="007B7BEB">
        <w:rPr>
          <w:rFonts w:ascii="AngsanaUPC" w:hAnsi="AngsanaUPC" w:cs="AngsanaUPC"/>
          <w:sz w:val="32"/>
          <w:szCs w:val="32"/>
        </w:rPr>
        <w:t>8.</w:t>
      </w:r>
      <w:r>
        <w:rPr>
          <w:rFonts w:ascii="AngsanaUPC" w:hAnsi="AngsanaUPC" w:cs="AngsanaUPC"/>
          <w:sz w:val="32"/>
          <w:szCs w:val="32"/>
        </w:rPr>
        <w:tab/>
      </w:r>
      <w:r w:rsidR="00004A95" w:rsidRPr="007B7BEB">
        <w:rPr>
          <w:rFonts w:ascii="AngsanaUPC" w:hAnsi="AngsanaUPC" w:cs="AngsanaUPC"/>
          <w:sz w:val="32"/>
          <w:szCs w:val="32"/>
          <w:cs/>
        </w:rPr>
        <w:t>ผู้ประกอบการไทยมักมีกระบวนการทางความคิด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(Mindset)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ที่จะเป็นผู้ผลิต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หรือ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ผู้รับจ้าง</w:t>
      </w:r>
      <w:r w:rsidR="00004A95" w:rsidRPr="008261C1">
        <w:rPr>
          <w:rFonts w:ascii="AngsanaUPC" w:hAnsi="AngsanaUPC" w:cs="AngsanaUPC"/>
          <w:spacing w:val="-4"/>
          <w:sz w:val="32"/>
          <w:szCs w:val="32"/>
          <w:cs/>
        </w:rPr>
        <w:t>ผลิต</w:t>
      </w:r>
      <w:r w:rsidR="00004A95" w:rsidRPr="008261C1">
        <w:rPr>
          <w:rFonts w:ascii="AngsanaUPC" w:hAnsi="AngsanaUPC" w:cs="AngsanaUPC"/>
          <w:spacing w:val="-4"/>
          <w:sz w:val="32"/>
          <w:szCs w:val="32"/>
        </w:rPr>
        <w:t xml:space="preserve"> (Original Equipment Manufacturer : OEM) </w:t>
      </w:r>
      <w:r w:rsidR="00004A95" w:rsidRPr="008261C1">
        <w:rPr>
          <w:rFonts w:ascii="AngsanaUPC" w:hAnsi="AngsanaUPC" w:cs="AngsanaUPC"/>
          <w:spacing w:val="-4"/>
          <w:sz w:val="32"/>
          <w:szCs w:val="32"/>
          <w:cs/>
        </w:rPr>
        <w:t>มากกว่าจะเป็นผู้ค้าในลักษณะผู้ทำการค้า</w:t>
      </w:r>
      <w:r w:rsidR="00D779B3" w:rsidRPr="008261C1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004A95" w:rsidRPr="008261C1">
        <w:rPr>
          <w:rFonts w:ascii="AngsanaUPC" w:hAnsi="AngsanaUPC" w:cs="AngsanaUPC"/>
          <w:spacing w:val="-4"/>
          <w:sz w:val="32"/>
          <w:szCs w:val="32"/>
        </w:rPr>
        <w:t>(Trader)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ที่มีความสามารถในการคุมช่องทางการตลาด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หรือเป็นเจ้าของแบ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รนด์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หรือเทคโนโลยีซึ่งในปัจจุบัน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ประเทศไทยยังคงเน้นการเป็นฐานการผลิตในลักษณะรับจ้างผลิต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(OEM)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ซึ่งสร้างมูลค่าต่ำให้กับประเทศในขณะที่ต่างประเทศเน้นการเป็นเจ้าของแบ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รนด์</w:t>
      </w:r>
      <w:proofErr w:type="spellEnd"/>
      <w:r w:rsidR="00004A95" w:rsidRPr="007B7BEB">
        <w:rPr>
          <w:rFonts w:ascii="AngsanaUPC" w:hAnsi="AngsanaUPC" w:cs="AngsanaUPC"/>
          <w:sz w:val="32"/>
          <w:szCs w:val="32"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เจ้าของงานออกแบบ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(Design)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หรือเป็นผู้คุมช่องทางการค้าและตลาด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(Distribution, Retail and Marketing)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สร้างเครือข่ายมูลค่า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 (Value Network)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ที่สูง</w:t>
      </w:r>
    </w:p>
    <w:p w:rsidR="00004A95" w:rsidRPr="007B7BEB" w:rsidRDefault="00E219D6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>นอกจากนี้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จุดอ่อนของประเทศไทยด้าน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ที่เป็นปัญหามาก คือ ไม่มี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กฏหมาย</w:t>
      </w:r>
      <w:proofErr w:type="spellEnd"/>
      <w:r w:rsidR="00004A95" w:rsidRPr="00253333">
        <w:rPr>
          <w:rFonts w:ascii="AngsanaUPC" w:hAnsi="AngsanaUPC" w:cs="AngsanaUPC"/>
          <w:spacing w:val="-4"/>
          <w:sz w:val="32"/>
          <w:szCs w:val="32"/>
          <w:cs/>
        </w:rPr>
        <w:t>ควบคุม</w:t>
      </w:r>
      <w:r w:rsidRPr="00253333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004A95" w:rsidRPr="00253333">
        <w:rPr>
          <w:rFonts w:ascii="AngsanaUPC" w:hAnsi="AngsanaUPC" w:cs="AngsanaUPC"/>
          <w:spacing w:val="-4"/>
          <w:sz w:val="32"/>
          <w:szCs w:val="32"/>
          <w:cs/>
        </w:rPr>
        <w:t>ดูแล ไม่มีเครือข่ายในการขนส่งหลายรูปแบบ และการตัดราคาเพื่อความอยู่รอด</w:t>
      </w:r>
      <w:r w:rsidR="003305C5" w:rsidRPr="00253333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004A95" w:rsidRPr="00253333">
        <w:rPr>
          <w:rFonts w:ascii="AngsanaUPC" w:hAnsi="AngsanaUPC" w:cs="AngsanaUPC"/>
          <w:spacing w:val="-4"/>
          <w:sz w:val="32"/>
          <w:szCs w:val="32"/>
          <w:cs/>
        </w:rPr>
        <w:t>(จุรีรัตน์</w:t>
      </w:r>
      <w:r w:rsidR="00D779B3">
        <w:rPr>
          <w:rFonts w:ascii="AngsanaUPC" w:hAnsi="AngsanaUPC" w:cs="AngsanaUPC"/>
          <w:sz w:val="32"/>
          <w:szCs w:val="32"/>
          <w:cs/>
        </w:rPr>
        <w:t xml:space="preserve"> 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ทิ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มา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กูร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 xml:space="preserve">, </w:t>
      </w:r>
      <w:r w:rsidR="00004A95" w:rsidRPr="007B7BEB">
        <w:rPr>
          <w:rFonts w:ascii="AngsanaUPC" w:hAnsi="AngsanaUPC" w:cs="AngsanaUPC"/>
          <w:sz w:val="32"/>
          <w:szCs w:val="32"/>
        </w:rPr>
        <w:t>2557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004A95" w:rsidRPr="007B7BEB">
        <w:rPr>
          <w:rFonts w:ascii="AngsanaUPC" w:hAnsi="AngsanaUPC" w:cs="AngsanaUPC"/>
          <w:sz w:val="32"/>
          <w:szCs w:val="32"/>
        </w:rPr>
        <w:t xml:space="preserve">48) </w:t>
      </w:r>
      <w:r>
        <w:rPr>
          <w:rFonts w:ascii="AngsanaUPC" w:hAnsi="AngsanaUPC" w:cs="AngsanaUPC"/>
          <w:sz w:val="32"/>
          <w:szCs w:val="32"/>
          <w:cs/>
        </w:rPr>
        <w:t>ทำให้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สำนักงานคณะกรรมการพัฒนาการเศรษฐกิจและสังคมแห่งชาติ ได้ดำเนินการ</w:t>
      </w:r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จัดทำแผนยุทธศาสตร์การพัฒนาระบบ</w:t>
      </w:r>
      <w:proofErr w:type="spellStart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ของไทย ฉบับที่ 2 (2556-2560) ในยุทธศาสตร์เพิ่ม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ขีดความสามารถในการบริหารจัดการโซ่</w:t>
      </w:r>
      <w:proofErr w:type="spellStart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อุปทาน</w:t>
      </w:r>
      <w:proofErr w:type="spellEnd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เพื่อเพิ่มโอกาสและศักยภาพในการเก็บเกี่ยวมูลค่าเพิ่ม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จากโซ่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อุปทาน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 xml:space="preserve"> โดยเพิ่มขีดความสามารถในการบริหารจัดการโซ่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อุปทาน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ให้กับผู้ประกอบการอุตสาหกรรมไทยและธุรกิจบริการที่มีศักยภาพสูง</w:t>
      </w:r>
      <w:r w:rsidR="00D779B3">
        <w:rPr>
          <w:rFonts w:ascii="AngsanaUPC" w:hAnsi="AngsanaUPC" w:cs="AngsanaUPC"/>
          <w:sz w:val="32"/>
          <w:szCs w:val="32"/>
          <w:cs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ด้วยการสร้างความเป็นมืออาชีพด้านการจัดการ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ให้กับภาคอุตสาหกรรม โดยการส่งเสริม "แนวปฏิบัติที่ดี (</w:t>
      </w:r>
      <w:r w:rsidR="00004A95" w:rsidRPr="00E219D6">
        <w:rPr>
          <w:rFonts w:ascii="AngsanaUPC" w:hAnsi="AngsanaUPC" w:cs="AngsanaUPC"/>
          <w:spacing w:val="-4"/>
          <w:sz w:val="32"/>
          <w:szCs w:val="32"/>
        </w:rPr>
        <w:t xml:space="preserve">Best Practices)" </w:t>
      </w:r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การใช้เครื่องมือ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ประเมินและพัฒนาประสิทธิภาพการดำเนินงานทั้งในระดับองค์กรและระดับโซ่</w:t>
      </w:r>
      <w:proofErr w:type="spellStart"/>
      <w:r w:rsidR="00004A95" w:rsidRPr="007B7BEB">
        <w:rPr>
          <w:rFonts w:ascii="AngsanaUPC" w:hAnsi="AngsanaUPC" w:cs="AngsanaUPC"/>
          <w:sz w:val="32"/>
          <w:szCs w:val="32"/>
          <w:cs/>
        </w:rPr>
        <w:t>อุปทาน</w:t>
      </w:r>
      <w:proofErr w:type="spellEnd"/>
      <w:r w:rsidR="00004A95" w:rsidRPr="007B7BEB">
        <w:rPr>
          <w:rFonts w:ascii="AngsanaUPC" w:hAnsi="AngsanaUPC" w:cs="AngsanaUPC"/>
          <w:sz w:val="32"/>
          <w:szCs w:val="32"/>
          <w:cs/>
        </w:rPr>
        <w:t>สำหรับสถานประกอบการในแต่ละอุตสาหกรรมรายสาขาพัฒนาบุคลากร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ทั้งในด้านความรู้และทักษะ</w:t>
      </w:r>
      <w:r w:rsidR="00D779B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ทั้งระดับบริหารจัดการและระดับปฏิบัติการให้ได้มาตรฐานสากล สนับสนุนการพัฒนาระบบงานมาตรฐาน และการประยุกต์ใช้เทคโนโลยีสารสนเทศและนวัตกรรมในการปรับปรุงประสิทธิภาพ</w:t>
      </w:r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กระบวนการทำงาน รวมทั้งสนับสนุนการใช้บริการจากผู้ให้บริการบุคคลที่สาม (</w:t>
      </w:r>
      <w:r w:rsidR="00004A95" w:rsidRPr="00E219D6">
        <w:rPr>
          <w:rFonts w:ascii="AngsanaUPC" w:hAnsi="AngsanaUPC" w:cs="AngsanaUPC"/>
          <w:spacing w:val="-4"/>
          <w:sz w:val="32"/>
          <w:szCs w:val="32"/>
        </w:rPr>
        <w:t xml:space="preserve">LSPs) </w:t>
      </w:r>
      <w:r w:rsidR="00004A95" w:rsidRPr="00E219D6">
        <w:rPr>
          <w:rFonts w:ascii="AngsanaUPC" w:hAnsi="AngsanaUPC" w:cs="AngsanaUPC"/>
          <w:spacing w:val="-4"/>
          <w:sz w:val="32"/>
          <w:szCs w:val="32"/>
          <w:cs/>
        </w:rPr>
        <w:t>ที่ได้มาตรฐาน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4A95" w:rsidRPr="007B7BEB">
        <w:rPr>
          <w:rFonts w:ascii="AngsanaUPC" w:hAnsi="AngsanaUPC" w:cs="AngsanaUPC"/>
          <w:sz w:val="32"/>
          <w:szCs w:val="32"/>
          <w:cs/>
        </w:rPr>
        <w:t xml:space="preserve">มืออาชีพ </w:t>
      </w:r>
      <w:r w:rsidR="00004A95" w:rsidRPr="007B7BEB">
        <w:rPr>
          <w:rFonts w:ascii="AngsanaUPC" w:hAnsi="AngsanaUPC" w:cs="AngsanaUPC"/>
          <w:sz w:val="32"/>
          <w:szCs w:val="32"/>
        </w:rPr>
        <w:t>(</w:t>
      </w:r>
      <w:r w:rsidR="00004A95" w:rsidRPr="007B7BEB">
        <w:rPr>
          <w:rFonts w:ascii="AngsanaUPC" w:hAnsi="AngsanaUPC" w:cs="AngsanaUPC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004A95" w:rsidRPr="007B7BEB">
        <w:rPr>
          <w:rFonts w:ascii="AngsanaUPC" w:hAnsi="AngsanaUPC" w:cs="AngsanaUPC"/>
          <w:sz w:val="32"/>
          <w:szCs w:val="32"/>
        </w:rPr>
        <w:t>, 2556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004A95" w:rsidRPr="007B7BEB">
        <w:rPr>
          <w:rFonts w:ascii="AngsanaUPC" w:hAnsi="AngsanaUPC" w:cs="AngsanaUPC"/>
          <w:sz w:val="32"/>
          <w:szCs w:val="32"/>
        </w:rPr>
        <w:t>9)</w:t>
      </w:r>
    </w:p>
    <w:p w:rsidR="00A53C80" w:rsidRPr="007B7BEB" w:rsidRDefault="00E219D6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53C80" w:rsidRPr="000C1D4F">
        <w:rPr>
          <w:rFonts w:ascii="AngsanaUPC" w:hAnsi="AngsanaUPC" w:cs="AngsanaUPC"/>
          <w:spacing w:val="-4"/>
          <w:sz w:val="32"/>
          <w:szCs w:val="32"/>
          <w:cs/>
        </w:rPr>
        <w:t>ภายใต้บริบทของอุตสาหกรรมรูปแบบใหม่</w:t>
      </w:r>
      <w:r w:rsidR="00A53C80" w:rsidRPr="000C1D4F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53C80" w:rsidRPr="000C1D4F">
        <w:rPr>
          <w:rFonts w:ascii="AngsanaUPC" w:hAnsi="AngsanaUPC" w:cs="AngsanaUPC"/>
          <w:spacing w:val="-4"/>
          <w:sz w:val="32"/>
          <w:szCs w:val="32"/>
          <w:cs/>
        </w:rPr>
        <w:t>ประเทศไทยจำเป็นที่จะต้องเตรียมพร้อมและปรับ</w:t>
      </w:r>
      <w:r w:rsidR="000C1D4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นโยบายอุตสาหกรรมของประเทศ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เพื่อนำไปสู่แผนการดำเนินงานที่เหมาะสมต่อการเปลี่ยนแปลงของกระแสโลก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โดยการพร้อมเปิดรับต่อผลกระทบทางด้านบวก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รวมถึงการผ่อนปรนและบรรเทาผลกระทบด้านลบที่อาจเกิดขึ้นจากกระแสโลกา</w:t>
      </w:r>
      <w:proofErr w:type="spellStart"/>
      <w:r w:rsidR="00A53C80" w:rsidRPr="007B7BEB">
        <w:rPr>
          <w:rFonts w:ascii="AngsanaUPC" w:hAnsi="AngsanaUPC" w:cs="AngsanaUPC"/>
          <w:sz w:val="32"/>
          <w:szCs w:val="32"/>
          <w:cs/>
        </w:rPr>
        <w:t>ภิวัตน์</w:t>
      </w:r>
      <w:proofErr w:type="spellEnd"/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และระบบการค้าเสรีสำหรับประเทศไทย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นับว่ามีศักยภาพทางด้านการผลิตทั้งในภาคเกษตรกรรม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อุตสาหกรรม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และการบริการ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โดยเฉพาะภาคอุตสาหกรรมสามารถสร้างมูลค่าทางเศรษฐกิจ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และการจ้างงานจำนวนมากให้แก่ประชาชนในประเทศ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ดังนั้นจึงจำเป็นต้องมีการพัฒนาอุตสาหกรรมของประเทศให้มีปริมาณ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คุณภาพเพียงพอและเหมาะสมกับความต้องการของผู้บริโภค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รวมถึง</w:t>
      </w:r>
      <w:r w:rsidR="00A53C80" w:rsidRPr="007B7BEB">
        <w:rPr>
          <w:rFonts w:ascii="AngsanaUPC" w:hAnsi="AngsanaUPC" w:cs="AngsanaUPC"/>
          <w:sz w:val="32"/>
          <w:szCs w:val="32"/>
          <w:cs/>
        </w:rPr>
        <w:lastRenderedPageBreak/>
        <w:t>พัฒนาความสามารถทางการแข่งขันให้ทัดเทียมกับนานาประเทศ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เพื่อให้อุตสาหกรรมเป็นเครื่องมือในการพัฒนาระบบเศรษฐกิจ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การค้า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ทั้งภายใน</w:t>
      </w:r>
      <w:r w:rsidR="008C1AA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ประเทศ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และระหว่างประเทศต่อไป</w:t>
      </w:r>
      <w:r w:rsidR="006B74D2">
        <w:rPr>
          <w:rFonts w:ascii="AngsanaUPC" w:hAnsi="AngsanaUPC" w:cs="AngsanaUPC"/>
          <w:sz w:val="32"/>
          <w:szCs w:val="32"/>
        </w:rPr>
        <w:t xml:space="preserve"> </w:t>
      </w:r>
      <w:r w:rsidR="006B74D2" w:rsidRPr="007B7BEB">
        <w:rPr>
          <w:rFonts w:ascii="AngsanaUPC" w:hAnsi="AngsanaUPC" w:cs="AngsanaUPC"/>
          <w:sz w:val="32"/>
          <w:szCs w:val="32"/>
          <w:cs/>
        </w:rPr>
        <w:t xml:space="preserve">(กระทรวงอุตสาหกรรม, </w:t>
      </w:r>
      <w:r w:rsidR="006B74D2" w:rsidRPr="007B7BEB">
        <w:rPr>
          <w:rFonts w:ascii="AngsanaUPC" w:hAnsi="AngsanaUPC" w:cs="AngsanaUPC"/>
          <w:sz w:val="32"/>
          <w:szCs w:val="32"/>
        </w:rPr>
        <w:t>2554</w:t>
      </w:r>
      <w:r w:rsidR="00534305">
        <w:rPr>
          <w:rFonts w:ascii="AngsanaUPC" w:hAnsi="AngsanaUPC" w:cs="AngsanaUPC"/>
          <w:sz w:val="32"/>
          <w:szCs w:val="32"/>
        </w:rPr>
        <w:t xml:space="preserve">) </w:t>
      </w:r>
    </w:p>
    <w:p w:rsidR="00F11F27" w:rsidRPr="007B7BEB" w:rsidRDefault="008C1AAD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53C80" w:rsidRPr="008C1AAD">
        <w:rPr>
          <w:rFonts w:ascii="AngsanaUPC" w:hAnsi="AngsanaUPC" w:cs="AngsanaUPC"/>
          <w:spacing w:val="-4"/>
          <w:sz w:val="32"/>
          <w:szCs w:val="32"/>
          <w:cs/>
        </w:rPr>
        <w:t>ปัจจุบันภาคอุตสาหกรรมมีบทบาทสำคัญต่อการพัฒนาเศรษฐกิจของประเทศไทย</w:t>
      </w:r>
      <w:r w:rsidR="00A53C80" w:rsidRPr="008C1AAD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53C80" w:rsidRPr="008C1AAD">
        <w:rPr>
          <w:rFonts w:ascii="AngsanaUPC" w:hAnsi="AngsanaUPC" w:cs="AngsanaUPC"/>
          <w:spacing w:val="-4"/>
          <w:sz w:val="32"/>
          <w:szCs w:val="32"/>
          <w:cs/>
        </w:rPr>
        <w:t>โดยสัดส่วน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มูลค่าผลผลิตอุตสาหกรรมต่อผลิตภัณฑ์มวลรวมภายในประเทศ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และมูลค่าการส่งออกสินค้าอุตสาหกรรมต่อมูลค่าการส่งออกรวม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มีอัตราการขยายตัวเพิ่มขึ้นอย่างรวดเร็ว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โดยเฉพาะอย่างยิ่งกลุ่มสินค้าอุตสาหกรรมที่ต้องใช้เทคโนโลยีระดับกลางและสูง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อย่างไรก็ตาม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ยังต้องมีการพึ่งพาการนำเข้า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ชิ้นส่วน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องค์ประกอบ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ทุนและเทคโนโลยีจากต่างประเทศในสัดส่วนที่สูง</w:t>
      </w:r>
      <w:r w:rsidR="00A53C80" w:rsidRPr="00534305">
        <w:rPr>
          <w:rFonts w:ascii="AngsanaUPC" w:hAnsi="AngsanaUPC" w:cs="AngsanaUPC"/>
          <w:spacing w:val="-6"/>
          <w:sz w:val="32"/>
          <w:szCs w:val="32"/>
          <w:cs/>
        </w:rPr>
        <w:t>เช่นกัน</w:t>
      </w:r>
      <w:r w:rsidR="00A53C80" w:rsidRPr="00534305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A53C80" w:rsidRPr="00534305">
        <w:rPr>
          <w:rFonts w:ascii="AngsanaUPC" w:hAnsi="AngsanaUPC" w:cs="AngsanaUPC"/>
          <w:spacing w:val="-6"/>
          <w:sz w:val="32"/>
          <w:szCs w:val="32"/>
          <w:cs/>
        </w:rPr>
        <w:t>แสดงให้เห็นว่าการผลิตในกลุ่มอุตสาหกรรมนี้</w:t>
      </w:r>
      <w:r w:rsidR="00A53C80" w:rsidRPr="00534305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A53C80" w:rsidRPr="00534305">
        <w:rPr>
          <w:rFonts w:ascii="AngsanaUPC" w:hAnsi="AngsanaUPC" w:cs="AngsanaUPC"/>
          <w:spacing w:val="-6"/>
          <w:sz w:val="32"/>
          <w:szCs w:val="32"/>
          <w:cs/>
        </w:rPr>
        <w:t>ยังต้องอาศัยความได้เปรียบโดยเปรียบเทียบ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จากขั้นตอนการใช้แรงงานไร้ฝีมือค่าแรงต่ำและทุนเป็นหลัก</w:t>
      </w:r>
      <w:r w:rsidR="006B74D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B74D2" w:rsidRPr="007B7BEB">
        <w:rPr>
          <w:rFonts w:ascii="AngsanaUPC" w:hAnsi="AngsanaUPC" w:cs="AngsanaUPC"/>
          <w:sz w:val="32"/>
          <w:szCs w:val="32"/>
          <w:cs/>
        </w:rPr>
        <w:t xml:space="preserve">(กระทรวงอุตสาหกรรม, </w:t>
      </w:r>
      <w:r w:rsidR="006B74D2" w:rsidRPr="007B7BEB">
        <w:rPr>
          <w:rFonts w:ascii="AngsanaUPC" w:hAnsi="AngsanaUPC" w:cs="AngsanaUPC"/>
          <w:sz w:val="32"/>
          <w:szCs w:val="32"/>
        </w:rPr>
        <w:t>2554</w:t>
      </w:r>
      <w:r w:rsidR="00534305">
        <w:rPr>
          <w:rFonts w:ascii="AngsanaUPC" w:hAnsi="AngsanaUPC" w:cs="AngsanaUPC"/>
          <w:sz w:val="32"/>
          <w:szCs w:val="32"/>
        </w:rPr>
        <w:t xml:space="preserve">) </w:t>
      </w:r>
    </w:p>
    <w:p w:rsidR="00A53C80" w:rsidRPr="007B7BEB" w:rsidRDefault="008C1AAD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53C80" w:rsidRPr="007B7BEB">
        <w:rPr>
          <w:rFonts w:ascii="AngsanaUPC" w:hAnsi="AngsanaUPC" w:cs="AngsanaUPC"/>
          <w:sz w:val="32"/>
          <w:szCs w:val="32"/>
          <w:cs/>
        </w:rPr>
        <w:t>ประเทศไทยมีการพัฒนาอุตสาหกรรมยานยนต์และชิ้นส่วนยานยนต์มานานกว่า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40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ปี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และได้รับการยอมรับให้เป็นประเทศฐานการผลิตที่มีคุณภาพ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ทั้งยังเป็นฐานการผลิตยานยนต์ที่</w:t>
      </w:r>
      <w:r w:rsidR="00A53C80" w:rsidRPr="00534305">
        <w:rPr>
          <w:rFonts w:ascii="AngsanaUPC" w:hAnsi="AngsanaUPC" w:cs="AngsanaUPC"/>
          <w:spacing w:val="-4"/>
          <w:sz w:val="32"/>
          <w:szCs w:val="32"/>
          <w:cs/>
        </w:rPr>
        <w:t>สำคัญของภูมิภาคอาเซียน</w:t>
      </w:r>
      <w:r w:rsidR="00A53C80" w:rsidRPr="00534305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53C80" w:rsidRPr="00534305">
        <w:rPr>
          <w:rFonts w:ascii="AngsanaUPC" w:hAnsi="AngsanaUPC" w:cs="AngsanaUPC"/>
          <w:spacing w:val="-4"/>
          <w:sz w:val="32"/>
          <w:szCs w:val="32"/>
          <w:cs/>
        </w:rPr>
        <w:t>และเป็นประเทศฐานการผลิตรถปิกอัพไม่เกิน</w:t>
      </w:r>
      <w:r w:rsidR="00A53C80" w:rsidRPr="00534305">
        <w:rPr>
          <w:rFonts w:ascii="AngsanaUPC" w:hAnsi="AngsanaUPC" w:cs="AngsanaUPC"/>
          <w:spacing w:val="-4"/>
          <w:sz w:val="32"/>
          <w:szCs w:val="32"/>
        </w:rPr>
        <w:t xml:space="preserve"> 1 </w:t>
      </w:r>
      <w:r w:rsidR="00A53C80" w:rsidRPr="00534305">
        <w:rPr>
          <w:rFonts w:ascii="AngsanaUPC" w:hAnsi="AngsanaUPC" w:cs="AngsanaUPC"/>
          <w:spacing w:val="-4"/>
          <w:sz w:val="32"/>
          <w:szCs w:val="32"/>
          <w:cs/>
        </w:rPr>
        <w:t>ตันเป็นอันดับ</w:t>
      </w:r>
      <w:r w:rsidR="00A53C80" w:rsidRPr="00534305">
        <w:rPr>
          <w:rFonts w:ascii="AngsanaUPC" w:hAnsi="AngsanaUPC" w:cs="AngsanaUPC"/>
          <w:spacing w:val="-4"/>
          <w:sz w:val="32"/>
          <w:szCs w:val="32"/>
        </w:rPr>
        <w:t xml:space="preserve"> 1 </w:t>
      </w:r>
      <w:r w:rsidR="00A53C80" w:rsidRPr="00534305">
        <w:rPr>
          <w:rFonts w:ascii="AngsanaUPC" w:hAnsi="AngsanaUPC" w:cs="AngsanaUPC"/>
          <w:spacing w:val="-4"/>
          <w:sz w:val="32"/>
          <w:szCs w:val="32"/>
          <w:cs/>
        </w:rPr>
        <w:t>ของ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โลก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เพื่อรักษาศักยภาพในการแข่งขันและสร้างจุดยืนที่มั่นคงของประเทศไทยในอุตสาหกรรม</w:t>
      </w:r>
      <w:r w:rsidR="00A53C80" w:rsidRPr="00534305">
        <w:rPr>
          <w:rFonts w:ascii="AngsanaUPC" w:hAnsi="AngsanaUPC" w:cs="AngsanaUPC"/>
          <w:spacing w:val="-6"/>
          <w:sz w:val="32"/>
          <w:szCs w:val="32"/>
          <w:cs/>
        </w:rPr>
        <w:t>ยานยนต์และชิ้นส่วนยานยนต์ของโลก</w:t>
      </w:r>
      <w:r w:rsidR="00A53C80" w:rsidRPr="00534305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A53C80" w:rsidRPr="00534305">
        <w:rPr>
          <w:rFonts w:ascii="AngsanaUPC" w:hAnsi="AngsanaUPC" w:cs="AngsanaUPC"/>
          <w:spacing w:val="-6"/>
          <w:sz w:val="32"/>
          <w:szCs w:val="32"/>
          <w:cs/>
        </w:rPr>
        <w:t>ได้กำหนดเป้าหมายในการพัฒนาอุตสาหกรรมยานยนต์และ</w:t>
      </w:r>
      <w:r w:rsidR="00A53C80" w:rsidRPr="008C1AAD">
        <w:rPr>
          <w:rFonts w:ascii="AngsanaUPC" w:hAnsi="AngsanaUPC" w:cs="AngsanaUPC"/>
          <w:spacing w:val="-6"/>
          <w:sz w:val="32"/>
          <w:szCs w:val="32"/>
          <w:cs/>
        </w:rPr>
        <w:t>ชิ้นส่วนยานยนต์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ไว้ดังนี้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534305">
        <w:rPr>
          <w:rFonts w:ascii="AngsanaUPC" w:hAnsi="AngsanaUPC" w:cs="AngsanaUPC"/>
          <w:sz w:val="32"/>
          <w:szCs w:val="32"/>
        </w:rPr>
        <w:t>“</w:t>
      </w:r>
      <w:r w:rsidR="00A53C80" w:rsidRPr="00534305">
        <w:rPr>
          <w:rFonts w:ascii="AngsanaUPC" w:hAnsi="AngsanaUPC" w:cs="AngsanaUPC"/>
          <w:sz w:val="32"/>
          <w:szCs w:val="32"/>
          <w:cs/>
        </w:rPr>
        <w:t>ประเทศไทยเป็นฐานการผลิตยานยนต์แห่งเอเชียสามารถสร้างมูลค่า</w:t>
      </w:r>
      <w:r w:rsidR="0053430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3C80" w:rsidRPr="00534305">
        <w:rPr>
          <w:rFonts w:ascii="AngsanaUPC" w:hAnsi="AngsanaUPC" w:cs="AngsanaUPC"/>
          <w:sz w:val="32"/>
          <w:szCs w:val="32"/>
          <w:cs/>
        </w:rPr>
        <w:t>เพิ่มในประเทศโดยมี</w:t>
      </w:r>
      <w:r w:rsidR="00A53C80" w:rsidRPr="00534305">
        <w:rPr>
          <w:rFonts w:ascii="AngsanaUPC" w:hAnsi="AngsanaUPC" w:cs="AngsanaUPC"/>
          <w:spacing w:val="-4"/>
          <w:sz w:val="32"/>
          <w:szCs w:val="32"/>
          <w:cs/>
        </w:rPr>
        <w:t>อุตสาหกรรมชิ้นส่วนที่มีความเข้มแข็ง</w:t>
      </w:r>
      <w:r w:rsidR="00A53C80" w:rsidRPr="00534305">
        <w:rPr>
          <w:rFonts w:ascii="AngsanaUPC" w:hAnsi="AngsanaUPC" w:cs="AngsanaUPC"/>
          <w:spacing w:val="-4"/>
          <w:sz w:val="32"/>
          <w:szCs w:val="32"/>
        </w:rPr>
        <w:t>”</w:t>
      </w:r>
      <w:r w:rsidR="00A53C80" w:rsidRPr="008C1AAD">
        <w:rPr>
          <w:rFonts w:ascii="AngsanaUPC" w:hAnsi="AngsanaUPC" w:cs="AngsanaUPC"/>
          <w:i/>
          <w:iCs/>
          <w:spacing w:val="-4"/>
          <w:sz w:val="32"/>
          <w:szCs w:val="32"/>
        </w:rPr>
        <w:t xml:space="preserve"> </w:t>
      </w:r>
      <w:r w:rsidR="00A53C80" w:rsidRPr="008C1AAD">
        <w:rPr>
          <w:rFonts w:ascii="AngsanaUPC" w:hAnsi="AngsanaUPC" w:cs="AngsanaUPC"/>
          <w:spacing w:val="-4"/>
          <w:sz w:val="32"/>
          <w:szCs w:val="32"/>
          <w:cs/>
        </w:rPr>
        <w:t>โดยผู้ประกอบการในประเทศไทยจะต้องปรับตัวและพัฒนา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ตนเองให้ทันกับเทคโนโลยีและความต้องการของผู้บริโภคในตลาด</w:t>
      </w:r>
      <w:r w:rsidR="0053430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โลกที่เปลี่ยนแปลงไป</w:t>
      </w:r>
      <w:r>
        <w:rPr>
          <w:rFonts w:ascii="AngsanaUPC" w:hAnsi="AngsanaUPC" w:cs="AngsanaUPC" w:hint="cs"/>
          <w:sz w:val="32"/>
          <w:szCs w:val="32"/>
          <w:cs/>
        </w:rPr>
        <w:t xml:space="preserve"> เพื่อ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เพิ่ม</w:t>
      </w:r>
      <w:r w:rsidR="00A53C80" w:rsidRPr="008C1AAD">
        <w:rPr>
          <w:rFonts w:ascii="AngsanaUPC" w:hAnsi="AngsanaUPC" w:cs="AngsanaUPC"/>
          <w:spacing w:val="-4"/>
          <w:sz w:val="32"/>
          <w:szCs w:val="32"/>
          <w:cs/>
        </w:rPr>
        <w:t>ประสิทธิภาพของกระบวนการผลิต</w:t>
      </w:r>
      <w:r w:rsidR="00A53C80" w:rsidRPr="008C1AAD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53C80" w:rsidRPr="008C1AAD">
        <w:rPr>
          <w:rFonts w:ascii="AngsanaUPC" w:hAnsi="AngsanaUPC" w:cs="AngsanaUPC"/>
          <w:spacing w:val="-4"/>
          <w:sz w:val="32"/>
          <w:szCs w:val="32"/>
          <w:cs/>
        </w:rPr>
        <w:t>มุ่งเน้นการวิจัยและพัฒนาผลิตภัณฑ์ที่ตอบสนองต่อความต้องการ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ของผู้บริโภคและสร้างมูลค่าเพิ่มให้กับสินค้าของประเทศไทยให้มากที่สุด</w:t>
      </w:r>
      <w:r w:rsidR="00A53C80" w:rsidRPr="007B7BEB">
        <w:rPr>
          <w:rFonts w:ascii="AngsanaUPC" w:hAnsi="AngsanaUPC" w:cs="AngsanaUPC"/>
          <w:sz w:val="32"/>
          <w:szCs w:val="32"/>
        </w:rPr>
        <w:t xml:space="preserve"> </w:t>
      </w:r>
      <w:r w:rsidR="00A53C80" w:rsidRPr="007B7BEB">
        <w:rPr>
          <w:rFonts w:ascii="AngsanaUPC" w:hAnsi="AngsanaUPC" w:cs="AngsanaUPC"/>
          <w:sz w:val="32"/>
          <w:szCs w:val="32"/>
          <w:cs/>
        </w:rPr>
        <w:t>เพื่อรักษาจุดยืนของ</w:t>
      </w:r>
      <w:r w:rsidR="00A53C80" w:rsidRPr="008C1AAD">
        <w:rPr>
          <w:rFonts w:ascii="AngsanaUPC" w:hAnsi="AngsanaUPC" w:cs="AngsanaUPC"/>
          <w:spacing w:val="-4"/>
          <w:sz w:val="32"/>
          <w:szCs w:val="32"/>
          <w:cs/>
        </w:rPr>
        <w:t>ประเทศไทยในการเป็นประเทศฐานการผลิตหลักของเอเชียแป</w:t>
      </w:r>
      <w:proofErr w:type="spellStart"/>
      <w:r w:rsidR="00A53C80" w:rsidRPr="008C1AAD">
        <w:rPr>
          <w:rFonts w:ascii="AngsanaUPC" w:hAnsi="AngsanaUPC" w:cs="AngsanaUPC"/>
          <w:spacing w:val="-4"/>
          <w:sz w:val="32"/>
          <w:szCs w:val="32"/>
          <w:cs/>
        </w:rPr>
        <w:t>ซิฟิค</w:t>
      </w:r>
      <w:proofErr w:type="spellEnd"/>
      <w:r w:rsidR="006B74D2" w:rsidRPr="008C1AAD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6B74D2" w:rsidRPr="008C1AAD">
        <w:rPr>
          <w:rFonts w:ascii="AngsanaUPC" w:hAnsi="AngsanaUPC" w:cs="AngsanaUPC"/>
          <w:spacing w:val="-4"/>
          <w:sz w:val="32"/>
          <w:szCs w:val="32"/>
          <w:cs/>
        </w:rPr>
        <w:t xml:space="preserve">(กระทรวงอุตสาหกรรม, </w:t>
      </w:r>
      <w:r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6B74D2" w:rsidRPr="008C1AAD">
        <w:rPr>
          <w:rFonts w:ascii="AngsanaUPC" w:hAnsi="AngsanaUPC" w:cs="AngsanaUPC"/>
          <w:spacing w:val="-4"/>
          <w:sz w:val="32"/>
          <w:szCs w:val="32"/>
        </w:rPr>
        <w:t>2554</w:t>
      </w:r>
      <w:r w:rsidR="00534305">
        <w:rPr>
          <w:rFonts w:ascii="AngsanaUPC" w:hAnsi="AngsanaUPC" w:cs="AngsanaUPC"/>
          <w:spacing w:val="-4"/>
          <w:sz w:val="32"/>
          <w:szCs w:val="32"/>
        </w:rPr>
        <w:t xml:space="preserve">) </w:t>
      </w:r>
    </w:p>
    <w:p w:rsidR="00F2318F" w:rsidRPr="007B7BEB" w:rsidRDefault="008C1AAD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F2318F" w:rsidRPr="007B7BEB">
        <w:rPr>
          <w:rFonts w:ascii="AngsanaUPC" w:hAnsi="AngsanaUPC" w:cs="AngsanaUPC"/>
          <w:sz w:val="32"/>
          <w:szCs w:val="32"/>
          <w:cs/>
        </w:rPr>
        <w:t>อุตสาหกรรมยานยนต์และชิ้นส่วนยานยนต์</w:t>
      </w:r>
      <w:r w:rsidR="00F2318F" w:rsidRPr="007B7BEB">
        <w:rPr>
          <w:rFonts w:ascii="AngsanaUPC" w:hAnsi="AngsanaUPC" w:cs="AngsanaUPC"/>
          <w:sz w:val="32"/>
          <w:szCs w:val="32"/>
        </w:rPr>
        <w:t xml:space="preserve"> </w:t>
      </w:r>
      <w:r w:rsidR="00F2318F" w:rsidRPr="007B7BEB">
        <w:rPr>
          <w:rFonts w:ascii="AngsanaUPC" w:hAnsi="AngsanaUPC" w:cs="AngsanaUPC"/>
          <w:sz w:val="32"/>
          <w:szCs w:val="32"/>
          <w:cs/>
        </w:rPr>
        <w:t>เป็นอุตสาหกรรมที่มีความสำคัญต่อประเทศไทยค่อนข้างสูง</w:t>
      </w:r>
      <w:r w:rsidR="00F2318F" w:rsidRPr="007B7BEB">
        <w:rPr>
          <w:rFonts w:ascii="AngsanaUPC" w:hAnsi="AngsanaUPC" w:cs="AngsanaUPC"/>
          <w:sz w:val="32"/>
          <w:szCs w:val="32"/>
        </w:rPr>
        <w:t xml:space="preserve"> </w:t>
      </w:r>
      <w:r w:rsidR="00F2318F" w:rsidRPr="007B7BEB">
        <w:rPr>
          <w:rFonts w:ascii="AngsanaUPC" w:hAnsi="AngsanaUPC" w:cs="AngsanaUPC"/>
          <w:sz w:val="32"/>
          <w:szCs w:val="32"/>
          <w:cs/>
        </w:rPr>
        <w:t>มีการใช้วัตถุดิบและชิ้นส่วนยานยนต์ภายในประเทศและใช้ฝีมือแรงงานอุตสาหกรรม</w:t>
      </w:r>
      <w:r w:rsidR="00F2318F" w:rsidRPr="008C1AAD">
        <w:rPr>
          <w:rFonts w:ascii="AngsanaUPC" w:hAnsi="AngsanaUPC" w:cs="AngsanaUPC"/>
          <w:spacing w:val="-6"/>
          <w:sz w:val="32"/>
          <w:szCs w:val="32"/>
          <w:cs/>
        </w:rPr>
        <w:t>ในสัดส่วนที่สูง</w:t>
      </w:r>
      <w:r w:rsidRPr="008C1AAD">
        <w:rPr>
          <w:rFonts w:ascii="AngsanaUPC" w:hAnsi="AngsanaUPC" w:cs="AngsanaUPC" w:hint="cs"/>
          <w:spacing w:val="-6"/>
          <w:sz w:val="32"/>
          <w:szCs w:val="32"/>
          <w:cs/>
        </w:rPr>
        <w:t xml:space="preserve"> </w:t>
      </w:r>
      <w:r w:rsidR="00F2318F" w:rsidRPr="008C1AAD">
        <w:rPr>
          <w:rFonts w:ascii="AngsanaUPC" w:hAnsi="AngsanaUPC" w:cs="AngsanaUPC"/>
          <w:spacing w:val="-6"/>
          <w:sz w:val="32"/>
          <w:szCs w:val="32"/>
          <w:cs/>
        </w:rPr>
        <w:t>ประเทศไทยมีชื่อเสียงในฐานะฐานการผลิตรถยนต์ฝีมือดี</w:t>
      </w:r>
      <w:r w:rsidR="00F2318F" w:rsidRPr="008C1AAD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F2318F" w:rsidRPr="008C1AAD">
        <w:rPr>
          <w:rFonts w:ascii="AngsanaUPC" w:hAnsi="AngsanaUPC" w:cs="AngsanaUPC"/>
          <w:spacing w:val="-6"/>
          <w:sz w:val="32"/>
          <w:szCs w:val="32"/>
          <w:cs/>
        </w:rPr>
        <w:t>ถือได้ว่าเป็นอุตสาหกรรมที่มี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2318F" w:rsidRPr="008C1AAD">
        <w:rPr>
          <w:rFonts w:ascii="AngsanaUPC" w:hAnsi="AngsanaUPC" w:cs="AngsanaUPC"/>
          <w:spacing w:val="-4"/>
          <w:sz w:val="32"/>
          <w:szCs w:val="32"/>
          <w:cs/>
        </w:rPr>
        <w:t>ศักยภาพและมีการเติบโตอย่างต่อเนื่อง</w:t>
      </w:r>
      <w:r w:rsidR="00F2318F" w:rsidRPr="008C1AAD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F2318F" w:rsidRPr="008C1AAD">
        <w:rPr>
          <w:rFonts w:ascii="AngsanaUPC" w:hAnsi="AngsanaUPC" w:cs="AngsanaUPC"/>
          <w:spacing w:val="-4"/>
          <w:sz w:val="32"/>
          <w:szCs w:val="32"/>
          <w:cs/>
        </w:rPr>
        <w:t>อย่างไรก็ตามสัดส่วนเงินลงทุนและผู้ถือหุ้นในอุตสาหกรรมนี้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2318F" w:rsidRPr="008C1AAD">
        <w:rPr>
          <w:rFonts w:ascii="AngsanaUPC" w:hAnsi="AngsanaUPC" w:cs="AngsanaUPC"/>
          <w:spacing w:val="-6"/>
          <w:sz w:val="32"/>
          <w:szCs w:val="32"/>
          <w:cs/>
        </w:rPr>
        <w:t>ส่วนใหญ่เป็นเงินลงทุนจากต่างประเทศ</w:t>
      </w:r>
      <w:r w:rsidR="00F2318F" w:rsidRPr="008C1AAD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6B74D2" w:rsidRPr="008C1AAD">
        <w:rPr>
          <w:rFonts w:ascii="AngsanaUPC" w:hAnsi="AngsanaUPC" w:cs="AngsanaUPC"/>
          <w:spacing w:val="-6"/>
          <w:sz w:val="32"/>
          <w:szCs w:val="32"/>
          <w:cs/>
        </w:rPr>
        <w:t xml:space="preserve">(กระทรวงอุตสาหกรรม, </w:t>
      </w:r>
      <w:r w:rsidR="006B74D2" w:rsidRPr="008C1AAD">
        <w:rPr>
          <w:rFonts w:ascii="AngsanaUPC" w:hAnsi="AngsanaUPC" w:cs="AngsanaUPC"/>
          <w:spacing w:val="-6"/>
          <w:sz w:val="32"/>
          <w:szCs w:val="32"/>
        </w:rPr>
        <w:t>2554</w:t>
      </w:r>
      <w:r w:rsidR="00534305">
        <w:rPr>
          <w:rFonts w:ascii="AngsanaUPC" w:hAnsi="AngsanaUPC" w:cs="AngsanaUPC"/>
          <w:spacing w:val="-6"/>
          <w:sz w:val="32"/>
          <w:szCs w:val="32"/>
        </w:rPr>
        <w:t xml:space="preserve">) </w:t>
      </w:r>
      <w:r w:rsidR="006B74D2" w:rsidRPr="008C1AAD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="00E946BA" w:rsidRPr="008C1AAD">
        <w:rPr>
          <w:rFonts w:ascii="AngsanaUPC" w:hAnsi="AngsanaUPC" w:cs="AngsanaUPC"/>
          <w:spacing w:val="-6"/>
          <w:sz w:val="32"/>
          <w:szCs w:val="32"/>
          <w:cs/>
        </w:rPr>
        <w:t>โดยมีผู้ประกอบการ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946BA" w:rsidRPr="007B7BEB">
        <w:rPr>
          <w:rFonts w:ascii="AngsanaUPC" w:hAnsi="AngsanaUPC" w:cs="AngsanaUPC"/>
          <w:sz w:val="32"/>
          <w:szCs w:val="32"/>
          <w:cs/>
        </w:rPr>
        <w:t xml:space="preserve">อุตสาหกรรมยานยนต์ และชิ้นส่วนยานยนต์ รวมกลุ่มจัดตั้งเป็นสมาคมผู้ผลิตชิ้นส่วนยานยนต์ไทย จำนวนทั้งสิ้น </w:t>
      </w:r>
      <w:r w:rsidR="00E946BA" w:rsidRPr="007B7BEB">
        <w:rPr>
          <w:rFonts w:ascii="AngsanaUPC" w:hAnsi="AngsanaUPC" w:cs="AngsanaUPC"/>
          <w:sz w:val="32"/>
          <w:szCs w:val="32"/>
        </w:rPr>
        <w:t xml:space="preserve">619 </w:t>
      </w:r>
      <w:r w:rsidR="00E946BA" w:rsidRPr="007B7BEB">
        <w:rPr>
          <w:rFonts w:ascii="AngsanaUPC" w:hAnsi="AngsanaUPC" w:cs="AngsanaUPC"/>
          <w:sz w:val="32"/>
          <w:szCs w:val="32"/>
          <w:cs/>
        </w:rPr>
        <w:t>บริษัท กระจายตัวอยู่ในเขตกรุงเทพ</w:t>
      </w:r>
      <w:r w:rsidR="0094124A" w:rsidRPr="007B7BEB">
        <w:rPr>
          <w:rFonts w:ascii="AngsanaUPC" w:hAnsi="AngsanaUPC" w:cs="AngsanaUPC"/>
          <w:sz w:val="32"/>
          <w:szCs w:val="32"/>
          <w:cs/>
        </w:rPr>
        <w:t>ม</w:t>
      </w:r>
      <w:r w:rsidR="00E946BA" w:rsidRPr="007B7BEB">
        <w:rPr>
          <w:rFonts w:ascii="AngsanaUPC" w:hAnsi="AngsanaUPC" w:cs="AngsanaUPC"/>
          <w:sz w:val="32"/>
          <w:szCs w:val="32"/>
          <w:cs/>
        </w:rPr>
        <w:t>หานคร และเขตปริมณฑล</w:t>
      </w:r>
      <w:r w:rsidR="006B74D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B74D2" w:rsidRPr="007B7BEB">
        <w:rPr>
          <w:rFonts w:ascii="AngsanaUPC" w:hAnsi="AngsanaUPC" w:cs="AngsanaUPC"/>
          <w:sz w:val="32"/>
          <w:szCs w:val="32"/>
          <w:cs/>
        </w:rPr>
        <w:t xml:space="preserve">(สมาคมผู้ผลิตชิ้นส่วนยานยนต์ไทย, </w:t>
      </w:r>
      <w:r w:rsidR="006B74D2" w:rsidRPr="007B7BEB">
        <w:rPr>
          <w:rFonts w:ascii="AngsanaUPC" w:hAnsi="AngsanaUPC" w:cs="AngsanaUPC"/>
          <w:sz w:val="32"/>
          <w:szCs w:val="32"/>
        </w:rPr>
        <w:t>2558</w:t>
      </w:r>
      <w:r w:rsidR="00534305">
        <w:rPr>
          <w:rFonts w:ascii="AngsanaUPC" w:hAnsi="AngsanaUPC" w:cs="AngsanaUPC"/>
          <w:sz w:val="32"/>
          <w:szCs w:val="32"/>
        </w:rPr>
        <w:t xml:space="preserve">) </w:t>
      </w:r>
    </w:p>
    <w:p w:rsidR="005A198D" w:rsidRPr="007B7BEB" w:rsidRDefault="008C1AAD" w:rsidP="00AC0EA6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="005A198D" w:rsidRPr="00286EAC">
        <w:rPr>
          <w:rFonts w:ascii="AngsanaUPC" w:hAnsi="AngsanaUPC" w:cs="AngsanaUPC"/>
          <w:spacing w:val="-4"/>
          <w:sz w:val="32"/>
          <w:szCs w:val="32"/>
          <w:cs/>
        </w:rPr>
        <w:t>แนวโน้มของการพัฒนาสินค้ายานยนต์นั้น</w:t>
      </w:r>
      <w:r w:rsidR="005A198D" w:rsidRPr="00286EAC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5A198D" w:rsidRPr="00286EAC">
        <w:rPr>
          <w:rFonts w:ascii="AngsanaUPC" w:hAnsi="AngsanaUPC" w:cs="AngsanaUPC"/>
          <w:spacing w:val="-4"/>
          <w:sz w:val="32"/>
          <w:szCs w:val="32"/>
          <w:cs/>
        </w:rPr>
        <w:t>ประเทศไทยจะต้องมุ่งเน้นไปที่สินค้าหลัก</w:t>
      </w:r>
      <w:r w:rsidR="00D779B3" w:rsidRPr="00286EAC">
        <w:rPr>
          <w:rFonts w:ascii="AngsanaUPC" w:hAnsi="AngsanaUPC" w:cs="AngsanaUPC"/>
          <w:spacing w:val="-4"/>
          <w:sz w:val="32"/>
          <w:szCs w:val="32"/>
        </w:rPr>
        <w:t xml:space="preserve">  </w:t>
      </w:r>
      <w:r w:rsidR="005A198D" w:rsidRPr="00286EAC">
        <w:rPr>
          <w:rFonts w:ascii="AngsanaUPC" w:hAnsi="AngsanaUPC" w:cs="AngsanaUPC"/>
          <w:spacing w:val="-4"/>
          <w:sz w:val="32"/>
          <w:szCs w:val="32"/>
        </w:rPr>
        <w:t xml:space="preserve">4 </w:t>
      </w:r>
      <w:r w:rsidR="005A198D" w:rsidRPr="00AC0EA6">
        <w:rPr>
          <w:rFonts w:ascii="AngsanaUPC" w:hAnsi="AngsanaUPC" w:cs="AngsanaUPC"/>
          <w:spacing w:val="-4"/>
          <w:sz w:val="32"/>
          <w:szCs w:val="32"/>
          <w:cs/>
        </w:rPr>
        <w:t>ชนิด</w:t>
      </w:r>
      <w:r w:rsidR="005A198D" w:rsidRPr="00AC0EA6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5A198D" w:rsidRPr="00AC0EA6">
        <w:rPr>
          <w:rFonts w:ascii="AngsanaUPC" w:hAnsi="AngsanaUPC" w:cs="AngsanaUPC"/>
          <w:spacing w:val="-4"/>
          <w:sz w:val="32"/>
          <w:szCs w:val="32"/>
          <w:cs/>
        </w:rPr>
        <w:t>คือ</w:t>
      </w:r>
      <w:r w:rsidR="005A198D" w:rsidRPr="00AC0EA6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5A198D" w:rsidRPr="00AC0EA6">
        <w:rPr>
          <w:rFonts w:ascii="AngsanaUPC" w:hAnsi="AngsanaUPC" w:cs="AngsanaUPC"/>
          <w:spacing w:val="-4"/>
          <w:sz w:val="32"/>
          <w:szCs w:val="32"/>
          <w:cs/>
        </w:rPr>
        <w:t>รถปิกอัพไม่เกิน</w:t>
      </w:r>
      <w:r w:rsidR="005A198D" w:rsidRPr="00AC0EA6">
        <w:rPr>
          <w:rFonts w:ascii="AngsanaUPC" w:hAnsi="AngsanaUPC" w:cs="AngsanaUPC"/>
          <w:spacing w:val="-4"/>
          <w:sz w:val="32"/>
          <w:szCs w:val="32"/>
        </w:rPr>
        <w:t xml:space="preserve"> 1 </w:t>
      </w:r>
      <w:r w:rsidR="005A198D" w:rsidRPr="00AC0EA6">
        <w:rPr>
          <w:rFonts w:ascii="AngsanaUPC" w:hAnsi="AngsanaUPC" w:cs="AngsanaUPC"/>
          <w:spacing w:val="-4"/>
          <w:sz w:val="32"/>
          <w:szCs w:val="32"/>
          <w:cs/>
        </w:rPr>
        <w:t>ตัน</w:t>
      </w:r>
      <w:r w:rsidR="005A198D" w:rsidRPr="00AC0EA6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5A198D" w:rsidRPr="00AC0EA6">
        <w:rPr>
          <w:rFonts w:ascii="AngsanaUPC" w:hAnsi="AngsanaUPC" w:cs="AngsanaUPC"/>
          <w:spacing w:val="-4"/>
          <w:sz w:val="32"/>
          <w:szCs w:val="32"/>
          <w:cs/>
        </w:rPr>
        <w:t>รถยนต์นั่งขนาดเล็กคุณภาพสูง</w:t>
      </w:r>
      <w:r w:rsidR="005A198D" w:rsidRPr="00AC0EA6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5A198D" w:rsidRPr="00AC0EA6">
        <w:rPr>
          <w:rFonts w:ascii="AngsanaUPC" w:hAnsi="AngsanaUPC" w:cs="AngsanaUPC"/>
          <w:spacing w:val="-4"/>
          <w:sz w:val="32"/>
          <w:szCs w:val="32"/>
          <w:cs/>
        </w:rPr>
        <w:t>รถจักรยานยนต์</w:t>
      </w:r>
      <w:r w:rsidR="005A198D" w:rsidRPr="00AC0EA6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5A198D" w:rsidRPr="00AC0EA6">
        <w:rPr>
          <w:rFonts w:ascii="AngsanaUPC" w:hAnsi="AngsanaUPC" w:cs="AngsanaUPC"/>
          <w:spacing w:val="-4"/>
          <w:sz w:val="32"/>
          <w:szCs w:val="32"/>
          <w:cs/>
        </w:rPr>
        <w:t>และอะไหล่และ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ชิ้นส่วนตกแต่ง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โดยประเทศไทยควรจะขยายบทบาทจากการเป็นฐานการประกอบยานยนต์ไ</w:t>
      </w:r>
      <w:r w:rsidR="005A198D" w:rsidRPr="00AC0EA6">
        <w:rPr>
          <w:rFonts w:ascii="AngsanaUPC" w:hAnsi="AngsanaUPC" w:cs="AngsanaUPC"/>
          <w:spacing w:val="-4"/>
          <w:sz w:val="32"/>
          <w:szCs w:val="32"/>
          <w:cs/>
        </w:rPr>
        <w:t>ปสู่การมุ่งเน้นการวิจัยและพัฒนาชิ้นส่วนยานยนต์และระบบสำเร็จรูปที่สำคัญสำหรับยานยนต์</w:t>
      </w:r>
      <w:r w:rsidR="005A198D" w:rsidRPr="007B7BEB">
        <w:rPr>
          <w:rFonts w:ascii="AngsanaUPC" w:hAnsi="AngsanaUPC" w:cs="AngsanaUPC"/>
          <w:sz w:val="32"/>
          <w:szCs w:val="32"/>
          <w:cs/>
        </w:rPr>
        <w:t>ในอนาคต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คือ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รถ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ไฮบริด</w:t>
      </w:r>
      <w:proofErr w:type="spellEnd"/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รถไฟฟ้า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และรถ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75AC8">
        <w:rPr>
          <w:rFonts w:ascii="AngsanaUPC" w:hAnsi="AngsanaUPC" w:cs="AngsanaUPC"/>
          <w:sz w:val="32"/>
          <w:szCs w:val="32"/>
        </w:rPr>
        <w:t>F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uel </w:t>
      </w:r>
      <w:r w:rsidR="00575AC8">
        <w:rPr>
          <w:rFonts w:ascii="AngsanaUPC" w:hAnsi="AngsanaUPC" w:cs="AngsanaUPC"/>
          <w:sz w:val="32"/>
          <w:szCs w:val="32"/>
        </w:rPr>
        <w:t>C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ell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อีกด้วย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ซึ่งระบบและอุปกรณ์ของยานยนต์ในอนาคตเหล่านี้จะมีบทบาทในอุตสาหกรรมยานยนต์และชิ้นส่วนยานยนต์ในอนาคตเป็นอย่างมาก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ประเทศไทยควรส่งเสริมให้เกิดการลงทุนจากบริษัทผู้ผลิตชิ้นส่วนระดับโลกให้สร้างฐานการผลิตอุปกรณ์และระบบ</w:t>
      </w:r>
      <w:r w:rsidR="005A198D" w:rsidRPr="00286EAC">
        <w:rPr>
          <w:rFonts w:ascii="AngsanaUPC" w:hAnsi="AngsanaUPC" w:cs="AngsanaUPC"/>
          <w:spacing w:val="-6"/>
          <w:sz w:val="32"/>
          <w:szCs w:val="32"/>
          <w:cs/>
        </w:rPr>
        <w:t>ที่สำคัญในประเทศไทย</w:t>
      </w:r>
      <w:r w:rsidR="005A198D" w:rsidRPr="00286EAC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5A198D" w:rsidRPr="00286EAC">
        <w:rPr>
          <w:rFonts w:ascii="AngsanaUPC" w:hAnsi="AngsanaUPC" w:cs="AngsanaUPC"/>
          <w:spacing w:val="-6"/>
          <w:sz w:val="32"/>
          <w:szCs w:val="32"/>
          <w:cs/>
        </w:rPr>
        <w:t>และมุ่งให้เกิดการถ่ายทอดองค์ความรู้สู่ผู้ประกอบการไทยเพื่อสร้างฐานความรู้</w:t>
      </w:r>
      <w:r w:rsidR="00286EA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ด้านเทคโนโลยียานยนต์ในประเทศไทย</w:t>
      </w:r>
      <w:r w:rsidR="00C66F2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(</w:t>
      </w:r>
      <w:r w:rsidR="00E946BA" w:rsidRPr="007B7BEB">
        <w:rPr>
          <w:rFonts w:ascii="AngsanaUPC" w:hAnsi="AngsanaUPC" w:cs="AngsanaUPC"/>
          <w:sz w:val="32"/>
          <w:szCs w:val="32"/>
          <w:cs/>
        </w:rPr>
        <w:t xml:space="preserve">กระทรวงอุตสาหกรรม, </w:t>
      </w:r>
      <w:r w:rsidR="00E946BA" w:rsidRPr="007B7BEB">
        <w:rPr>
          <w:rFonts w:ascii="AngsanaUPC" w:hAnsi="AngsanaUPC" w:cs="AngsanaUPC"/>
          <w:sz w:val="32"/>
          <w:szCs w:val="32"/>
        </w:rPr>
        <w:t>2554</w:t>
      </w:r>
      <w:r w:rsidR="00E946BA" w:rsidRPr="007B7BEB">
        <w:rPr>
          <w:rFonts w:ascii="AngsanaUPC" w:hAnsi="AngsanaUPC" w:cs="AngsanaUPC"/>
          <w:sz w:val="32"/>
          <w:szCs w:val="32"/>
          <w:cs/>
        </w:rPr>
        <w:t xml:space="preserve">) </w:t>
      </w:r>
    </w:p>
    <w:p w:rsidR="008A7F66" w:rsidRPr="007B7BEB" w:rsidRDefault="00286EAC" w:rsidP="00AC0EA6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A7F66" w:rsidRPr="007B7BEB">
        <w:rPr>
          <w:rFonts w:ascii="AngsanaUPC" w:hAnsi="AngsanaUPC" w:cs="AngsanaUPC"/>
          <w:sz w:val="32"/>
          <w:szCs w:val="32"/>
          <w:cs/>
        </w:rPr>
        <w:t>เมื่อพิจารณาถึงรายได้รวมของผู้ประกอบการ</w:t>
      </w:r>
      <w:r w:rsidR="008A7F66" w:rsidRPr="007B7BEB">
        <w:rPr>
          <w:rFonts w:ascii="AngsanaUPC" w:hAnsi="AngsanaUPC" w:cs="AngsanaUPC"/>
          <w:sz w:val="32"/>
          <w:szCs w:val="32"/>
        </w:rPr>
        <w:t xml:space="preserve"> </w:t>
      </w:r>
      <w:r w:rsidR="00793AE1">
        <w:rPr>
          <w:rFonts w:ascii="AngsanaUPC" w:hAnsi="AngsanaUPC" w:cs="AngsanaUPC"/>
          <w:sz w:val="32"/>
          <w:szCs w:val="32"/>
          <w:cs/>
        </w:rPr>
        <w:t>ในอุตสาหกรรมยานยนต์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 </w:t>
      </w:r>
      <w:r w:rsidR="008A7F66" w:rsidRPr="00286EAC">
        <w:rPr>
          <w:rFonts w:ascii="AngsanaUPC" w:hAnsi="AngsanaUPC" w:cs="AngsanaUPC"/>
          <w:spacing w:val="-4"/>
          <w:sz w:val="32"/>
          <w:szCs w:val="32"/>
          <w:cs/>
        </w:rPr>
        <w:t xml:space="preserve">ปี </w:t>
      </w:r>
      <w:r w:rsidR="008A7F66" w:rsidRPr="00286EAC">
        <w:rPr>
          <w:rFonts w:ascii="AngsanaUPC" w:hAnsi="AngsanaUPC" w:cs="AngsanaUPC"/>
          <w:spacing w:val="-4"/>
          <w:sz w:val="32"/>
          <w:szCs w:val="32"/>
        </w:rPr>
        <w:t>2556</w:t>
      </w:r>
      <w:r w:rsidR="008A7F66" w:rsidRPr="00286EAC">
        <w:rPr>
          <w:rFonts w:ascii="AngsanaUPC" w:hAnsi="AngsanaUPC" w:cs="AngsanaUPC"/>
          <w:spacing w:val="-4"/>
          <w:sz w:val="32"/>
          <w:szCs w:val="32"/>
          <w:cs/>
        </w:rPr>
        <w:t xml:space="preserve"> จะเห็นว่า มีการเติบโตสูงขึ้นอย่างต่อเนื่องมาโดยตลอด โดยรายได้รวมส่วนใหญ่จะมาจากการ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ผลิตชิ้นส่วนและอุปกรณ์เสริมอื่นๆ สำหรับยานยนต์ซึ่งมีรายได้รวมสูงสุด คือ </w:t>
      </w:r>
      <w:r w:rsidR="008A7F66" w:rsidRPr="007B7BEB">
        <w:rPr>
          <w:rFonts w:ascii="AngsanaUPC" w:hAnsi="AngsanaUPC" w:cs="AngsanaUPC"/>
          <w:sz w:val="32"/>
          <w:szCs w:val="32"/>
        </w:rPr>
        <w:t>111,169.79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ล้านบาท </w:t>
      </w:r>
      <w:r w:rsidR="008A7F66" w:rsidRPr="00286EAC">
        <w:rPr>
          <w:rFonts w:ascii="AngsanaUPC" w:hAnsi="AngsanaUPC" w:cs="AngsanaUPC"/>
          <w:spacing w:val="-4"/>
          <w:sz w:val="32"/>
          <w:szCs w:val="32"/>
          <w:cs/>
        </w:rPr>
        <w:t xml:space="preserve">ขยายตัวร้อยละ </w:t>
      </w:r>
      <w:r w:rsidR="008A7F66" w:rsidRPr="00286EAC">
        <w:rPr>
          <w:rFonts w:ascii="AngsanaUPC" w:hAnsi="AngsanaUPC" w:cs="AngsanaUPC"/>
          <w:spacing w:val="-4"/>
          <w:sz w:val="32"/>
          <w:szCs w:val="32"/>
        </w:rPr>
        <w:t>31.75</w:t>
      </w:r>
      <w:r w:rsidR="008A7F66" w:rsidRPr="00286EAC">
        <w:rPr>
          <w:rFonts w:ascii="AngsanaUPC" w:hAnsi="AngsanaUPC" w:cs="AngsanaUPC"/>
          <w:spacing w:val="-4"/>
          <w:sz w:val="32"/>
          <w:szCs w:val="32"/>
          <w:cs/>
        </w:rPr>
        <w:t xml:space="preserve"> คิดเป็นสัดส่วนร้อยละ </w:t>
      </w:r>
      <w:r w:rsidR="008A7F66" w:rsidRPr="00286EAC">
        <w:rPr>
          <w:rFonts w:ascii="AngsanaUPC" w:hAnsi="AngsanaUPC" w:cs="AngsanaUPC"/>
          <w:spacing w:val="-4"/>
          <w:sz w:val="32"/>
          <w:szCs w:val="32"/>
        </w:rPr>
        <w:t>87.53</w:t>
      </w:r>
      <w:r w:rsidR="008A7F66" w:rsidRPr="00286EAC">
        <w:rPr>
          <w:rFonts w:ascii="AngsanaUPC" w:hAnsi="AngsanaUPC" w:cs="AngsanaUPC"/>
          <w:spacing w:val="-4"/>
          <w:sz w:val="32"/>
          <w:szCs w:val="32"/>
          <w:cs/>
        </w:rPr>
        <w:t xml:space="preserve"> ต่อรายได้รวมของ ผู้ประกอบการทั้งหมด ส่วนการ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ผลิตเครื่องยนต์ชิ้นส่วนและอุปกรณ์เสริมสำหรับจักรยานยนต์มีรายได้รวมมูลค่า </w:t>
      </w:r>
      <w:r w:rsidR="008A7F66" w:rsidRPr="007B7BEB">
        <w:rPr>
          <w:rFonts w:ascii="AngsanaUPC" w:hAnsi="AngsanaUPC" w:cs="AngsanaUPC"/>
          <w:sz w:val="32"/>
          <w:szCs w:val="32"/>
        </w:rPr>
        <w:t>9,278.68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ล้านบาท </w:t>
      </w:r>
      <w:r w:rsidR="008A7F66" w:rsidRPr="00286EAC">
        <w:rPr>
          <w:rFonts w:ascii="AngsanaUPC" w:hAnsi="AngsanaUPC" w:cs="AngsanaUPC"/>
          <w:spacing w:val="2"/>
          <w:sz w:val="32"/>
          <w:szCs w:val="32"/>
          <w:cs/>
        </w:rPr>
        <w:t xml:space="preserve">ขยายตัวร้อยละ </w:t>
      </w:r>
      <w:r w:rsidR="008A7F66" w:rsidRPr="00286EAC">
        <w:rPr>
          <w:rFonts w:ascii="AngsanaUPC" w:hAnsi="AngsanaUPC" w:cs="AngsanaUPC"/>
          <w:spacing w:val="2"/>
          <w:sz w:val="32"/>
          <w:szCs w:val="32"/>
        </w:rPr>
        <w:t>3.01</w:t>
      </w:r>
      <w:r w:rsidR="008A7F66" w:rsidRPr="00286EAC">
        <w:rPr>
          <w:rFonts w:ascii="AngsanaUPC" w:hAnsi="AngsanaUPC" w:cs="AngsanaUPC"/>
          <w:spacing w:val="2"/>
          <w:sz w:val="32"/>
          <w:szCs w:val="32"/>
          <w:cs/>
        </w:rPr>
        <w:t xml:space="preserve"> แต่เมื่อพิจารณาตามอัตราการเติบโต พบว่า การผลิตอุปกรณ์ไฟฟ้า สำหรับยาน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ยนต์มีการขยายตัวสูงสุดถึงร้อยละ </w:t>
      </w:r>
      <w:r w:rsidR="008A7F66" w:rsidRPr="007B7BEB">
        <w:rPr>
          <w:rFonts w:ascii="AngsanaUPC" w:hAnsi="AngsanaUPC" w:cs="AngsanaUPC"/>
          <w:sz w:val="32"/>
          <w:szCs w:val="32"/>
        </w:rPr>
        <w:t>58.18</w:t>
      </w:r>
    </w:p>
    <w:p w:rsidR="008A7F66" w:rsidRPr="007B7BEB" w:rsidRDefault="00286EAC" w:rsidP="00AC0EA6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A7F66" w:rsidRPr="00286EAC">
        <w:rPr>
          <w:rFonts w:ascii="AngsanaUPC" w:hAnsi="AngsanaUPC" w:cs="AngsanaUPC"/>
          <w:spacing w:val="-6"/>
          <w:sz w:val="32"/>
          <w:szCs w:val="32"/>
          <w:cs/>
        </w:rPr>
        <w:t>ในปี</w:t>
      </w:r>
      <w:r w:rsidR="008A7F66" w:rsidRPr="00286EAC">
        <w:rPr>
          <w:rFonts w:ascii="AngsanaUPC" w:hAnsi="AngsanaUPC" w:cs="AngsanaUPC"/>
          <w:spacing w:val="-6"/>
          <w:sz w:val="32"/>
          <w:szCs w:val="32"/>
        </w:rPr>
        <w:t xml:space="preserve">2557 </w:t>
      </w:r>
      <w:r w:rsidR="008A7F66" w:rsidRPr="00286EAC">
        <w:rPr>
          <w:rFonts w:ascii="AngsanaUPC" w:hAnsi="AngsanaUPC" w:cs="AngsanaUPC"/>
          <w:spacing w:val="-6"/>
          <w:sz w:val="32"/>
          <w:szCs w:val="32"/>
          <w:cs/>
        </w:rPr>
        <w:t>ผู้ประกอบการในอุตสาหกรรม</w:t>
      </w:r>
      <w:r w:rsidRPr="00286EAC">
        <w:rPr>
          <w:rFonts w:ascii="AngsanaUPC" w:hAnsi="AngsanaUPC" w:cs="AngsanaUPC"/>
          <w:spacing w:val="-6"/>
          <w:sz w:val="32"/>
          <w:szCs w:val="32"/>
          <w:cs/>
        </w:rPr>
        <w:t>ยานยนต์และชิ้นส่วนยานยนต์</w:t>
      </w:r>
      <w:r w:rsidR="008A7F66" w:rsidRPr="00286EAC">
        <w:rPr>
          <w:rFonts w:ascii="AngsanaUPC" w:hAnsi="AngsanaUPC" w:cs="AngsanaUPC"/>
          <w:spacing w:val="-6"/>
          <w:sz w:val="32"/>
          <w:szCs w:val="32"/>
          <w:cs/>
        </w:rPr>
        <w:t>สามารถสร้าง ผลิตภัณฑ์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A7F66" w:rsidRPr="007B7BEB">
        <w:rPr>
          <w:rFonts w:ascii="AngsanaUPC" w:hAnsi="AngsanaUPC" w:cs="AngsanaUPC"/>
          <w:sz w:val="32"/>
          <w:szCs w:val="32"/>
          <w:cs/>
        </w:rPr>
        <w:t>มวลรวมในประเทศ (</w:t>
      </w:r>
      <w:r w:rsidR="008A7F66" w:rsidRPr="007B7BEB">
        <w:rPr>
          <w:rFonts w:ascii="AngsanaUPC" w:hAnsi="AngsanaUPC" w:cs="AngsanaUPC"/>
          <w:sz w:val="32"/>
          <w:szCs w:val="32"/>
        </w:rPr>
        <w:t xml:space="preserve">Gross Domestic Product: GDP) 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มีมูลค่า </w:t>
      </w:r>
      <w:r w:rsidR="008A7F66" w:rsidRPr="007B7BEB">
        <w:rPr>
          <w:rFonts w:ascii="AngsanaUPC" w:hAnsi="AngsanaUPC" w:cs="AngsanaUPC"/>
          <w:sz w:val="32"/>
          <w:szCs w:val="32"/>
        </w:rPr>
        <w:t>27,302.0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ล้านบาท ขยายตัวร้อยละ </w:t>
      </w:r>
      <w:r w:rsidR="008A7F66" w:rsidRPr="007B7BEB">
        <w:rPr>
          <w:rFonts w:ascii="AngsanaUPC" w:hAnsi="AngsanaUPC" w:cs="AngsanaUPC"/>
          <w:sz w:val="32"/>
          <w:szCs w:val="32"/>
        </w:rPr>
        <w:t>0.82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มีมูลค่าการส่งออก </w:t>
      </w:r>
      <w:r w:rsidR="008A7F66" w:rsidRPr="007B7BEB">
        <w:rPr>
          <w:rFonts w:ascii="AngsanaUPC" w:hAnsi="AngsanaUPC" w:cs="AngsanaUPC"/>
          <w:sz w:val="32"/>
          <w:szCs w:val="32"/>
        </w:rPr>
        <w:t>44,363.54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ล้านบาท ขยายตัวร้อยละ </w:t>
      </w:r>
      <w:r w:rsidR="008A7F66" w:rsidRPr="007B7BEB">
        <w:rPr>
          <w:rFonts w:ascii="AngsanaUPC" w:hAnsi="AngsanaUPC" w:cs="AngsanaUPC"/>
          <w:sz w:val="32"/>
          <w:szCs w:val="32"/>
        </w:rPr>
        <w:t>8.75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คิดเป็นสัดส่วน ร้อยละ </w:t>
      </w:r>
      <w:r w:rsidR="008A7F66" w:rsidRPr="007B7BEB">
        <w:rPr>
          <w:rFonts w:ascii="AngsanaUPC" w:hAnsi="AngsanaUPC" w:cs="AngsanaUPC"/>
          <w:sz w:val="32"/>
          <w:szCs w:val="32"/>
        </w:rPr>
        <w:t>18.48</w:t>
      </w:r>
      <w:r w:rsidR="00793AE1">
        <w:rPr>
          <w:rFonts w:ascii="AngsanaUPC" w:hAnsi="AngsanaUPC" w:cs="AngsanaUPC"/>
          <w:sz w:val="32"/>
          <w:szCs w:val="32"/>
          <w:cs/>
        </w:rPr>
        <w:t xml:space="preserve"> ต่อการส่งออกอุตสาหกรรมยานยนต์</w:t>
      </w:r>
      <w:r w:rsidR="008A7F66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 รวมทั้งประเทศ เมื่อมองในรู</w:t>
      </w:r>
      <w:proofErr w:type="spellStart"/>
      <w:r w:rsidR="008A7F66" w:rsidRPr="007B7BEB">
        <w:rPr>
          <w:rFonts w:ascii="AngsanaUPC" w:hAnsi="AngsanaUPC" w:cs="AngsanaUPC"/>
          <w:sz w:val="32"/>
          <w:szCs w:val="32"/>
          <w:cs/>
        </w:rPr>
        <w:t>ปดอลล่าร์</w:t>
      </w:r>
      <w:proofErr w:type="spellEnd"/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มีมูลค่า </w:t>
      </w:r>
      <w:r w:rsidR="008A7F66" w:rsidRPr="007B7BEB">
        <w:rPr>
          <w:rFonts w:ascii="AngsanaUPC" w:hAnsi="AngsanaUPC" w:cs="AngsanaUPC"/>
          <w:sz w:val="32"/>
          <w:szCs w:val="32"/>
        </w:rPr>
        <w:t>1,379.76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proofErr w:type="spellStart"/>
      <w:r w:rsidR="008A7F66" w:rsidRPr="007B7BEB">
        <w:rPr>
          <w:rFonts w:ascii="AngsanaUPC" w:hAnsi="AngsanaUPC" w:cs="AngsanaUPC"/>
          <w:sz w:val="32"/>
          <w:szCs w:val="32"/>
          <w:cs/>
        </w:rPr>
        <w:t>ล้านดอลล่าร์</w:t>
      </w:r>
      <w:proofErr w:type="spellEnd"/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สหรัฐ ขยายตัวร้อยละ </w:t>
      </w:r>
      <w:r w:rsidR="008A7F66" w:rsidRPr="007B7BEB">
        <w:rPr>
          <w:rFonts w:ascii="AngsanaUPC" w:hAnsi="AngsanaUPC" w:cs="AngsanaUPC"/>
          <w:sz w:val="32"/>
          <w:szCs w:val="32"/>
        </w:rPr>
        <w:t>2.22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โดยมีตลาดส่งออกหลักคือ มาเลเซีย อินโดนีเซีย แอฟริกาใต้ อียิปต์และญี่ปุ่น รวมกันคิดเป็นสัดส่วนร้อยละ </w:t>
      </w:r>
      <w:r w:rsidR="008A7F66" w:rsidRPr="007B7BEB">
        <w:rPr>
          <w:rFonts w:ascii="AngsanaUPC" w:hAnsi="AngsanaUPC" w:cs="AngsanaUPC"/>
          <w:sz w:val="32"/>
          <w:szCs w:val="32"/>
        </w:rPr>
        <w:t>42.20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ในขณะที่ตลาดใหม่ที่มีอัตราขยายตัวสูง ได้แก่ เอกวาดอร์ร้อยละ </w:t>
      </w:r>
      <w:r w:rsidR="008A7F66" w:rsidRPr="007B7BEB">
        <w:rPr>
          <w:rFonts w:ascii="AngsanaUPC" w:hAnsi="AngsanaUPC" w:cs="AngsanaUPC"/>
          <w:sz w:val="32"/>
          <w:szCs w:val="32"/>
        </w:rPr>
        <w:t>52.84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อียิปต์ร้อยละ </w:t>
      </w:r>
      <w:r w:rsidR="008A7F66" w:rsidRPr="007B7BEB">
        <w:rPr>
          <w:rFonts w:ascii="AngsanaUPC" w:hAnsi="AngsanaUPC" w:cs="AngsanaUPC"/>
          <w:sz w:val="32"/>
          <w:szCs w:val="32"/>
        </w:rPr>
        <w:t>52.07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ฟิลิปปินส์ร้อยละ </w:t>
      </w:r>
      <w:r w:rsidR="008A7F66" w:rsidRPr="007B7BEB">
        <w:rPr>
          <w:rFonts w:ascii="AngsanaUPC" w:hAnsi="AngsanaUPC" w:cs="AngsanaUPC"/>
          <w:sz w:val="32"/>
          <w:szCs w:val="32"/>
        </w:rPr>
        <w:t>40.45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และ</w:t>
      </w:r>
      <w:r w:rsidR="008A7F66" w:rsidRPr="00286EAC">
        <w:rPr>
          <w:rFonts w:ascii="AngsanaUPC" w:hAnsi="AngsanaUPC" w:cs="AngsanaUPC"/>
          <w:spacing w:val="-4"/>
          <w:sz w:val="32"/>
          <w:szCs w:val="32"/>
          <w:cs/>
        </w:rPr>
        <w:t xml:space="preserve">สหรัฐอเมริกา ร้อยละ </w:t>
      </w:r>
      <w:r w:rsidR="008A7F66" w:rsidRPr="00286EAC">
        <w:rPr>
          <w:rFonts w:ascii="AngsanaUPC" w:hAnsi="AngsanaUPC" w:cs="AngsanaUPC"/>
          <w:spacing w:val="-4"/>
          <w:sz w:val="32"/>
          <w:szCs w:val="32"/>
        </w:rPr>
        <w:t>33.75</w:t>
      </w:r>
      <w:r w:rsidR="008A7F66" w:rsidRPr="00286EAC">
        <w:rPr>
          <w:rFonts w:ascii="AngsanaUPC" w:hAnsi="AngsanaUPC" w:cs="AngsanaUPC"/>
          <w:spacing w:val="-4"/>
          <w:sz w:val="32"/>
          <w:szCs w:val="32"/>
          <w:cs/>
        </w:rPr>
        <w:t xml:space="preserve"> สำหรับโครงสร้างการส่งออกพบว่า สินค้าที่มีมูลค่าการส่งออกสูงที่สุดคือ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8A7F66" w:rsidRPr="00286EAC">
        <w:rPr>
          <w:rFonts w:ascii="AngsanaUPC" w:hAnsi="AngsanaUPC" w:cs="AngsanaUPC"/>
          <w:spacing w:val="-6"/>
          <w:sz w:val="32"/>
          <w:szCs w:val="32"/>
          <w:cs/>
        </w:rPr>
        <w:t>ส่วนประกอบและอุปกรณ์รถยนต์</w:t>
      </w:r>
      <w:r w:rsidR="000A6D78" w:rsidRPr="00286EAC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8A7F66" w:rsidRPr="00286EAC">
        <w:rPr>
          <w:rFonts w:ascii="AngsanaUPC" w:hAnsi="AngsanaUPC" w:cs="AngsanaUPC"/>
          <w:spacing w:val="-6"/>
          <w:sz w:val="32"/>
          <w:szCs w:val="32"/>
          <w:cs/>
        </w:rPr>
        <w:t xml:space="preserve">ร้อยละ </w:t>
      </w:r>
      <w:r w:rsidR="008A7F66" w:rsidRPr="00286EAC">
        <w:rPr>
          <w:rFonts w:ascii="AngsanaUPC" w:hAnsi="AngsanaUPC" w:cs="AngsanaUPC"/>
          <w:spacing w:val="-6"/>
          <w:sz w:val="32"/>
          <w:szCs w:val="32"/>
        </w:rPr>
        <w:t>89.63</w:t>
      </w:r>
      <w:r w:rsidRPr="00286EAC">
        <w:rPr>
          <w:rFonts w:ascii="AngsanaUPC" w:hAnsi="AngsanaUPC" w:cs="AngsanaUPC"/>
          <w:spacing w:val="-6"/>
          <w:sz w:val="32"/>
          <w:szCs w:val="32"/>
          <w:cs/>
        </w:rPr>
        <w:t xml:space="preserve"> รองลงมาคือ</w:t>
      </w:r>
      <w:r w:rsidR="008A7F66" w:rsidRPr="00286EAC">
        <w:rPr>
          <w:rFonts w:ascii="AngsanaUPC" w:hAnsi="AngsanaUPC" w:cs="AngsanaUPC"/>
          <w:spacing w:val="-6"/>
          <w:sz w:val="32"/>
          <w:szCs w:val="32"/>
          <w:cs/>
        </w:rPr>
        <w:t>ส่วนประกอบและอุปกรณ์รถจักรยานยนต์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ร้อยละ </w:t>
      </w:r>
      <w:r w:rsidR="008A7F66" w:rsidRPr="007B7BEB">
        <w:rPr>
          <w:rFonts w:ascii="AngsanaUPC" w:hAnsi="AngsanaUPC" w:cs="AngsanaUPC"/>
          <w:sz w:val="32"/>
          <w:szCs w:val="32"/>
        </w:rPr>
        <w:t>9.47</w:t>
      </w:r>
      <w:r w:rsidR="00D779B3">
        <w:rPr>
          <w:rFonts w:ascii="AngsanaUPC" w:hAnsi="AngsanaUPC" w:cs="AngsanaUPC"/>
          <w:sz w:val="32"/>
          <w:szCs w:val="32"/>
          <w:cs/>
        </w:rPr>
        <w:t xml:space="preserve"> </w:t>
      </w:r>
      <w:r w:rsidR="008A7F66" w:rsidRPr="007B7BEB">
        <w:rPr>
          <w:rFonts w:ascii="AngsanaUPC" w:hAnsi="AngsanaUPC" w:cs="AngsanaUPC"/>
          <w:sz w:val="32"/>
          <w:szCs w:val="32"/>
          <w:cs/>
        </w:rPr>
        <w:t>ตัวถังรถยนต์</w:t>
      </w:r>
      <w:r w:rsidR="00A36715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ร้อยละ </w:t>
      </w:r>
      <w:r w:rsidR="008A7F66" w:rsidRPr="007B7BEB">
        <w:rPr>
          <w:rFonts w:ascii="AngsanaUPC" w:hAnsi="AngsanaUPC" w:cs="AngsanaUPC"/>
          <w:sz w:val="32"/>
          <w:szCs w:val="32"/>
        </w:rPr>
        <w:t>0.83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และ</w:t>
      </w:r>
      <w:proofErr w:type="spellStart"/>
      <w:r w:rsidR="008A7F66" w:rsidRPr="007B7BEB">
        <w:rPr>
          <w:rFonts w:ascii="AngsanaUPC" w:hAnsi="AngsanaUPC" w:cs="AngsanaUPC"/>
          <w:sz w:val="32"/>
          <w:szCs w:val="32"/>
          <w:cs/>
        </w:rPr>
        <w:t>แชสซีส์</w:t>
      </w:r>
      <w:proofErr w:type="spellEnd"/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ที่มีเครื่องยนต์ติดตั้ง ร้อยละ </w:t>
      </w:r>
      <w:r w:rsidR="008A7F66" w:rsidRPr="007B7BEB">
        <w:rPr>
          <w:rFonts w:ascii="AngsanaUPC" w:hAnsi="AngsanaUPC" w:cs="AngsanaUPC"/>
          <w:sz w:val="32"/>
          <w:szCs w:val="32"/>
        </w:rPr>
        <w:t>0.03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 ตามลำดับ</w:t>
      </w:r>
    </w:p>
    <w:p w:rsidR="008A7F66" w:rsidRPr="007B7BEB" w:rsidRDefault="00286EAC" w:rsidP="00AC0EA6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สำหรับในเดือนมกราคม ปี </w:t>
      </w:r>
      <w:r w:rsidR="008A7F66" w:rsidRPr="007B7BEB">
        <w:rPr>
          <w:rFonts w:ascii="AngsanaUPC" w:hAnsi="AngsanaUPC" w:cs="AngsanaUPC"/>
          <w:sz w:val="32"/>
          <w:szCs w:val="32"/>
        </w:rPr>
        <w:t xml:space="preserve">2558 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ผู้ประกอบการสามารถส่งออก มีมูลค่า </w:t>
      </w:r>
      <w:r w:rsidR="008A7F66" w:rsidRPr="007B7BEB">
        <w:rPr>
          <w:rFonts w:ascii="AngsanaUPC" w:hAnsi="AngsanaUPC" w:cs="AngsanaUPC"/>
          <w:sz w:val="32"/>
          <w:szCs w:val="32"/>
        </w:rPr>
        <w:t xml:space="preserve">3,771.10 </w:t>
      </w:r>
      <w:r w:rsidR="008A7F66" w:rsidRPr="007B7BEB">
        <w:rPr>
          <w:rFonts w:ascii="AngsanaUPC" w:hAnsi="AngsanaUPC" w:cs="AngsanaUPC"/>
          <w:sz w:val="32"/>
          <w:szCs w:val="32"/>
          <w:cs/>
        </w:rPr>
        <w:t>ล้าน</w:t>
      </w:r>
      <w:r w:rsidR="008A7F66" w:rsidRPr="00AC0EA6">
        <w:rPr>
          <w:rFonts w:ascii="AngsanaUPC" w:hAnsi="AngsanaUPC" w:cs="AngsanaUPC"/>
          <w:spacing w:val="-4"/>
          <w:sz w:val="32"/>
          <w:szCs w:val="32"/>
          <w:cs/>
        </w:rPr>
        <w:t xml:space="preserve">บาท ขยายตัวร้อยละ </w:t>
      </w:r>
      <w:r w:rsidR="008A7F66" w:rsidRPr="00AC0EA6">
        <w:rPr>
          <w:rFonts w:ascii="AngsanaUPC" w:hAnsi="AngsanaUPC" w:cs="AngsanaUPC"/>
          <w:spacing w:val="-4"/>
          <w:sz w:val="32"/>
          <w:szCs w:val="32"/>
        </w:rPr>
        <w:t xml:space="preserve">18.31 </w:t>
      </w:r>
      <w:r w:rsidR="008A7F66" w:rsidRPr="00AC0EA6">
        <w:rPr>
          <w:rFonts w:ascii="AngsanaUPC" w:hAnsi="AngsanaUPC" w:cs="AngsanaUPC"/>
          <w:spacing w:val="-4"/>
          <w:sz w:val="32"/>
          <w:szCs w:val="32"/>
          <w:cs/>
        </w:rPr>
        <w:t xml:space="preserve">เมื่อเทียบกับเดือนเดียวกันของปีที่ผ่านมา คิดเป็นสัดส่วนร้อยละ </w:t>
      </w:r>
      <w:r w:rsidR="008A7F66" w:rsidRPr="00AC0EA6">
        <w:rPr>
          <w:rFonts w:ascii="AngsanaUPC" w:hAnsi="AngsanaUPC" w:cs="AngsanaUPC"/>
          <w:spacing w:val="-4"/>
          <w:sz w:val="32"/>
          <w:szCs w:val="32"/>
        </w:rPr>
        <w:t>20.18</w:t>
      </w:r>
      <w:r w:rsidR="008A7F66" w:rsidRPr="007B7BEB">
        <w:rPr>
          <w:rFonts w:ascii="AngsanaUPC" w:hAnsi="AngsanaUPC" w:cs="AngsanaUPC"/>
          <w:sz w:val="32"/>
          <w:szCs w:val="32"/>
        </w:rPr>
        <w:t xml:space="preserve"> </w:t>
      </w:r>
      <w:r w:rsidR="008A7F66" w:rsidRPr="007B7BEB">
        <w:rPr>
          <w:rFonts w:ascii="AngsanaUPC" w:hAnsi="AngsanaUPC" w:cs="AngsanaUPC"/>
          <w:sz w:val="32"/>
          <w:szCs w:val="32"/>
          <w:cs/>
        </w:rPr>
        <w:t>ต่อการส่งออกอุตสาหกรรมชิ้นส่วนยานยนต์รวมทั้งประเทศ เมื่อมองในรู</w:t>
      </w:r>
      <w:proofErr w:type="spellStart"/>
      <w:r w:rsidR="008A7F66" w:rsidRPr="007B7BEB">
        <w:rPr>
          <w:rFonts w:ascii="AngsanaUPC" w:hAnsi="AngsanaUPC" w:cs="AngsanaUPC"/>
          <w:sz w:val="32"/>
          <w:szCs w:val="32"/>
          <w:cs/>
        </w:rPr>
        <w:t>ปดอลล่าร์</w:t>
      </w:r>
      <w:proofErr w:type="spellEnd"/>
      <w:r w:rsidR="00A36715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8A7F66" w:rsidRPr="007B7BEB">
        <w:rPr>
          <w:rFonts w:ascii="AngsanaUPC" w:hAnsi="AngsanaUPC" w:cs="AngsanaUPC"/>
          <w:sz w:val="32"/>
          <w:szCs w:val="32"/>
          <w:cs/>
        </w:rPr>
        <w:t xml:space="preserve">มีมูลค่า </w:t>
      </w:r>
      <w:r w:rsidR="008A7F66" w:rsidRPr="007B7BEB">
        <w:rPr>
          <w:rFonts w:ascii="AngsanaUPC" w:hAnsi="AngsanaUPC" w:cs="AngsanaUPC"/>
          <w:sz w:val="32"/>
          <w:szCs w:val="32"/>
        </w:rPr>
        <w:t xml:space="preserve">115.49 </w:t>
      </w:r>
      <w:proofErr w:type="spellStart"/>
      <w:r w:rsidR="008A7F66" w:rsidRPr="0091561A">
        <w:rPr>
          <w:rFonts w:ascii="AngsanaUPC" w:hAnsi="AngsanaUPC" w:cs="AngsanaUPC"/>
          <w:spacing w:val="-4"/>
          <w:sz w:val="32"/>
          <w:szCs w:val="32"/>
          <w:cs/>
        </w:rPr>
        <w:t>ล้านดอลล่าร์</w:t>
      </w:r>
      <w:proofErr w:type="spellEnd"/>
      <w:r w:rsidR="008A7F66" w:rsidRPr="0091561A">
        <w:rPr>
          <w:rFonts w:ascii="AngsanaUPC" w:hAnsi="AngsanaUPC" w:cs="AngsanaUPC"/>
          <w:spacing w:val="-4"/>
          <w:sz w:val="32"/>
          <w:szCs w:val="32"/>
          <w:cs/>
        </w:rPr>
        <w:t xml:space="preserve">สหรัฐขยายตัวร้อยละ </w:t>
      </w:r>
      <w:r w:rsidR="008A7F66" w:rsidRPr="0091561A">
        <w:rPr>
          <w:rFonts w:ascii="AngsanaUPC" w:hAnsi="AngsanaUPC" w:cs="AngsanaUPC"/>
          <w:spacing w:val="-4"/>
          <w:sz w:val="32"/>
          <w:szCs w:val="32"/>
        </w:rPr>
        <w:t xml:space="preserve">16.96 </w:t>
      </w:r>
      <w:r w:rsidR="008A7F66" w:rsidRPr="0091561A">
        <w:rPr>
          <w:rFonts w:ascii="AngsanaUPC" w:hAnsi="AngsanaUPC" w:cs="AngsanaUPC"/>
          <w:spacing w:val="-4"/>
          <w:sz w:val="32"/>
          <w:szCs w:val="32"/>
          <w:cs/>
        </w:rPr>
        <w:t>จะเห็นว่า ถึงแม้ต้นปี</w:t>
      </w:r>
      <w:r w:rsidR="008A7F66" w:rsidRPr="0091561A">
        <w:rPr>
          <w:rFonts w:ascii="AngsanaUPC" w:hAnsi="AngsanaUPC" w:cs="AngsanaUPC"/>
          <w:spacing w:val="-4"/>
          <w:sz w:val="32"/>
          <w:szCs w:val="32"/>
        </w:rPr>
        <w:t xml:space="preserve"> 2558 </w:t>
      </w:r>
      <w:r w:rsidR="008A7F66" w:rsidRPr="0091561A">
        <w:rPr>
          <w:rFonts w:ascii="AngsanaUPC" w:hAnsi="AngsanaUPC" w:cs="AngsanaUPC"/>
          <w:spacing w:val="-4"/>
          <w:sz w:val="32"/>
          <w:szCs w:val="32"/>
          <w:cs/>
        </w:rPr>
        <w:t>จะมีการขยายตัวค่อนข้างสูง แต่</w:t>
      </w:r>
      <w:r w:rsidR="0091561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A7F66" w:rsidRPr="0091561A">
        <w:rPr>
          <w:rFonts w:ascii="AngsanaUPC" w:hAnsi="AngsanaUPC" w:cs="AngsanaUPC"/>
          <w:spacing w:val="-4"/>
          <w:sz w:val="32"/>
          <w:szCs w:val="32"/>
          <w:cs/>
        </w:rPr>
        <w:t>เริ่มมีสัญญาณเตือนเกี่ยวกับ</w:t>
      </w:r>
      <w:proofErr w:type="spellStart"/>
      <w:r w:rsidR="008A7F66" w:rsidRPr="0091561A">
        <w:rPr>
          <w:rFonts w:ascii="AngsanaUPC" w:hAnsi="AngsanaUPC" w:cs="AngsanaUPC"/>
          <w:spacing w:val="-4"/>
          <w:sz w:val="32"/>
          <w:szCs w:val="32"/>
          <w:cs/>
        </w:rPr>
        <w:t>ออร์เดอร์</w:t>
      </w:r>
      <w:proofErr w:type="spellEnd"/>
      <w:r w:rsidR="008A7F66" w:rsidRPr="0091561A">
        <w:rPr>
          <w:rFonts w:ascii="AngsanaUPC" w:hAnsi="AngsanaUPC" w:cs="AngsanaUPC"/>
          <w:spacing w:val="-4"/>
          <w:sz w:val="32"/>
          <w:szCs w:val="32"/>
          <w:cs/>
        </w:rPr>
        <w:t>ตามย</w:t>
      </w:r>
      <w:r w:rsidR="00793AE1" w:rsidRPr="0091561A">
        <w:rPr>
          <w:rFonts w:ascii="AngsanaUPC" w:hAnsi="AngsanaUPC" w:cs="AngsanaUPC"/>
          <w:spacing w:val="-4"/>
          <w:sz w:val="32"/>
          <w:szCs w:val="32"/>
          <w:cs/>
        </w:rPr>
        <w:t>อดคำสั่งซื้อในอุตสาหกรรมยานยนต์</w:t>
      </w:r>
      <w:r w:rsidR="008A7F66" w:rsidRPr="00AC0EA6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</w:t>
      </w:r>
      <w:r w:rsidR="0091561A" w:rsidRPr="00AC0EA6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8A7F66" w:rsidRPr="00AC0EA6">
        <w:rPr>
          <w:rFonts w:ascii="AngsanaUPC" w:hAnsi="AngsanaUPC" w:cs="AngsanaUPC"/>
          <w:spacing w:val="-4"/>
          <w:sz w:val="32"/>
          <w:szCs w:val="32"/>
          <w:cs/>
        </w:rPr>
        <w:t xml:space="preserve">ว่า โดยในช่วง </w:t>
      </w:r>
      <w:r w:rsidR="008A7F66" w:rsidRPr="00AC0EA6">
        <w:rPr>
          <w:rFonts w:ascii="AngsanaUPC" w:hAnsi="AngsanaUPC" w:cs="AngsanaUPC"/>
          <w:spacing w:val="-4"/>
          <w:sz w:val="32"/>
          <w:szCs w:val="32"/>
        </w:rPr>
        <w:t xml:space="preserve">2 </w:t>
      </w:r>
      <w:r w:rsidR="008A7F66" w:rsidRPr="00AC0EA6">
        <w:rPr>
          <w:rFonts w:ascii="AngsanaUPC" w:hAnsi="AngsanaUPC" w:cs="AngsanaUPC"/>
          <w:spacing w:val="-4"/>
          <w:sz w:val="32"/>
          <w:szCs w:val="32"/>
          <w:cs/>
        </w:rPr>
        <w:t xml:space="preserve">เดือนแรกปี </w:t>
      </w:r>
      <w:r w:rsidR="008A7F66" w:rsidRPr="00AC0EA6">
        <w:rPr>
          <w:rFonts w:ascii="AngsanaUPC" w:hAnsi="AngsanaUPC" w:cs="AngsanaUPC"/>
          <w:spacing w:val="-4"/>
          <w:sz w:val="32"/>
          <w:szCs w:val="32"/>
        </w:rPr>
        <w:t xml:space="preserve">2558 </w:t>
      </w:r>
      <w:r w:rsidR="008A7F66" w:rsidRPr="00AC0EA6">
        <w:rPr>
          <w:rFonts w:ascii="AngsanaUPC" w:hAnsi="AngsanaUPC" w:cs="AngsanaUPC"/>
          <w:spacing w:val="-4"/>
          <w:sz w:val="32"/>
          <w:szCs w:val="32"/>
          <w:cs/>
        </w:rPr>
        <w:t xml:space="preserve">ลดลงกว่าร้อยละ </w:t>
      </w:r>
      <w:r w:rsidR="008A7F66" w:rsidRPr="00AC0EA6">
        <w:rPr>
          <w:rFonts w:ascii="AngsanaUPC" w:hAnsi="AngsanaUPC" w:cs="AngsanaUPC"/>
          <w:spacing w:val="-4"/>
          <w:sz w:val="32"/>
          <w:szCs w:val="32"/>
        </w:rPr>
        <w:t xml:space="preserve">40 </w:t>
      </w:r>
      <w:r w:rsidR="008A7F66" w:rsidRPr="00AC0EA6">
        <w:rPr>
          <w:rFonts w:ascii="AngsanaUPC" w:hAnsi="AngsanaUPC" w:cs="AngsanaUPC"/>
          <w:spacing w:val="-4"/>
          <w:sz w:val="32"/>
          <w:szCs w:val="32"/>
          <w:cs/>
        </w:rPr>
        <w:t>เมื่อเทียบกับปีก่อน</w:t>
      </w:r>
      <w:r w:rsidR="008A7F66" w:rsidRPr="00253333">
        <w:rPr>
          <w:rFonts w:ascii="AngsanaUPC" w:hAnsi="AngsanaUPC" w:cs="AngsanaUPC"/>
          <w:spacing w:val="-4"/>
          <w:sz w:val="32"/>
          <w:szCs w:val="32"/>
          <w:cs/>
        </w:rPr>
        <w:t xml:space="preserve"> เพราะผู้ผลิตรถยนต์จากประเทศญี่ปุ่นที่มีฐานการผลิตในไทยยกเลิกคำสั่งซื้อแต่หันไป</w:t>
      </w:r>
      <w:r w:rsidR="008A7F66" w:rsidRPr="007B7BEB">
        <w:rPr>
          <w:rFonts w:ascii="AngsanaUPC" w:hAnsi="AngsanaUPC" w:cs="AngsanaUPC"/>
          <w:sz w:val="32"/>
          <w:szCs w:val="32"/>
          <w:cs/>
        </w:rPr>
        <w:t>ซื้อจากผู้ประกอบการรายย่อยของญี่ปุ่นที่เข้ามา</w:t>
      </w:r>
      <w:proofErr w:type="spellStart"/>
      <w:r w:rsidR="008A7F66" w:rsidRPr="007B7BEB">
        <w:rPr>
          <w:rFonts w:ascii="AngsanaUPC" w:hAnsi="AngsanaUPC" w:cs="AngsanaUPC"/>
          <w:sz w:val="32"/>
          <w:szCs w:val="32"/>
          <w:cs/>
        </w:rPr>
        <w:t>ตั้งคลัสเตอร์</w:t>
      </w:r>
      <w:proofErr w:type="spellEnd"/>
      <w:r w:rsidR="008A7F66" w:rsidRPr="007B7BEB">
        <w:rPr>
          <w:rFonts w:ascii="AngsanaUPC" w:hAnsi="AngsanaUPC" w:cs="AngsanaUPC"/>
          <w:sz w:val="32"/>
          <w:szCs w:val="32"/>
          <w:cs/>
        </w:rPr>
        <w:t>อุตสาหกรรมผลิตชิ้นส่วนยานยนต์ในไทย</w:t>
      </w:r>
      <w:r w:rsidR="008A7F66" w:rsidRPr="007B7BEB">
        <w:rPr>
          <w:rFonts w:ascii="AngsanaUPC" w:hAnsi="AngsanaUPC" w:cs="AngsanaUPC"/>
          <w:sz w:val="32"/>
          <w:szCs w:val="32"/>
        </w:rPr>
        <w:t xml:space="preserve"> (</w:t>
      </w:r>
      <w:r w:rsidR="008A7F66" w:rsidRPr="007B7BEB">
        <w:rPr>
          <w:rFonts w:ascii="AngsanaUPC" w:hAnsi="AngsanaUPC" w:cs="AngsanaUPC"/>
          <w:sz w:val="32"/>
          <w:szCs w:val="32"/>
          <w:cs/>
        </w:rPr>
        <w:t>สำนักงานส่งเสริมวิสาหกิจขนาดกลางและขนาดย่อม</w:t>
      </w:r>
      <w:r w:rsidR="008A7F66" w:rsidRPr="007B7BEB">
        <w:rPr>
          <w:rFonts w:ascii="AngsanaUPC" w:hAnsi="AngsanaUPC" w:cs="AngsanaUPC"/>
          <w:sz w:val="32"/>
          <w:szCs w:val="32"/>
        </w:rPr>
        <w:t>, 2558</w:t>
      </w:r>
      <w:r w:rsidR="00534305">
        <w:rPr>
          <w:rFonts w:ascii="AngsanaUPC" w:hAnsi="AngsanaUPC" w:cs="AngsanaUPC"/>
          <w:sz w:val="32"/>
          <w:szCs w:val="32"/>
        </w:rPr>
        <w:t xml:space="preserve">) </w:t>
      </w:r>
    </w:p>
    <w:p w:rsidR="005A198D" w:rsidRPr="007B7BEB" w:rsidRDefault="0091561A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 xml:space="preserve">ทั้งนี้ กระทรวงอุตสาหกรรม ได้เนินการจัดทำแผนแม่บทการพัฒนาอุตสาหกรรมไทย พ.ศ. </w:t>
      </w:r>
      <w:r w:rsidR="005A198D" w:rsidRPr="0091561A">
        <w:rPr>
          <w:rFonts w:ascii="AngsanaUPC" w:hAnsi="AngsanaUPC" w:cs="AngsanaUPC"/>
          <w:spacing w:val="-4"/>
          <w:sz w:val="32"/>
          <w:szCs w:val="32"/>
          <w:cs/>
        </w:rPr>
        <w:t>2555-2574 ว่าด้วยทิศทางการพัฒนาของอุตสาหกรรมยานยนต์และชิ้นส่วนยานยนต์ไทย ซึ่งสอดคล้อง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กับ แผนการ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ดําเนินงาน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ที่เกี่ยวข้องกับระบบ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 xml:space="preserve">อุตสาหกรรมเพื่อรองรับการเปิดเสรี 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ASEAN Economic Community : AEC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ปี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2558 ของกระทรวงอุตสาหกรรม เพื่อการลดต้นทุน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และการปรับปรุงประสิทธิภาพการบริหารจัดการ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และโซ่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อุปทาน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ของภาคการผลิตเพื่อเพิ่มขีดความสามารถในการแข่งขัน</w:t>
      </w:r>
      <w:r w:rsidR="006B74D2">
        <w:rPr>
          <w:rFonts w:ascii="AngsanaUPC" w:hAnsi="AngsanaUPC" w:cs="AngsanaUPC"/>
          <w:sz w:val="32"/>
          <w:szCs w:val="32"/>
        </w:rPr>
        <w:t xml:space="preserve"> </w:t>
      </w:r>
      <w:r w:rsidR="00C66F24" w:rsidRPr="007B7BEB">
        <w:rPr>
          <w:rFonts w:ascii="AngsanaUPC" w:hAnsi="AngsanaUPC" w:cs="AngsanaUPC"/>
          <w:sz w:val="32"/>
          <w:szCs w:val="32"/>
          <w:cs/>
        </w:rPr>
        <w:t xml:space="preserve">(กระทรวงอุตสาหกรรม, </w:t>
      </w:r>
      <w:r w:rsidR="00C66F24" w:rsidRPr="007B7BEB">
        <w:rPr>
          <w:rFonts w:ascii="AngsanaUPC" w:hAnsi="AngsanaUPC" w:cs="AngsanaUPC"/>
          <w:sz w:val="32"/>
          <w:szCs w:val="32"/>
        </w:rPr>
        <w:t>2554</w:t>
      </w:r>
      <w:r w:rsidR="00534305">
        <w:rPr>
          <w:rFonts w:ascii="AngsanaUPC" w:hAnsi="AngsanaUPC" w:cs="AngsanaUPC"/>
          <w:sz w:val="32"/>
          <w:szCs w:val="32"/>
        </w:rPr>
        <w:t xml:space="preserve">) </w:t>
      </w:r>
    </w:p>
    <w:p w:rsidR="005A198D" w:rsidRPr="007B7BEB" w:rsidRDefault="00652DA0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>ศูนย์บริการวิชาการแห่งจุฬาลงกรณ์มหาวิทยาลัย ได้ดำเนินโครงการศึกษาผลกระทบและ</w:t>
      </w:r>
      <w:r w:rsidR="005A198D" w:rsidRPr="00652DA0">
        <w:rPr>
          <w:rFonts w:ascii="AngsanaUPC" w:hAnsi="AngsanaUPC" w:cs="AngsanaUPC"/>
          <w:spacing w:val="-4"/>
          <w:sz w:val="32"/>
          <w:szCs w:val="32"/>
          <w:cs/>
        </w:rPr>
        <w:t>การกำหนดท่าทีไทยต่อการจัดตั้งเขตการค้าเสรีเอเชียตะวันออก ซึ่งอุตสาหกรรมยานยนต์และชิ้นส่วน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ยานยนต์ไทยมีจุดอ่อนในด้าน</w:t>
      </w:r>
      <w:r w:rsidR="00592ED3" w:rsidRPr="007B7BEB">
        <w:rPr>
          <w:rFonts w:ascii="AngsanaUPC" w:hAnsi="AngsanaUPC" w:cs="AngsanaUPC"/>
          <w:sz w:val="32"/>
          <w:szCs w:val="32"/>
        </w:rPr>
        <w:t xml:space="preserve"> </w:t>
      </w:r>
      <w:r w:rsidR="008E5A84" w:rsidRPr="007B7BEB">
        <w:rPr>
          <w:rFonts w:ascii="AngsanaUPC" w:hAnsi="AngsanaUPC" w:cs="AngsanaUPC"/>
          <w:sz w:val="32"/>
          <w:szCs w:val="32"/>
        </w:rPr>
        <w:t>(</w:t>
      </w:r>
      <w:r w:rsidR="008E758B" w:rsidRPr="007B7BEB">
        <w:rPr>
          <w:rFonts w:ascii="AngsanaUPC" w:hAnsi="AngsanaUPC" w:cs="AngsanaUPC"/>
          <w:sz w:val="32"/>
          <w:szCs w:val="32"/>
          <w:cs/>
        </w:rPr>
        <w:t>กรมเจรจาการค้าระหว่างประเทศ</w:t>
      </w:r>
      <w:r w:rsidR="00027FAB" w:rsidRPr="007B7BEB">
        <w:rPr>
          <w:rFonts w:ascii="AngsanaUPC" w:hAnsi="AngsanaUPC" w:cs="AngsanaUPC"/>
          <w:sz w:val="32"/>
          <w:szCs w:val="32"/>
          <w:cs/>
        </w:rPr>
        <w:t xml:space="preserve">, </w:t>
      </w:r>
      <w:r w:rsidR="00027FAB" w:rsidRPr="007B7BEB">
        <w:rPr>
          <w:rFonts w:ascii="AngsanaUPC" w:hAnsi="AngsanaUPC" w:cs="AngsanaUPC"/>
          <w:sz w:val="32"/>
          <w:szCs w:val="32"/>
        </w:rPr>
        <w:t>2558</w:t>
      </w:r>
      <w:r w:rsidR="00534305">
        <w:rPr>
          <w:rFonts w:ascii="AngsanaUPC" w:hAnsi="AngsanaUPC" w:cs="AngsanaUPC"/>
          <w:sz w:val="32"/>
          <w:szCs w:val="32"/>
        </w:rPr>
        <w:t xml:space="preserve">) </w:t>
      </w:r>
    </w:p>
    <w:p w:rsidR="005A198D" w:rsidRPr="007B7BEB" w:rsidRDefault="002F2DDB" w:rsidP="00534305">
      <w:pPr>
        <w:tabs>
          <w:tab w:val="left" w:pos="576"/>
          <w:tab w:val="left" w:pos="810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</w:rPr>
        <w:t>1.</w:t>
      </w: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>ภาครัฐของไทยให้ความคุ้มครองอุตสาหกรรมเหล็กซึ่งเป็นอุตสาหกรรมต้นน้ำที่สำคัญของอุตสาหกรรมชิ้นส่วนยานยนต์และอุตสาหกรรมยานยนต์ ทำให้ผู้ประกอบการมีต้นทุนการผลิตที่สูงขึ้น และอาจกระทบต่อความสามารถในการแข่งขัน</w:t>
      </w:r>
    </w:p>
    <w:p w:rsidR="005A198D" w:rsidRPr="007B7BEB" w:rsidRDefault="002F2DDB" w:rsidP="00534305">
      <w:pPr>
        <w:tabs>
          <w:tab w:val="left" w:pos="576"/>
          <w:tab w:val="left" w:pos="810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</w:rPr>
        <w:t>2.</w:t>
      </w: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>ไทยพึ่งพิงการนำเข้าเหล็กจากญี่ปุ่น โดยมีการกล่าวว่าคุณภาพของเหล็กที่ผลิตในประเทศไม่ได้มาตรฐานตรงกับมาตรฐานซึ่งผู้ประกอบการยานยนต์ต้องการ</w:t>
      </w:r>
    </w:p>
    <w:p w:rsidR="005A198D" w:rsidRPr="007B7BEB" w:rsidRDefault="002F2DDB" w:rsidP="00534305">
      <w:pPr>
        <w:tabs>
          <w:tab w:val="left" w:pos="576"/>
          <w:tab w:val="left" w:pos="810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</w:rPr>
        <w:t>3.</w:t>
      </w:r>
      <w:r>
        <w:rPr>
          <w:rFonts w:ascii="AngsanaUPC" w:hAnsi="AngsanaUPC" w:cs="AngsanaUPC"/>
          <w:sz w:val="32"/>
          <w:szCs w:val="32"/>
        </w:rPr>
        <w:tab/>
      </w:r>
      <w:r w:rsidR="005A198D" w:rsidRPr="00253333">
        <w:rPr>
          <w:rFonts w:ascii="AngsanaUPC" w:hAnsi="AngsanaUPC" w:cs="AngsanaUPC"/>
          <w:spacing w:val="-6"/>
          <w:sz w:val="32"/>
          <w:szCs w:val="32"/>
          <w:cs/>
        </w:rPr>
        <w:t>ทรัพยากรบุคคลยังขาดทักษะด้านภาษาต่างประเทศซึ่งทำให้เป็นอุปสรรคประการหนึ่ง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ต่อการรับถ่ายทอดเทคโนโลยีจากต่างชาติ</w:t>
      </w:r>
    </w:p>
    <w:p w:rsidR="005A198D" w:rsidRPr="007B7BEB" w:rsidRDefault="002F2DDB" w:rsidP="00534305">
      <w:pPr>
        <w:tabs>
          <w:tab w:val="left" w:pos="576"/>
          <w:tab w:val="left" w:pos="810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4.</w:t>
      </w:r>
      <w:r>
        <w:rPr>
          <w:rFonts w:ascii="AngsanaUPC" w:hAnsi="AngsanaUPC" w:cs="AngsanaUPC"/>
          <w:sz w:val="32"/>
          <w:szCs w:val="32"/>
        </w:rPr>
        <w:tab/>
      </w:r>
      <w:r w:rsidR="005A198D" w:rsidRPr="002F2DDB">
        <w:rPr>
          <w:rFonts w:ascii="AngsanaUPC" w:hAnsi="AngsanaUPC" w:cs="AngsanaUPC"/>
          <w:spacing w:val="-4"/>
          <w:sz w:val="32"/>
          <w:szCs w:val="32"/>
          <w:cs/>
        </w:rPr>
        <w:t>ทรัพยากรบุคคลในอุตสาหกรรมชิ้นส่วนยานยนต์ยังขาดความรู้และทักษะด้านการออกแบบ</w:t>
      </w:r>
    </w:p>
    <w:p w:rsidR="005A198D" w:rsidRPr="007B7BEB" w:rsidRDefault="002F2DDB" w:rsidP="00534305">
      <w:pPr>
        <w:tabs>
          <w:tab w:val="left" w:pos="576"/>
          <w:tab w:val="left" w:pos="810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</w:rPr>
        <w:t>5.</w:t>
      </w: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>ผู้ประกอบการในอุตสาหกรรมชิ้นส่วนยานยนต์เป็นผู้ประกอบการขนาดกลางและขนาดย่อมจึงไม่มีศักยภาพในการลงทุนด้านการวิจัยและพัฒนา รวมถึงการลงทุนสร้าง</w:t>
      </w:r>
      <w:r w:rsidR="005A198D" w:rsidRPr="007B7BEB">
        <w:rPr>
          <w:rFonts w:ascii="AngsanaUPC" w:hAnsi="AngsanaUPC" w:cs="AngsanaUPC"/>
          <w:sz w:val="32"/>
          <w:szCs w:val="32"/>
          <w:cs/>
        </w:rPr>
        <w:lastRenderedPageBreak/>
        <w:t>โครงสร้างพื้นฐานที่เอื้อต่อการพัฒนาทักษะการผลิตขั้นสูง เช่น ศูนย์ทดสอบคุณภาพของผลิตภัณฑ์ เป็นต้น</w:t>
      </w:r>
    </w:p>
    <w:p w:rsidR="005A198D" w:rsidRPr="007B7BEB" w:rsidRDefault="002F2DDB" w:rsidP="00534305">
      <w:pPr>
        <w:tabs>
          <w:tab w:val="left" w:pos="576"/>
          <w:tab w:val="left" w:pos="81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</w:rPr>
        <w:t>6.</w:t>
      </w: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>นโยบายการส่งเสริมการลงทุนของไทยไม่มีข้อกำหนดอย่างชัดเจนเกี่ยวกับการถ่ายทอดเทคโนโลยี ทำให้ที่ผ่านมาการถ่ายทอดเทคโนโลยีเกิดขึ้นจากความตกลงระหว่างภาคเอกชนคือ</w:t>
      </w:r>
      <w:r w:rsidR="005A198D" w:rsidRPr="002F2DDB">
        <w:rPr>
          <w:rFonts w:ascii="AngsanaUPC" w:hAnsi="AngsanaUPC" w:cs="AngsanaUPC"/>
          <w:spacing w:val="-4"/>
          <w:sz w:val="32"/>
          <w:szCs w:val="32"/>
          <w:cs/>
        </w:rPr>
        <w:t>ผู้ประกอบการไทยกับผู้ประกอบการต่างชาติเอง ลักษณะดังกล่าวอาจทำให้ผู้ประกอบการไทยไม่ได้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รับประโยชน์จากการลงทุนโดยตรงจากต่างประเทศมากดังที่คาดไว้</w:t>
      </w:r>
    </w:p>
    <w:p w:rsidR="005A198D" w:rsidRPr="007B7BEB" w:rsidRDefault="002F2DDB" w:rsidP="00534305">
      <w:pPr>
        <w:tabs>
          <w:tab w:val="left" w:pos="576"/>
          <w:tab w:val="left" w:pos="810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</w:rPr>
        <w:t>7.</w:t>
      </w:r>
      <w:r>
        <w:rPr>
          <w:rFonts w:ascii="AngsanaUPC" w:hAnsi="AngsanaUPC" w:cs="AngsanaUPC"/>
          <w:sz w:val="32"/>
          <w:szCs w:val="32"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>ตลาดภายในประเทศของไทยมีขนาดเล็กเมื่อเทียบกับประเทศจีน ซึ่งอาจส่งผลให้ความน่าดึงดูดในการลงทุนของไทยดูด้อยลง จากการที่ผู้ประกอบการชาวต่างชาติไม่สามารถแสวงหาประโยชน์จากการประหยัดเนื่องจากขนาดได้อย่างเต็มที่</w:t>
      </w:r>
    </w:p>
    <w:p w:rsidR="005A198D" w:rsidRPr="007B7BEB" w:rsidRDefault="002F2DDB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>ด้วยเหตุนี้ผู้ประกอบการอุตสาหกรรมยานยนต์และชิ้นส่วนยานยนต์ในประเทศไทย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ควรต้องเร่งเพิ่มขีดความสามารถในการแข่งขันของตน เพื่อให้สามารถอยู่รอดและเติบโตได้ในตลาดการค้าเสรีอาเซียน ดังนั้น จึงจำเป็นต้องมีการส่งเสริมสนับสนุนและพัฒนาผู้ประกอบการอุตสาหกรรมยานยนต์และชิ้นส่วนยานยนต์ ตลอดจนมาตรฐานการบริการให้เทียบเท่ากับต่างประเทศได้ เพื่อพัฒนาผู้ประกอบการอุตสาหกรรมยานยนต์และชิ้นส่วนยานยนต์ และพัฒนาระบบ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ของประเทศ ให้มีขีดความสามารถในการแข่งขันทั้งตลาดในประเทศและต่างประเทศได้อย่างยั่งยืน รวมทั้งให้มีความพร้อมและสร้างเครือข่ายทางการค้า เพื่อรองรับการเปิดเสรีภายใต้ประชาคมเศรษฐกิจอาเซียน ในปี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2558</w:t>
      </w:r>
      <w:r w:rsidR="005A198D" w:rsidRPr="007B7BEB">
        <w:rPr>
          <w:rFonts w:ascii="AngsanaUPC" w:hAnsi="AngsanaUPC" w:cs="AngsanaUPC"/>
          <w:sz w:val="32"/>
          <w:szCs w:val="32"/>
          <w:cs/>
        </w:rPr>
        <w:t xml:space="preserve"> ต่อไป</w:t>
      </w:r>
    </w:p>
    <w:p w:rsidR="005A198D" w:rsidRPr="007B7BEB" w:rsidRDefault="008B35E0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>จากความสำคัญดังกล่าวจึงประมวลได้ว่า การจัดการ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 xml:space="preserve"> หมายถึง ส่วนหนึ่งของการ</w:t>
      </w:r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บริหารจัดการระบบโซ่</w:t>
      </w:r>
      <w:proofErr w:type="spellStart"/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อุปทาน</w:t>
      </w:r>
      <w:proofErr w:type="spellEnd"/>
      <w:r w:rsidR="005A198D" w:rsidRPr="008B35E0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ซึ่งรวมเรื่องของการวางแผน การดำเนินการ การควบคุม การไหลเวียน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และการจัดเก็บสินค้า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 xml:space="preserve">บริการ และสารสนเทศ อย่างมีประสิทธิภาพและมีประสิทธิผล จากจุดเริ่มต้น </w:t>
      </w:r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(</w:t>
      </w:r>
      <w:r w:rsidR="005A198D" w:rsidRPr="008B35E0">
        <w:rPr>
          <w:rFonts w:ascii="AngsanaUPC" w:hAnsi="AngsanaUPC" w:cs="AngsanaUPC"/>
          <w:spacing w:val="-4"/>
          <w:sz w:val="32"/>
          <w:szCs w:val="32"/>
        </w:rPr>
        <w:t xml:space="preserve">Point of Origin) </w:t>
      </w:r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จนถึงจุดของ การบริโภค (</w:t>
      </w:r>
      <w:r w:rsidR="005A198D" w:rsidRPr="008B35E0">
        <w:rPr>
          <w:rFonts w:ascii="AngsanaUPC" w:hAnsi="AngsanaUPC" w:cs="AngsanaUPC"/>
          <w:spacing w:val="-4"/>
          <w:sz w:val="32"/>
          <w:szCs w:val="32"/>
        </w:rPr>
        <w:t xml:space="preserve">Point of Consumption) </w:t>
      </w:r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เพื่อตอบสนองความต้องการของ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ผู้บริโภค เมื่อผนวกเข้ากับอุตสาหกรรมยานยนต์และชิ้นส่วนยานยนต์ จึงหมายรวมถึง การบริหาร</w:t>
      </w:r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จัดการระบบการไหลเวียนของอุตสาหกรรมยายนต์และชิ้นส่วนยานยนต์ ประกอบด้วย</w:t>
      </w:r>
      <w:r w:rsidR="005E4CA5" w:rsidRPr="008B35E0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เป็น</w:t>
      </w:r>
      <w:proofErr w:type="spellStart"/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ในส่วนการจัดส่งชิ้นส่วนไปยังต่างประเทศ สามารถจำแนกย่อยออกเป็นการส่งออกในรูปชิ้นส่วน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เป็น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ในการส่งชิ้นส่วนเพื่อป้อนโรงงานประกอบรถยนต์ในประเทศ เป็น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ในการส่งอะไหล่ไปยังศูนย์บริการรถยนต์ในประเทศ เพื่อใช้ซ่อมรถยนต์ เป็น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ในการส่งรถยนต์ที่ประกอบเสร็จแล้วไปยังศูนย์บริการเพื่อจำหน่ายแก่ลูกค้ารวมถึงไปยังท่าเรือเพื่อเตรียม</w:t>
      </w:r>
      <w:r w:rsidR="005E4CA5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และเป็น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ในการส่งรถยนต์ออกไปต่างประเทศ (</w:t>
      </w:r>
      <w:proofErr w:type="spellStart"/>
      <w:r w:rsidR="00027FAB" w:rsidRPr="007B7BEB">
        <w:rPr>
          <w:rFonts w:ascii="AngsanaUPC" w:hAnsi="AngsanaUPC" w:cs="AngsanaUPC"/>
          <w:sz w:val="32"/>
          <w:szCs w:val="32"/>
          <w:cs/>
        </w:rPr>
        <w:t>ยุทธ</w:t>
      </w:r>
      <w:proofErr w:type="spellEnd"/>
      <w:r w:rsidR="00027FAB" w:rsidRPr="007B7BEB">
        <w:rPr>
          <w:rFonts w:ascii="AngsanaUPC" w:hAnsi="AngsanaUPC" w:cs="AngsanaUPC"/>
          <w:sz w:val="32"/>
          <w:szCs w:val="32"/>
          <w:cs/>
        </w:rPr>
        <w:t>ศักดิ์ คณาสวัสดิ์</w:t>
      </w:r>
      <w:r w:rsidR="00027FAB" w:rsidRPr="007B7BEB">
        <w:rPr>
          <w:rFonts w:ascii="AngsanaUPC" w:hAnsi="AngsanaUPC" w:cs="AngsanaUPC"/>
          <w:sz w:val="32"/>
          <w:szCs w:val="32"/>
        </w:rPr>
        <w:t xml:space="preserve">, </w:t>
      </w:r>
      <w:r w:rsidR="00027FAB" w:rsidRPr="007B7BEB">
        <w:rPr>
          <w:rFonts w:ascii="AngsanaUPC" w:hAnsi="AngsanaUPC" w:cs="AngsanaUPC"/>
          <w:sz w:val="32"/>
          <w:szCs w:val="32"/>
          <w:cs/>
        </w:rPr>
        <w:t>2550</w:t>
      </w:r>
      <w:r w:rsidR="00534305">
        <w:rPr>
          <w:rFonts w:ascii="AngsanaUPC" w:hAnsi="AngsanaUPC" w:cs="AngsanaUPC" w:hint="cs"/>
          <w:sz w:val="32"/>
          <w:szCs w:val="32"/>
          <w:cs/>
        </w:rPr>
        <w:t xml:space="preserve">) </w:t>
      </w:r>
      <w:r w:rsidR="00027FAB" w:rsidRPr="007B7BEB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5A198D" w:rsidRPr="007B7BEB" w:rsidRDefault="008B35E0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="005A198D" w:rsidRPr="008B35E0">
        <w:rPr>
          <w:rFonts w:ascii="AngsanaUPC" w:hAnsi="AngsanaUPC" w:cs="AngsanaUPC"/>
          <w:spacing w:val="-8"/>
          <w:sz w:val="32"/>
          <w:szCs w:val="32"/>
          <w:cs/>
        </w:rPr>
        <w:t>ผู้วิจัยจึงสนใจที่จะศึกษาเ</w:t>
      </w:r>
      <w:r w:rsidRPr="008B35E0">
        <w:rPr>
          <w:rFonts w:ascii="AngsanaUPC" w:hAnsi="AngsanaUPC" w:cs="AngsanaUPC"/>
          <w:spacing w:val="-8"/>
          <w:sz w:val="32"/>
          <w:szCs w:val="32"/>
          <w:cs/>
        </w:rPr>
        <w:t>กี่ยวกับประเด็นปัญหาที่สำคัญคือ</w:t>
      </w:r>
      <w:r w:rsidR="005A198D" w:rsidRPr="008B35E0">
        <w:rPr>
          <w:rFonts w:ascii="AngsanaUPC" w:hAnsi="AngsanaUPC" w:cs="AngsanaUPC"/>
          <w:spacing w:val="-8"/>
          <w:sz w:val="32"/>
          <w:szCs w:val="32"/>
          <w:cs/>
        </w:rPr>
        <w:t>ทำอย่างไรผู้ประกอบการอุตสาหกรรม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8B35E0">
        <w:rPr>
          <w:rFonts w:ascii="AngsanaUPC" w:hAnsi="AngsanaUPC" w:cs="AngsanaUPC"/>
          <w:spacing w:val="-4"/>
          <w:sz w:val="32"/>
          <w:szCs w:val="32"/>
          <w:cs/>
        </w:rPr>
        <w:t>ยานยนต์และชิ้นส่วนยานยนต์ จึงจะทำให้ธุรกิจมีการลดต้นทุนและสร้างมูลค่าเพิ่มในการดำเนินงาน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เพื่อให้สามารถแข่งขันได้ทั้งตลาดในประเทศและต่างประเทศ และเพื่อเสริมสร้างขีดความสามารถในการแข่งขันทางเศรษฐกิจของอาเซียน ที่จะเกิดขึ้นจากการเปิดเสรีสาขาบริการด้าน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 xml:space="preserve"> ซึ่งเป็นหนึ่งในสาขาบริการที่ต้องเปิดเสรีภายใต้กรอบความตกลงอาเซียน (</w:t>
      </w:r>
      <w:r w:rsidR="005A198D" w:rsidRPr="007B7BEB">
        <w:rPr>
          <w:rFonts w:ascii="AngsanaUPC" w:hAnsi="AngsanaUPC" w:cs="AngsanaUPC"/>
          <w:sz w:val="32"/>
          <w:szCs w:val="32"/>
        </w:rPr>
        <w:t>ASEAN Framework Agreement on Services : AFAS</w:t>
      </w:r>
      <w:r w:rsidR="005A198D" w:rsidRPr="007B7BEB">
        <w:rPr>
          <w:rFonts w:ascii="AngsanaUPC" w:hAnsi="AngsanaUPC" w:cs="AngsanaUPC"/>
          <w:sz w:val="32"/>
          <w:szCs w:val="32"/>
          <w:cs/>
        </w:rPr>
        <w:t>) โดยถูกกำหนดให้อยู่ในสาขาเร่งรัด (</w:t>
      </w:r>
      <w:r w:rsidR="005A198D" w:rsidRPr="007B7BEB">
        <w:rPr>
          <w:rFonts w:ascii="AngsanaUPC" w:hAnsi="AngsanaUPC" w:cs="AngsanaUPC"/>
          <w:sz w:val="32"/>
          <w:szCs w:val="32"/>
        </w:rPr>
        <w:t>Priority Sector</w:t>
      </w:r>
      <w:r w:rsidR="005A198D" w:rsidRPr="007B7BEB">
        <w:rPr>
          <w:rFonts w:ascii="AngsanaUPC" w:hAnsi="AngsanaUPC" w:cs="AngsanaUPC"/>
          <w:sz w:val="32"/>
          <w:szCs w:val="32"/>
          <w:cs/>
        </w:rPr>
        <w:t>) ที่ต้องเปิดโอกาสให้นักลงทุนอาเซียน เข้ามาทำธุรกิจและถือหุ้น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ซึ่งทำให้ผู้ประกอบการ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A198D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A198D" w:rsidRPr="007B7BEB">
        <w:rPr>
          <w:rFonts w:ascii="AngsanaUPC" w:hAnsi="AngsanaUPC" w:cs="AngsanaUPC"/>
          <w:sz w:val="32"/>
          <w:szCs w:val="32"/>
          <w:cs/>
        </w:rPr>
        <w:t>ของไทย ต้องเตรียมพร้อมกับการเปลี่ยนแปลงต่างๆ ที่จะเกิดขึ้นจากการเปิดเสรีอาเซียน</w:t>
      </w:r>
    </w:p>
    <w:p w:rsidR="005A198D" w:rsidRPr="007B7BEB" w:rsidRDefault="008B35E0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5A198D" w:rsidRPr="007B7BEB">
        <w:rPr>
          <w:rFonts w:ascii="AngsanaUPC" w:hAnsi="AngsanaUPC" w:cs="AngsanaUPC"/>
          <w:sz w:val="32"/>
          <w:szCs w:val="32"/>
          <w:cs/>
        </w:rPr>
        <w:t>จากเหตุผลดังที่กล่าวมาแล้วข้างต้น จึงทำให้ผู้วิจัยสนใจที่จะศึกษาวิจัยเกี่ยวกับ</w:t>
      </w:r>
      <w:r w:rsidR="00C66F24" w:rsidRPr="00073EE0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C66F24" w:rsidRPr="00073EE0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C66F24" w:rsidRPr="00073EE0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C66F24" w:rsidRPr="00073EE0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C66F24" w:rsidRPr="00073EE0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 และชิ้นส่วนยานยนต์ในประเทศไทย</w:t>
      </w:r>
      <w:r w:rsidR="005A198D" w:rsidRPr="007B7BEB">
        <w:rPr>
          <w:rFonts w:ascii="AngsanaUPC" w:hAnsi="AngsanaUPC" w:cs="AngsanaUPC"/>
          <w:sz w:val="32"/>
          <w:szCs w:val="32"/>
          <w:cs/>
        </w:rPr>
        <w:t xml:space="preserve"> เพื่อพัฒนาให้เกิดองค์ความรู้ใหม่สำหรับวงการวิชาการ โดยสามารถนำไปประยุกต์ใช้เพื่อพัฒนาศักยภาพการแข่งขันของธุรกิจอุตสาหกรรม</w:t>
      </w:r>
      <w:r w:rsidR="00C66F24">
        <w:rPr>
          <w:rFonts w:ascii="AngsanaUPC" w:hAnsi="AngsanaUPC" w:cs="AngsanaUPC" w:hint="cs"/>
          <w:sz w:val="32"/>
          <w:szCs w:val="32"/>
          <w:cs/>
        </w:rPr>
        <w:t>ยานยนต์ และ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ชิ้นส่วนยานยนต์ในประเทศไทย</w:t>
      </w:r>
      <w:r w:rsidR="005A198D" w:rsidRPr="007B7BEB">
        <w:rPr>
          <w:rFonts w:ascii="AngsanaUPC" w:hAnsi="AngsanaUPC" w:cs="AngsanaUPC"/>
          <w:sz w:val="32"/>
          <w:szCs w:val="32"/>
        </w:rPr>
        <w:t xml:space="preserve"> </w:t>
      </w:r>
      <w:r w:rsidR="00C66F24">
        <w:rPr>
          <w:rFonts w:ascii="AngsanaUPC" w:hAnsi="AngsanaUPC" w:cs="AngsanaUPC" w:hint="cs"/>
          <w:sz w:val="32"/>
          <w:szCs w:val="32"/>
          <w:cs/>
        </w:rPr>
        <w:t>ก่อให้เกิดการสร้างความได้เปรียบในการแข</w:t>
      </w:r>
      <w:r w:rsidR="00793AE1">
        <w:rPr>
          <w:rFonts w:ascii="AngsanaUPC" w:hAnsi="AngsanaUPC" w:cs="AngsanaUPC" w:hint="cs"/>
          <w:sz w:val="32"/>
          <w:szCs w:val="32"/>
          <w:cs/>
        </w:rPr>
        <w:t>่งขัน ส่งผลให้อุตสาหกรรมยานยนต์</w:t>
      </w:r>
      <w:r w:rsidR="00C66F24">
        <w:rPr>
          <w:rFonts w:ascii="AngsanaUPC" w:hAnsi="AngsanaUPC" w:cs="AngsanaUPC" w:hint="cs"/>
          <w:sz w:val="32"/>
          <w:szCs w:val="32"/>
          <w:cs/>
        </w:rPr>
        <w:t>และชิ้นส่วนยานยนต์ มีขีดความสามารถใน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การแข่งขัน</w:t>
      </w:r>
      <w:r w:rsidR="00C66F24">
        <w:rPr>
          <w:rFonts w:ascii="AngsanaUPC" w:hAnsi="AngsanaUPC" w:cs="AngsanaUPC" w:hint="cs"/>
          <w:sz w:val="32"/>
          <w:szCs w:val="32"/>
          <w:cs/>
        </w:rPr>
        <w:t>เพิ่มขึ้น</w:t>
      </w:r>
      <w:r w:rsidR="005A198D" w:rsidRPr="007B7BEB">
        <w:rPr>
          <w:rFonts w:ascii="AngsanaUPC" w:hAnsi="AngsanaUPC" w:cs="AngsanaUPC"/>
          <w:sz w:val="32"/>
          <w:szCs w:val="32"/>
          <w:cs/>
        </w:rPr>
        <w:t xml:space="preserve"> และ</w:t>
      </w:r>
      <w:r w:rsidR="00C66F24">
        <w:rPr>
          <w:rFonts w:ascii="AngsanaUPC" w:hAnsi="AngsanaUPC" w:cs="AngsanaUPC" w:hint="cs"/>
          <w:sz w:val="32"/>
          <w:szCs w:val="32"/>
          <w:cs/>
        </w:rPr>
        <w:t>เป็นการ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ส่งเสริมอุตสาหกรรม</w:t>
      </w:r>
      <w:r w:rsidR="00793AE1">
        <w:rPr>
          <w:rFonts w:ascii="AngsanaUPC" w:hAnsi="AngsanaUPC" w:cs="AngsanaUPC" w:hint="cs"/>
          <w:sz w:val="32"/>
          <w:szCs w:val="32"/>
          <w:cs/>
        </w:rPr>
        <w:t>ยานยนต์</w:t>
      </w:r>
      <w:r w:rsidR="00C66F24">
        <w:rPr>
          <w:rFonts w:ascii="AngsanaUPC" w:hAnsi="AngsanaUPC" w:cs="AngsanaUPC" w:hint="cs"/>
          <w:sz w:val="32"/>
          <w:szCs w:val="32"/>
          <w:cs/>
        </w:rPr>
        <w:t>และ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ชิ้นส่วนยานยนต์ในประเทศไทยให้มีการพัฒนาที่สอดคล้องกับความต้องกา</w:t>
      </w:r>
      <w:r w:rsidR="00C66F24">
        <w:rPr>
          <w:rFonts w:ascii="AngsanaUPC" w:hAnsi="AngsanaUPC" w:cs="AngsanaUPC"/>
          <w:sz w:val="32"/>
          <w:szCs w:val="32"/>
          <w:cs/>
        </w:rPr>
        <w:t>รของผู้ใช้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66F24">
        <w:rPr>
          <w:rFonts w:ascii="AngsanaUPC" w:hAnsi="AngsanaUPC" w:cs="AngsanaUPC"/>
          <w:sz w:val="32"/>
          <w:szCs w:val="32"/>
          <w:cs/>
        </w:rPr>
        <w:t>บริการและสภาพเศรษฐกิจ</w:t>
      </w:r>
      <w:r w:rsidR="00C66F24">
        <w:rPr>
          <w:rFonts w:ascii="AngsanaUPC" w:hAnsi="AngsanaUPC" w:cs="AngsanaUPC" w:hint="cs"/>
          <w:sz w:val="32"/>
          <w:szCs w:val="32"/>
          <w:cs/>
        </w:rPr>
        <w:t>เพื่อ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รองรับการเปิดเสรีทาง</w:t>
      </w:r>
      <w:r w:rsidR="00D779B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A198D" w:rsidRPr="007B7BEB">
        <w:rPr>
          <w:rFonts w:ascii="AngsanaUPC" w:hAnsi="AngsanaUPC" w:cs="AngsanaUPC"/>
          <w:sz w:val="32"/>
          <w:szCs w:val="32"/>
          <w:cs/>
        </w:rPr>
        <w:t>การค้า และเพื่อให้อุตสาหกรรมยานยนต์และชิ้นส่วนยานยนต์</w:t>
      </w:r>
      <w:r w:rsidR="00C66F24">
        <w:rPr>
          <w:rFonts w:ascii="AngsanaUPC" w:hAnsi="AngsanaUPC" w:cs="AngsanaUPC" w:hint="cs"/>
          <w:sz w:val="32"/>
          <w:szCs w:val="32"/>
          <w:cs/>
        </w:rPr>
        <w:t>ในประเทศ</w:t>
      </w:r>
      <w:r w:rsidR="005A198D" w:rsidRPr="007B7BEB">
        <w:rPr>
          <w:rFonts w:ascii="AngsanaUPC" w:hAnsi="AngsanaUPC" w:cs="AngsanaUPC"/>
          <w:sz w:val="32"/>
          <w:szCs w:val="32"/>
          <w:cs/>
        </w:rPr>
        <w:t>ไทยมีการพัฒนาที่ได้มาตรฐาน มีความน่าเชื่อถือ และสามารถแข่งขันได้ในระดับสากลต่อไป</w:t>
      </w:r>
    </w:p>
    <w:p w:rsidR="00A36715" w:rsidRPr="007B7BEB" w:rsidRDefault="00A36715" w:rsidP="00534305">
      <w:pPr>
        <w:tabs>
          <w:tab w:val="left" w:pos="576"/>
          <w:tab w:val="left" w:pos="1152"/>
        </w:tabs>
        <w:ind w:firstLine="847"/>
        <w:jc w:val="thaiDistribute"/>
        <w:rPr>
          <w:rFonts w:ascii="AngsanaUPC" w:hAnsi="AngsanaUPC" w:cs="AngsanaUPC"/>
          <w:sz w:val="32"/>
          <w:szCs w:val="32"/>
        </w:rPr>
      </w:pPr>
    </w:p>
    <w:p w:rsidR="00FD11FA" w:rsidRPr="00450807" w:rsidRDefault="00450807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b/>
          <w:bCs/>
          <w:sz w:val="36"/>
          <w:szCs w:val="36"/>
        </w:rPr>
      </w:pPr>
      <w:r w:rsidRPr="00450807">
        <w:rPr>
          <w:rFonts w:ascii="AngsanaUPC" w:hAnsi="AngsanaUPC" w:cs="AngsanaUPC"/>
          <w:b/>
          <w:bCs/>
          <w:sz w:val="36"/>
          <w:szCs w:val="36"/>
        </w:rPr>
        <w:t>1.2</w:t>
      </w:r>
      <w:r w:rsidRPr="00450807">
        <w:rPr>
          <w:rFonts w:ascii="AngsanaUPC" w:hAnsi="AngsanaUPC" w:cs="AngsanaUPC"/>
          <w:b/>
          <w:bCs/>
          <w:sz w:val="36"/>
          <w:szCs w:val="36"/>
        </w:rPr>
        <w:tab/>
      </w:r>
      <w:r w:rsidR="0063528C" w:rsidRPr="00450807">
        <w:rPr>
          <w:rFonts w:ascii="AngsanaUPC" w:hAnsi="AngsanaUPC" w:cs="AngsanaUPC"/>
          <w:b/>
          <w:bCs/>
          <w:sz w:val="36"/>
          <w:szCs w:val="36"/>
          <w:cs/>
        </w:rPr>
        <w:t>คำถามในการวิจัย</w:t>
      </w:r>
    </w:p>
    <w:p w:rsidR="00450807" w:rsidRPr="00450807" w:rsidRDefault="00450807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</w:p>
    <w:p w:rsidR="0063528C" w:rsidRPr="007B7BEB" w:rsidRDefault="00450807" w:rsidP="00534305">
      <w:pPr>
        <w:tabs>
          <w:tab w:val="left" w:pos="576"/>
          <w:tab w:val="left" w:pos="109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63528C" w:rsidRPr="007B7BEB">
        <w:rPr>
          <w:rFonts w:ascii="AngsanaUPC" w:hAnsi="AngsanaUPC" w:cs="AngsanaUPC"/>
          <w:sz w:val="32"/>
          <w:szCs w:val="32"/>
        </w:rPr>
        <w:t>1.</w:t>
      </w:r>
      <w:r>
        <w:rPr>
          <w:rFonts w:ascii="AngsanaUPC" w:hAnsi="AngsanaUPC" w:cs="AngsanaUPC"/>
          <w:sz w:val="32"/>
          <w:szCs w:val="32"/>
        </w:rPr>
        <w:t>2.1</w:t>
      </w:r>
      <w:r>
        <w:rPr>
          <w:rFonts w:ascii="AngsanaUPC" w:hAnsi="AngsanaUPC" w:cs="AngsanaUPC"/>
          <w:sz w:val="32"/>
          <w:szCs w:val="32"/>
        </w:rPr>
        <w:tab/>
      </w:r>
      <w:r w:rsidR="008D0CA0">
        <w:rPr>
          <w:rFonts w:ascii="AngsanaUPC" w:hAnsi="AngsanaUPC" w:cs="AngsanaUPC" w:hint="cs"/>
          <w:sz w:val="32"/>
          <w:szCs w:val="32"/>
          <w:cs/>
        </w:rPr>
        <w:t>สภาพการณ์ปัจจุบัน</w:t>
      </w:r>
      <w:r w:rsidR="00884906">
        <w:rPr>
          <w:rFonts w:ascii="AngsanaUPC" w:hAnsi="AngsanaUPC" w:cs="AngsanaUPC" w:hint="cs"/>
          <w:sz w:val="32"/>
          <w:szCs w:val="32"/>
          <w:cs/>
        </w:rPr>
        <w:t>ของ</w:t>
      </w:r>
      <w:r w:rsidR="00624291" w:rsidRPr="007B7BEB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624291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624291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624291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884906">
        <w:rPr>
          <w:rFonts w:ascii="AngsanaUPC" w:hAnsi="AngsanaUPC" w:cs="AngsanaUPC" w:hint="cs"/>
          <w:sz w:val="32"/>
          <w:szCs w:val="32"/>
          <w:cs/>
        </w:rPr>
        <w:t>เพื่อสร้าง</w:t>
      </w:r>
      <w:r w:rsidR="00884906" w:rsidRPr="007B7BEB">
        <w:rPr>
          <w:rFonts w:ascii="AngsanaUPC" w:hAnsi="AngsanaUPC" w:cs="AngsanaUPC"/>
          <w:sz w:val="32"/>
          <w:szCs w:val="32"/>
          <w:cs/>
        </w:rPr>
        <w:t>ความได้เปรียบในการแข่งขัน</w:t>
      </w:r>
      <w:r w:rsidR="00624291" w:rsidRPr="007B7BEB">
        <w:rPr>
          <w:rFonts w:ascii="AngsanaUPC" w:hAnsi="AngsanaUPC" w:cs="AngsanaUPC"/>
          <w:sz w:val="32"/>
          <w:szCs w:val="32"/>
          <w:cs/>
        </w:rPr>
        <w:t>ของอุตสาหกรรมยานยนต์และชิ้นส่วนยานยนต์ในประเทศไทยมีลักษณะเป็นอย่างไร</w:t>
      </w:r>
    </w:p>
    <w:p w:rsidR="00274F60" w:rsidRPr="007B7BEB" w:rsidRDefault="00274F60" w:rsidP="00534305">
      <w:pPr>
        <w:tabs>
          <w:tab w:val="left" w:pos="576"/>
          <w:tab w:val="left" w:pos="1094"/>
        </w:tabs>
        <w:jc w:val="thaiDistribute"/>
        <w:rPr>
          <w:rFonts w:ascii="AngsanaUPC" w:hAnsi="AngsanaUPC" w:cs="AngsanaUPC"/>
          <w:sz w:val="32"/>
          <w:szCs w:val="32"/>
        </w:rPr>
      </w:pPr>
      <w:r w:rsidRPr="007B7BEB">
        <w:rPr>
          <w:rFonts w:ascii="AngsanaUPC" w:hAnsi="AngsanaUPC" w:cs="AngsanaUPC"/>
          <w:sz w:val="32"/>
          <w:szCs w:val="32"/>
          <w:cs/>
        </w:rPr>
        <w:tab/>
      </w:r>
      <w:r w:rsidR="00450807">
        <w:rPr>
          <w:rFonts w:ascii="AngsanaUPC" w:hAnsi="AngsanaUPC" w:cs="AngsanaUPC"/>
          <w:sz w:val="32"/>
          <w:szCs w:val="32"/>
        </w:rPr>
        <w:t>1.2.2</w:t>
      </w:r>
      <w:r w:rsidR="00450807">
        <w:rPr>
          <w:rFonts w:ascii="AngsanaUPC" w:hAnsi="AngsanaUPC" w:cs="AngsanaUPC"/>
          <w:spacing w:val="-4"/>
          <w:sz w:val="32"/>
          <w:szCs w:val="32"/>
        </w:rPr>
        <w:tab/>
      </w:r>
      <w:proofErr w:type="gramStart"/>
      <w:r w:rsidRPr="00134D64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Pr="00134D64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134D64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134D64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38728E" w:rsidRPr="00134D64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</w:t>
      </w:r>
      <w:r w:rsidR="00624291" w:rsidRPr="00134D64">
        <w:rPr>
          <w:rFonts w:ascii="AngsanaUPC" w:hAnsi="AngsanaUPC" w:cs="AngsanaUPC"/>
          <w:sz w:val="32"/>
          <w:szCs w:val="32"/>
          <w:cs/>
        </w:rPr>
        <w:t>ของอุตสาหกรรม</w:t>
      </w:r>
      <w:r w:rsidR="00134D64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857BFB" w:rsidRPr="00134D64">
        <w:rPr>
          <w:rFonts w:ascii="AngsanaUPC" w:hAnsi="AngsanaUPC" w:cs="AngsanaUPC"/>
          <w:sz w:val="32"/>
          <w:szCs w:val="32"/>
          <w:cs/>
        </w:rPr>
        <w:t>ยานยนต์</w:t>
      </w:r>
      <w:r w:rsidR="00624291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และชิ้นส่วนยานยนต์ในประเทศไทยเป็นอย่างไร</w:t>
      </w:r>
      <w:proofErr w:type="gramEnd"/>
    </w:p>
    <w:p w:rsidR="00624291" w:rsidRPr="007B7BEB" w:rsidRDefault="00624291" w:rsidP="00534305">
      <w:pPr>
        <w:tabs>
          <w:tab w:val="left" w:pos="576"/>
          <w:tab w:val="left" w:pos="1094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7B7BEB">
        <w:rPr>
          <w:rFonts w:ascii="AngsanaUPC" w:hAnsi="AngsanaUPC" w:cs="AngsanaUPC"/>
          <w:sz w:val="32"/>
          <w:szCs w:val="32"/>
          <w:cs/>
        </w:rPr>
        <w:tab/>
      </w:r>
      <w:r w:rsidR="00450807">
        <w:rPr>
          <w:rFonts w:ascii="AngsanaUPC" w:hAnsi="AngsanaUPC" w:cs="AngsanaUPC" w:hint="cs"/>
          <w:sz w:val="32"/>
          <w:szCs w:val="32"/>
          <w:cs/>
        </w:rPr>
        <w:t>1.2.3</w:t>
      </w:r>
      <w:r w:rsidR="00450807">
        <w:rPr>
          <w:rFonts w:ascii="AngsanaUPC" w:hAnsi="AngsanaUPC" w:cs="AngsanaUPC" w:hint="cs"/>
          <w:sz w:val="32"/>
          <w:szCs w:val="32"/>
          <w:cs/>
        </w:rPr>
        <w:tab/>
      </w:r>
      <w:r w:rsidR="008D0CA0">
        <w:rPr>
          <w:rFonts w:ascii="AngsanaUPC" w:hAnsi="AngsanaUPC" w:cs="AngsanaUPC"/>
          <w:sz w:val="32"/>
          <w:szCs w:val="32"/>
          <w:cs/>
        </w:rPr>
        <w:t>รูปแบบการจัดกา</w:t>
      </w:r>
      <w:r w:rsidR="008D0CA0">
        <w:rPr>
          <w:rFonts w:ascii="AngsanaUPC" w:hAnsi="AngsanaUPC" w:cs="AngsanaUPC" w:hint="cs"/>
          <w:sz w:val="32"/>
          <w:szCs w:val="32"/>
          <w:cs/>
        </w:rPr>
        <w:t>ร</w:t>
      </w:r>
      <w:proofErr w:type="spellStart"/>
      <w:r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7B7BEB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</w:t>
      </w:r>
      <w:r w:rsidR="008D0CA0">
        <w:rPr>
          <w:rFonts w:ascii="AngsanaUPC" w:hAnsi="AngsanaUPC" w:cs="AngsanaUPC" w:hint="cs"/>
          <w:sz w:val="32"/>
          <w:szCs w:val="32"/>
          <w:cs/>
        </w:rPr>
        <w:t>ของ</w:t>
      </w:r>
      <w:r w:rsidR="00857BFB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8D0CA0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และชิ้นส่วนยานยนต์ในประเทศไทยมี</w:t>
      </w:r>
      <w:r w:rsidR="008D0CA0">
        <w:rPr>
          <w:rFonts w:ascii="AngsanaUPC" w:hAnsi="AngsanaUPC" w:cs="AngsanaUPC" w:hint="cs"/>
          <w:sz w:val="32"/>
          <w:szCs w:val="32"/>
          <w:cs/>
        </w:rPr>
        <w:t>ลักษณะ</w:t>
      </w:r>
      <w:r w:rsidRPr="007B7BEB">
        <w:rPr>
          <w:rFonts w:ascii="AngsanaUPC" w:hAnsi="AngsanaUPC" w:cs="AngsanaUPC"/>
          <w:sz w:val="32"/>
          <w:szCs w:val="32"/>
          <w:cs/>
        </w:rPr>
        <w:t>เป็นอย่างไร</w:t>
      </w:r>
    </w:p>
    <w:p w:rsidR="0063528C" w:rsidRPr="00450807" w:rsidRDefault="0063528C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</w:p>
    <w:p w:rsidR="001E7346" w:rsidRPr="00450807" w:rsidRDefault="00450807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6"/>
          <w:szCs w:val="36"/>
        </w:rPr>
      </w:pPr>
      <w:r w:rsidRPr="00450807">
        <w:rPr>
          <w:rFonts w:ascii="AngsanaUPC" w:hAnsi="AngsanaUPC" w:cs="AngsanaUPC"/>
          <w:b/>
          <w:bCs/>
          <w:sz w:val="36"/>
          <w:szCs w:val="36"/>
        </w:rPr>
        <w:lastRenderedPageBreak/>
        <w:t>1.3</w:t>
      </w:r>
      <w:r w:rsidRPr="00450807">
        <w:rPr>
          <w:rFonts w:ascii="AngsanaUPC" w:hAnsi="AngsanaUPC" w:cs="AngsanaUPC"/>
          <w:b/>
          <w:bCs/>
          <w:sz w:val="36"/>
          <w:szCs w:val="36"/>
        </w:rPr>
        <w:tab/>
      </w:r>
      <w:r w:rsidR="00A7001E" w:rsidRPr="00450807">
        <w:rPr>
          <w:rFonts w:ascii="AngsanaUPC" w:hAnsi="AngsanaUPC" w:cs="AngsanaUPC"/>
          <w:b/>
          <w:bCs/>
          <w:sz w:val="36"/>
          <w:szCs w:val="36"/>
          <w:cs/>
        </w:rPr>
        <w:t>วัตถุประสงค์การวิจัย</w:t>
      </w:r>
    </w:p>
    <w:p w:rsidR="00450807" w:rsidRDefault="00450807" w:rsidP="00534305">
      <w:pPr>
        <w:tabs>
          <w:tab w:val="left" w:pos="576"/>
          <w:tab w:val="left" w:pos="1152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</w:p>
    <w:p w:rsidR="00F43592" w:rsidRPr="007B7BEB" w:rsidRDefault="00450807" w:rsidP="00534305">
      <w:pPr>
        <w:tabs>
          <w:tab w:val="left" w:pos="576"/>
          <w:tab w:val="left" w:pos="1094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F43592" w:rsidRPr="007B7BEB">
        <w:rPr>
          <w:rFonts w:ascii="AngsanaUPC" w:hAnsi="AngsanaUPC" w:cs="AngsanaUPC"/>
          <w:sz w:val="32"/>
          <w:szCs w:val="32"/>
          <w:cs/>
        </w:rPr>
        <w:t>การวิจัยครั้งนี้</w:t>
      </w:r>
      <w:r w:rsidR="00D779B3">
        <w:rPr>
          <w:rFonts w:ascii="AngsanaUPC" w:hAnsi="AngsanaUPC" w:cs="AngsanaUPC"/>
          <w:sz w:val="32"/>
          <w:szCs w:val="32"/>
          <w:cs/>
        </w:rPr>
        <w:t xml:space="preserve"> </w:t>
      </w:r>
      <w:r w:rsidR="00F43592" w:rsidRPr="007B7BEB">
        <w:rPr>
          <w:rFonts w:ascii="AngsanaUPC" w:hAnsi="AngsanaUPC" w:cs="AngsanaUPC"/>
          <w:sz w:val="32"/>
          <w:szCs w:val="32"/>
          <w:cs/>
        </w:rPr>
        <w:t>ผู้วิจัยกำหนดวัตถุประสงค์ไว้ดังต่อไปนี้คือ</w:t>
      </w:r>
    </w:p>
    <w:p w:rsidR="00D239CD" w:rsidRDefault="00D239CD" w:rsidP="00534305">
      <w:pPr>
        <w:tabs>
          <w:tab w:val="left" w:pos="576"/>
          <w:tab w:val="left" w:pos="1094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1.3.1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84613E" w:rsidRPr="007B7BEB">
        <w:rPr>
          <w:rFonts w:ascii="AngsanaUPC" w:hAnsi="AngsanaUPC" w:cs="AngsanaUPC"/>
          <w:sz w:val="32"/>
          <w:szCs w:val="32"/>
          <w:cs/>
        </w:rPr>
        <w:t>เพื่อ</w:t>
      </w:r>
      <w:r w:rsidR="0084613E">
        <w:rPr>
          <w:rFonts w:ascii="AngsanaUPC" w:hAnsi="AngsanaUPC" w:cs="AngsanaUPC" w:hint="cs"/>
          <w:sz w:val="32"/>
          <w:szCs w:val="32"/>
          <w:cs/>
        </w:rPr>
        <w:t>วิเคราะห์และสังเคราะห์แนวทาง</w:t>
      </w:r>
      <w:r w:rsidR="00EB3105" w:rsidRPr="007B7BEB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EB3105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EB3105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EB3105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1440AC" w:rsidRPr="007B7BEB">
        <w:rPr>
          <w:rFonts w:ascii="AngsanaUPC" w:hAnsi="AngsanaUPC" w:cs="AngsanaUPC"/>
          <w:sz w:val="32"/>
          <w:szCs w:val="32"/>
          <w:cs/>
        </w:rPr>
        <w:t>เพื่อสร้างความได้เปรียบ</w:t>
      </w:r>
    </w:p>
    <w:p w:rsidR="00EB3105" w:rsidRPr="007B7BEB" w:rsidRDefault="001440AC" w:rsidP="00534305">
      <w:pPr>
        <w:tabs>
          <w:tab w:val="left" w:pos="576"/>
          <w:tab w:val="left" w:pos="1094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  <w:r w:rsidRPr="007B7BEB">
        <w:rPr>
          <w:rFonts w:ascii="AngsanaUPC" w:hAnsi="AngsanaUPC" w:cs="AngsanaUPC"/>
          <w:sz w:val="32"/>
          <w:szCs w:val="32"/>
          <w:cs/>
        </w:rPr>
        <w:t>ในการแข่งขัน</w:t>
      </w:r>
      <w:r w:rsidR="00EB3105" w:rsidRPr="007B7BEB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F96776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EB3105" w:rsidRPr="007B7BEB">
        <w:rPr>
          <w:rFonts w:ascii="AngsanaUPC" w:hAnsi="AngsanaUPC" w:cs="AngsanaUPC"/>
          <w:sz w:val="32"/>
          <w:szCs w:val="32"/>
          <w:cs/>
        </w:rPr>
        <w:t>ในประเทศไทย</w:t>
      </w:r>
    </w:p>
    <w:p w:rsidR="00D239CD" w:rsidRDefault="00D239CD" w:rsidP="00BF69F9">
      <w:pPr>
        <w:tabs>
          <w:tab w:val="left" w:pos="576"/>
          <w:tab w:val="left" w:pos="1094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1.3.2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EB3105" w:rsidRPr="007B7BEB">
        <w:rPr>
          <w:rFonts w:ascii="AngsanaUPC" w:hAnsi="AngsanaUPC" w:cs="AngsanaUPC"/>
          <w:sz w:val="32"/>
          <w:szCs w:val="32"/>
          <w:cs/>
        </w:rPr>
        <w:t>เพื่อ</w:t>
      </w:r>
      <w:r w:rsidR="0084613E">
        <w:rPr>
          <w:rFonts w:ascii="AngsanaUPC" w:hAnsi="AngsanaUPC" w:cs="AngsanaUPC" w:hint="cs"/>
          <w:sz w:val="32"/>
          <w:szCs w:val="32"/>
          <w:cs/>
        </w:rPr>
        <w:t>พัฒนารูปแบบ</w:t>
      </w:r>
      <w:r w:rsidR="00EB3105" w:rsidRPr="007B7BEB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EB3105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EB3105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EB3105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1440AC" w:rsidRPr="007B7BEB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</w:t>
      </w:r>
    </w:p>
    <w:p w:rsidR="00EB3105" w:rsidRPr="007B7BEB" w:rsidRDefault="00EB3105" w:rsidP="00BF69F9">
      <w:pPr>
        <w:tabs>
          <w:tab w:val="left" w:pos="576"/>
          <w:tab w:val="left" w:pos="1094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  <w:r w:rsidRPr="007B7BEB">
        <w:rPr>
          <w:rFonts w:ascii="AngsanaUPC" w:hAnsi="AngsanaUPC" w:cs="AngsanaUPC"/>
          <w:sz w:val="32"/>
          <w:szCs w:val="32"/>
          <w:cs/>
        </w:rPr>
        <w:t>ของ</w:t>
      </w:r>
      <w:r w:rsidR="00857BFB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F96776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Pr="007B7BEB">
        <w:rPr>
          <w:rFonts w:ascii="AngsanaUPC" w:hAnsi="AngsanaUPC" w:cs="AngsanaUPC"/>
          <w:sz w:val="32"/>
          <w:szCs w:val="32"/>
          <w:cs/>
        </w:rPr>
        <w:t>ในประเทศไทย</w:t>
      </w:r>
    </w:p>
    <w:p w:rsidR="00D239CD" w:rsidRDefault="00D239CD" w:rsidP="00BF69F9">
      <w:pPr>
        <w:tabs>
          <w:tab w:val="left" w:pos="576"/>
          <w:tab w:val="left" w:pos="109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1.3.3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14B0A" w:rsidRPr="00D239CD">
        <w:rPr>
          <w:rFonts w:ascii="AngsanaUPC" w:hAnsi="AngsanaUPC" w:cs="AngsanaUPC"/>
          <w:sz w:val="32"/>
          <w:szCs w:val="32"/>
          <w:cs/>
        </w:rPr>
        <w:t>เพื่อ</w:t>
      </w:r>
      <w:r w:rsidR="00853B8C" w:rsidRPr="00D239CD">
        <w:rPr>
          <w:rFonts w:ascii="AngsanaUPC" w:hAnsi="AngsanaUPC" w:cs="AngsanaUPC" w:hint="cs"/>
          <w:sz w:val="32"/>
          <w:szCs w:val="32"/>
          <w:cs/>
        </w:rPr>
        <w:t>ยืนยัน</w:t>
      </w:r>
      <w:r w:rsidR="008C1743" w:rsidRPr="00D239CD">
        <w:rPr>
          <w:rFonts w:ascii="AngsanaUPC" w:hAnsi="AngsanaUPC" w:cs="AngsanaUPC"/>
          <w:sz w:val="32"/>
          <w:szCs w:val="32"/>
          <w:cs/>
        </w:rPr>
        <w:t>รูปแบบ</w:t>
      </w:r>
      <w:r w:rsidR="00EB3105" w:rsidRPr="00D239CD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EB3105" w:rsidRPr="00D239CD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EB3105" w:rsidRPr="00D239CD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EB3105" w:rsidRPr="00D239CD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1440AC" w:rsidRPr="00D239CD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</w:t>
      </w:r>
    </w:p>
    <w:p w:rsidR="001E7346" w:rsidRPr="00D239CD" w:rsidRDefault="00EB3105" w:rsidP="00BF69F9">
      <w:pPr>
        <w:tabs>
          <w:tab w:val="left" w:pos="576"/>
          <w:tab w:val="left" w:pos="1094"/>
        </w:tabs>
        <w:jc w:val="thaiDistribute"/>
        <w:rPr>
          <w:rFonts w:ascii="AngsanaUPC" w:hAnsi="AngsanaUPC" w:cs="AngsanaUPC"/>
          <w:sz w:val="32"/>
          <w:szCs w:val="32"/>
        </w:rPr>
      </w:pPr>
      <w:r w:rsidRPr="00D239CD">
        <w:rPr>
          <w:rFonts w:ascii="AngsanaUPC" w:hAnsi="AngsanaUPC" w:cs="AngsanaUPC"/>
          <w:sz w:val="32"/>
          <w:szCs w:val="32"/>
          <w:cs/>
        </w:rPr>
        <w:t>ของ</w:t>
      </w:r>
      <w:r w:rsidR="00857BFB" w:rsidRPr="00D239CD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F96776" w:rsidRPr="00D239CD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Pr="00D239CD">
        <w:rPr>
          <w:rFonts w:ascii="AngsanaUPC" w:hAnsi="AngsanaUPC" w:cs="AngsanaUPC"/>
          <w:sz w:val="32"/>
          <w:szCs w:val="32"/>
          <w:cs/>
        </w:rPr>
        <w:t>ในประเทศไทย</w:t>
      </w:r>
    </w:p>
    <w:p w:rsidR="00EB3105" w:rsidRPr="00D239CD" w:rsidRDefault="00EB3105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</w:p>
    <w:p w:rsidR="00A7001E" w:rsidRPr="00D239CD" w:rsidRDefault="00D239CD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6"/>
          <w:szCs w:val="36"/>
          <w:cs/>
        </w:rPr>
      </w:pPr>
      <w:r>
        <w:rPr>
          <w:rFonts w:ascii="AngsanaUPC" w:hAnsi="AngsanaUPC" w:cs="AngsanaUPC"/>
          <w:b/>
          <w:bCs/>
          <w:sz w:val="36"/>
          <w:szCs w:val="36"/>
        </w:rPr>
        <w:t>1.4</w:t>
      </w:r>
      <w:r>
        <w:rPr>
          <w:rFonts w:ascii="AngsanaUPC" w:hAnsi="AngsanaUPC" w:cs="AngsanaUPC"/>
          <w:b/>
          <w:bCs/>
          <w:sz w:val="36"/>
          <w:szCs w:val="36"/>
        </w:rPr>
        <w:tab/>
      </w:r>
      <w:r w:rsidR="00A7001E" w:rsidRPr="00D239CD">
        <w:rPr>
          <w:rFonts w:ascii="AngsanaUPC" w:hAnsi="AngsanaUPC" w:cs="AngsanaUPC"/>
          <w:b/>
          <w:bCs/>
          <w:sz w:val="36"/>
          <w:szCs w:val="36"/>
          <w:cs/>
        </w:rPr>
        <w:t>สมมติฐานการวิจัย</w:t>
      </w:r>
    </w:p>
    <w:p w:rsidR="00D239CD" w:rsidRDefault="00D239CD" w:rsidP="00534305">
      <w:pPr>
        <w:tabs>
          <w:tab w:val="left" w:pos="576"/>
          <w:tab w:val="left" w:pos="1152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</w:p>
    <w:p w:rsidR="00583430" w:rsidRPr="007B7BEB" w:rsidRDefault="00583430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 w:rsidRPr="007B7BEB">
        <w:rPr>
          <w:rFonts w:ascii="AngsanaUPC" w:hAnsi="AngsanaUPC" w:cs="AngsanaUPC"/>
          <w:sz w:val="32"/>
          <w:szCs w:val="32"/>
          <w:cs/>
        </w:rPr>
        <w:tab/>
        <w:t>ผู้วิจัยได้ศึกษาแนวคิดจากทฤษฎีและจากการทบทวนวรรณกรรมที่เกี่ยวข้อง รวมทั้งงานวิจัย</w:t>
      </w:r>
      <w:r w:rsidRPr="00D239CD">
        <w:rPr>
          <w:rFonts w:ascii="AngsanaUPC" w:hAnsi="AngsanaUPC" w:cs="AngsanaUPC"/>
          <w:spacing w:val="-4"/>
          <w:sz w:val="32"/>
          <w:szCs w:val="32"/>
          <w:cs/>
        </w:rPr>
        <w:t>ที่เกี่ยวข้อง และได้ทำการกำหนดสมมติฐานในการศึกษาครั้งนี้ให้สอดคล้องกับวัตถุประสงค์การวิจัย</w:t>
      </w:r>
      <w:r w:rsidRPr="007B7BEB">
        <w:rPr>
          <w:rFonts w:ascii="AngsanaUPC" w:hAnsi="AngsanaUPC" w:cs="AngsanaUPC"/>
          <w:sz w:val="32"/>
          <w:szCs w:val="32"/>
          <w:cs/>
        </w:rPr>
        <w:t xml:space="preserve"> ดังต่อไปนี้คือ</w:t>
      </w:r>
    </w:p>
    <w:p w:rsidR="00583430" w:rsidRPr="007B7BEB" w:rsidRDefault="00D239CD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pacing w:val="4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FE39AF" w:rsidRPr="00D239CD">
        <w:rPr>
          <w:rFonts w:ascii="AngsanaUPC" w:hAnsi="AngsanaUPC" w:cs="AngsanaUPC"/>
          <w:spacing w:val="-4"/>
          <w:sz w:val="32"/>
          <w:szCs w:val="32"/>
          <w:cs/>
        </w:rPr>
        <w:t>รูปแบบการจัดการ</w:t>
      </w:r>
      <w:proofErr w:type="spellStart"/>
      <w:r w:rsidR="00FE39AF" w:rsidRPr="00D239CD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FE39AF" w:rsidRPr="00D239CD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FE39AF" w:rsidRPr="00D239CD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583430" w:rsidRPr="00D239CD">
        <w:rPr>
          <w:rFonts w:ascii="AngsanaUPC" w:hAnsi="AngsanaUPC" w:cs="AngsanaUPC"/>
          <w:spacing w:val="-4"/>
          <w:sz w:val="32"/>
          <w:szCs w:val="32"/>
          <w:cs/>
        </w:rPr>
        <w:t>ส่งผลต่อ</w:t>
      </w:r>
      <w:r w:rsidR="00624291" w:rsidRPr="00D239CD">
        <w:rPr>
          <w:rFonts w:ascii="AngsanaUPC" w:hAnsi="AngsanaUPC" w:cs="AngsanaUPC"/>
          <w:spacing w:val="-4"/>
          <w:sz w:val="32"/>
          <w:szCs w:val="32"/>
          <w:cs/>
        </w:rPr>
        <w:t>การ</w:t>
      </w:r>
      <w:r w:rsidR="001440AC" w:rsidRPr="00D239CD">
        <w:rPr>
          <w:rFonts w:ascii="AngsanaUPC" w:hAnsi="AngsanaUPC" w:cs="AngsanaUPC"/>
          <w:spacing w:val="-4"/>
          <w:sz w:val="32"/>
          <w:szCs w:val="32"/>
          <w:cs/>
        </w:rPr>
        <w:t>สร้างความได้เปรียบในการแข่งขัน</w:t>
      </w:r>
      <w:r w:rsidR="00583430" w:rsidRPr="00D239CD">
        <w:rPr>
          <w:rFonts w:ascii="AngsanaUPC" w:hAnsi="AngsanaUPC" w:cs="AngsanaUPC"/>
          <w:spacing w:val="-4"/>
          <w:sz w:val="32"/>
          <w:szCs w:val="32"/>
          <w:cs/>
        </w:rPr>
        <w:t>ของ</w:t>
      </w:r>
      <w:r w:rsidR="00857BFB" w:rsidRPr="00D239CD">
        <w:rPr>
          <w:rFonts w:ascii="AngsanaUPC" w:hAnsi="AngsanaUPC" w:cs="AngsanaUPC"/>
          <w:spacing w:val="-4"/>
          <w:sz w:val="32"/>
          <w:szCs w:val="32"/>
          <w:cs/>
        </w:rPr>
        <w:t>อุตสาหกรรม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57BFB">
        <w:rPr>
          <w:rFonts w:ascii="AngsanaUPC" w:hAnsi="AngsanaUPC" w:cs="AngsanaUPC"/>
          <w:sz w:val="32"/>
          <w:szCs w:val="32"/>
          <w:cs/>
        </w:rPr>
        <w:t>ยานยนต์</w:t>
      </w:r>
      <w:r w:rsidR="009757A1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583430" w:rsidRPr="007B7BEB">
        <w:rPr>
          <w:rFonts w:ascii="AngsanaUPC" w:hAnsi="AngsanaUPC" w:cs="AngsanaUPC"/>
          <w:sz w:val="32"/>
          <w:szCs w:val="32"/>
          <w:cs/>
        </w:rPr>
        <w:t>ในประเทศไทย</w:t>
      </w:r>
    </w:p>
    <w:p w:rsidR="00294BEB" w:rsidRPr="007B7BEB" w:rsidRDefault="00294BEB" w:rsidP="00534305">
      <w:pPr>
        <w:tabs>
          <w:tab w:val="left" w:pos="576"/>
          <w:tab w:val="left" w:pos="1152"/>
        </w:tabs>
        <w:ind w:left="851"/>
        <w:jc w:val="thaiDistribute"/>
        <w:rPr>
          <w:rFonts w:ascii="AngsanaUPC" w:hAnsi="AngsanaUPC" w:cs="AngsanaUPC"/>
          <w:sz w:val="32"/>
          <w:szCs w:val="32"/>
        </w:rPr>
      </w:pPr>
    </w:p>
    <w:p w:rsidR="001E7346" w:rsidRPr="00D239CD" w:rsidRDefault="00D239CD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b/>
          <w:bCs/>
          <w:sz w:val="36"/>
          <w:szCs w:val="36"/>
        </w:rPr>
      </w:pPr>
      <w:r w:rsidRPr="00D239CD">
        <w:rPr>
          <w:rFonts w:ascii="AngsanaUPC" w:hAnsi="AngsanaUPC" w:cs="AngsanaUPC"/>
          <w:b/>
          <w:bCs/>
          <w:sz w:val="36"/>
          <w:szCs w:val="36"/>
        </w:rPr>
        <w:t>1.5</w:t>
      </w:r>
      <w:r w:rsidRPr="00D239CD">
        <w:rPr>
          <w:rFonts w:ascii="AngsanaUPC" w:hAnsi="AngsanaUPC" w:cs="AngsanaUPC"/>
          <w:b/>
          <w:bCs/>
          <w:sz w:val="36"/>
          <w:szCs w:val="36"/>
        </w:rPr>
        <w:tab/>
      </w:r>
      <w:r w:rsidR="001E7346" w:rsidRPr="00D239CD">
        <w:rPr>
          <w:rFonts w:ascii="AngsanaUPC" w:hAnsi="AngsanaUPC" w:cs="AngsanaUPC"/>
          <w:b/>
          <w:bCs/>
          <w:sz w:val="36"/>
          <w:szCs w:val="36"/>
          <w:cs/>
        </w:rPr>
        <w:t>ขอบเขตของงานวิจัย</w:t>
      </w:r>
    </w:p>
    <w:p w:rsidR="00D239CD" w:rsidRDefault="00D239CD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465D05" w:rsidRPr="006D60F5" w:rsidRDefault="00D239CD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 w:rsidR="005E416A" w:rsidRPr="007B7BEB">
        <w:rPr>
          <w:rFonts w:ascii="AngsanaUPC" w:hAnsi="AngsanaUPC" w:cs="AngsanaUPC"/>
          <w:sz w:val="32"/>
          <w:szCs w:val="32"/>
          <w:cs/>
        </w:rPr>
        <w:t xml:space="preserve">การวิจัยครั้งนี้ </w:t>
      </w:r>
      <w:r w:rsidR="00465D05" w:rsidRPr="00F8788C">
        <w:rPr>
          <w:rFonts w:ascii="AngsanaUPC" w:hAnsi="AngsanaUPC" w:cs="AngsanaUPC"/>
          <w:sz w:val="32"/>
          <w:szCs w:val="32"/>
          <w:cs/>
        </w:rPr>
        <w:t xml:space="preserve">ใช้ระเบียบวิธีการวิจัยแบบผสานวิธี </w:t>
      </w:r>
      <w:r w:rsidR="00465D05" w:rsidRPr="00F8788C">
        <w:rPr>
          <w:rFonts w:ascii="AngsanaUPC" w:hAnsi="AngsanaUPC" w:cs="AngsanaUPC"/>
          <w:sz w:val="32"/>
          <w:szCs w:val="32"/>
        </w:rPr>
        <w:t xml:space="preserve">(Mixed Method Research Design) </w:t>
      </w:r>
      <w:r w:rsidR="00465D05" w:rsidRPr="00F8788C">
        <w:rPr>
          <w:rFonts w:ascii="AngsanaUPC" w:hAnsi="AngsanaUPC" w:cs="AngsanaUPC"/>
          <w:sz w:val="32"/>
          <w:szCs w:val="32"/>
          <w:cs/>
        </w:rPr>
        <w:t>ประกอบด้วยการศึกษาเชิงค</w:t>
      </w:r>
      <w:r w:rsidR="00465D05" w:rsidRPr="00F8788C">
        <w:rPr>
          <w:rFonts w:ascii="AngsanaUPC" w:hAnsi="AngsanaUPC" w:cs="AngsanaUPC" w:hint="cs"/>
          <w:sz w:val="32"/>
          <w:szCs w:val="32"/>
          <w:cs/>
        </w:rPr>
        <w:t>ุณ</w:t>
      </w:r>
      <w:r w:rsidR="00465D05" w:rsidRPr="00F8788C">
        <w:rPr>
          <w:rFonts w:ascii="AngsanaUPC" w:hAnsi="AngsanaUPC" w:cs="AngsanaUPC"/>
          <w:sz w:val="32"/>
          <w:szCs w:val="32"/>
          <w:cs/>
        </w:rPr>
        <w:t>ภาพและการศึกษาเชิงปริมาณ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ในรูปแบบระเบียบวิธีวิจัยที่เกิดขึ้นโดยผู้วิจัย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ทำการศึกษาวิจัยจากทบทวนวรรณกรรมที่เกี่ยวข้องกับรูปแบบการจัดการ</w:t>
      </w:r>
      <w:proofErr w:type="spellStart"/>
      <w:r w:rsidR="00465D05" w:rsidRPr="006D60F5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6D60F5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6D60F5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 w:rsidRPr="006D60F5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</w:t>
      </w:r>
      <w:r w:rsidR="000A0EDB">
        <w:rPr>
          <w:rFonts w:ascii="AngsanaUPC" w:hAnsi="AngsanaUPC" w:cs="AngsanaUPC"/>
          <w:sz w:val="32"/>
          <w:szCs w:val="32"/>
          <w:cs/>
        </w:rPr>
        <w:t>์</w:t>
      </w:r>
      <w:r w:rsidR="00465D05" w:rsidRPr="006D60F5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เพื่อทบทวนองค์ความรู้ที่เกี่ยวข้องกับเรื่องที่จะศึกษาทั้งหมด โดยองค์ความรู้ที่เกี่ยวข้องกับการจัดการ</w:t>
      </w:r>
      <w:r w:rsidR="009C60BC"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 xml:space="preserve"> (</w:t>
      </w:r>
      <w:r w:rsidR="00465D05" w:rsidRPr="009C60BC">
        <w:rPr>
          <w:rFonts w:ascii="AngsanaUPC" w:hAnsi="AngsanaUPC" w:cs="AngsanaUPC"/>
          <w:spacing w:val="-4"/>
          <w:sz w:val="32"/>
          <w:szCs w:val="32"/>
        </w:rPr>
        <w:t xml:space="preserve">Logistics Management) </w:t>
      </w:r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>ประกอบด้วย</w:t>
      </w:r>
      <w:r w:rsidR="00D779B3" w:rsidRPr="009C60BC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>การพยากรณ์ความต้องการ (</w:t>
      </w:r>
      <w:r w:rsidR="00465D05" w:rsidRPr="009C60BC">
        <w:rPr>
          <w:rFonts w:ascii="AngsanaUPC" w:hAnsi="AngsanaUPC" w:cs="AngsanaUPC"/>
          <w:spacing w:val="-4"/>
          <w:sz w:val="32"/>
          <w:szCs w:val="32"/>
        </w:rPr>
        <w:t>Demand Forecasting)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การจัดซื้อ (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Purchasing)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(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Facility Management)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r w:rsidR="009C60BC"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465D05" w:rsidRPr="006D60F5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6D60F5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6D60F5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 w:rsidRPr="006D60F5">
        <w:rPr>
          <w:rFonts w:ascii="AngsanaUPC" w:hAnsi="AngsanaUPC" w:cs="AngsanaUPC"/>
          <w:sz w:val="32"/>
          <w:szCs w:val="32"/>
          <w:cs/>
        </w:rPr>
        <w:t xml:space="preserve"> (</w:t>
      </w:r>
      <w:r w:rsidR="00465D05" w:rsidRPr="006D60F5">
        <w:rPr>
          <w:rFonts w:ascii="AngsanaUPC" w:hAnsi="AngsanaUPC" w:cs="AngsanaUPC"/>
          <w:sz w:val="32"/>
          <w:szCs w:val="32"/>
        </w:rPr>
        <w:t>Logistic Information)</w:t>
      </w:r>
      <w:r w:rsidR="00D779B3">
        <w:rPr>
          <w:rFonts w:ascii="AngsanaUPC" w:hAnsi="AngsanaUPC" w:cs="AngsanaUPC"/>
          <w:sz w:val="32"/>
          <w:szCs w:val="32"/>
        </w:rPr>
        <w:t xml:space="preserve">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การจัดคลังสินค้า (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Warehousing)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การเคลื่อนย้ายพัสดุ (</w:t>
      </w:r>
      <w:r w:rsidR="00465D05" w:rsidRPr="006D60F5">
        <w:rPr>
          <w:rFonts w:ascii="AngsanaUPC" w:hAnsi="AngsanaUPC" w:cs="AngsanaUPC"/>
          <w:sz w:val="32"/>
          <w:szCs w:val="32"/>
        </w:rPr>
        <w:t>Materials Handling)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การจัดการบรรจุภัณฑ์ (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Packaging </w:t>
      </w:r>
      <w:r w:rsidR="00465D05" w:rsidRPr="006D60F5">
        <w:rPr>
          <w:rFonts w:ascii="AngsanaUPC" w:hAnsi="AngsanaUPC" w:cs="AngsanaUPC"/>
          <w:sz w:val="32"/>
          <w:szCs w:val="32"/>
        </w:rPr>
        <w:lastRenderedPageBreak/>
        <w:t xml:space="preserve">Management)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การบริหารสินค้าคงคลัง (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Inventory </w:t>
      </w:r>
      <w:r w:rsidR="00465D05" w:rsidRPr="009C60BC">
        <w:rPr>
          <w:rFonts w:ascii="AngsanaUPC" w:hAnsi="AngsanaUPC" w:cs="AngsanaUPC"/>
          <w:spacing w:val="-4"/>
          <w:sz w:val="32"/>
          <w:szCs w:val="32"/>
        </w:rPr>
        <w:t>Management)</w:t>
      </w:r>
      <w:r w:rsidR="00465D05" w:rsidRPr="009C60BC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>การดำเนินการคำสั่งซื้อ (</w:t>
      </w:r>
      <w:r w:rsidR="00465D05" w:rsidRPr="009C60BC">
        <w:rPr>
          <w:rFonts w:ascii="AngsanaUPC" w:hAnsi="AngsanaUPC" w:cs="AngsanaUPC"/>
          <w:spacing w:val="-4"/>
          <w:sz w:val="32"/>
          <w:szCs w:val="32"/>
        </w:rPr>
        <w:t xml:space="preserve">Order Processing) </w:t>
      </w:r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>การขนส่ง (</w:t>
      </w:r>
      <w:r w:rsidR="00465D05" w:rsidRPr="009C60BC">
        <w:rPr>
          <w:rFonts w:ascii="AngsanaUPC" w:hAnsi="AngsanaUPC" w:cs="AngsanaUPC"/>
          <w:spacing w:val="-4"/>
          <w:sz w:val="32"/>
          <w:szCs w:val="32"/>
        </w:rPr>
        <w:t xml:space="preserve">Transportation) </w:t>
      </w:r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>และการบริการ</w:t>
      </w:r>
      <w:r w:rsidR="009C60B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>ลูกค้า (</w:t>
      </w:r>
      <w:r w:rsidR="00465D05" w:rsidRPr="009C60BC">
        <w:rPr>
          <w:rFonts w:ascii="AngsanaUPC" w:hAnsi="AngsanaUPC" w:cs="AngsanaUPC"/>
          <w:spacing w:val="-4"/>
          <w:sz w:val="32"/>
          <w:szCs w:val="32"/>
        </w:rPr>
        <w:t>Customer Service)</w:t>
      </w:r>
      <w:r w:rsidR="00465D05" w:rsidRPr="009C60BC">
        <w:rPr>
          <w:rFonts w:ascii="AngsanaUPC" w:hAnsi="AngsanaUPC" w:cs="AngsanaUPC"/>
          <w:spacing w:val="-4"/>
          <w:sz w:val="32"/>
          <w:szCs w:val="32"/>
          <w:cs/>
        </w:rPr>
        <w:t xml:space="preserve"> รวมทั้งองค์ความรู้ที่เกี่ยวข้องกับความได้เปรียบในการแข่งขัน</w:t>
      </w:r>
      <w:r w:rsidR="00465D05" w:rsidRPr="009C60BC">
        <w:rPr>
          <w:rFonts w:ascii="AngsanaUPC" w:hAnsi="AngsanaUPC" w:cs="AngsanaUPC"/>
          <w:spacing w:val="-4"/>
          <w:sz w:val="32"/>
          <w:szCs w:val="32"/>
        </w:rPr>
        <w:t xml:space="preserve"> (Competitive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 Advantage)</w:t>
      </w:r>
      <w:r w:rsidR="00465D05" w:rsidRPr="006D60F5">
        <w:rPr>
          <w:rFonts w:ascii="AngsanaUPC" w:hAnsi="AngsanaUPC" w:cs="AngsanaUPC"/>
          <w:sz w:val="32"/>
          <w:szCs w:val="32"/>
          <w:cs/>
        </w:rPr>
        <w:t xml:space="preserve"> ประกอบด้วย การสร้างความแตกต่าง (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Differentiation)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การเป็นผู้นำด้านต้นทุน (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Cost Leadership)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การตอบสนองอย่างรวดเร็ว (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Quick Response)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และการมุ่งตลาดเฉพาะส่วน (</w:t>
      </w:r>
      <w:r w:rsidR="00465D05" w:rsidRPr="006D60F5">
        <w:rPr>
          <w:rFonts w:ascii="AngsanaUPC" w:hAnsi="AngsanaUPC" w:cs="AngsanaUPC"/>
          <w:sz w:val="32"/>
          <w:szCs w:val="32"/>
        </w:rPr>
        <w:t>Market Focus)</w:t>
      </w:r>
    </w:p>
    <w:p w:rsidR="00465D05" w:rsidRDefault="00A50805" w:rsidP="00534305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65D05" w:rsidRPr="00546321">
        <w:rPr>
          <w:rFonts w:ascii="AngsanaUPC" w:hAnsi="AngsanaUPC" w:cs="AngsanaUPC"/>
          <w:sz w:val="32"/>
          <w:szCs w:val="32"/>
          <w:cs/>
        </w:rPr>
        <w:t>ในการทบทวนวรรณกรรมที่เกี่ยวข้องดังกล่าว ผู้วิจัยได้ทำการศึกษาเอกสารงานวิจัย บทความ</w:t>
      </w:r>
      <w:r w:rsidR="00465D05" w:rsidRPr="006D60F5">
        <w:rPr>
          <w:rFonts w:ascii="AngsanaUPC" w:hAnsi="AngsanaUPC" w:cs="AngsanaUPC"/>
          <w:sz w:val="32"/>
          <w:szCs w:val="32"/>
          <w:cs/>
        </w:rPr>
        <w:t xml:space="preserve">ทางวิชาการที่เกี่ยวข้อง ทั้งในประเทศและต่างประเทศ ซึ่งเป็นการค้นคว้าข้อมูลจากแหล่งข้อมูลทุติยภูมิ 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(Secondary Data)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และทำการรวบรวมแนวคิด โดยการจดบันทึกเพื่อสร้างเป็นรูปแบบการจัดการ</w:t>
      </w:r>
      <w:proofErr w:type="spellStart"/>
      <w:r w:rsidR="00465D05" w:rsidRPr="006D60F5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6D60F5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6D60F5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 w:rsidRPr="006D60F5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0A0EDB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</w:t>
      </w:r>
      <w:r w:rsidR="00546321"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0A0EDB">
        <w:rPr>
          <w:rFonts w:ascii="AngsanaUPC" w:hAnsi="AngsanaUPC" w:cs="AngsanaUPC"/>
          <w:sz w:val="32"/>
          <w:szCs w:val="32"/>
          <w:cs/>
        </w:rPr>
        <w:t>ยานยนต์</w:t>
      </w:r>
      <w:r w:rsidR="00465D05" w:rsidRPr="006D60F5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และชิ้นส่วนยานยนต์ในประเทศไทยที่เป็นรูปธรรมในเชิงปฏิบัติต่อไป</w:t>
      </w:r>
    </w:p>
    <w:p w:rsidR="00465D05" w:rsidRPr="00546321" w:rsidRDefault="00A50805" w:rsidP="00546321">
      <w:pPr>
        <w:tabs>
          <w:tab w:val="left" w:pos="576"/>
          <w:tab w:val="left" w:pos="1152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546321">
        <w:rPr>
          <w:rFonts w:ascii="AngsanaUPC" w:hAnsi="AngsanaUPC" w:cs="AngsanaUPC"/>
          <w:sz w:val="32"/>
          <w:szCs w:val="32"/>
        </w:rPr>
        <w:tab/>
      </w:r>
      <w:r w:rsidR="00465D05" w:rsidRPr="00546321">
        <w:rPr>
          <w:rFonts w:ascii="AngsanaUPC" w:hAnsi="AngsanaUPC" w:cs="AngsanaUPC"/>
          <w:sz w:val="32"/>
          <w:szCs w:val="32"/>
          <w:cs/>
        </w:rPr>
        <w:t>ผู้วิจัยได้นำการวิจัยเชิงคุณภาพมาใช้ร่วมด้วย เนื่องจากเป็นการวิจัยที่ให้ความสำคัญแก่ข้อมูลที่เป็นพฤติกรรมที่สังเกตได้และข้อมูลที่เป็นความคิดเห็นของผู้ถูกสัมภาษณ์ ซึ่งเป็นการค้นหาความรู้</w:t>
      </w:r>
      <w:r w:rsidRPr="0054632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546321">
        <w:rPr>
          <w:rFonts w:ascii="AngsanaUPC" w:hAnsi="AngsanaUPC" w:cs="AngsanaUPC"/>
          <w:sz w:val="32"/>
          <w:szCs w:val="32"/>
          <w:cs/>
        </w:rPr>
        <w:t>โดยการติดตามสังเกต พิจารณา ตรวจสอบ และวิเคราะห์ปรากฏการณ์ทางสังคมจากสภาพแวดล้อมตามความเป็นจริงที่เกิดขึ้น โดยมุ่ง</w:t>
      </w:r>
      <w:r w:rsidR="00546321">
        <w:rPr>
          <w:rFonts w:ascii="AngsanaUPC" w:hAnsi="AngsanaUPC" w:cs="AngsanaUPC"/>
          <w:sz w:val="32"/>
          <w:szCs w:val="32"/>
          <w:cs/>
        </w:rPr>
        <w:t>ที่จะวิเคราะห์ข้อมูลเชิงเนื้อหา</w:t>
      </w:r>
      <w:r w:rsidR="00465D05" w:rsidRPr="00546321">
        <w:rPr>
          <w:rFonts w:ascii="AngsanaUPC" w:hAnsi="AngsanaUPC" w:cs="AngsanaUPC"/>
          <w:sz w:val="32"/>
          <w:szCs w:val="32"/>
          <w:cs/>
        </w:rPr>
        <w:t>ที่มีลักษณะ</w:t>
      </w:r>
      <w:r w:rsidR="00465D05" w:rsidRPr="00546321">
        <w:rPr>
          <w:rFonts w:ascii="AngsanaUPC" w:hAnsi="AngsanaUPC" w:cs="AngsanaUPC"/>
          <w:spacing w:val="-4"/>
          <w:sz w:val="32"/>
          <w:szCs w:val="32"/>
          <w:cs/>
        </w:rPr>
        <w:t>สำคัญเป็นการตีความข้อมูลเชิงพรรณนา เพื่อการสร้างข้อสรุปของข้อมูลที่ได้มาทั้งหมดในระดับ</w:t>
      </w:r>
      <w:r w:rsidR="00465D05" w:rsidRPr="00546321">
        <w:rPr>
          <w:rFonts w:ascii="AngsanaUPC" w:hAnsi="AngsanaUPC" w:cs="AngsanaUPC"/>
          <w:sz w:val="32"/>
          <w:szCs w:val="32"/>
          <w:cs/>
        </w:rPr>
        <w:t>ลึกซึ้งถึงความหมายของแต่ละปัจจัย โดยอาศัยกระบวนการอุปนัยประกอบกับความรู้เชิงทฤษฎีจากการทบทวนวรรณกรรมที่</w:t>
      </w:r>
      <w:r w:rsidRPr="0054632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546321">
        <w:rPr>
          <w:rFonts w:ascii="AngsanaUPC" w:hAnsi="AngsanaUPC" w:cs="AngsanaUPC"/>
          <w:sz w:val="32"/>
          <w:szCs w:val="32"/>
          <w:cs/>
        </w:rPr>
        <w:t>เกี่ยวข้องดังกล่าว รวมทั้งการศึกษาของนักวิชาการที่ผ่านมาอย่าง</w:t>
      </w:r>
      <w:r w:rsidR="00465D05" w:rsidRPr="00546321">
        <w:rPr>
          <w:rFonts w:ascii="AngsanaUPC" w:hAnsi="AngsanaUPC" w:cs="AngsanaUPC"/>
          <w:spacing w:val="2"/>
          <w:sz w:val="32"/>
          <w:szCs w:val="32"/>
          <w:cs/>
        </w:rPr>
        <w:t>ละเอียด และเขียนบรรยายเชิงพรรณนา</w:t>
      </w:r>
      <w:r w:rsidRPr="00546321">
        <w:rPr>
          <w:rFonts w:ascii="AngsanaUPC" w:hAnsi="AngsanaUPC" w:cs="AngsanaUPC" w:hint="cs"/>
          <w:spacing w:val="2"/>
          <w:sz w:val="32"/>
          <w:szCs w:val="32"/>
          <w:cs/>
        </w:rPr>
        <w:t xml:space="preserve"> </w:t>
      </w:r>
      <w:r w:rsidR="00465D05" w:rsidRPr="00546321">
        <w:rPr>
          <w:rFonts w:ascii="AngsanaUPC" w:hAnsi="AngsanaUPC" w:cs="AngsanaUPC"/>
          <w:spacing w:val="2"/>
          <w:sz w:val="32"/>
          <w:szCs w:val="32"/>
          <w:cs/>
        </w:rPr>
        <w:t>และตีความอภิปรายผลเชิงเหตุผล แล้วผู้วิจัยจะนำข้อมูล</w:t>
      </w:r>
      <w:r w:rsidR="00465D05" w:rsidRPr="00546321">
        <w:rPr>
          <w:rFonts w:ascii="AngsanaUPC" w:hAnsi="AngsanaUPC" w:cs="AngsanaUPC"/>
          <w:sz w:val="32"/>
          <w:szCs w:val="32"/>
          <w:cs/>
        </w:rPr>
        <w:t>ระดับลึกมาเป็นแนวทางในการประยุกต์เป็น</w:t>
      </w:r>
      <w:r w:rsidRPr="0054632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546321">
        <w:rPr>
          <w:rFonts w:ascii="AngsanaUPC" w:hAnsi="AngsanaUPC" w:cs="AngsanaUPC"/>
          <w:sz w:val="32"/>
          <w:szCs w:val="32"/>
          <w:cs/>
        </w:rPr>
        <w:t xml:space="preserve">ข้อคำถามในแบบสอบถาม (บุญธรรม </w:t>
      </w:r>
      <w:r w:rsidR="00546321">
        <w:rPr>
          <w:rFonts w:ascii="AngsanaUPC" w:hAnsi="AngsanaUPC" w:cs="AngsanaUPC"/>
          <w:sz w:val="32"/>
          <w:szCs w:val="32"/>
        </w:rPr>
        <w:t xml:space="preserve">     </w:t>
      </w:r>
      <w:r w:rsidR="00465D05" w:rsidRPr="00546321">
        <w:rPr>
          <w:rFonts w:ascii="AngsanaUPC" w:hAnsi="AngsanaUPC" w:cs="AngsanaUPC"/>
          <w:sz w:val="32"/>
          <w:szCs w:val="32"/>
          <w:cs/>
        </w:rPr>
        <w:t>กิจปรีดาบริสุทธิ์</w:t>
      </w:r>
      <w:r w:rsidR="00465D05" w:rsidRPr="00546321">
        <w:rPr>
          <w:rFonts w:ascii="AngsanaUPC" w:hAnsi="AngsanaUPC" w:cs="AngsanaUPC"/>
          <w:sz w:val="32"/>
          <w:szCs w:val="32"/>
        </w:rPr>
        <w:t>,</w:t>
      </w:r>
      <w:r w:rsidR="00465D05" w:rsidRPr="00546321">
        <w:rPr>
          <w:rFonts w:ascii="AngsanaUPC" w:hAnsi="AngsanaUPC" w:cs="AngsanaUPC"/>
          <w:sz w:val="32"/>
          <w:szCs w:val="32"/>
          <w:cs/>
        </w:rPr>
        <w:t xml:space="preserve"> 2</w:t>
      </w:r>
      <w:r w:rsidR="00465D05" w:rsidRPr="00546321">
        <w:rPr>
          <w:rFonts w:ascii="AngsanaUPC" w:hAnsi="AngsanaUPC" w:cs="AngsanaUPC"/>
          <w:sz w:val="32"/>
          <w:szCs w:val="32"/>
        </w:rPr>
        <w:t>551</w:t>
      </w:r>
      <w:r w:rsidR="00534305" w:rsidRPr="00546321">
        <w:rPr>
          <w:rFonts w:ascii="AngsanaUPC" w:hAnsi="AngsanaUPC" w:cs="AngsanaUPC"/>
          <w:sz w:val="32"/>
          <w:szCs w:val="32"/>
        </w:rPr>
        <w:t xml:space="preserve">, </w:t>
      </w:r>
      <w:r w:rsidR="00534305" w:rsidRPr="00546321">
        <w:rPr>
          <w:rFonts w:ascii="AngsanaUPC" w:hAnsi="AngsanaUPC" w:cs="AngsanaUPC"/>
          <w:sz w:val="32"/>
          <w:szCs w:val="32"/>
          <w:cs/>
        </w:rPr>
        <w:t>น.</w:t>
      </w:r>
      <w:r w:rsidR="00465D05" w:rsidRPr="00546321">
        <w:rPr>
          <w:rFonts w:ascii="AngsanaUPC" w:hAnsi="AngsanaUPC" w:cs="AngsanaUPC"/>
          <w:sz w:val="32"/>
          <w:szCs w:val="32"/>
        </w:rPr>
        <w:t>211-215</w:t>
      </w:r>
      <w:r w:rsidR="00546321">
        <w:rPr>
          <w:rFonts w:ascii="AngsanaUPC" w:hAnsi="AngsanaUPC" w:cs="AngsanaUPC"/>
          <w:sz w:val="32"/>
          <w:szCs w:val="32"/>
        </w:rPr>
        <w:t>,</w:t>
      </w:r>
      <w:r w:rsidR="00465D05" w:rsidRPr="00546321">
        <w:rPr>
          <w:rFonts w:ascii="AngsanaUPC" w:hAnsi="AngsanaUPC" w:cs="AngsanaUPC"/>
          <w:sz w:val="32"/>
          <w:szCs w:val="32"/>
          <w:cs/>
        </w:rPr>
        <w:t xml:space="preserve"> </w:t>
      </w:r>
      <w:proofErr w:type="spellStart"/>
      <w:r w:rsidR="00465D05" w:rsidRPr="00546321">
        <w:rPr>
          <w:rFonts w:ascii="AngsanaUPC" w:hAnsi="AngsanaUPC" w:cs="AngsanaUPC"/>
          <w:sz w:val="32"/>
          <w:szCs w:val="32"/>
          <w:cs/>
        </w:rPr>
        <w:t>สุภางค์</w:t>
      </w:r>
      <w:proofErr w:type="spellEnd"/>
      <w:r w:rsidR="00465D05" w:rsidRPr="00546321">
        <w:rPr>
          <w:rFonts w:ascii="AngsanaUPC" w:hAnsi="AngsanaUPC" w:cs="AngsanaUPC"/>
          <w:sz w:val="32"/>
          <w:szCs w:val="32"/>
          <w:cs/>
        </w:rPr>
        <w:t xml:space="preserve"> จันทวานิช</w:t>
      </w:r>
      <w:r w:rsidR="00465D05" w:rsidRPr="00546321">
        <w:rPr>
          <w:rFonts w:ascii="AngsanaUPC" w:hAnsi="AngsanaUPC" w:cs="AngsanaUPC"/>
          <w:sz w:val="32"/>
          <w:szCs w:val="32"/>
        </w:rPr>
        <w:t>, 2559</w:t>
      </w:r>
      <w:r w:rsidR="00534305" w:rsidRPr="00546321">
        <w:rPr>
          <w:rFonts w:ascii="AngsanaUPC" w:hAnsi="AngsanaUPC" w:cs="AngsanaUPC"/>
          <w:sz w:val="32"/>
          <w:szCs w:val="32"/>
        </w:rPr>
        <w:t xml:space="preserve">, </w:t>
      </w:r>
      <w:r w:rsidR="00534305" w:rsidRPr="00546321">
        <w:rPr>
          <w:rFonts w:ascii="AngsanaUPC" w:hAnsi="AngsanaUPC" w:cs="AngsanaUPC"/>
          <w:sz w:val="32"/>
          <w:szCs w:val="32"/>
          <w:cs/>
        </w:rPr>
        <w:t>น.</w:t>
      </w:r>
      <w:r w:rsidRPr="00546321">
        <w:rPr>
          <w:rFonts w:ascii="AngsanaUPC" w:hAnsi="AngsanaUPC" w:cs="AngsanaUPC"/>
          <w:sz w:val="32"/>
          <w:szCs w:val="32"/>
        </w:rPr>
        <w:t xml:space="preserve">21-22 </w:t>
      </w:r>
      <w:r w:rsidRPr="00546321">
        <w:rPr>
          <w:rFonts w:ascii="AngsanaUPC" w:hAnsi="AngsanaUPC" w:cs="AngsanaUPC" w:hint="cs"/>
          <w:sz w:val="32"/>
          <w:szCs w:val="32"/>
          <w:cs/>
        </w:rPr>
        <w:t>และ</w:t>
      </w:r>
      <w:r w:rsidR="00465D05" w:rsidRPr="00546321">
        <w:rPr>
          <w:rFonts w:ascii="AngsanaUPC" w:hAnsi="AngsanaUPC" w:cs="AngsanaUPC"/>
          <w:sz w:val="32"/>
          <w:szCs w:val="32"/>
          <w:cs/>
        </w:rPr>
        <w:t>สุวิมล</w:t>
      </w:r>
      <w:r w:rsidR="00253333" w:rsidRPr="0054632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546321">
        <w:rPr>
          <w:rFonts w:ascii="AngsanaUPC" w:hAnsi="AngsanaUPC" w:cs="AngsanaUPC"/>
          <w:sz w:val="32"/>
          <w:szCs w:val="32"/>
          <w:cs/>
        </w:rPr>
        <w:t>ติร</w:t>
      </w:r>
      <w:proofErr w:type="spellStart"/>
      <w:r w:rsidR="00465D05" w:rsidRPr="00546321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="00465D05" w:rsidRPr="00546321">
        <w:rPr>
          <w:rFonts w:ascii="AngsanaUPC" w:hAnsi="AngsanaUPC" w:cs="AngsanaUPC"/>
          <w:sz w:val="32"/>
          <w:szCs w:val="32"/>
        </w:rPr>
        <w:t xml:space="preserve">, </w:t>
      </w:r>
      <w:r w:rsidR="00465D05" w:rsidRPr="00546321">
        <w:rPr>
          <w:rFonts w:ascii="AngsanaUPC" w:hAnsi="AngsanaUPC" w:cs="AngsanaUPC"/>
          <w:spacing w:val="-6"/>
          <w:sz w:val="32"/>
          <w:szCs w:val="32"/>
        </w:rPr>
        <w:t>2557</w:t>
      </w:r>
      <w:r w:rsidR="00534305" w:rsidRPr="00546321">
        <w:rPr>
          <w:rFonts w:ascii="AngsanaUPC" w:hAnsi="AngsanaUPC" w:cs="AngsanaUPC"/>
          <w:spacing w:val="-6"/>
          <w:sz w:val="32"/>
          <w:szCs w:val="32"/>
        </w:rPr>
        <w:t xml:space="preserve">, </w:t>
      </w:r>
      <w:r w:rsidR="00534305" w:rsidRPr="00546321">
        <w:rPr>
          <w:rFonts w:ascii="AngsanaUPC" w:hAnsi="AngsanaUPC" w:cs="AngsanaUPC"/>
          <w:spacing w:val="-6"/>
          <w:sz w:val="32"/>
          <w:szCs w:val="32"/>
          <w:cs/>
        </w:rPr>
        <w:t>น.</w:t>
      </w:r>
      <w:r w:rsidR="00465D05" w:rsidRPr="00546321">
        <w:rPr>
          <w:rFonts w:ascii="AngsanaUPC" w:hAnsi="AngsanaUPC" w:cs="AngsanaUPC"/>
          <w:spacing w:val="-6"/>
          <w:sz w:val="32"/>
          <w:szCs w:val="32"/>
        </w:rPr>
        <w:t>84</w:t>
      </w:r>
      <w:r w:rsidR="00465D05" w:rsidRPr="00546321">
        <w:rPr>
          <w:rFonts w:ascii="AngsanaUPC" w:hAnsi="AngsanaUPC" w:cs="AngsanaUPC"/>
          <w:spacing w:val="-6"/>
          <w:sz w:val="32"/>
          <w:szCs w:val="32"/>
          <w:cs/>
        </w:rPr>
        <w:t>) โดยจะทำการศึกษาวิจัยจ</w:t>
      </w:r>
      <w:r w:rsidR="000A0EDB" w:rsidRPr="00546321">
        <w:rPr>
          <w:rFonts w:ascii="AngsanaUPC" w:hAnsi="AngsanaUPC" w:cs="AngsanaUPC"/>
          <w:spacing w:val="-6"/>
          <w:sz w:val="32"/>
          <w:szCs w:val="32"/>
          <w:cs/>
        </w:rPr>
        <w:t>ากผู้ประกอบการอุตสาหกรรมยานยนต์</w:t>
      </w:r>
      <w:r w:rsidR="00465D05" w:rsidRPr="00546321">
        <w:rPr>
          <w:rFonts w:ascii="AngsanaUPC" w:hAnsi="AngsanaUPC" w:cs="AngsanaUPC"/>
          <w:spacing w:val="-6"/>
          <w:sz w:val="32"/>
          <w:szCs w:val="32"/>
          <w:cs/>
        </w:rPr>
        <w:t>และชิ้นส่วนยานยนต์</w:t>
      </w:r>
      <w:r w:rsidR="00465D05" w:rsidRPr="00546321">
        <w:rPr>
          <w:rFonts w:ascii="AngsanaUPC" w:hAnsi="AngsanaUPC" w:cs="AngsanaUPC"/>
          <w:sz w:val="32"/>
          <w:szCs w:val="32"/>
          <w:cs/>
        </w:rPr>
        <w:t>ในประเทศไทย นักวิชาการ เจ้าหน้าที่ภาครัฐ</w:t>
      </w:r>
      <w:r w:rsidR="00D779B3" w:rsidRPr="0054632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546321">
        <w:rPr>
          <w:rFonts w:ascii="AngsanaUPC" w:hAnsi="AngsanaUPC" w:cs="AngsanaUPC"/>
          <w:sz w:val="32"/>
          <w:szCs w:val="32"/>
          <w:cs/>
        </w:rPr>
        <w:t>จากกระทรวงอุตสาหกรรมและกลุ่มลูกค้า เพื่อ</w:t>
      </w:r>
      <w:r w:rsidR="0054632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546321">
        <w:rPr>
          <w:rFonts w:ascii="AngsanaUPC" w:hAnsi="AngsanaUPC" w:cs="AngsanaUPC"/>
          <w:sz w:val="32"/>
          <w:szCs w:val="32"/>
          <w:cs/>
        </w:rPr>
        <w:t>ให้เข้าใจและทราบแนวทางในการดำเนินงานด้านการจัดการ</w:t>
      </w:r>
      <w:proofErr w:type="spellStart"/>
      <w:r w:rsidR="00465D05" w:rsidRPr="00546321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546321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0A0EDB" w:rsidRPr="00546321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54632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A0EDB" w:rsidRPr="00546321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465D05" w:rsidRPr="00546321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และชิ้นส่วนยานยนต์ในประเทศไทยที่ก่อให้เกิดความได้เปรียบในการแข่งขัน</w:t>
      </w:r>
    </w:p>
    <w:p w:rsidR="00465D05" w:rsidRDefault="00A50805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465D05">
        <w:rPr>
          <w:rFonts w:ascii="AngsanaUPC" w:hAnsi="AngsanaUPC" w:cs="AngsanaUPC" w:hint="cs"/>
          <w:sz w:val="32"/>
          <w:szCs w:val="32"/>
          <w:cs/>
        </w:rPr>
        <w:t>และ</w:t>
      </w:r>
      <w:r w:rsidR="00465D05" w:rsidRPr="006D60F5">
        <w:rPr>
          <w:rFonts w:ascii="AngsanaUPC" w:hAnsi="AngsanaUPC" w:cs="AngsanaUPC"/>
          <w:sz w:val="32"/>
          <w:szCs w:val="32"/>
          <w:cs/>
        </w:rPr>
        <w:t xml:space="preserve">ผู้วิจัยได้นำการวิจัยเชิงปริมาณมาใช้ เนื่องจากเป็นการวิจัยที่มุ่งศึกษาข้อมูลที่เป็นปริมาณ </w:t>
      </w:r>
      <w:r w:rsidR="00465D05" w:rsidRPr="00A50805">
        <w:rPr>
          <w:rFonts w:ascii="AngsanaUPC" w:hAnsi="AngsanaUPC" w:cs="AngsanaUPC"/>
          <w:spacing w:val="-4"/>
          <w:sz w:val="32"/>
          <w:szCs w:val="32"/>
          <w:cs/>
        </w:rPr>
        <w:t>สามารถแจงนับได้ และอาศัยเทคนิคทางสถิติมาช่วยในการวิเคราะห์ข้อมูล (สุวิมล</w:t>
      </w:r>
      <w:r w:rsidR="00465D05" w:rsidRPr="00A50805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253333">
        <w:rPr>
          <w:rFonts w:ascii="AngsanaUPC" w:hAnsi="AngsanaUPC" w:cs="AngsanaUPC" w:hint="cs"/>
          <w:spacing w:val="-4"/>
          <w:sz w:val="32"/>
          <w:szCs w:val="32"/>
          <w:cs/>
        </w:rPr>
        <w:t xml:space="preserve">        </w:t>
      </w:r>
      <w:r w:rsidR="00465D05" w:rsidRPr="00A50805">
        <w:rPr>
          <w:rFonts w:ascii="AngsanaUPC" w:hAnsi="AngsanaUPC" w:cs="AngsanaUPC"/>
          <w:spacing w:val="-4"/>
          <w:sz w:val="32"/>
          <w:szCs w:val="32"/>
          <w:cs/>
        </w:rPr>
        <w:t>ติร</w:t>
      </w:r>
      <w:proofErr w:type="spellStart"/>
      <w:r w:rsidR="00465D05" w:rsidRPr="00A50805">
        <w:rPr>
          <w:rFonts w:ascii="AngsanaUPC" w:hAnsi="AngsanaUPC" w:cs="AngsanaUPC"/>
          <w:spacing w:val="-4"/>
          <w:sz w:val="32"/>
          <w:szCs w:val="32"/>
          <w:cs/>
        </w:rPr>
        <w:t>กานันท์</w:t>
      </w:r>
      <w:proofErr w:type="spellEnd"/>
      <w:r w:rsidR="00465D05" w:rsidRPr="00A50805">
        <w:rPr>
          <w:rFonts w:ascii="AngsanaUPC" w:hAnsi="AngsanaUPC" w:cs="AngsanaUPC"/>
          <w:spacing w:val="-4"/>
          <w:sz w:val="32"/>
          <w:szCs w:val="32"/>
        </w:rPr>
        <w:t>, 2557,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465D05" w:rsidRPr="006D60F5">
        <w:rPr>
          <w:rFonts w:ascii="AngsanaUPC" w:hAnsi="AngsanaUPC" w:cs="AngsanaUPC"/>
          <w:sz w:val="32"/>
          <w:szCs w:val="32"/>
          <w:cs/>
        </w:rPr>
        <w:t xml:space="preserve">หน้า </w:t>
      </w:r>
      <w:r w:rsidR="00465D05" w:rsidRPr="006D60F5">
        <w:rPr>
          <w:rFonts w:ascii="AngsanaUPC" w:hAnsi="AngsanaUPC" w:cs="AngsanaUPC"/>
          <w:sz w:val="32"/>
          <w:szCs w:val="32"/>
        </w:rPr>
        <w:t>82</w:t>
      </w:r>
      <w:r w:rsidR="00465D05" w:rsidRPr="006D60F5">
        <w:rPr>
          <w:rFonts w:ascii="AngsanaUPC" w:hAnsi="AngsanaUPC" w:cs="AngsanaUPC"/>
          <w:sz w:val="32"/>
          <w:szCs w:val="32"/>
          <w:cs/>
        </w:rPr>
        <w:t>) โดยจะดำเนินการหลังจากการดำเนินการสัมภาษณ์แบบมีโครงสร้าง และการสนทนากลุ่ม ผู้วิจัยจะสามารถสรุปประเด็นเนื้อหาที่สำคัญ แล้วนำข้อมูลระดับลึกที่ได้มาเป็นแนวทางในการประยุกต์เป็นข้อคำถามในแบบสอบถาม ประกอบกับความรู้ที่ได้จากการทบทวนวรรณกรรมที่เกี่ยวข้อง รวมทั้งการศึกษาของนักวิชาการที่ผ่านมา</w:t>
      </w:r>
      <w:r w:rsidR="00465D05" w:rsidRPr="00253333">
        <w:rPr>
          <w:rFonts w:ascii="AngsanaUPC" w:hAnsi="AngsanaUPC" w:cs="AngsanaUPC"/>
          <w:spacing w:val="-6"/>
          <w:sz w:val="32"/>
          <w:szCs w:val="32"/>
          <w:cs/>
        </w:rPr>
        <w:t xml:space="preserve">อย่างละเอียดลึกซึ้ง </w:t>
      </w:r>
      <w:r w:rsidR="00465D05" w:rsidRPr="00253333">
        <w:rPr>
          <w:rFonts w:ascii="AngsanaUPC" w:hAnsi="AngsanaUPC" w:cs="AngsanaUPC"/>
          <w:spacing w:val="-6"/>
          <w:sz w:val="32"/>
          <w:szCs w:val="32"/>
          <w:cs/>
        </w:rPr>
        <w:lastRenderedPageBreak/>
        <w:t>และได้ดัดแปลงคำถามจากงานวิจัยและเอกสารต่างๆ ของนักวิชาการหลายท่าน</w:t>
      </w:r>
      <w:r w:rsidR="00465D05" w:rsidRPr="00A50805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0A0EDB" w:rsidRPr="00A50805">
        <w:rPr>
          <w:rFonts w:ascii="AngsanaUPC" w:hAnsi="AngsanaUPC" w:cs="AngsanaUPC"/>
          <w:spacing w:val="-4"/>
          <w:sz w:val="32"/>
          <w:szCs w:val="32"/>
          <w:cs/>
        </w:rPr>
        <w:t>แล้วนำมาเป็น</w:t>
      </w:r>
      <w:r w:rsidR="00546321">
        <w:rPr>
          <w:rFonts w:ascii="AngsanaUPC" w:hAnsi="AngsanaUPC" w:cs="AngsanaUPC" w:hint="cs"/>
          <w:spacing w:val="-4"/>
          <w:sz w:val="32"/>
          <w:szCs w:val="32"/>
          <w:cs/>
        </w:rPr>
        <w:t xml:space="preserve">     </w:t>
      </w:r>
      <w:r w:rsidR="000A0EDB" w:rsidRPr="00A50805">
        <w:rPr>
          <w:rFonts w:ascii="AngsanaUPC" w:hAnsi="AngsanaUPC" w:cs="AngsanaUPC"/>
          <w:spacing w:val="-4"/>
          <w:sz w:val="32"/>
          <w:szCs w:val="32"/>
          <w:cs/>
        </w:rPr>
        <w:t>ข้อคำถามในแบบสอบถาม</w:t>
      </w:r>
      <w:r w:rsidR="00465D05" w:rsidRPr="00A50805">
        <w:rPr>
          <w:rFonts w:ascii="AngsanaUPC" w:hAnsi="AngsanaUPC" w:cs="AngsanaUPC"/>
          <w:spacing w:val="-4"/>
          <w:sz w:val="32"/>
          <w:szCs w:val="32"/>
          <w:cs/>
        </w:rPr>
        <w:t>ที่ใช้ใน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A50805">
        <w:rPr>
          <w:rFonts w:ascii="AngsanaUPC" w:hAnsi="AngsanaUPC" w:cs="AngsanaUPC"/>
          <w:spacing w:val="-4"/>
          <w:sz w:val="32"/>
          <w:szCs w:val="32"/>
          <w:cs/>
        </w:rPr>
        <w:t>การวิจัยครั้งนี้</w:t>
      </w:r>
      <w:r w:rsidR="00465D05" w:rsidRPr="00A50805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465D05" w:rsidRPr="00A50805">
        <w:rPr>
          <w:rFonts w:ascii="AngsanaUPC" w:hAnsi="AngsanaUPC" w:cs="AngsanaUPC"/>
          <w:spacing w:val="-4"/>
          <w:sz w:val="32"/>
          <w:szCs w:val="32"/>
          <w:cs/>
        </w:rPr>
        <w:t>เป็นการสอบถามผู้ปร</w:t>
      </w:r>
      <w:r w:rsidR="000A0EDB" w:rsidRPr="00A50805">
        <w:rPr>
          <w:rFonts w:ascii="AngsanaUPC" w:hAnsi="AngsanaUPC" w:cs="AngsanaUPC"/>
          <w:spacing w:val="-4"/>
          <w:sz w:val="32"/>
          <w:szCs w:val="32"/>
          <w:cs/>
        </w:rPr>
        <w:t>ะกอบการอุตสาหกรรมยานยนต์</w:t>
      </w:r>
      <w:r w:rsidR="00465D05" w:rsidRPr="00A50805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 ยืนยันและ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ตรวจสอบรูปแบบการจัดการ</w:t>
      </w:r>
      <w:proofErr w:type="spellStart"/>
      <w:r w:rsidR="00465D05" w:rsidRPr="006D60F5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6D60F5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6D60F5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 w:rsidRPr="006D60F5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0A0EDB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A0EDB">
        <w:rPr>
          <w:rFonts w:ascii="AngsanaUPC" w:hAnsi="AngsanaUPC" w:cs="AngsanaUPC"/>
          <w:sz w:val="32"/>
          <w:szCs w:val="32"/>
          <w:cs/>
        </w:rPr>
        <w:t>ยานยนต์</w:t>
      </w:r>
      <w:r w:rsidR="00465D05" w:rsidRPr="006D60F5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โดยมีการทดสอบความถูกต้อง </w:t>
      </w:r>
      <w:r w:rsidR="00465D05" w:rsidRPr="006D60F5">
        <w:rPr>
          <w:rFonts w:ascii="AngsanaUPC" w:hAnsi="AngsanaUPC" w:cs="AngsanaUPC"/>
          <w:sz w:val="32"/>
          <w:szCs w:val="32"/>
        </w:rPr>
        <w:t xml:space="preserve">(Validity)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และความเชื่อมั่น</w:t>
      </w:r>
      <w:r w:rsidR="00465D05" w:rsidRPr="006D60F5">
        <w:rPr>
          <w:rFonts w:ascii="AngsanaUPC" w:hAnsi="AngsanaUPC" w:cs="AngsanaUPC"/>
          <w:sz w:val="32"/>
          <w:szCs w:val="32"/>
        </w:rPr>
        <w:t>(Reliability)</w:t>
      </w:r>
      <w:r w:rsidR="00465D05" w:rsidRPr="006D60F5">
        <w:rPr>
          <w:rFonts w:ascii="AngsanaUPC" w:hAnsi="AngsanaUPC" w:cs="AngsanaUPC"/>
          <w:sz w:val="32"/>
          <w:szCs w:val="32"/>
          <w:cs/>
        </w:rPr>
        <w:t xml:space="preserve"> แล้วผู้วิจัย</w:t>
      </w:r>
      <w:r w:rsidR="00A729A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นำข้อมูลดิบมาดำเนินกา</w:t>
      </w:r>
      <w:r w:rsidR="001D10D9">
        <w:rPr>
          <w:rFonts w:ascii="AngsanaUPC" w:hAnsi="AngsanaUPC" w:cs="AngsanaUPC" w:hint="cs"/>
          <w:sz w:val="32"/>
          <w:szCs w:val="32"/>
          <w:cs/>
        </w:rPr>
        <w:t>ร</w:t>
      </w:r>
      <w:r w:rsidR="00A729AE">
        <w:rPr>
          <w:rFonts w:ascii="AngsanaUPC" w:hAnsi="AngsanaUPC" w:cs="AngsanaUPC"/>
          <w:sz w:val="32"/>
          <w:szCs w:val="32"/>
          <w:cs/>
        </w:rPr>
        <w:t>ลงรหัส</w:t>
      </w:r>
      <w:r w:rsidR="00465D05" w:rsidRPr="006D60F5">
        <w:rPr>
          <w:rFonts w:ascii="AngsanaUPC" w:hAnsi="AngsanaUPC" w:cs="AngsanaUPC"/>
          <w:sz w:val="32"/>
          <w:szCs w:val="32"/>
          <w:cs/>
        </w:rPr>
        <w:t>และทำการบันทึกข้อมูลลงในเครื่องคอมพิวเตอร์ เพื่อทำ</w:t>
      </w:r>
      <w:r w:rsidR="00465D05" w:rsidRPr="00253333">
        <w:rPr>
          <w:rFonts w:ascii="AngsanaUPC" w:hAnsi="AngsanaUPC" w:cs="AngsanaUPC"/>
          <w:spacing w:val="-4"/>
          <w:sz w:val="32"/>
          <w:szCs w:val="32"/>
          <w:cs/>
        </w:rPr>
        <w:t>การวิเคราะห์ข้อมูลทางสถิติ วิเคราะห์ความสัมพันธ์เชิงเส้นตรงระหว่างตัวแปรและชุดของตัวแปร</w:t>
      </w:r>
      <w:r w:rsidR="00465D05" w:rsidRPr="006D60F5">
        <w:rPr>
          <w:rFonts w:ascii="AngsanaUPC" w:hAnsi="AngsanaUPC" w:cs="AngsanaUPC"/>
          <w:sz w:val="32"/>
          <w:szCs w:val="32"/>
          <w:cs/>
        </w:rPr>
        <w:t xml:space="preserve"> </w:t>
      </w:r>
      <w:r w:rsidR="00465D05" w:rsidRPr="00A729AE">
        <w:rPr>
          <w:rFonts w:ascii="AngsanaUPC" w:hAnsi="AngsanaUPC" w:cs="AngsanaUPC"/>
          <w:spacing w:val="-6"/>
          <w:sz w:val="32"/>
          <w:szCs w:val="32"/>
          <w:cs/>
        </w:rPr>
        <w:t>ด้วยการใช้สหสัมพันธ์พหุ (</w:t>
      </w:r>
      <w:r w:rsidR="00465D05" w:rsidRPr="00A729AE">
        <w:rPr>
          <w:rFonts w:ascii="AngsanaUPC" w:hAnsi="AngsanaUPC" w:cs="AngsanaUPC"/>
          <w:spacing w:val="-6"/>
          <w:sz w:val="32"/>
          <w:szCs w:val="32"/>
        </w:rPr>
        <w:t>Multi Correlation</w:t>
      </w:r>
      <w:r w:rsidR="00465D05" w:rsidRPr="00A729AE">
        <w:rPr>
          <w:rFonts w:ascii="AngsanaUPC" w:hAnsi="AngsanaUPC" w:cs="AngsanaUPC"/>
          <w:spacing w:val="-6"/>
          <w:sz w:val="32"/>
          <w:szCs w:val="32"/>
          <w:cs/>
        </w:rPr>
        <w:t>) หาความสัมพันธ์ระหว่างตัวแปรอิสระและตัวแปรตาม</w:t>
      </w:r>
      <w:r w:rsidR="00A729A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6D60F5">
        <w:rPr>
          <w:rFonts w:ascii="AngsanaUPC" w:hAnsi="AngsanaUPC" w:cs="AngsanaUPC"/>
          <w:sz w:val="32"/>
          <w:szCs w:val="32"/>
          <w:cs/>
        </w:rPr>
        <w:t>โดยก</w:t>
      </w:r>
      <w:r w:rsidR="000A0EDB">
        <w:rPr>
          <w:rFonts w:ascii="AngsanaUPC" w:hAnsi="AngsanaUPC" w:cs="AngsanaUPC"/>
          <w:sz w:val="32"/>
          <w:szCs w:val="32"/>
          <w:cs/>
        </w:rPr>
        <w:t>ารใช้วิธี</w:t>
      </w:r>
      <w:r w:rsidR="00465D05" w:rsidRPr="006D60F5">
        <w:rPr>
          <w:rFonts w:ascii="AngsanaUPC" w:hAnsi="AngsanaUPC" w:cs="AngsanaUPC"/>
          <w:sz w:val="32"/>
          <w:szCs w:val="32"/>
          <w:cs/>
        </w:rPr>
        <w:t>วิเคราะห์การถดถอยเชิงพหุ (</w:t>
      </w:r>
      <w:r w:rsidR="00465D05" w:rsidRPr="006D60F5">
        <w:rPr>
          <w:rFonts w:ascii="AngsanaUPC" w:hAnsi="AngsanaUPC" w:cs="AngsanaUPC"/>
          <w:sz w:val="32"/>
          <w:szCs w:val="32"/>
        </w:rPr>
        <w:t>Multiple Regression Analysis</w:t>
      </w:r>
      <w:r w:rsidR="00465D05" w:rsidRPr="006D60F5">
        <w:rPr>
          <w:rFonts w:ascii="AngsanaUPC" w:hAnsi="AngsanaUPC" w:cs="AngsanaUPC"/>
          <w:sz w:val="32"/>
          <w:szCs w:val="32"/>
          <w:cs/>
        </w:rPr>
        <w:t>)</w:t>
      </w:r>
    </w:p>
    <w:p w:rsidR="00B36BF9" w:rsidRDefault="00A50805" w:rsidP="00DE3DE3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65D05" w:rsidRPr="00DE3DE3">
        <w:rPr>
          <w:rFonts w:ascii="AngsanaUPC" w:hAnsi="AngsanaUPC" w:cs="AngsanaUPC" w:hint="cs"/>
          <w:spacing w:val="-4"/>
          <w:sz w:val="32"/>
          <w:szCs w:val="32"/>
          <w:cs/>
        </w:rPr>
        <w:t>เหตุผลที่ใช้</w:t>
      </w:r>
      <w:r w:rsidR="00465D05" w:rsidRPr="00DE3DE3">
        <w:rPr>
          <w:rFonts w:ascii="AngsanaUPC" w:hAnsi="AngsanaUPC" w:cs="AngsanaUPC"/>
          <w:spacing w:val="-4"/>
          <w:sz w:val="32"/>
          <w:szCs w:val="32"/>
          <w:cs/>
        </w:rPr>
        <w:t xml:space="preserve">ระเบียบวิธีการวิจัยแบบผสานวิธี </w:t>
      </w:r>
      <w:r w:rsidR="00465D05" w:rsidRPr="00DE3DE3">
        <w:rPr>
          <w:rFonts w:ascii="AngsanaUPC" w:hAnsi="AngsanaUPC" w:cs="AngsanaUPC"/>
          <w:spacing w:val="-4"/>
          <w:sz w:val="32"/>
          <w:szCs w:val="32"/>
        </w:rPr>
        <w:t>(Mixed Method Research Design)</w:t>
      </w:r>
      <w:r w:rsidR="00465D05" w:rsidRPr="00DE3DE3">
        <w:rPr>
          <w:rFonts w:ascii="AngsanaUPC" w:hAnsi="AngsanaUPC" w:cs="AngsanaUPC" w:hint="cs"/>
          <w:spacing w:val="-4"/>
          <w:sz w:val="32"/>
          <w:szCs w:val="32"/>
          <w:cs/>
        </w:rPr>
        <w:t xml:space="preserve"> เนื่องจาก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ผู้วิจัยเชื่อว่าความถูกต้องและความสมบูรณ์ของการเก็บรวบรวมข้อมูลในงานวิจัยนี้ ไม่สามารถใช้ระเบียบวิธีวิจัยแบบใดแบบหนึ่งได้ เนื่องจากการทบทวนวรรณกรรมและงานวิจัยที่เกี่ยวข้องพบว่า หลักการสำคัญของการพัฒนารูปแบบ</w:t>
      </w:r>
      <w:r w:rsidR="00465D05" w:rsidRPr="003B7EB8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465D05" w:rsidRPr="003B7EB8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3B7EB8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3B7EB8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 w:rsidRPr="003B7EB8">
        <w:rPr>
          <w:rFonts w:ascii="AngsanaUPC" w:hAnsi="AngsanaUPC" w:cs="AngsanaUPC"/>
          <w:sz w:val="32"/>
          <w:szCs w:val="32"/>
          <w:cs/>
        </w:rPr>
        <w:t>เพื่อสร้างความได้</w:t>
      </w:r>
      <w:r w:rsidR="000A0ED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3B7EB8">
        <w:rPr>
          <w:rFonts w:ascii="AngsanaUPC" w:hAnsi="AngsanaUPC" w:cs="AngsanaUPC"/>
          <w:sz w:val="32"/>
          <w:szCs w:val="32"/>
          <w:cs/>
        </w:rPr>
        <w:t>เปรียบใ</w:t>
      </w:r>
      <w:r w:rsidR="000A0EDB">
        <w:rPr>
          <w:rFonts w:ascii="AngsanaUPC" w:hAnsi="AngsanaUPC" w:cs="AngsanaUPC"/>
          <w:sz w:val="32"/>
          <w:szCs w:val="32"/>
          <w:cs/>
        </w:rPr>
        <w:t>นการแข่งขัน</w:t>
      </w:r>
      <w:r w:rsidR="000A0EDB" w:rsidRPr="008A366D">
        <w:rPr>
          <w:rFonts w:ascii="AngsanaUPC" w:hAnsi="AngsanaUPC" w:cs="AngsanaUPC"/>
          <w:spacing w:val="-4"/>
          <w:sz w:val="32"/>
          <w:szCs w:val="32"/>
          <w:cs/>
        </w:rPr>
        <w:t>ของอุตสาหกรรมยานยนต์</w:t>
      </w:r>
      <w:r w:rsidR="00465D05" w:rsidRPr="008A366D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</w:t>
      </w:r>
      <w:r w:rsidR="00465D05" w:rsidRPr="008A366D">
        <w:rPr>
          <w:rFonts w:ascii="AngsanaUPC" w:hAnsi="AngsanaUPC" w:cs="AngsanaUPC" w:hint="cs"/>
          <w:spacing w:val="-4"/>
          <w:sz w:val="32"/>
          <w:szCs w:val="32"/>
          <w:cs/>
        </w:rPr>
        <w:t>ต้องมาจากสภาพที่แท้จริงขององค์กร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โดยควรมาจากการศึกษาวิเคราะห์และสังเคราะห์จากองค์กร</w:t>
      </w:r>
      <w:r w:rsidR="000A0EDB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465D05" w:rsidRPr="003B7EB8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ที่มีการปฏิบัติงานในด้าน</w:t>
      </w:r>
      <w:r w:rsidR="00465D05" w:rsidRPr="003B7EB8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465D05" w:rsidRPr="003B7EB8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3B7EB8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3B7EB8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>
        <w:rPr>
          <w:rFonts w:ascii="AngsanaUPC" w:hAnsi="AngsanaUPC" w:cs="AngsanaUPC" w:hint="cs"/>
          <w:sz w:val="32"/>
          <w:szCs w:val="32"/>
          <w:cs/>
        </w:rPr>
        <w:t>เป็นหลักที่แท้จริง เพื่อจะทำให้รูปแบบ</w:t>
      </w:r>
      <w:r w:rsidR="00465D05" w:rsidRPr="003B7EB8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465D05" w:rsidRPr="003B7EB8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3B7EB8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3B7EB8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>
        <w:rPr>
          <w:rFonts w:ascii="AngsanaUPC" w:hAnsi="AngsanaUPC" w:cs="AngsanaUPC" w:hint="cs"/>
          <w:sz w:val="32"/>
          <w:szCs w:val="32"/>
          <w:cs/>
        </w:rPr>
        <w:t>ที่พัฒนาขึ้น</w:t>
      </w:r>
      <w:r w:rsidR="00465D05" w:rsidRPr="00A729AE">
        <w:rPr>
          <w:rFonts w:ascii="AngsanaUPC" w:hAnsi="AngsanaUPC" w:cs="AngsanaUPC" w:hint="cs"/>
          <w:spacing w:val="-6"/>
          <w:sz w:val="32"/>
          <w:szCs w:val="32"/>
          <w:cs/>
        </w:rPr>
        <w:t>สามารถนำไปสร้าง</w:t>
      </w:r>
      <w:r w:rsidR="00465D05" w:rsidRPr="00A729AE">
        <w:rPr>
          <w:rFonts w:ascii="AngsanaUPC" w:hAnsi="AngsanaUPC" w:cs="AngsanaUPC"/>
          <w:spacing w:val="-6"/>
          <w:sz w:val="32"/>
          <w:szCs w:val="32"/>
          <w:cs/>
        </w:rPr>
        <w:t>ความได้เปรียบใ</w:t>
      </w:r>
      <w:r w:rsidR="000A0EDB" w:rsidRPr="00A729AE">
        <w:rPr>
          <w:rFonts w:ascii="AngsanaUPC" w:hAnsi="AngsanaUPC" w:cs="AngsanaUPC"/>
          <w:spacing w:val="-6"/>
          <w:sz w:val="32"/>
          <w:szCs w:val="32"/>
          <w:cs/>
        </w:rPr>
        <w:t>นการแข่งขันของอุตสาหกรรมยานยนต์</w:t>
      </w:r>
      <w:r w:rsidR="00465D05" w:rsidRPr="00A729AE">
        <w:rPr>
          <w:rFonts w:ascii="AngsanaUPC" w:hAnsi="AngsanaUPC" w:cs="AngsanaUPC"/>
          <w:spacing w:val="-6"/>
          <w:sz w:val="32"/>
          <w:szCs w:val="32"/>
          <w:cs/>
        </w:rPr>
        <w:t>และชิ้นส่วนยานยนต์</w:t>
      </w:r>
      <w:r w:rsidR="00A729A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5D05" w:rsidRPr="003B7EB8">
        <w:rPr>
          <w:rFonts w:ascii="AngsanaUPC" w:hAnsi="AngsanaUPC" w:cs="AngsanaUPC"/>
          <w:sz w:val="32"/>
          <w:szCs w:val="32"/>
          <w:cs/>
        </w:rPr>
        <w:t>ในประเทศไทย</w:t>
      </w:r>
      <w:r w:rsidR="00465D05">
        <w:rPr>
          <w:rFonts w:ascii="AngsanaUPC" w:hAnsi="AngsanaUPC" w:cs="AngsanaUPC" w:hint="cs"/>
          <w:sz w:val="32"/>
          <w:szCs w:val="32"/>
          <w:cs/>
        </w:rPr>
        <w:t>ได้</w:t>
      </w:r>
    </w:p>
    <w:p w:rsidR="00465D05" w:rsidRDefault="008A366D" w:rsidP="00534305">
      <w:pPr>
        <w:tabs>
          <w:tab w:val="left" w:pos="576"/>
          <w:tab w:val="left" w:pos="1152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65D05" w:rsidRPr="008A366D">
        <w:rPr>
          <w:rFonts w:ascii="AngsanaUPC" w:hAnsi="AngsanaUPC" w:cs="AngsanaUPC" w:hint="cs"/>
          <w:spacing w:val="-4"/>
          <w:sz w:val="32"/>
          <w:szCs w:val="32"/>
          <w:cs/>
        </w:rPr>
        <w:t>การดำเนินการศึกษา</w:t>
      </w:r>
      <w:r w:rsidR="00465D05" w:rsidRPr="008A366D">
        <w:rPr>
          <w:rFonts w:ascii="AngsanaUPC" w:hAnsi="AngsanaUPC" w:cs="AngsanaUPC"/>
          <w:spacing w:val="-4"/>
          <w:sz w:val="32"/>
          <w:szCs w:val="32"/>
          <w:cs/>
        </w:rPr>
        <w:t>รูปแบบการจัดการ</w:t>
      </w:r>
      <w:proofErr w:type="spellStart"/>
      <w:r w:rsidR="00465D05" w:rsidRPr="008A366D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465D05" w:rsidRPr="008A366D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465D05" w:rsidRPr="008A366D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465D05" w:rsidRPr="008A366D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</w:t>
      </w:r>
      <w:r w:rsidR="000A0EDB" w:rsidRPr="008A366D">
        <w:rPr>
          <w:rFonts w:ascii="AngsanaUPC" w:hAnsi="AngsanaUPC" w:cs="AngsanaUPC"/>
          <w:spacing w:val="-4"/>
          <w:sz w:val="32"/>
          <w:szCs w:val="32"/>
          <w:cs/>
        </w:rPr>
        <w:t>การแข่งขันของ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A0EDB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465D05" w:rsidRPr="00056EB6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เป็นการเก็บรวบรวมข้อมูลสภาพการณ์ปัจจุบันในแนวทาง</w:t>
      </w:r>
      <w:r w:rsidR="00465D05" w:rsidRPr="00056EB6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465D05" w:rsidRPr="00056EB6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056EB6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056EB6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 w:rsidRPr="007B7BEB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0A0EDB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465D05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โดยวิธีดำเนินการวิจัยแบ่งออกเป็นขั้นตอนการวิจัย</w:t>
      </w:r>
      <w:r w:rsidR="00A729AE">
        <w:rPr>
          <w:rFonts w:ascii="AngsanaUPC" w:hAnsi="AngsanaUPC" w:cs="AngsanaUPC"/>
          <w:sz w:val="32"/>
          <w:szCs w:val="32"/>
        </w:rPr>
        <w:t xml:space="preserve"> </w:t>
      </w:r>
      <w:r w:rsidR="00465D05">
        <w:rPr>
          <w:rFonts w:ascii="AngsanaUPC" w:hAnsi="AngsanaUPC" w:cs="AngsanaUPC"/>
          <w:sz w:val="32"/>
          <w:szCs w:val="32"/>
        </w:rPr>
        <w:t xml:space="preserve">3 </w:t>
      </w:r>
      <w:r w:rsidR="00465D05">
        <w:rPr>
          <w:rFonts w:ascii="AngsanaUPC" w:hAnsi="AngsanaUPC" w:cs="AngsanaUPC" w:hint="cs"/>
          <w:sz w:val="32"/>
          <w:szCs w:val="32"/>
          <w:cs/>
        </w:rPr>
        <w:t>ระยะ ดังนี้</w:t>
      </w:r>
    </w:p>
    <w:p w:rsidR="00690EC3" w:rsidRDefault="008A366D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465D05" w:rsidRPr="00465D05">
        <w:rPr>
          <w:rFonts w:ascii="AngsanaUPC" w:hAnsi="AngsanaUPC" w:cs="AngsanaUPC" w:hint="cs"/>
          <w:b/>
          <w:bCs/>
          <w:sz w:val="32"/>
          <w:szCs w:val="32"/>
          <w:cs/>
        </w:rPr>
        <w:t xml:space="preserve">ขั้นตอนการวิจัยระยะที่ </w:t>
      </w:r>
      <w:r w:rsidR="00465D05" w:rsidRPr="00465D05">
        <w:rPr>
          <w:rFonts w:ascii="AngsanaUPC" w:hAnsi="AngsanaUPC" w:cs="AngsanaUPC"/>
          <w:b/>
          <w:bCs/>
          <w:sz w:val="32"/>
          <w:szCs w:val="32"/>
        </w:rPr>
        <w:t xml:space="preserve">1 </w:t>
      </w:r>
      <w:r w:rsidR="00465D05" w:rsidRPr="008A366D">
        <w:rPr>
          <w:rFonts w:ascii="AngsanaUPC" w:hAnsi="AngsanaUPC" w:cs="AngsanaUPC" w:hint="cs"/>
          <w:spacing w:val="-2"/>
          <w:sz w:val="32"/>
          <w:szCs w:val="32"/>
          <w:cs/>
        </w:rPr>
        <w:t>การวิเคราะห์และสังเคราะห์แนวทาง</w:t>
      </w:r>
      <w:r w:rsidR="00465D05" w:rsidRPr="008A366D">
        <w:rPr>
          <w:rFonts w:ascii="AngsanaUPC" w:hAnsi="AngsanaUPC" w:cs="AngsanaUPC"/>
          <w:spacing w:val="-2"/>
          <w:sz w:val="32"/>
          <w:szCs w:val="32"/>
          <w:cs/>
        </w:rPr>
        <w:t>การจัดการ</w:t>
      </w:r>
      <w:proofErr w:type="spellStart"/>
      <w:r w:rsidR="00465D05" w:rsidRPr="008A366D">
        <w:rPr>
          <w:rFonts w:ascii="AngsanaUPC" w:hAnsi="AngsanaUPC" w:cs="AngsanaUPC"/>
          <w:spacing w:val="-2"/>
          <w:sz w:val="32"/>
          <w:szCs w:val="32"/>
          <w:cs/>
        </w:rPr>
        <w:t>โล</w:t>
      </w:r>
      <w:proofErr w:type="spellEnd"/>
      <w:r w:rsidR="00465D05" w:rsidRPr="008A366D">
        <w:rPr>
          <w:rFonts w:ascii="AngsanaUPC" w:hAnsi="AngsanaUPC" w:cs="AngsanaUPC"/>
          <w:spacing w:val="-2"/>
          <w:sz w:val="32"/>
          <w:szCs w:val="32"/>
          <w:cs/>
        </w:rPr>
        <w:t>จิ</w:t>
      </w:r>
      <w:proofErr w:type="spellStart"/>
      <w:r w:rsidR="00465D05" w:rsidRPr="008A366D">
        <w:rPr>
          <w:rFonts w:ascii="AngsanaUPC" w:hAnsi="AngsanaUPC" w:cs="AngsanaUPC"/>
          <w:spacing w:val="-2"/>
          <w:sz w:val="32"/>
          <w:szCs w:val="32"/>
          <w:cs/>
        </w:rPr>
        <w:t>สติกส์</w:t>
      </w:r>
      <w:proofErr w:type="spellEnd"/>
      <w:r w:rsidR="00465D05" w:rsidRPr="008A366D">
        <w:rPr>
          <w:rFonts w:ascii="AngsanaUPC" w:hAnsi="AngsanaUPC" w:cs="AngsanaUPC"/>
          <w:spacing w:val="-2"/>
          <w:sz w:val="32"/>
          <w:szCs w:val="32"/>
          <w:cs/>
        </w:rPr>
        <w:t>เพื่อสร้าง</w:t>
      </w:r>
      <w:r w:rsidR="00465D05" w:rsidRPr="008A366D">
        <w:rPr>
          <w:rFonts w:ascii="AngsanaUPC" w:hAnsi="AngsanaUPC" w:cs="AngsanaUPC"/>
          <w:sz w:val="32"/>
          <w:szCs w:val="32"/>
          <w:cs/>
        </w:rPr>
        <w:t>ความได้เปรียบใ</w:t>
      </w:r>
      <w:r w:rsidR="000A0EDB" w:rsidRPr="008A366D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465D05" w:rsidRPr="008A366D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465D05">
        <w:rPr>
          <w:rFonts w:ascii="AngsanaUPC" w:hAnsi="AngsanaUPC" w:cs="AngsanaUPC"/>
          <w:sz w:val="32"/>
          <w:szCs w:val="32"/>
        </w:rPr>
        <w:t xml:space="preserve"> </w:t>
      </w:r>
    </w:p>
    <w:p w:rsidR="00A12267" w:rsidRDefault="00690EC3" w:rsidP="00534305">
      <w:pPr>
        <w:tabs>
          <w:tab w:val="left" w:pos="576"/>
          <w:tab w:val="left" w:pos="1152"/>
        </w:tabs>
        <w:spacing w:line="235" w:lineRule="auto"/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465D05">
        <w:rPr>
          <w:rFonts w:ascii="AngsanaUPC" w:hAnsi="AngsanaUPC" w:cs="AngsanaUPC" w:hint="cs"/>
          <w:sz w:val="32"/>
          <w:szCs w:val="32"/>
          <w:cs/>
        </w:rPr>
        <w:t>เพื่อศึกษาข้อมูลพื้นฐาน</w:t>
      </w:r>
      <w:r w:rsidR="00465D05" w:rsidRPr="007D5BF6">
        <w:rPr>
          <w:rFonts w:ascii="AngsanaUPC" w:hAnsi="AngsanaUPC" w:cs="AngsanaUPC"/>
          <w:sz w:val="32"/>
          <w:szCs w:val="32"/>
          <w:cs/>
        </w:rPr>
        <w:t>ให้เข้าใจแนวทางในการดำเนินงานด้านการจัดกา</w:t>
      </w:r>
      <w:r w:rsidR="000A0EDB">
        <w:rPr>
          <w:rFonts w:ascii="AngsanaUPC" w:hAnsi="AngsanaUPC" w:cs="AngsanaUPC"/>
          <w:sz w:val="32"/>
          <w:szCs w:val="32"/>
          <w:cs/>
        </w:rPr>
        <w:t>ร</w:t>
      </w:r>
      <w:proofErr w:type="spellStart"/>
      <w:r w:rsidR="000A0ED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0A0ED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0A0ED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0A0EDB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465D05" w:rsidRPr="007D5BF6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และนำข้อมูลที่ได้มาเป็น</w:t>
      </w:r>
      <w:r w:rsidR="00465D05" w:rsidRPr="007D5BF6">
        <w:rPr>
          <w:rFonts w:ascii="AngsanaUPC" w:hAnsi="AngsanaUPC" w:cs="AngsanaUPC"/>
          <w:sz w:val="32"/>
          <w:szCs w:val="32"/>
          <w:cs/>
        </w:rPr>
        <w:lastRenderedPageBreak/>
        <w:t>แนวทางในการประยุกต์เป็นข้อคำถามในแบบสอบถาม</w:t>
      </w:r>
      <w:r w:rsidR="00465D05">
        <w:rPr>
          <w:rFonts w:ascii="AngsanaUPC" w:hAnsi="AngsanaUPC" w:cs="AngsanaUPC"/>
          <w:sz w:val="32"/>
          <w:szCs w:val="32"/>
        </w:rPr>
        <w:t xml:space="preserve"> </w:t>
      </w:r>
      <w:r w:rsidR="00465D05" w:rsidRPr="007B7BEB">
        <w:rPr>
          <w:rFonts w:ascii="AngsanaUPC" w:hAnsi="AngsanaUPC" w:cs="AngsanaUPC"/>
          <w:sz w:val="32"/>
          <w:szCs w:val="32"/>
          <w:cs/>
        </w:rPr>
        <w:t>ผู้วิจัยได้นำการวิจัยเชิงคุณภาพมาใช้</w:t>
      </w:r>
      <w:r w:rsidR="00A1226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โดยวิธีดังนี้</w:t>
      </w:r>
    </w:p>
    <w:p w:rsidR="00537317" w:rsidRPr="007B7BEB" w:rsidRDefault="008A366D" w:rsidP="00DE3DE3">
      <w:pPr>
        <w:tabs>
          <w:tab w:val="left" w:pos="576"/>
          <w:tab w:val="left" w:pos="810"/>
        </w:tabs>
        <w:spacing w:line="235" w:lineRule="auto"/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1.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ED1165" w:rsidRPr="00553F93">
        <w:rPr>
          <w:rFonts w:ascii="AngsanaUPC" w:hAnsi="AngsanaUPC" w:cs="AngsanaUPC" w:hint="cs"/>
          <w:spacing w:val="-4"/>
          <w:sz w:val="32"/>
          <w:szCs w:val="32"/>
          <w:cs/>
        </w:rPr>
        <w:t xml:space="preserve">การวิเคราะห์เอกสาร </w:t>
      </w:r>
      <w:r w:rsidR="00ED1165" w:rsidRPr="00553F93">
        <w:rPr>
          <w:rFonts w:ascii="AngsanaUPC" w:hAnsi="AngsanaUPC" w:cs="AngsanaUPC"/>
          <w:spacing w:val="-4"/>
          <w:sz w:val="32"/>
          <w:szCs w:val="32"/>
          <w:cs/>
        </w:rPr>
        <w:t>(</w:t>
      </w:r>
      <w:r w:rsidR="00ED1165" w:rsidRPr="00553F93">
        <w:rPr>
          <w:rFonts w:ascii="AngsanaUPC" w:hAnsi="AngsanaUPC" w:cs="AngsanaUPC"/>
          <w:spacing w:val="-4"/>
          <w:sz w:val="32"/>
          <w:szCs w:val="32"/>
        </w:rPr>
        <w:t xml:space="preserve">Document Analysis) </w:t>
      </w:r>
      <w:r w:rsidR="00ED1165" w:rsidRPr="00553F93">
        <w:rPr>
          <w:rFonts w:ascii="AngsanaUPC" w:hAnsi="AngsanaUPC" w:cs="AngsanaUPC" w:hint="cs"/>
          <w:spacing w:val="-4"/>
          <w:sz w:val="32"/>
          <w:szCs w:val="32"/>
          <w:cs/>
        </w:rPr>
        <w:t>เป็น</w:t>
      </w:r>
      <w:r w:rsidR="00ED1165" w:rsidRPr="00553F93">
        <w:rPr>
          <w:rFonts w:ascii="AngsanaUPC" w:hAnsi="AngsanaUPC" w:cs="AngsanaUPC"/>
          <w:spacing w:val="-4"/>
          <w:sz w:val="32"/>
          <w:szCs w:val="32"/>
          <w:cs/>
        </w:rPr>
        <w:t>การเก็บรวบรวมข้อมูล</w:t>
      </w:r>
      <w:r w:rsidR="00ED1165" w:rsidRPr="00553F93">
        <w:rPr>
          <w:rFonts w:ascii="AngsanaUPC" w:hAnsi="AngsanaUPC" w:cs="AngsanaUPC" w:hint="cs"/>
          <w:spacing w:val="-4"/>
          <w:sz w:val="32"/>
          <w:szCs w:val="32"/>
          <w:cs/>
        </w:rPr>
        <w:t>สภาพการณ์ปัจจุบัน</w:t>
      </w:r>
      <w:r w:rsidR="00ED1165" w:rsidRPr="00D65647">
        <w:rPr>
          <w:rFonts w:ascii="AngsanaUPC" w:hAnsi="AngsanaUPC" w:cs="AngsanaUPC" w:hint="cs"/>
          <w:spacing w:val="-6"/>
          <w:sz w:val="32"/>
          <w:szCs w:val="32"/>
          <w:cs/>
        </w:rPr>
        <w:t>ของ</w:t>
      </w:r>
      <w:r w:rsidR="00ED1165" w:rsidRPr="00D65647">
        <w:rPr>
          <w:rFonts w:ascii="AngsanaUPC" w:hAnsi="AngsanaUPC" w:cs="AngsanaUPC"/>
          <w:spacing w:val="-6"/>
          <w:sz w:val="32"/>
          <w:szCs w:val="32"/>
          <w:cs/>
        </w:rPr>
        <w:t>การจัดการ</w:t>
      </w:r>
      <w:proofErr w:type="spellStart"/>
      <w:r w:rsidR="00ED1165" w:rsidRPr="00D65647">
        <w:rPr>
          <w:rFonts w:ascii="AngsanaUPC" w:hAnsi="AngsanaUPC" w:cs="AngsanaUPC"/>
          <w:spacing w:val="-6"/>
          <w:sz w:val="32"/>
          <w:szCs w:val="32"/>
          <w:cs/>
        </w:rPr>
        <w:t>โล</w:t>
      </w:r>
      <w:proofErr w:type="spellEnd"/>
      <w:r w:rsidR="00ED1165" w:rsidRPr="00D65647">
        <w:rPr>
          <w:rFonts w:ascii="AngsanaUPC" w:hAnsi="AngsanaUPC" w:cs="AngsanaUPC"/>
          <w:spacing w:val="-6"/>
          <w:sz w:val="32"/>
          <w:szCs w:val="32"/>
          <w:cs/>
        </w:rPr>
        <w:t>จิ</w:t>
      </w:r>
      <w:proofErr w:type="spellStart"/>
      <w:r w:rsidR="00ED1165" w:rsidRPr="00D65647">
        <w:rPr>
          <w:rFonts w:ascii="AngsanaUPC" w:hAnsi="AngsanaUPC" w:cs="AngsanaUPC"/>
          <w:spacing w:val="-6"/>
          <w:sz w:val="32"/>
          <w:szCs w:val="32"/>
          <w:cs/>
        </w:rPr>
        <w:t>สติกส์</w:t>
      </w:r>
      <w:proofErr w:type="spellEnd"/>
      <w:r w:rsidR="00ED1165" w:rsidRPr="00D65647">
        <w:rPr>
          <w:rFonts w:ascii="AngsanaUPC" w:hAnsi="AngsanaUPC" w:cs="AngsanaUPC" w:hint="cs"/>
          <w:spacing w:val="-6"/>
          <w:sz w:val="32"/>
          <w:szCs w:val="32"/>
          <w:cs/>
        </w:rPr>
        <w:t>เพื่อสร้าง</w:t>
      </w:r>
      <w:r w:rsidR="00ED1165" w:rsidRPr="00D65647">
        <w:rPr>
          <w:rFonts w:ascii="AngsanaUPC" w:hAnsi="AngsanaUPC" w:cs="AngsanaUPC"/>
          <w:spacing w:val="-6"/>
          <w:sz w:val="32"/>
          <w:szCs w:val="32"/>
          <w:cs/>
        </w:rPr>
        <w:t>ความได้เปรียบใ</w:t>
      </w:r>
      <w:r w:rsidR="000A0EDB" w:rsidRPr="00D65647">
        <w:rPr>
          <w:rFonts w:ascii="AngsanaUPC" w:hAnsi="AngsanaUPC" w:cs="AngsanaUPC"/>
          <w:spacing w:val="-6"/>
          <w:sz w:val="32"/>
          <w:szCs w:val="32"/>
          <w:cs/>
        </w:rPr>
        <w:t>นการแข่งขันของอุตสาหกรรมยานยนต์</w:t>
      </w:r>
      <w:r w:rsidR="00ED1165" w:rsidRPr="00DE3DE3">
        <w:rPr>
          <w:rFonts w:ascii="AngsanaUPC" w:hAnsi="AngsanaUPC" w:cs="AngsanaUPC"/>
          <w:spacing w:val="-4"/>
          <w:sz w:val="32"/>
          <w:szCs w:val="32"/>
          <w:cs/>
        </w:rPr>
        <w:t>และชิ้นส่วน</w:t>
      </w:r>
      <w:r w:rsidR="00553F93" w:rsidRPr="00DE3DE3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ED1165" w:rsidRPr="00DE3DE3">
        <w:rPr>
          <w:rFonts w:ascii="AngsanaUPC" w:hAnsi="AngsanaUPC" w:cs="AngsanaUPC"/>
          <w:spacing w:val="-4"/>
          <w:sz w:val="32"/>
          <w:szCs w:val="32"/>
          <w:cs/>
        </w:rPr>
        <w:t>ยานยนต์ในประเทศไทย</w:t>
      </w:r>
      <w:r w:rsidR="00ED1165" w:rsidRPr="00DE3DE3">
        <w:rPr>
          <w:rFonts w:ascii="AngsanaUPC" w:hAnsi="AngsanaUPC" w:cs="AngsanaUPC" w:hint="cs"/>
          <w:spacing w:val="-4"/>
          <w:cs/>
        </w:rPr>
        <w:t xml:space="preserve"> </w:t>
      </w:r>
      <w:r w:rsidR="00ED1165" w:rsidRPr="00DE3DE3">
        <w:rPr>
          <w:rFonts w:ascii="AngsanaUPC" w:hAnsi="AngsanaUPC" w:cs="AngsanaUPC"/>
          <w:spacing w:val="-4"/>
          <w:sz w:val="32"/>
          <w:szCs w:val="32"/>
          <w:cs/>
        </w:rPr>
        <w:t>จากการวิเคราะห์เอกสาร (</w:t>
      </w:r>
      <w:r w:rsidR="00ED1165" w:rsidRPr="00DE3DE3">
        <w:rPr>
          <w:rFonts w:ascii="AngsanaUPC" w:hAnsi="AngsanaUPC" w:cs="AngsanaUPC"/>
          <w:spacing w:val="-4"/>
          <w:sz w:val="32"/>
          <w:szCs w:val="32"/>
        </w:rPr>
        <w:t xml:space="preserve">Document Analysis) </w:t>
      </w:r>
      <w:r w:rsidR="00ED1165" w:rsidRPr="00DE3DE3">
        <w:rPr>
          <w:rFonts w:ascii="AngsanaUPC" w:hAnsi="AngsanaUPC" w:cs="AngsanaUPC" w:hint="cs"/>
          <w:spacing w:val="-4"/>
          <w:sz w:val="32"/>
          <w:szCs w:val="32"/>
          <w:cs/>
        </w:rPr>
        <w:t>โดย</w:t>
      </w:r>
      <w:r w:rsidR="00ED1165" w:rsidRPr="00DE3DE3">
        <w:rPr>
          <w:rFonts w:ascii="AngsanaUPC" w:hAnsi="AngsanaUPC" w:cs="AngsanaUPC"/>
          <w:spacing w:val="-4"/>
          <w:sz w:val="32"/>
          <w:szCs w:val="32"/>
          <w:cs/>
        </w:rPr>
        <w:t>ผู้วิจัย</w:t>
      </w:r>
      <w:r w:rsidR="00DE3DE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D1165" w:rsidRPr="006D60F5">
        <w:rPr>
          <w:rFonts w:ascii="AngsanaUPC" w:hAnsi="AngsanaUPC" w:cs="AngsanaUPC"/>
          <w:sz w:val="32"/>
          <w:szCs w:val="32"/>
          <w:cs/>
        </w:rPr>
        <w:t xml:space="preserve">ได้ทำการศึกษาเอกสารงานวิจัย บทความทางวิชาการที่เกี่ยวข้อง ทั้งในประเทศและต่างประเทศ ซึ่งเป็นการค้นคว้าข้อมูลจากแหล่งข้อมูลทุติยภูมิ </w:t>
      </w:r>
      <w:r w:rsidR="00ED1165" w:rsidRPr="006D60F5">
        <w:rPr>
          <w:rFonts w:ascii="AngsanaUPC" w:hAnsi="AngsanaUPC" w:cs="AngsanaUPC"/>
          <w:sz w:val="32"/>
          <w:szCs w:val="32"/>
        </w:rPr>
        <w:t xml:space="preserve">(Secondary Data) </w:t>
      </w:r>
      <w:r w:rsidR="00ED1165" w:rsidRPr="006D60F5">
        <w:rPr>
          <w:rFonts w:ascii="AngsanaUPC" w:hAnsi="AngsanaUPC" w:cs="AngsanaUPC"/>
          <w:sz w:val="32"/>
          <w:szCs w:val="32"/>
          <w:cs/>
        </w:rPr>
        <w:t>และทำการรวบรวมแนวคิด โดยการจดบันทึกเพื่อสร้างเป็นรูปแบบการจัดการ</w:t>
      </w:r>
      <w:proofErr w:type="spellStart"/>
      <w:r w:rsidR="00ED1165" w:rsidRPr="006D60F5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ED1165" w:rsidRPr="006D60F5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ED1165" w:rsidRPr="006D60F5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ED1165" w:rsidRPr="006D60F5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0A0EDB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ED1165" w:rsidRPr="006D60F5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และชิ้นส่วนยานยนต์ในประเทศไทยที่เป็นรูปธรรมในเชิงปฏิบัติต่อไป</w:t>
      </w:r>
    </w:p>
    <w:p w:rsidR="00A12267" w:rsidRPr="007B7BEB" w:rsidRDefault="008A366D" w:rsidP="007D437A">
      <w:pPr>
        <w:tabs>
          <w:tab w:val="left" w:pos="576"/>
          <w:tab w:val="left" w:pos="810"/>
        </w:tabs>
        <w:spacing w:line="235" w:lineRule="auto"/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ED1165">
        <w:rPr>
          <w:rFonts w:ascii="AngsanaUPC" w:hAnsi="AngsanaUPC" w:cs="AngsanaUPC"/>
          <w:sz w:val="32"/>
          <w:szCs w:val="32"/>
        </w:rPr>
        <w:t>2</w:t>
      </w:r>
      <w:r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/>
          <w:sz w:val="32"/>
          <w:szCs w:val="32"/>
        </w:rPr>
        <w:tab/>
      </w:r>
      <w:r w:rsidR="00A12267" w:rsidRPr="00537317">
        <w:rPr>
          <w:rFonts w:ascii="AngsanaUPC" w:hAnsi="AngsanaUPC" w:cs="AngsanaUPC"/>
          <w:sz w:val="32"/>
          <w:szCs w:val="32"/>
          <w:cs/>
        </w:rPr>
        <w:t>การสังเกตแบบมีส่วนร่วม</w:t>
      </w:r>
      <w:r w:rsidR="00A12267" w:rsidRPr="00A12267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ควบคู่ไปกับการสัมภาษณ์แบบมีโครงสร้าง (</w:t>
      </w:r>
      <w:r w:rsidR="00A12267" w:rsidRPr="007B7BEB">
        <w:rPr>
          <w:rFonts w:ascii="AngsanaUPC" w:hAnsi="AngsanaUPC" w:cs="AngsanaUPC"/>
          <w:sz w:val="32"/>
          <w:szCs w:val="32"/>
        </w:rPr>
        <w:t>Structured Interview</w:t>
      </w:r>
      <w:r w:rsidR="00A12267" w:rsidRPr="007B7BEB">
        <w:rPr>
          <w:rFonts w:ascii="AngsanaUPC" w:hAnsi="AngsanaUPC" w:cs="AngsanaUPC"/>
          <w:sz w:val="32"/>
          <w:szCs w:val="32"/>
          <w:cs/>
        </w:rPr>
        <w:t>)เป็นการสัมภาษณ์ที่มีคำถามแน่นอนตายตัว เพราะคำถามต่างๆ</w:t>
      </w:r>
      <w:r w:rsidR="00D6564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ได้ถูกกำหนดเป็นแบบสัมภาษณ์ขึ้นใช้ประกอบกับการสัมภาษณ์ไว้ล่วงหน้าแล้ว</w:t>
      </w:r>
      <w:r w:rsidR="00D779B3">
        <w:rPr>
          <w:rFonts w:ascii="AngsanaUPC" w:hAnsi="AngsanaUPC" w:cs="AngsanaUPC"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(</w:t>
      </w:r>
      <w:proofErr w:type="spellStart"/>
      <w:r w:rsidR="00A12267" w:rsidRPr="007B7BEB">
        <w:rPr>
          <w:rFonts w:ascii="AngsanaUPC" w:hAnsi="AngsanaUPC" w:cs="AngsanaUPC"/>
          <w:sz w:val="32"/>
          <w:szCs w:val="32"/>
          <w:cs/>
        </w:rPr>
        <w:t>สุภางค์</w:t>
      </w:r>
      <w:proofErr w:type="spellEnd"/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 จันทวานิช</w:t>
      </w:r>
      <w:r w:rsidR="00A12267" w:rsidRPr="007B7BEB">
        <w:rPr>
          <w:rFonts w:ascii="AngsanaUPC" w:hAnsi="AngsanaUPC" w:cs="AngsanaUPC"/>
          <w:sz w:val="32"/>
          <w:szCs w:val="32"/>
        </w:rPr>
        <w:t>, 2559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7D437A">
        <w:rPr>
          <w:rFonts w:ascii="AngsanaUPC" w:hAnsi="AngsanaUPC" w:cs="AngsanaUPC"/>
          <w:sz w:val="32"/>
          <w:szCs w:val="32"/>
        </w:rPr>
        <w:t xml:space="preserve">    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A12267" w:rsidRPr="007B7BEB">
        <w:rPr>
          <w:rFonts w:ascii="AngsanaUPC" w:hAnsi="AngsanaUPC" w:cs="AngsanaUPC"/>
          <w:sz w:val="32"/>
          <w:szCs w:val="32"/>
        </w:rPr>
        <w:t>75-76</w:t>
      </w:r>
      <w:r w:rsidR="00A12267" w:rsidRPr="007B7BEB">
        <w:rPr>
          <w:rFonts w:ascii="AngsanaUPC" w:hAnsi="AngsanaUPC" w:cs="AngsanaUPC"/>
          <w:sz w:val="32"/>
          <w:szCs w:val="32"/>
          <w:cs/>
        </w:rPr>
        <w:t>) โดยสัมภาษณ์เฉพาะประเด็นที่สำคัญๆ ดังต่อไปนี้คือ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สภาพแวดล้อมภายใน </w:t>
      </w:r>
      <w:r w:rsidR="00A12267">
        <w:rPr>
          <w:rFonts w:ascii="AngsanaUPC" w:hAnsi="AngsanaUPC" w:cs="AngsanaUPC" w:hint="cs"/>
          <w:sz w:val="32"/>
          <w:szCs w:val="32"/>
          <w:cs/>
        </w:rPr>
        <w:t>และ</w:t>
      </w:r>
      <w:r w:rsidR="00A12267">
        <w:rPr>
          <w:rFonts w:ascii="AngsanaUPC" w:hAnsi="AngsanaUPC" w:cs="AngsanaUPC"/>
          <w:sz w:val="32"/>
          <w:szCs w:val="32"/>
          <w:cs/>
        </w:rPr>
        <w:t>สภาพแวดล้อม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ภายนอก</w:t>
      </w:r>
      <w:r w:rsidR="00A12267" w:rsidRPr="00D65647">
        <w:rPr>
          <w:rFonts w:ascii="AngsanaUPC" w:hAnsi="AngsanaUPC" w:cs="AngsanaUPC" w:hint="cs"/>
          <w:spacing w:val="-4"/>
          <w:sz w:val="32"/>
          <w:szCs w:val="32"/>
          <w:cs/>
        </w:rPr>
        <w:t>ของ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การจัดการ</w:t>
      </w:r>
      <w:proofErr w:type="spellStart"/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</w:t>
      </w:r>
      <w:r w:rsidR="000A0EDB" w:rsidRPr="00D65647">
        <w:rPr>
          <w:rFonts w:ascii="AngsanaUPC" w:hAnsi="AngsanaUPC" w:cs="AngsanaUPC"/>
          <w:spacing w:val="-4"/>
          <w:sz w:val="32"/>
          <w:szCs w:val="32"/>
          <w:cs/>
        </w:rPr>
        <w:t>นการแข่งขันของอุตสาหกรรมยานยนต์</w:t>
      </w:r>
      <w:r w:rsidR="00D6564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</w:t>
      </w:r>
      <w:r w:rsidR="00A12267" w:rsidRPr="00D65647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และเฉพาะประเด็นที่สำคัญๆ ภายในขอบเขตที่เป็นกรอบแนวคิด</w:t>
      </w:r>
      <w:r w:rsidR="00D6564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ของการวิจัย ได้แก่ การจัดการ</w:t>
      </w:r>
      <w:proofErr w:type="spellStart"/>
      <w:r w:rsidR="00A12267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12267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12267" w:rsidRPr="007B7BEB">
        <w:rPr>
          <w:rFonts w:ascii="AngsanaUPC" w:hAnsi="AngsanaUPC" w:cs="AngsanaUPC"/>
          <w:sz w:val="32"/>
          <w:szCs w:val="32"/>
          <w:cs/>
        </w:rPr>
        <w:t>สติกล์</w:t>
      </w:r>
      <w:proofErr w:type="spellEnd"/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 (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Logistics Management)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ประกอบด้วย การพยากรณ์ความต้องการ (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Demand Forecasting)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การจัดซื้อ (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Purchasing)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(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Facility </w:t>
      </w:r>
      <w:r w:rsidR="00A12267" w:rsidRPr="00D65647">
        <w:rPr>
          <w:rFonts w:ascii="AngsanaUPC" w:hAnsi="AngsanaUPC" w:cs="AngsanaUPC"/>
          <w:spacing w:val="-6"/>
          <w:sz w:val="32"/>
          <w:szCs w:val="32"/>
        </w:rPr>
        <w:t xml:space="preserve">Management) </w:t>
      </w:r>
      <w:r w:rsidR="00A12267" w:rsidRPr="00D65647">
        <w:rPr>
          <w:rFonts w:ascii="AngsanaUPC" w:hAnsi="AngsanaUPC" w:cs="AngsanaUPC"/>
          <w:spacing w:val="-6"/>
          <w:sz w:val="32"/>
          <w:szCs w:val="32"/>
          <w:cs/>
        </w:rPr>
        <w:t>การจัดการสารสนเทศ</w:t>
      </w:r>
      <w:proofErr w:type="spellStart"/>
      <w:r w:rsidR="00A12267" w:rsidRPr="00D65647">
        <w:rPr>
          <w:rFonts w:ascii="AngsanaUPC" w:hAnsi="AngsanaUPC" w:cs="AngsanaUPC"/>
          <w:spacing w:val="-6"/>
          <w:sz w:val="32"/>
          <w:szCs w:val="32"/>
          <w:cs/>
        </w:rPr>
        <w:t>โล</w:t>
      </w:r>
      <w:proofErr w:type="spellEnd"/>
      <w:r w:rsidR="00A12267" w:rsidRPr="00D65647">
        <w:rPr>
          <w:rFonts w:ascii="AngsanaUPC" w:hAnsi="AngsanaUPC" w:cs="AngsanaUPC"/>
          <w:spacing w:val="-6"/>
          <w:sz w:val="32"/>
          <w:szCs w:val="32"/>
          <w:cs/>
        </w:rPr>
        <w:t>จิ</w:t>
      </w:r>
      <w:proofErr w:type="spellStart"/>
      <w:r w:rsidR="00A12267" w:rsidRPr="00D65647">
        <w:rPr>
          <w:rFonts w:ascii="AngsanaUPC" w:hAnsi="AngsanaUPC" w:cs="AngsanaUPC"/>
          <w:spacing w:val="-6"/>
          <w:sz w:val="32"/>
          <w:szCs w:val="32"/>
          <w:cs/>
        </w:rPr>
        <w:t>สติกส์</w:t>
      </w:r>
      <w:proofErr w:type="spellEnd"/>
      <w:r w:rsidR="00A12267" w:rsidRPr="00D65647">
        <w:rPr>
          <w:rFonts w:ascii="AngsanaUPC" w:hAnsi="AngsanaUPC" w:cs="AngsanaUPC"/>
          <w:spacing w:val="-6"/>
          <w:sz w:val="32"/>
          <w:szCs w:val="32"/>
          <w:cs/>
        </w:rPr>
        <w:t xml:space="preserve"> (</w:t>
      </w:r>
      <w:r w:rsidR="00A12267" w:rsidRPr="00D65647">
        <w:rPr>
          <w:rFonts w:ascii="AngsanaUPC" w:hAnsi="AngsanaUPC" w:cs="AngsanaUPC"/>
          <w:spacing w:val="-6"/>
          <w:sz w:val="32"/>
          <w:szCs w:val="32"/>
        </w:rPr>
        <w:t xml:space="preserve">Logistic </w:t>
      </w:r>
      <w:r w:rsidR="00A12267" w:rsidRPr="007D437A">
        <w:rPr>
          <w:rFonts w:ascii="AngsanaUPC" w:hAnsi="AngsanaUPC" w:cs="AngsanaUPC"/>
          <w:sz w:val="32"/>
          <w:szCs w:val="32"/>
        </w:rPr>
        <w:t>Information)</w:t>
      </w:r>
      <w:r w:rsidR="00D779B3" w:rsidRPr="007D437A">
        <w:rPr>
          <w:rFonts w:ascii="AngsanaUPC" w:hAnsi="AngsanaUPC" w:cs="AngsanaUPC"/>
          <w:sz w:val="32"/>
          <w:szCs w:val="32"/>
        </w:rPr>
        <w:t xml:space="preserve"> </w:t>
      </w:r>
      <w:r w:rsidR="00A12267" w:rsidRPr="007D437A">
        <w:rPr>
          <w:rFonts w:ascii="AngsanaUPC" w:hAnsi="AngsanaUPC" w:cs="AngsanaUPC"/>
          <w:sz w:val="32"/>
          <w:szCs w:val="32"/>
          <w:cs/>
        </w:rPr>
        <w:t>การจัดคลังสินค้า (</w:t>
      </w:r>
      <w:r w:rsidR="00A12267" w:rsidRPr="007D437A">
        <w:rPr>
          <w:rFonts w:ascii="AngsanaUPC" w:hAnsi="AngsanaUPC" w:cs="AngsanaUPC"/>
          <w:sz w:val="32"/>
          <w:szCs w:val="32"/>
        </w:rPr>
        <w:t xml:space="preserve">Warehousing) </w:t>
      </w:r>
      <w:r w:rsidR="00A12267" w:rsidRPr="007D437A">
        <w:rPr>
          <w:rFonts w:ascii="AngsanaUPC" w:hAnsi="AngsanaUPC" w:cs="AngsanaUPC"/>
          <w:sz w:val="32"/>
          <w:szCs w:val="32"/>
          <w:cs/>
        </w:rPr>
        <w:t>การเคลื่อนย้ายพัสดุ (</w:t>
      </w:r>
      <w:r w:rsidR="00A12267" w:rsidRPr="007D437A">
        <w:rPr>
          <w:rFonts w:ascii="AngsanaUPC" w:hAnsi="AngsanaUPC" w:cs="AngsanaUPC"/>
          <w:sz w:val="32"/>
          <w:szCs w:val="32"/>
        </w:rPr>
        <w:t>Materials Handling)</w:t>
      </w:r>
      <w:r w:rsidR="00D779B3" w:rsidRPr="007D437A">
        <w:rPr>
          <w:rFonts w:ascii="AngsanaUPC" w:hAnsi="AngsanaUPC" w:cs="AngsanaUPC"/>
          <w:sz w:val="32"/>
          <w:szCs w:val="32"/>
        </w:rPr>
        <w:t xml:space="preserve"> </w:t>
      </w:r>
      <w:r w:rsidR="00A12267" w:rsidRPr="007D437A">
        <w:rPr>
          <w:rFonts w:ascii="AngsanaUPC" w:hAnsi="AngsanaUPC" w:cs="AngsanaUPC"/>
          <w:sz w:val="32"/>
          <w:szCs w:val="32"/>
          <w:cs/>
        </w:rPr>
        <w:t>การจัดการ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บรรจุภัณฑ์ (</w:t>
      </w:r>
      <w:r w:rsidR="00A12267" w:rsidRPr="00D65647">
        <w:rPr>
          <w:rFonts w:ascii="AngsanaUPC" w:hAnsi="AngsanaUPC" w:cs="AngsanaUPC"/>
          <w:spacing w:val="-4"/>
          <w:sz w:val="32"/>
          <w:szCs w:val="32"/>
        </w:rPr>
        <w:t xml:space="preserve">Packaging Management) 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การบริหาร</w:t>
      </w:r>
      <w:r w:rsidR="00D6564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สินค้าคงคลัง (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Inventory Management)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การดำเนินการคำสั่งซื้อ (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Order Processing)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การขนส่ง (</w:t>
      </w:r>
      <w:r w:rsidR="00A12267" w:rsidRPr="007B7BEB">
        <w:rPr>
          <w:rFonts w:ascii="AngsanaUPC" w:hAnsi="AngsanaUPC" w:cs="AngsanaUPC"/>
          <w:sz w:val="32"/>
          <w:szCs w:val="32"/>
        </w:rPr>
        <w:t>Transportation)</w:t>
      </w:r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 และการบริการลูกค้า </w:t>
      </w:r>
      <w:r w:rsidR="00A12267" w:rsidRPr="007D437A">
        <w:rPr>
          <w:rFonts w:ascii="AngsanaUPC" w:hAnsi="AngsanaUPC" w:cs="AngsanaUPC"/>
          <w:spacing w:val="-4"/>
          <w:sz w:val="32"/>
          <w:szCs w:val="32"/>
          <w:cs/>
        </w:rPr>
        <w:t>(</w:t>
      </w:r>
      <w:r w:rsidR="00A12267" w:rsidRPr="007D437A">
        <w:rPr>
          <w:rFonts w:ascii="AngsanaUPC" w:hAnsi="AngsanaUPC" w:cs="AngsanaUPC"/>
          <w:spacing w:val="-4"/>
          <w:sz w:val="32"/>
          <w:szCs w:val="32"/>
        </w:rPr>
        <w:t xml:space="preserve">Customer Service) </w:t>
      </w:r>
      <w:r w:rsidR="00A12267" w:rsidRPr="007D437A">
        <w:rPr>
          <w:rFonts w:ascii="AngsanaUPC" w:hAnsi="AngsanaUPC" w:cs="AngsanaUPC"/>
          <w:spacing w:val="-4"/>
          <w:sz w:val="32"/>
          <w:szCs w:val="32"/>
          <w:cs/>
        </w:rPr>
        <w:t>และ</w:t>
      </w:r>
      <w:r w:rsidR="00A12267" w:rsidRPr="007D437A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12267" w:rsidRPr="007D437A">
        <w:rPr>
          <w:rFonts w:ascii="AngsanaUPC" w:hAnsi="AngsanaUPC" w:cs="AngsanaUPC"/>
          <w:spacing w:val="-4"/>
          <w:sz w:val="32"/>
          <w:szCs w:val="32"/>
          <w:cs/>
        </w:rPr>
        <w:t>ความได้เปรียบในการแข่งขัน</w:t>
      </w:r>
      <w:r w:rsidR="00A12267" w:rsidRPr="007D437A">
        <w:rPr>
          <w:rFonts w:ascii="AngsanaUPC" w:hAnsi="AngsanaUPC" w:cs="AngsanaUPC"/>
          <w:spacing w:val="-4"/>
          <w:sz w:val="32"/>
          <w:szCs w:val="32"/>
        </w:rPr>
        <w:t xml:space="preserve"> (Competitive Advantage) </w:t>
      </w:r>
      <w:r w:rsidR="00A12267" w:rsidRPr="007D437A">
        <w:rPr>
          <w:rFonts w:ascii="AngsanaUPC" w:hAnsi="AngsanaUPC" w:cs="AngsanaUPC"/>
          <w:spacing w:val="-4"/>
          <w:sz w:val="32"/>
          <w:szCs w:val="32"/>
          <w:cs/>
        </w:rPr>
        <w:t>ประกอบด้วย</w:t>
      </w:r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A12267" w:rsidRPr="007D437A">
        <w:rPr>
          <w:rFonts w:ascii="AngsanaUPC" w:hAnsi="AngsanaUPC" w:cs="AngsanaUPC"/>
          <w:spacing w:val="-6"/>
          <w:sz w:val="32"/>
          <w:szCs w:val="32"/>
          <w:cs/>
        </w:rPr>
        <w:t>การสร้างความแตกต่าง (</w:t>
      </w:r>
      <w:r w:rsidR="00A12267" w:rsidRPr="007D437A">
        <w:rPr>
          <w:rFonts w:ascii="AngsanaUPC" w:hAnsi="AngsanaUPC" w:cs="AngsanaUPC"/>
          <w:spacing w:val="-6"/>
          <w:sz w:val="32"/>
          <w:szCs w:val="32"/>
        </w:rPr>
        <w:t xml:space="preserve">Differentiation) </w:t>
      </w:r>
      <w:r w:rsidR="00A12267" w:rsidRPr="007D437A">
        <w:rPr>
          <w:rFonts w:ascii="AngsanaUPC" w:hAnsi="AngsanaUPC" w:cs="AngsanaUPC"/>
          <w:spacing w:val="-6"/>
          <w:sz w:val="32"/>
          <w:szCs w:val="32"/>
          <w:cs/>
        </w:rPr>
        <w:t>การเป็นผู้นำด้านต้นทุน (</w:t>
      </w:r>
      <w:r w:rsidR="00A12267" w:rsidRPr="007D437A">
        <w:rPr>
          <w:rFonts w:ascii="AngsanaUPC" w:hAnsi="AngsanaUPC" w:cs="AngsanaUPC"/>
          <w:spacing w:val="-6"/>
          <w:sz w:val="32"/>
          <w:szCs w:val="32"/>
        </w:rPr>
        <w:t xml:space="preserve">Cost Leadership) </w:t>
      </w:r>
      <w:r w:rsidR="00A12267" w:rsidRPr="007D437A">
        <w:rPr>
          <w:rFonts w:ascii="AngsanaUPC" w:hAnsi="AngsanaUPC" w:cs="AngsanaUPC"/>
          <w:spacing w:val="-6"/>
          <w:sz w:val="32"/>
          <w:szCs w:val="32"/>
          <w:cs/>
        </w:rPr>
        <w:t>การตอบสนอง</w:t>
      </w:r>
      <w:r w:rsidR="007D437A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อย่างรวดเร็ว (</w:t>
      </w:r>
      <w:r w:rsidR="00A12267" w:rsidRPr="00D65647">
        <w:rPr>
          <w:rFonts w:ascii="AngsanaUPC" w:hAnsi="AngsanaUPC" w:cs="AngsanaUPC"/>
          <w:spacing w:val="-4"/>
          <w:sz w:val="32"/>
          <w:szCs w:val="32"/>
        </w:rPr>
        <w:t xml:space="preserve">Quick Response) 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และการมุ่งตลาดเฉพาะส่วน</w:t>
      </w:r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 (</w:t>
      </w:r>
      <w:r w:rsidR="00A12267" w:rsidRPr="007B7BEB">
        <w:rPr>
          <w:rFonts w:ascii="AngsanaUPC" w:hAnsi="AngsanaUPC" w:cs="AngsanaUPC"/>
          <w:sz w:val="32"/>
          <w:szCs w:val="32"/>
        </w:rPr>
        <w:t>Market Focus)</w:t>
      </w:r>
    </w:p>
    <w:p w:rsidR="00A12267" w:rsidRPr="003026B5" w:rsidRDefault="00D65647" w:rsidP="003026B5">
      <w:pPr>
        <w:tabs>
          <w:tab w:val="left" w:pos="576"/>
          <w:tab w:val="left" w:pos="1152"/>
        </w:tabs>
        <w:spacing w:line="235" w:lineRule="auto"/>
        <w:ind w:right="-64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12267" w:rsidRPr="007B7BEB">
        <w:rPr>
          <w:rFonts w:ascii="AngsanaUPC" w:hAnsi="AngsanaUPC" w:cs="AngsanaUPC"/>
          <w:sz w:val="32"/>
          <w:szCs w:val="32"/>
          <w:cs/>
        </w:rPr>
        <w:t>ผู้วิจัยใช้วิธีการเลือก</w:t>
      </w:r>
      <w:r w:rsidR="00A12267">
        <w:rPr>
          <w:rFonts w:ascii="AngsanaUPC" w:hAnsi="AngsanaUPC" w:cs="AngsanaUPC" w:hint="cs"/>
          <w:sz w:val="32"/>
          <w:szCs w:val="32"/>
          <w:cs/>
        </w:rPr>
        <w:t>สุ่ม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ตัวอย่างแบบง่าย (</w:t>
      </w:r>
      <w:r w:rsidR="00A12267" w:rsidRPr="007B7BEB">
        <w:rPr>
          <w:rFonts w:ascii="AngsanaUPC" w:hAnsi="AngsanaUPC" w:cs="AngsanaUPC"/>
          <w:sz w:val="32"/>
          <w:szCs w:val="32"/>
        </w:rPr>
        <w:t>Simple Random Sampling</w:t>
      </w:r>
      <w:r w:rsidR="00A12267" w:rsidRPr="007B7BEB">
        <w:rPr>
          <w:rFonts w:ascii="AngsanaUPC" w:hAnsi="AngsanaUPC" w:cs="AngsanaUPC"/>
          <w:sz w:val="32"/>
          <w:szCs w:val="32"/>
          <w:cs/>
        </w:rPr>
        <w:t>) โดยใช้วิธีการ</w:t>
      </w:r>
      <w:r w:rsidR="003026B5">
        <w:rPr>
          <w:rFonts w:ascii="AngsanaUPC" w:hAnsi="AngsanaUPC" w:cs="AngsanaUPC"/>
          <w:sz w:val="32"/>
          <w:szCs w:val="32"/>
        </w:rPr>
        <w:t xml:space="preserve">    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จับสลาก (</w:t>
      </w:r>
      <w:r w:rsidR="00A12267" w:rsidRPr="007B7BEB">
        <w:rPr>
          <w:rFonts w:ascii="AngsanaUPC" w:hAnsi="AngsanaUPC" w:cs="AngsanaUPC"/>
          <w:sz w:val="32"/>
          <w:szCs w:val="32"/>
        </w:rPr>
        <w:t>Lottery Method</w:t>
      </w:r>
      <w:r w:rsidR="00A12267" w:rsidRPr="007B7BEB">
        <w:rPr>
          <w:rFonts w:ascii="AngsanaUPC" w:hAnsi="AngsanaUPC" w:cs="AngsanaUPC"/>
          <w:sz w:val="32"/>
          <w:szCs w:val="32"/>
          <w:cs/>
        </w:rPr>
        <w:t>) (สุวิมล ติร</w:t>
      </w:r>
      <w:proofErr w:type="spellStart"/>
      <w:r w:rsidR="00A12267" w:rsidRPr="007B7BEB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="00A12267" w:rsidRPr="007B7BEB">
        <w:rPr>
          <w:rFonts w:ascii="AngsanaUPC" w:hAnsi="AngsanaUPC" w:cs="AngsanaUPC"/>
          <w:sz w:val="32"/>
          <w:szCs w:val="32"/>
        </w:rPr>
        <w:t>, 2557,</w:t>
      </w:r>
      <w:r w:rsidR="003026B5">
        <w:rPr>
          <w:rFonts w:ascii="AngsanaUPC" w:hAnsi="AngsanaUPC" w:cs="AngsanaUPC" w:hint="cs"/>
          <w:sz w:val="32"/>
          <w:szCs w:val="32"/>
          <w:cs/>
        </w:rPr>
        <w:t xml:space="preserve"> น.</w:t>
      </w:r>
      <w:r w:rsidR="00A12267" w:rsidRPr="007B7BEB">
        <w:rPr>
          <w:rFonts w:ascii="AngsanaUPC" w:hAnsi="AngsanaUPC" w:cs="AngsanaUPC"/>
          <w:sz w:val="32"/>
          <w:szCs w:val="32"/>
        </w:rPr>
        <w:t>164</w:t>
      </w:r>
      <w:r w:rsidR="00A12267" w:rsidRPr="007B7BEB">
        <w:rPr>
          <w:rFonts w:ascii="AngsanaUPC" w:hAnsi="AngsanaUPC" w:cs="AngsanaUPC"/>
          <w:sz w:val="32"/>
          <w:szCs w:val="32"/>
          <w:cs/>
        </w:rPr>
        <w:t>)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ให้ได้จำนวนกลุ่มตัวอย่</w:t>
      </w:r>
      <w:r w:rsidR="000A0EDB">
        <w:rPr>
          <w:rFonts w:ascii="AngsanaUPC" w:hAnsi="AngsanaUPC" w:cs="AngsanaUPC"/>
          <w:sz w:val="32"/>
          <w:szCs w:val="32"/>
          <w:cs/>
        </w:rPr>
        <w:t>างผู้ประกอบการ</w:t>
      </w:r>
      <w:r w:rsidR="000A0EDB" w:rsidRPr="00D65647">
        <w:rPr>
          <w:rFonts w:ascii="AngsanaUPC" w:hAnsi="AngsanaUPC" w:cs="AngsanaUPC"/>
          <w:spacing w:val="-4"/>
          <w:sz w:val="32"/>
          <w:szCs w:val="32"/>
          <w:cs/>
        </w:rPr>
        <w:t>อุตสาหกรรมยานยนต์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 xml:space="preserve">และชิ้นส่วนยานยนต์ในประเทศไทย จำนวน </w:t>
      </w:r>
      <w:r w:rsidR="00A12267" w:rsidRPr="00D65647">
        <w:rPr>
          <w:rFonts w:ascii="AngsanaUPC" w:hAnsi="AngsanaUPC" w:cs="AngsanaUPC"/>
          <w:spacing w:val="-4"/>
          <w:sz w:val="32"/>
          <w:szCs w:val="32"/>
        </w:rPr>
        <w:t xml:space="preserve">5 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ราย แล้วผู้วิจัย</w:t>
      </w:r>
      <w:r w:rsidR="00A12267" w:rsidRPr="003026B5">
        <w:rPr>
          <w:rFonts w:ascii="AngsanaUPC" w:hAnsi="AngsanaUPC" w:cs="AngsanaUPC"/>
          <w:spacing w:val="-2"/>
          <w:sz w:val="32"/>
          <w:szCs w:val="32"/>
          <w:cs/>
        </w:rPr>
        <w:t>จะทำการสัมภาษณ์</w:t>
      </w:r>
      <w:r w:rsidRPr="003026B5">
        <w:rPr>
          <w:rFonts w:ascii="AngsanaUPC" w:hAnsi="AngsanaUPC" w:cs="AngsanaUPC" w:hint="cs"/>
          <w:spacing w:val="-2"/>
          <w:sz w:val="32"/>
          <w:szCs w:val="32"/>
          <w:cs/>
        </w:rPr>
        <w:t xml:space="preserve"> </w:t>
      </w:r>
      <w:r w:rsidR="00A12267" w:rsidRPr="003026B5">
        <w:rPr>
          <w:rFonts w:ascii="AngsanaUPC" w:hAnsi="AngsanaUPC" w:cs="AngsanaUPC"/>
          <w:spacing w:val="-2"/>
          <w:sz w:val="32"/>
          <w:szCs w:val="32"/>
          <w:cs/>
        </w:rPr>
        <w:t>แบบมีโครงสร้าง (</w:t>
      </w:r>
      <w:r w:rsidR="00A12267" w:rsidRPr="003026B5">
        <w:rPr>
          <w:rFonts w:ascii="AngsanaUPC" w:hAnsi="AngsanaUPC" w:cs="AngsanaUPC"/>
          <w:spacing w:val="-2"/>
          <w:sz w:val="32"/>
          <w:szCs w:val="32"/>
        </w:rPr>
        <w:t>Structured Interview</w:t>
      </w:r>
      <w:r w:rsidR="00A12267" w:rsidRPr="003026B5">
        <w:rPr>
          <w:rFonts w:ascii="AngsanaUPC" w:hAnsi="AngsanaUPC" w:cs="AngsanaUPC"/>
          <w:spacing w:val="-2"/>
          <w:sz w:val="32"/>
          <w:szCs w:val="32"/>
          <w:cs/>
        </w:rPr>
        <w:t>) โดยค้นหาสภาพแวดล้อมภายใน และ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สภาพแวดล้อมภายนอก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D65647">
        <w:rPr>
          <w:rFonts w:ascii="AngsanaUPC" w:hAnsi="AngsanaUPC" w:cs="AngsanaUPC" w:hint="cs"/>
          <w:spacing w:val="-4"/>
          <w:sz w:val="32"/>
          <w:szCs w:val="32"/>
          <w:cs/>
        </w:rPr>
        <w:t>ของ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การจัดการ</w:t>
      </w:r>
      <w:proofErr w:type="spellStart"/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เพื่อสร้างความได้เปรียบในการแข่งขัน</w:t>
      </w:r>
      <w:r w:rsidR="000A0EDB" w:rsidRPr="00D65647">
        <w:rPr>
          <w:rFonts w:ascii="AngsanaUPC" w:hAnsi="AngsanaUPC" w:cs="AngsanaUPC"/>
          <w:spacing w:val="-4"/>
          <w:sz w:val="32"/>
          <w:szCs w:val="32"/>
          <w:cs/>
        </w:rPr>
        <w:t>ของ</w:t>
      </w:r>
      <w:r w:rsidR="000A0EDB" w:rsidRPr="00D65647">
        <w:rPr>
          <w:rFonts w:ascii="AngsanaUPC" w:hAnsi="AngsanaUPC" w:cs="AngsanaUPC"/>
          <w:spacing w:val="-4"/>
          <w:sz w:val="32"/>
          <w:szCs w:val="32"/>
          <w:cs/>
        </w:rPr>
        <w:lastRenderedPageBreak/>
        <w:t>อุตสาหกรรมยานยนต์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และชิ้นส่วน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ยานยนต์ในประเทศไทย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และรูปแบบการจัดการ</w:t>
      </w:r>
      <w:proofErr w:type="spellStart"/>
      <w:r w:rsidR="00A12267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12267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12267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12267" w:rsidRPr="007B7BEB">
        <w:rPr>
          <w:rFonts w:ascii="AngsanaUPC" w:hAnsi="AngsanaUPC" w:cs="AngsanaUPC"/>
          <w:sz w:val="32"/>
          <w:szCs w:val="32"/>
          <w:cs/>
        </w:rPr>
        <w:t>เพื่อสร้าง</w:t>
      </w:r>
      <w:r w:rsidR="00A12267">
        <w:rPr>
          <w:rFonts w:ascii="AngsanaUPC" w:hAnsi="AngsanaUPC" w:cs="AngsanaUPC"/>
          <w:sz w:val="32"/>
          <w:szCs w:val="32"/>
          <w:cs/>
        </w:rPr>
        <w:t>ความได้เปรียบในการแข่งขัน</w:t>
      </w:r>
      <w:r w:rsidR="000A0EDB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A12267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จากกลุ่มตัวอย่างผู้ประกอบการ</w:t>
      </w:r>
      <w:r w:rsidR="00A12267" w:rsidRPr="00D65647">
        <w:rPr>
          <w:rFonts w:ascii="AngsanaUPC" w:hAnsi="AngsanaUPC" w:cs="AngsanaUPC"/>
          <w:spacing w:val="-4"/>
          <w:sz w:val="32"/>
          <w:szCs w:val="32"/>
          <w:cs/>
        </w:rPr>
        <w:t>อุตสาหกรรมยานยนต์ และชิ้นส่วนยานยนต์ใน</w:t>
      </w:r>
      <w:r w:rsidR="00A12267" w:rsidRPr="003026B5">
        <w:rPr>
          <w:rFonts w:ascii="AngsanaUPC" w:hAnsi="AngsanaUPC" w:cs="AngsanaUPC"/>
          <w:sz w:val="32"/>
          <w:szCs w:val="32"/>
          <w:cs/>
        </w:rPr>
        <w:t xml:space="preserve">ประเทศไทย จำนวน </w:t>
      </w:r>
      <w:r w:rsidR="00A12267" w:rsidRPr="003026B5">
        <w:rPr>
          <w:rFonts w:ascii="AngsanaUPC" w:hAnsi="AngsanaUPC" w:cs="AngsanaUPC"/>
          <w:sz w:val="32"/>
          <w:szCs w:val="32"/>
        </w:rPr>
        <w:t xml:space="preserve">5 </w:t>
      </w:r>
      <w:r w:rsidR="00A12267" w:rsidRPr="003026B5">
        <w:rPr>
          <w:rFonts w:ascii="AngsanaUPC" w:hAnsi="AngsanaUPC" w:cs="AngsanaUPC"/>
          <w:sz w:val="32"/>
          <w:szCs w:val="32"/>
          <w:cs/>
        </w:rPr>
        <w:t xml:space="preserve">ราย นักวิชาการ </w:t>
      </w:r>
      <w:r w:rsidR="00A12267" w:rsidRPr="003026B5">
        <w:rPr>
          <w:rFonts w:ascii="AngsanaUPC" w:hAnsi="AngsanaUPC" w:cs="AngsanaUPC"/>
          <w:sz w:val="32"/>
          <w:szCs w:val="32"/>
        </w:rPr>
        <w:t xml:space="preserve">2 </w:t>
      </w:r>
      <w:r w:rsidR="00A12267" w:rsidRPr="003026B5">
        <w:rPr>
          <w:rFonts w:ascii="AngsanaUPC" w:hAnsi="AngsanaUPC" w:cs="AngsanaUPC"/>
          <w:sz w:val="32"/>
          <w:szCs w:val="32"/>
          <w:cs/>
        </w:rPr>
        <w:t>ราย เจ้าหน้าที่</w:t>
      </w:r>
      <w:r w:rsidRPr="003026B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3026B5">
        <w:rPr>
          <w:rFonts w:ascii="AngsanaUPC" w:hAnsi="AngsanaUPC" w:cs="AngsanaUPC"/>
          <w:sz w:val="32"/>
          <w:szCs w:val="32"/>
          <w:cs/>
        </w:rPr>
        <w:t xml:space="preserve">ภาครัฐจากกระทรวงอุตสาหกรรม จำนวน </w:t>
      </w:r>
      <w:r w:rsidR="00A12267" w:rsidRPr="003026B5">
        <w:rPr>
          <w:rFonts w:ascii="AngsanaUPC" w:hAnsi="AngsanaUPC" w:cs="AngsanaUPC"/>
          <w:sz w:val="32"/>
          <w:szCs w:val="32"/>
        </w:rPr>
        <w:t xml:space="preserve">3 </w:t>
      </w:r>
      <w:r w:rsidR="00A12267" w:rsidRPr="003026B5">
        <w:rPr>
          <w:rFonts w:ascii="AngsanaUPC" w:hAnsi="AngsanaUPC" w:cs="AngsanaUPC"/>
          <w:sz w:val="32"/>
          <w:szCs w:val="32"/>
          <w:cs/>
        </w:rPr>
        <w:t xml:space="preserve">ราย และกลุ่มลูกค้า จำนวน </w:t>
      </w:r>
      <w:r w:rsidR="00A12267" w:rsidRPr="003026B5">
        <w:rPr>
          <w:rFonts w:ascii="AngsanaUPC" w:hAnsi="AngsanaUPC" w:cs="AngsanaUPC"/>
          <w:sz w:val="32"/>
          <w:szCs w:val="32"/>
        </w:rPr>
        <w:t xml:space="preserve">2 </w:t>
      </w:r>
      <w:r w:rsidR="00A12267" w:rsidRPr="003026B5">
        <w:rPr>
          <w:rFonts w:ascii="AngsanaUPC" w:hAnsi="AngsanaUPC" w:cs="AngsanaUPC"/>
          <w:sz w:val="32"/>
          <w:szCs w:val="32"/>
          <w:cs/>
        </w:rPr>
        <w:t>ราย</w:t>
      </w:r>
      <w:r w:rsidR="00A12267" w:rsidRPr="003026B5">
        <w:rPr>
          <w:rFonts w:ascii="AngsanaUPC" w:hAnsi="AngsanaUPC" w:cs="AngsanaUPC"/>
          <w:sz w:val="32"/>
          <w:szCs w:val="32"/>
        </w:rPr>
        <w:t xml:space="preserve"> </w:t>
      </w:r>
      <w:r w:rsidR="00A12267" w:rsidRPr="003026B5">
        <w:rPr>
          <w:rFonts w:ascii="AngsanaUPC" w:hAnsi="AngsanaUPC" w:cs="AngsanaUPC"/>
          <w:sz w:val="32"/>
          <w:szCs w:val="32"/>
          <w:cs/>
        </w:rPr>
        <w:t xml:space="preserve">รวมทั้งสิ้น </w:t>
      </w:r>
      <w:r w:rsidR="00A12267" w:rsidRPr="003026B5">
        <w:rPr>
          <w:rFonts w:ascii="AngsanaUPC" w:hAnsi="AngsanaUPC" w:cs="AngsanaUPC"/>
          <w:sz w:val="32"/>
          <w:szCs w:val="32"/>
        </w:rPr>
        <w:t xml:space="preserve">12 </w:t>
      </w:r>
      <w:r w:rsidR="00A12267" w:rsidRPr="003026B5">
        <w:rPr>
          <w:rFonts w:ascii="AngsanaUPC" w:hAnsi="AngsanaUPC" w:cs="AngsanaUPC"/>
          <w:sz w:val="32"/>
          <w:szCs w:val="32"/>
          <w:cs/>
        </w:rPr>
        <w:t>ราย เป็นผู้ให้ข้อมูลหลัก เพื่อให้ได้แนวคิดรูปแบบการจัดการ</w:t>
      </w:r>
      <w:proofErr w:type="spellStart"/>
      <w:r w:rsidR="00A12267" w:rsidRPr="003026B5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12267" w:rsidRPr="003026B5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12267" w:rsidRPr="003026B5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12267" w:rsidRPr="003026B5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</w:t>
      </w:r>
      <w:r w:rsidR="000A0EDB" w:rsidRPr="003026B5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A12267" w:rsidRPr="003026B5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A12267" w:rsidRPr="003026B5">
        <w:rPr>
          <w:rFonts w:ascii="AngsanaUPC" w:hAnsi="AngsanaUPC" w:cs="AngsanaUPC"/>
          <w:sz w:val="32"/>
          <w:szCs w:val="32"/>
        </w:rPr>
        <w:t xml:space="preserve"> </w:t>
      </w:r>
      <w:r w:rsidR="000A0EDB" w:rsidRPr="003026B5">
        <w:rPr>
          <w:rFonts w:ascii="AngsanaUPC" w:hAnsi="AngsanaUPC" w:cs="AngsanaUPC"/>
          <w:sz w:val="32"/>
          <w:szCs w:val="32"/>
          <w:cs/>
        </w:rPr>
        <w:t>จากอุตสาหกรรมยานยนต์</w:t>
      </w:r>
      <w:r w:rsidR="00A12267" w:rsidRPr="003026B5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</w:t>
      </w:r>
    </w:p>
    <w:p w:rsidR="00A12267" w:rsidRPr="007B7BEB" w:rsidRDefault="00D65647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การศึกษาวิจัยในครั้งนี้ ผู้วิจัย มีผู้ช่วยวิจัย 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3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คน ทำหน้าที่จดบันทึกและสังเกตข้อมูลเพิ่มเติม</w:t>
      </w:r>
      <w:r w:rsidR="00A12267" w:rsidRPr="00B27A11">
        <w:rPr>
          <w:rFonts w:ascii="AngsanaUPC" w:hAnsi="AngsanaUPC" w:cs="AngsanaUPC"/>
          <w:spacing w:val="-4"/>
          <w:sz w:val="32"/>
          <w:szCs w:val="32"/>
          <w:cs/>
        </w:rPr>
        <w:t>เกี่ยวกับผู้ให้ข้อมูลและบรรยากาศในการเก็บรวบรวมข้อมูล</w:t>
      </w:r>
      <w:r w:rsidR="00A12267" w:rsidRPr="00B27A11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12267" w:rsidRPr="00B27A11">
        <w:rPr>
          <w:rFonts w:ascii="AngsanaUPC" w:hAnsi="AngsanaUPC" w:cs="AngsanaUPC"/>
          <w:spacing w:val="-4"/>
          <w:sz w:val="32"/>
          <w:szCs w:val="32"/>
          <w:cs/>
        </w:rPr>
        <w:t>เพื่อนำมาใช้ประกอบในการ</w:t>
      </w:r>
      <w:r w:rsidR="00A12267" w:rsidRPr="003026B5">
        <w:rPr>
          <w:rFonts w:ascii="AngsanaUPC" w:hAnsi="AngsanaUPC" w:cs="AngsanaUPC"/>
          <w:sz w:val="32"/>
          <w:szCs w:val="32"/>
          <w:cs/>
        </w:rPr>
        <w:t>อภิปรายผล</w:t>
      </w:r>
      <w:r w:rsidR="00B27A11" w:rsidRPr="003026B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3026B5">
        <w:rPr>
          <w:rFonts w:ascii="AngsanaUPC" w:hAnsi="AngsanaUPC" w:cs="AngsanaUPC"/>
          <w:sz w:val="32"/>
          <w:szCs w:val="32"/>
          <w:cs/>
        </w:rPr>
        <w:t>เพิ่มเติม โดยผู้วิจัย จะมีการนัดหมายวันและเวลากับผู้ประกอบการอุตสาหกร</w:t>
      </w:r>
      <w:r w:rsidR="000A0EDB" w:rsidRPr="003026B5">
        <w:rPr>
          <w:rFonts w:ascii="AngsanaUPC" w:hAnsi="AngsanaUPC" w:cs="AngsanaUPC"/>
          <w:sz w:val="32"/>
          <w:szCs w:val="32"/>
          <w:cs/>
        </w:rPr>
        <w:t>รมยานยนต์</w:t>
      </w:r>
      <w:r w:rsidR="003026B5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A12267" w:rsidRPr="00B27A11">
        <w:rPr>
          <w:rFonts w:ascii="AngsanaUPC" w:hAnsi="AngsanaUPC" w:cs="AngsanaUPC"/>
          <w:spacing w:val="-4"/>
          <w:sz w:val="32"/>
          <w:szCs w:val="32"/>
          <w:cs/>
        </w:rPr>
        <w:t>และชิ้นส่วน</w:t>
      </w:r>
      <w:r w:rsidR="00B27A1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ยานยนต์ในประเทศไทย นักวิชาการ เจ้าหน้าที่ภาครัฐจากกระทรวงอุตสาหกรรม และกลุ่มลูกค้า ในแต่ละรายล่วงหน้า แล้วผู้วิจัย จะดำเนินการเก็บ</w:t>
      </w:r>
      <w:r w:rsidR="00CF6C20">
        <w:rPr>
          <w:rFonts w:ascii="AngsanaUPC" w:hAnsi="AngsanaUPC" w:cs="AngsanaUPC"/>
          <w:sz w:val="32"/>
          <w:szCs w:val="32"/>
          <w:cs/>
        </w:rPr>
        <w:t>รวบรวมข้อมูล โดยใช้การสังเกต</w:t>
      </w:r>
      <w:r w:rsidR="00A12267" w:rsidRPr="007B7BEB">
        <w:rPr>
          <w:rFonts w:ascii="AngsanaUPC" w:hAnsi="AngsanaUPC" w:cs="AngsanaUPC"/>
          <w:sz w:val="32"/>
          <w:szCs w:val="32"/>
          <w:cs/>
        </w:rPr>
        <w:t>แบบมีส่วนร่วมควบคู่ไปกับการสัมภาษณ์แบบมีโครงสร้าง (</w:t>
      </w:r>
      <w:r w:rsidR="00A12267" w:rsidRPr="007B7BEB">
        <w:rPr>
          <w:rFonts w:ascii="AngsanaUPC" w:hAnsi="AngsanaUPC" w:cs="AngsanaUPC"/>
          <w:sz w:val="32"/>
          <w:szCs w:val="32"/>
        </w:rPr>
        <w:t>Structured Interview</w:t>
      </w:r>
      <w:r w:rsidR="00A12267" w:rsidRPr="007B7BEB">
        <w:rPr>
          <w:rFonts w:ascii="AngsanaUPC" w:hAnsi="AngsanaUPC" w:cs="AngsanaUPC"/>
          <w:sz w:val="32"/>
          <w:szCs w:val="32"/>
          <w:cs/>
        </w:rPr>
        <w:t>) ณ บริษัท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และหน่วยงานของกลุ่มตัวอย่าง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รวมจำนวนทั้งสิ้น 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12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ราย</w:t>
      </w:r>
    </w:p>
    <w:p w:rsidR="00A12267" w:rsidRPr="007B7BEB" w:rsidRDefault="00B27A11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12267" w:rsidRPr="00B27A11">
        <w:rPr>
          <w:rFonts w:ascii="AngsanaUPC" w:hAnsi="AngsanaUPC" w:cs="AngsanaUPC"/>
          <w:spacing w:val="-4"/>
          <w:sz w:val="32"/>
          <w:szCs w:val="32"/>
          <w:cs/>
        </w:rPr>
        <w:t>รูปแบบการสัมภาษณ์แบบมีโครงสร้าง เป็นการกำหนดประเด็นโครงสร้างข้อคำถามที่มีคำถาม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แน่นอนตายตัว โดยผู้วิจัยได้ใช้ข้อคำถามแบบปลายเปิด (</w:t>
      </w:r>
      <w:r w:rsidR="00A12267" w:rsidRPr="007B7BEB">
        <w:rPr>
          <w:rFonts w:ascii="AngsanaUPC" w:hAnsi="AngsanaUPC" w:cs="AngsanaUPC"/>
          <w:sz w:val="32"/>
          <w:szCs w:val="32"/>
        </w:rPr>
        <w:t>Open-ended</w:t>
      </w:r>
      <w:r w:rsidR="00D779B3">
        <w:rPr>
          <w:rFonts w:ascii="AngsanaUPC" w:hAnsi="AngsanaUPC" w:cs="AngsanaUPC"/>
          <w:sz w:val="32"/>
          <w:szCs w:val="32"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</w:rPr>
        <w:t>Questions</w:t>
      </w:r>
      <w:r w:rsidR="00A12267" w:rsidRPr="007B7BEB">
        <w:rPr>
          <w:rFonts w:ascii="AngsanaUPC" w:hAnsi="AngsanaUPC" w:cs="AngsanaUPC"/>
          <w:sz w:val="32"/>
          <w:szCs w:val="32"/>
          <w:cs/>
        </w:rPr>
        <w:t>)</w:t>
      </w:r>
      <w:r w:rsidR="00A12267" w:rsidRPr="007B7BEB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ซึ่งเป็น</w:t>
      </w:r>
      <w:r w:rsidR="00A12267" w:rsidRPr="00B27A11">
        <w:rPr>
          <w:rFonts w:ascii="AngsanaUPC" w:hAnsi="AngsanaUPC" w:cs="AngsanaUPC"/>
          <w:spacing w:val="-4"/>
          <w:sz w:val="32"/>
          <w:szCs w:val="32"/>
          <w:cs/>
        </w:rPr>
        <w:t>คำถามที่ไม่ได้กำหนดแนวคำตอบและเปิดโอกาสให้แสดงความคิดเห็นอย่างอิสระ (</w:t>
      </w:r>
      <w:proofErr w:type="spellStart"/>
      <w:r w:rsidR="00A12267" w:rsidRPr="00B27A11">
        <w:rPr>
          <w:rFonts w:ascii="AngsanaUPC" w:hAnsi="AngsanaUPC" w:cs="AngsanaUPC"/>
          <w:spacing w:val="-4"/>
          <w:sz w:val="32"/>
          <w:szCs w:val="32"/>
          <w:cs/>
        </w:rPr>
        <w:t>สุภางค์</w:t>
      </w:r>
      <w:proofErr w:type="spellEnd"/>
      <w:r w:rsidR="00A12267" w:rsidRPr="00B27A11">
        <w:rPr>
          <w:rFonts w:ascii="AngsanaUPC" w:hAnsi="AngsanaUPC" w:cs="AngsanaUPC"/>
          <w:spacing w:val="-4"/>
          <w:sz w:val="32"/>
          <w:szCs w:val="32"/>
          <w:cs/>
        </w:rPr>
        <w:t xml:space="preserve"> จันทวานิช</w:t>
      </w:r>
      <w:r w:rsidR="00A12267" w:rsidRPr="00B27A11">
        <w:rPr>
          <w:rFonts w:ascii="AngsanaUPC" w:hAnsi="AngsanaUPC" w:cs="AngsanaUPC"/>
          <w:spacing w:val="-4"/>
          <w:sz w:val="32"/>
          <w:szCs w:val="32"/>
        </w:rPr>
        <w:t>,</w:t>
      </w:r>
      <w:r w:rsidR="00A12267" w:rsidRPr="007B7BEB">
        <w:rPr>
          <w:rFonts w:ascii="AngsanaUPC" w:hAnsi="AngsanaUPC" w:cs="AngsanaUPC"/>
          <w:sz w:val="32"/>
          <w:szCs w:val="32"/>
        </w:rPr>
        <w:t xml:space="preserve"> 2559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A12267" w:rsidRPr="00B27A11">
        <w:rPr>
          <w:rFonts w:ascii="AngsanaUPC" w:hAnsi="AngsanaUPC" w:cs="AngsanaUPC"/>
          <w:spacing w:val="-6"/>
          <w:sz w:val="32"/>
          <w:szCs w:val="32"/>
        </w:rPr>
        <w:t>96</w:t>
      </w:r>
      <w:r w:rsidR="00A12267" w:rsidRPr="00B27A11">
        <w:rPr>
          <w:rFonts w:ascii="AngsanaUPC" w:hAnsi="AngsanaUPC" w:cs="AngsanaUPC"/>
          <w:spacing w:val="-6"/>
          <w:sz w:val="32"/>
          <w:szCs w:val="32"/>
          <w:cs/>
        </w:rPr>
        <w:t>) โดยผู้วิจัยได้ทำการกำหนดวัตถุประสงค์และระบุประเด็นเนื้อหาที่ผู้วิจัยจะใช้ในการสัมภาษณ์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แบบมีโครงสร้าง </w:t>
      </w:r>
    </w:p>
    <w:p w:rsidR="00465D05" w:rsidRDefault="00B27A11" w:rsidP="003026B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A12267" w:rsidRPr="00FB3091">
        <w:rPr>
          <w:rFonts w:ascii="AngsanaUPC" w:hAnsi="AngsanaUPC" w:cs="AngsanaUPC"/>
          <w:spacing w:val="-4"/>
          <w:sz w:val="32"/>
          <w:szCs w:val="32"/>
          <w:cs/>
        </w:rPr>
        <w:t>ภายหลังจากการ</w:t>
      </w:r>
      <w:r w:rsidR="000A0EDB" w:rsidRPr="00FB3091">
        <w:rPr>
          <w:rFonts w:ascii="AngsanaUPC" w:hAnsi="AngsanaUPC" w:cs="AngsanaUPC"/>
          <w:spacing w:val="-4"/>
          <w:sz w:val="32"/>
          <w:szCs w:val="32"/>
          <w:cs/>
        </w:rPr>
        <w:t>ดำเนินการสัมภาษณ์แบบมีโครงสร้าง</w:t>
      </w:r>
      <w:r w:rsidR="00A12267" w:rsidRPr="00FB3091">
        <w:rPr>
          <w:rFonts w:ascii="AngsanaUPC" w:hAnsi="AngsanaUPC" w:cs="AngsanaUPC"/>
          <w:spacing w:val="-4"/>
          <w:sz w:val="32"/>
          <w:szCs w:val="32"/>
          <w:cs/>
        </w:rPr>
        <w:t xml:space="preserve"> ผู้วิจัยจะสามารถสังเคราะห์ประเด็น</w:t>
      </w:r>
      <w:r w:rsidR="00FB309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267" w:rsidRPr="00FB3091">
        <w:rPr>
          <w:rFonts w:ascii="AngsanaUPC" w:hAnsi="AngsanaUPC" w:cs="AngsanaUPC"/>
          <w:spacing w:val="2"/>
          <w:sz w:val="32"/>
          <w:szCs w:val="32"/>
          <w:cs/>
        </w:rPr>
        <w:t>เนื้อหาที่สำคัญ แล้วนำข้อมูลมาประยุกต์ใช้ประกอบกับความรู้เชิงทฤษฎีจากการทบทวนวรรณกรรม</w:t>
      </w:r>
      <w:r w:rsidR="00A12267" w:rsidRPr="007B7BEB">
        <w:rPr>
          <w:rFonts w:ascii="AngsanaUPC" w:hAnsi="AngsanaUPC" w:cs="AngsanaUPC"/>
          <w:sz w:val="32"/>
          <w:szCs w:val="32"/>
          <w:cs/>
        </w:rPr>
        <w:t xml:space="preserve">ที่เกี่ยวข้องดังกล่าว รวมทั้งการศึกษาของนักวิชาการที่ผ่านมาอย่างละเอียดลึกซึ้ง และเขียนบรรยายเชิงพรรณนาและตีความอภิปรายผลเชิงเหตุผล </w:t>
      </w:r>
      <w:r w:rsidR="00055956">
        <w:rPr>
          <w:rFonts w:ascii="AngsanaUPC" w:hAnsi="AngsanaUPC" w:cs="AngsanaUPC" w:hint="cs"/>
          <w:sz w:val="32"/>
          <w:szCs w:val="32"/>
          <w:cs/>
        </w:rPr>
        <w:t>โดย</w:t>
      </w:r>
      <w:r w:rsidR="00A12267" w:rsidRPr="007B7BEB">
        <w:rPr>
          <w:rFonts w:ascii="AngsanaUPC" w:hAnsi="AngsanaUPC" w:cs="AngsanaUPC"/>
          <w:sz w:val="32"/>
          <w:szCs w:val="32"/>
          <w:cs/>
        </w:rPr>
        <w:t>ผู้วิจัยจะนำข้อมูลระดับลึกที่ได้มาเป็นแนวทาง</w:t>
      </w:r>
      <w:r w:rsidR="00A12267" w:rsidRPr="00B27A11">
        <w:rPr>
          <w:rFonts w:ascii="AngsanaUPC" w:hAnsi="AngsanaUPC" w:cs="AngsanaUPC"/>
          <w:spacing w:val="-4"/>
          <w:sz w:val="32"/>
          <w:szCs w:val="32"/>
          <w:cs/>
        </w:rPr>
        <w:t>ในการประยุกต์เป็นข้อคำถามในแบบสอบถาม</w:t>
      </w:r>
      <w:r w:rsidR="00055956" w:rsidRPr="00B27A11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055956" w:rsidRPr="00B27A11">
        <w:rPr>
          <w:rFonts w:ascii="AngsanaUPC" w:hAnsi="AngsanaUPC" w:cs="AngsanaUPC"/>
          <w:spacing w:val="-4"/>
          <w:sz w:val="32"/>
          <w:szCs w:val="32"/>
          <w:cs/>
        </w:rPr>
        <w:t>เพื่อให้สอดคล้องกับกรอบแนวคิดของการวิจัย แล้วจึง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55956" w:rsidRPr="007B7BEB">
        <w:rPr>
          <w:rFonts w:ascii="AngsanaUPC" w:hAnsi="AngsanaUPC" w:cs="AngsanaUPC"/>
          <w:sz w:val="32"/>
          <w:szCs w:val="32"/>
          <w:cs/>
        </w:rPr>
        <w:t>จะดำเนินการการวิจัย</w:t>
      </w:r>
      <w:r w:rsidR="00055956">
        <w:rPr>
          <w:rFonts w:ascii="AngsanaUPC" w:hAnsi="AngsanaUPC" w:cs="AngsanaUPC" w:hint="cs"/>
          <w:sz w:val="32"/>
          <w:szCs w:val="32"/>
          <w:cs/>
        </w:rPr>
        <w:t xml:space="preserve">ขั้นตอนการวิจัยระยะที่ </w:t>
      </w:r>
      <w:r w:rsidR="00055956">
        <w:rPr>
          <w:rFonts w:ascii="AngsanaUPC" w:hAnsi="AngsanaUPC" w:cs="AngsanaUPC"/>
          <w:sz w:val="32"/>
          <w:szCs w:val="32"/>
        </w:rPr>
        <w:t xml:space="preserve">2 </w:t>
      </w:r>
      <w:r w:rsidR="00055956" w:rsidRPr="007B7BEB">
        <w:rPr>
          <w:rFonts w:ascii="AngsanaUPC" w:hAnsi="AngsanaUPC" w:cs="AngsanaUPC"/>
          <w:sz w:val="32"/>
          <w:szCs w:val="32"/>
          <w:cs/>
        </w:rPr>
        <w:t>ต่อไป</w:t>
      </w:r>
    </w:p>
    <w:p w:rsidR="001257FB" w:rsidRDefault="00B27A11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465D05" w:rsidRPr="00B4534F">
        <w:rPr>
          <w:rFonts w:ascii="AngsanaUPC" w:hAnsi="AngsanaUPC" w:cs="AngsanaUPC" w:hint="cs"/>
          <w:b/>
          <w:bCs/>
          <w:sz w:val="32"/>
          <w:szCs w:val="32"/>
          <w:cs/>
        </w:rPr>
        <w:t xml:space="preserve">ขั้นตอนการวิจัยระยะที่ </w:t>
      </w:r>
      <w:r w:rsidR="00465D05" w:rsidRPr="00B4534F">
        <w:rPr>
          <w:rFonts w:ascii="AngsanaUPC" w:hAnsi="AngsanaUPC" w:cs="AngsanaUPC"/>
          <w:b/>
          <w:bCs/>
          <w:sz w:val="32"/>
          <w:szCs w:val="32"/>
        </w:rPr>
        <w:t>2</w:t>
      </w:r>
      <w:r w:rsidR="00465D05" w:rsidRPr="00B27A11">
        <w:rPr>
          <w:rFonts w:ascii="AngsanaUPC" w:hAnsi="AngsanaUPC" w:cs="AngsanaUPC"/>
          <w:b/>
          <w:bCs/>
          <w:spacing w:val="-2"/>
          <w:sz w:val="32"/>
          <w:szCs w:val="32"/>
        </w:rPr>
        <w:t xml:space="preserve"> </w:t>
      </w:r>
      <w:r w:rsidR="00465D05" w:rsidRPr="00B27A11">
        <w:rPr>
          <w:rFonts w:ascii="AngsanaUPC" w:hAnsi="AngsanaUPC" w:cs="AngsanaUPC" w:hint="cs"/>
          <w:spacing w:val="-2"/>
          <w:sz w:val="32"/>
          <w:szCs w:val="32"/>
          <w:cs/>
        </w:rPr>
        <w:t>พัฒนารูปแบบ</w:t>
      </w:r>
      <w:r w:rsidR="00465D05" w:rsidRPr="00B27A11">
        <w:rPr>
          <w:rFonts w:ascii="AngsanaUPC" w:hAnsi="AngsanaUPC" w:cs="AngsanaUPC"/>
          <w:spacing w:val="-2"/>
          <w:sz w:val="32"/>
          <w:szCs w:val="32"/>
          <w:cs/>
        </w:rPr>
        <w:t>การจัดการ</w:t>
      </w:r>
      <w:proofErr w:type="spellStart"/>
      <w:r w:rsidR="00465D05" w:rsidRPr="00B27A11">
        <w:rPr>
          <w:rFonts w:ascii="AngsanaUPC" w:hAnsi="AngsanaUPC" w:cs="AngsanaUPC"/>
          <w:spacing w:val="-2"/>
          <w:sz w:val="32"/>
          <w:szCs w:val="32"/>
          <w:cs/>
        </w:rPr>
        <w:t>โล</w:t>
      </w:r>
      <w:proofErr w:type="spellEnd"/>
      <w:r w:rsidR="00465D05" w:rsidRPr="00B27A11">
        <w:rPr>
          <w:rFonts w:ascii="AngsanaUPC" w:hAnsi="AngsanaUPC" w:cs="AngsanaUPC"/>
          <w:spacing w:val="-2"/>
          <w:sz w:val="32"/>
          <w:szCs w:val="32"/>
          <w:cs/>
        </w:rPr>
        <w:t>จิ</w:t>
      </w:r>
      <w:proofErr w:type="spellStart"/>
      <w:r w:rsidR="00465D05" w:rsidRPr="00B27A11">
        <w:rPr>
          <w:rFonts w:ascii="AngsanaUPC" w:hAnsi="AngsanaUPC" w:cs="AngsanaUPC"/>
          <w:spacing w:val="-2"/>
          <w:sz w:val="32"/>
          <w:szCs w:val="32"/>
          <w:cs/>
        </w:rPr>
        <w:t>สติกส์</w:t>
      </w:r>
      <w:proofErr w:type="spellEnd"/>
      <w:r w:rsidR="00465D05" w:rsidRPr="00B27A11">
        <w:rPr>
          <w:rFonts w:ascii="AngsanaUPC" w:hAnsi="AngsanaUPC" w:cs="AngsanaUPC"/>
          <w:spacing w:val="-2"/>
          <w:sz w:val="32"/>
          <w:szCs w:val="32"/>
          <w:cs/>
        </w:rPr>
        <w:t>เพื่อสร้างความได้เปรียบใ</w:t>
      </w:r>
      <w:r w:rsidR="000A0EDB" w:rsidRPr="00B27A11">
        <w:rPr>
          <w:rFonts w:ascii="AngsanaUPC" w:hAnsi="AngsanaUPC" w:cs="AngsanaUPC"/>
          <w:spacing w:val="-2"/>
          <w:sz w:val="32"/>
          <w:szCs w:val="32"/>
          <w:cs/>
        </w:rPr>
        <w:t>นการ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A0EDB" w:rsidRPr="00B27A11">
        <w:rPr>
          <w:rFonts w:ascii="AngsanaUPC" w:hAnsi="AngsanaUPC" w:cs="AngsanaUPC"/>
          <w:sz w:val="32"/>
          <w:szCs w:val="32"/>
          <w:cs/>
        </w:rPr>
        <w:t>แข่งขันของอุตสาหกรรมยานยนต์</w:t>
      </w:r>
      <w:r w:rsidR="00465D05" w:rsidRPr="00B27A11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465D05">
        <w:rPr>
          <w:rFonts w:ascii="AngsanaUPC" w:hAnsi="AngsanaUPC" w:cs="AngsanaUPC"/>
          <w:sz w:val="32"/>
          <w:szCs w:val="32"/>
        </w:rPr>
        <w:t xml:space="preserve"> </w:t>
      </w:r>
    </w:p>
    <w:p w:rsidR="00B27A11" w:rsidRDefault="001257FB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="00465D05">
        <w:rPr>
          <w:rFonts w:ascii="AngsanaUPC" w:hAnsi="AngsanaUPC" w:cs="AngsanaUPC" w:hint="cs"/>
          <w:sz w:val="32"/>
          <w:szCs w:val="32"/>
          <w:cs/>
        </w:rPr>
        <w:t>โดยผู้วิจัยใช้</w:t>
      </w:r>
      <w:r w:rsidR="00465D05" w:rsidRPr="007D5BF6">
        <w:rPr>
          <w:rFonts w:ascii="AngsanaUPC" w:hAnsi="AngsanaUPC" w:cs="AngsanaUPC"/>
          <w:sz w:val="32"/>
          <w:szCs w:val="32"/>
          <w:cs/>
        </w:rPr>
        <w:t>ข้อคำถามในแบบสอบถาม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ที่ได้จากขั้นตอนการวิจัยระยะที่ </w:t>
      </w:r>
      <w:r w:rsidR="00465D05">
        <w:rPr>
          <w:rFonts w:ascii="AngsanaUPC" w:hAnsi="AngsanaUPC" w:cs="AngsanaUPC"/>
          <w:sz w:val="32"/>
          <w:szCs w:val="32"/>
        </w:rPr>
        <w:t xml:space="preserve">1 </w:t>
      </w:r>
      <w:r w:rsidR="00465D05">
        <w:rPr>
          <w:rFonts w:ascii="AngsanaUPC" w:hAnsi="AngsanaUPC" w:cs="AngsanaUPC" w:hint="cs"/>
          <w:sz w:val="32"/>
          <w:szCs w:val="32"/>
          <w:cs/>
        </w:rPr>
        <w:t>เพื่อนำไปพัฒนารูปแบบ</w:t>
      </w:r>
      <w:r w:rsidR="00465D05" w:rsidRPr="007B7BEB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465D05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 w:rsidRPr="007B7BEB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0A0EDB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465D05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465D0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4534F" w:rsidRPr="007B7BEB">
        <w:rPr>
          <w:rFonts w:ascii="AngsanaUPC" w:hAnsi="AngsanaUPC" w:cs="AngsanaUPC"/>
          <w:sz w:val="32"/>
          <w:szCs w:val="32"/>
          <w:cs/>
        </w:rPr>
        <w:t>การศึกษาวิจัยใน</w:t>
      </w:r>
      <w:r w:rsidR="00B4534F" w:rsidRPr="00B4534F">
        <w:rPr>
          <w:rFonts w:ascii="AngsanaUPC" w:hAnsi="AngsanaUPC" w:cs="AngsanaUPC" w:hint="cs"/>
          <w:sz w:val="32"/>
          <w:szCs w:val="32"/>
          <w:cs/>
        </w:rPr>
        <w:t xml:space="preserve">ขั้นตอนการวิจัยระยะที่ </w:t>
      </w:r>
      <w:r w:rsidR="00B4534F" w:rsidRPr="00B4534F">
        <w:rPr>
          <w:rFonts w:ascii="AngsanaUPC" w:hAnsi="AngsanaUPC" w:cs="AngsanaUPC"/>
          <w:sz w:val="32"/>
          <w:szCs w:val="32"/>
        </w:rPr>
        <w:t>2</w:t>
      </w:r>
      <w:r w:rsidR="00B4534F" w:rsidRPr="00B4534F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B4534F" w:rsidRPr="007B7BEB">
        <w:rPr>
          <w:rFonts w:ascii="AngsanaUPC" w:hAnsi="AngsanaUPC" w:cs="AngsanaUPC"/>
          <w:sz w:val="32"/>
          <w:szCs w:val="32"/>
          <w:cs/>
        </w:rPr>
        <w:t>นี้ ผู้วิจัยได้นำระเบียบวิ</w:t>
      </w:r>
      <w:r w:rsidR="00B4534F" w:rsidRPr="001257FB">
        <w:rPr>
          <w:rFonts w:ascii="AngsanaUPC" w:hAnsi="AngsanaUPC" w:cs="AngsanaUPC"/>
          <w:sz w:val="32"/>
          <w:szCs w:val="32"/>
          <w:cs/>
        </w:rPr>
        <w:t>ธีการวิจัยเชิงปริมาณมาใช้ โดยจะดำเนินการหลังจากการดำเนินการสังเกตแบบมีส่วนร่วม ควบคู่ไปกับ</w:t>
      </w:r>
      <w:r w:rsidR="00B4534F" w:rsidRPr="00B27A11">
        <w:rPr>
          <w:rFonts w:ascii="AngsanaUPC" w:hAnsi="AngsanaUPC" w:cs="AngsanaUPC"/>
          <w:spacing w:val="-4"/>
          <w:sz w:val="32"/>
          <w:szCs w:val="32"/>
          <w:cs/>
        </w:rPr>
        <w:t>การสัมภาษณ์แบบมีโครงสร้าง</w:t>
      </w:r>
      <w:r w:rsidR="00B4534F" w:rsidRPr="007B7BEB">
        <w:rPr>
          <w:rFonts w:ascii="AngsanaUPC" w:hAnsi="AngsanaUPC" w:cs="AngsanaUPC"/>
          <w:sz w:val="32"/>
          <w:szCs w:val="32"/>
          <w:cs/>
        </w:rPr>
        <w:t xml:space="preserve"> </w:t>
      </w:r>
      <w:r w:rsidR="00B4534F" w:rsidRPr="00B27A11">
        <w:rPr>
          <w:rFonts w:ascii="AngsanaUPC" w:hAnsi="AngsanaUPC" w:cs="AngsanaUPC"/>
          <w:spacing w:val="-4"/>
          <w:sz w:val="32"/>
          <w:szCs w:val="32"/>
          <w:cs/>
        </w:rPr>
        <w:t>(</w:t>
      </w:r>
      <w:r w:rsidR="00B4534F" w:rsidRPr="00B27A11">
        <w:rPr>
          <w:rFonts w:ascii="AngsanaUPC" w:hAnsi="AngsanaUPC" w:cs="AngsanaUPC"/>
          <w:spacing w:val="-4"/>
          <w:sz w:val="32"/>
          <w:szCs w:val="32"/>
        </w:rPr>
        <w:t>Structured Interview</w:t>
      </w:r>
      <w:r w:rsidR="00B4534F" w:rsidRPr="00B27A11">
        <w:rPr>
          <w:rFonts w:ascii="AngsanaUPC" w:hAnsi="AngsanaUPC" w:cs="AngsanaUPC"/>
          <w:spacing w:val="-4"/>
          <w:sz w:val="32"/>
          <w:szCs w:val="32"/>
          <w:cs/>
        </w:rPr>
        <w:t>) และการสนทนากลุ่ม (</w:t>
      </w:r>
      <w:r w:rsidR="00B4534F" w:rsidRPr="00B27A11">
        <w:rPr>
          <w:rFonts w:ascii="AngsanaUPC" w:hAnsi="AngsanaUPC" w:cs="AngsanaUPC"/>
          <w:spacing w:val="-4"/>
          <w:sz w:val="32"/>
          <w:szCs w:val="32"/>
        </w:rPr>
        <w:t xml:space="preserve">Focus Group </w:t>
      </w:r>
      <w:r w:rsidR="00B4534F" w:rsidRPr="001257FB">
        <w:rPr>
          <w:rFonts w:ascii="AngsanaUPC" w:hAnsi="AngsanaUPC" w:cs="AngsanaUPC"/>
          <w:sz w:val="32"/>
          <w:szCs w:val="32"/>
        </w:rPr>
        <w:t>Discussion</w:t>
      </w:r>
      <w:r w:rsidR="00B4534F" w:rsidRPr="001257FB">
        <w:rPr>
          <w:rFonts w:ascii="AngsanaUPC" w:hAnsi="AngsanaUPC" w:cs="AngsanaUPC"/>
          <w:sz w:val="32"/>
          <w:szCs w:val="32"/>
          <w:cs/>
        </w:rPr>
        <w:t>) จากวิจัยเชิงคุณภาพ ซึ่งผู้วิจัย</w:t>
      </w:r>
      <w:r w:rsidR="00B27A11" w:rsidRPr="001257F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4534F" w:rsidRPr="001257FB">
        <w:rPr>
          <w:rFonts w:ascii="AngsanaUPC" w:hAnsi="AngsanaUPC" w:cs="AngsanaUPC"/>
          <w:sz w:val="32"/>
          <w:szCs w:val="32"/>
          <w:cs/>
        </w:rPr>
        <w:t>จะสามารถสรุปประเด็นเนื้อหาที่สำคัญ แล้วนำข้อมูล</w:t>
      </w:r>
      <w:r w:rsidR="00B4534F" w:rsidRPr="007B7BEB">
        <w:rPr>
          <w:rFonts w:ascii="AngsanaUPC" w:hAnsi="AngsanaUPC" w:cs="AngsanaUPC"/>
          <w:sz w:val="32"/>
          <w:szCs w:val="32"/>
          <w:cs/>
        </w:rPr>
        <w:t xml:space="preserve">ระดับลึกที่ได้มาเป็นแนวทางในการประยุกต์เป็นข้อคำถามในแบบสอบถาม ประกอบกับความรู้ที่ได้จากการทบทวนวรรณกรรมที่เกี่ยวข้อง </w:t>
      </w:r>
      <w:r w:rsidR="00B4534F" w:rsidRPr="00B27A11">
        <w:rPr>
          <w:rFonts w:ascii="AngsanaUPC" w:hAnsi="AngsanaUPC" w:cs="AngsanaUPC"/>
          <w:spacing w:val="-2"/>
          <w:sz w:val="32"/>
          <w:szCs w:val="32"/>
          <w:cs/>
        </w:rPr>
        <w:t>รวมทั้งการศึกษาของนักวิชาการที่ผ่านมาอย่างละเอียดลึกซึ้ง และได้ดัดแปลงคำถามจากงานวิจัยและ</w:t>
      </w:r>
      <w:r w:rsidR="00B4534F" w:rsidRPr="007B7BEB">
        <w:rPr>
          <w:rFonts w:ascii="AngsanaUPC" w:hAnsi="AngsanaUPC" w:cs="AngsanaUPC"/>
          <w:sz w:val="32"/>
          <w:szCs w:val="32"/>
          <w:cs/>
        </w:rPr>
        <w:t>เอกสารต่างๆ ของนักวิชาการหลายท่านแล้วนำมาเป็นข้อคำถามในแบบสอบถาม (</w:t>
      </w:r>
      <w:r w:rsidR="00B4534F" w:rsidRPr="007B7BEB">
        <w:rPr>
          <w:rFonts w:ascii="AngsanaUPC" w:hAnsi="AngsanaUPC" w:cs="AngsanaUPC"/>
          <w:sz w:val="32"/>
          <w:szCs w:val="32"/>
        </w:rPr>
        <w:t>Questionnaires</w:t>
      </w:r>
      <w:r w:rsidR="00B4534F" w:rsidRPr="007B7BEB">
        <w:rPr>
          <w:rFonts w:ascii="AngsanaUPC" w:hAnsi="AngsanaUPC" w:cs="AngsanaUPC"/>
          <w:sz w:val="32"/>
          <w:szCs w:val="32"/>
          <w:cs/>
        </w:rPr>
        <w:t>) ที่ใช้ในการวิจัยครั้งนี้</w:t>
      </w:r>
      <w:r w:rsidR="00B4534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4534F" w:rsidRPr="007B7BEB">
        <w:rPr>
          <w:rFonts w:ascii="AngsanaUPC" w:hAnsi="AngsanaUPC" w:cs="AngsanaUPC"/>
          <w:sz w:val="32"/>
          <w:szCs w:val="32"/>
          <w:cs/>
        </w:rPr>
        <w:t>โดยมีวัตถุประสงค์เพื่อเป็นการยืนยันผลการศึกษาที่ได้จากการสัมภาษณ์แบบ</w:t>
      </w:r>
      <w:r w:rsidR="00B4534F" w:rsidRPr="00B27A11">
        <w:rPr>
          <w:rFonts w:ascii="AngsanaUPC" w:hAnsi="AngsanaUPC" w:cs="AngsanaUPC"/>
          <w:spacing w:val="-4"/>
          <w:sz w:val="32"/>
          <w:szCs w:val="32"/>
          <w:cs/>
        </w:rPr>
        <w:t>มีโครงสร้าง (</w:t>
      </w:r>
      <w:r w:rsidR="00B4534F" w:rsidRPr="00B27A11">
        <w:rPr>
          <w:rFonts w:ascii="AngsanaUPC" w:hAnsi="AngsanaUPC" w:cs="AngsanaUPC"/>
          <w:spacing w:val="-4"/>
          <w:sz w:val="32"/>
          <w:szCs w:val="32"/>
        </w:rPr>
        <w:t>Structured Interview</w:t>
      </w:r>
      <w:r w:rsidR="00B4534F" w:rsidRPr="00B27A11">
        <w:rPr>
          <w:rFonts w:ascii="AngsanaUPC" w:hAnsi="AngsanaUPC" w:cs="AngsanaUPC"/>
          <w:spacing w:val="-4"/>
          <w:sz w:val="32"/>
          <w:szCs w:val="32"/>
          <w:cs/>
        </w:rPr>
        <w:t>) รวมถึงการสนทนา</w:t>
      </w:r>
      <w:r w:rsidR="00B4534F" w:rsidRPr="001257FB">
        <w:rPr>
          <w:rFonts w:ascii="AngsanaUPC" w:hAnsi="AngsanaUPC" w:cs="AngsanaUPC"/>
          <w:sz w:val="32"/>
          <w:szCs w:val="32"/>
          <w:cs/>
        </w:rPr>
        <w:t>กลุ่ม (</w:t>
      </w:r>
      <w:r w:rsidR="00B4534F" w:rsidRPr="001257FB">
        <w:rPr>
          <w:rFonts w:ascii="AngsanaUPC" w:hAnsi="AngsanaUPC" w:cs="AngsanaUPC"/>
          <w:sz w:val="32"/>
          <w:szCs w:val="32"/>
        </w:rPr>
        <w:t>Focus Group Discussion</w:t>
      </w:r>
      <w:r w:rsidR="00B4534F" w:rsidRPr="001257FB">
        <w:rPr>
          <w:rFonts w:ascii="AngsanaUPC" w:hAnsi="AngsanaUPC" w:cs="AngsanaUPC"/>
          <w:sz w:val="32"/>
          <w:szCs w:val="32"/>
          <w:cs/>
        </w:rPr>
        <w:t>) เพื่อสอบถ</w:t>
      </w:r>
      <w:r w:rsidR="000A0EDB" w:rsidRPr="001257FB">
        <w:rPr>
          <w:rFonts w:ascii="AngsanaUPC" w:hAnsi="AngsanaUPC" w:cs="AngsanaUPC"/>
          <w:sz w:val="32"/>
          <w:szCs w:val="32"/>
          <w:cs/>
        </w:rPr>
        <w:t>าม</w:t>
      </w:r>
      <w:r w:rsidR="00B27A11" w:rsidRPr="001257F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A0EDB" w:rsidRPr="001257FB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="00B4534F" w:rsidRPr="001257FB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B4534F" w:rsidRPr="007B7BEB">
        <w:rPr>
          <w:rFonts w:ascii="AngsanaUPC" w:hAnsi="AngsanaUPC" w:cs="AngsanaUPC"/>
          <w:sz w:val="32"/>
          <w:szCs w:val="32"/>
          <w:cs/>
        </w:rPr>
        <w:t>ในประเทศไทยถึงรูปแบบการจัดการ</w:t>
      </w:r>
      <w:proofErr w:type="spellStart"/>
      <w:r w:rsidR="00B4534F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4534F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4534F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4534F" w:rsidRPr="007B7BEB">
        <w:rPr>
          <w:rFonts w:ascii="AngsanaUPC" w:hAnsi="AngsanaUPC" w:cs="AngsanaUPC"/>
          <w:sz w:val="32"/>
          <w:szCs w:val="32"/>
          <w:cs/>
        </w:rPr>
        <w:t>เพื่อสร้าง</w:t>
      </w:r>
      <w:r w:rsidR="00B4534F">
        <w:rPr>
          <w:rFonts w:ascii="AngsanaUPC" w:hAnsi="AngsanaUPC" w:cs="AngsanaUPC"/>
          <w:sz w:val="32"/>
          <w:szCs w:val="32"/>
          <w:cs/>
        </w:rPr>
        <w:t>ความได้เปรียบในการแข่งขัน</w:t>
      </w:r>
      <w:r w:rsidR="00B4534F" w:rsidRPr="007B7BEB">
        <w:rPr>
          <w:rFonts w:ascii="AngsanaUPC" w:hAnsi="AngsanaUPC" w:cs="AngsanaUPC"/>
          <w:sz w:val="32"/>
          <w:szCs w:val="32"/>
          <w:cs/>
        </w:rPr>
        <w:t>ของอุตสาหกรรมยานยนต์ และชิ้นส่วนยานยนต์</w:t>
      </w:r>
      <w:r w:rsidR="00B4534F" w:rsidRPr="00B27A11">
        <w:rPr>
          <w:rFonts w:ascii="AngsanaUPC" w:hAnsi="AngsanaUPC" w:cs="AngsanaUPC"/>
          <w:spacing w:val="-4"/>
          <w:sz w:val="32"/>
          <w:szCs w:val="32"/>
          <w:cs/>
        </w:rPr>
        <w:t xml:space="preserve">ในประเทศไทย </w:t>
      </w:r>
      <w:r w:rsidR="00EB5E86" w:rsidRPr="00B27A11">
        <w:rPr>
          <w:rFonts w:ascii="Angsana New" w:hAnsi="Angsana New" w:cs="Angsana New"/>
          <w:spacing w:val="-4"/>
          <w:sz w:val="32"/>
          <w:szCs w:val="32"/>
          <w:cs/>
        </w:rPr>
        <w:t>เมื่อมีการสร้างแบบสอบถามเสร็จแล้ว ผู้วิจัยนำแบบสอบถาม</w:t>
      </w:r>
      <w:r w:rsidR="00FB309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FD33C8" w:rsidRPr="00B27A11">
        <w:rPr>
          <w:rFonts w:ascii="Angsana New" w:hAnsi="Angsana New" w:cs="Angsana New" w:hint="cs"/>
          <w:spacing w:val="-4"/>
          <w:sz w:val="32"/>
          <w:szCs w:val="32"/>
          <w:cs/>
        </w:rPr>
        <w:t>ทำ</w:t>
      </w:r>
      <w:r w:rsidR="00FD33C8" w:rsidRPr="00B27A11">
        <w:rPr>
          <w:rFonts w:ascii="AngsanaUPC" w:hAnsi="AngsanaUPC" w:cs="AngsanaUPC"/>
          <w:spacing w:val="-4"/>
          <w:sz w:val="32"/>
          <w:szCs w:val="32"/>
          <w:cs/>
        </w:rPr>
        <w:t>การตรวจสอบความ</w:t>
      </w:r>
      <w:r w:rsidR="00B27A1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D33C8" w:rsidRPr="006D60F5">
        <w:rPr>
          <w:rFonts w:ascii="AngsanaUPC" w:hAnsi="AngsanaUPC" w:cs="AngsanaUPC"/>
          <w:sz w:val="32"/>
          <w:szCs w:val="32"/>
          <w:cs/>
        </w:rPr>
        <w:t>เที่ยงตรงตามเนื้อหา</w:t>
      </w:r>
      <w:r w:rsidR="00FD33C8" w:rsidRPr="00982D75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EB5E86" w:rsidRPr="00982D75">
        <w:rPr>
          <w:rFonts w:ascii="Angsana New" w:hAnsi="Angsana New" w:cs="Angsana New"/>
          <w:sz w:val="32"/>
          <w:szCs w:val="32"/>
          <w:cs/>
        </w:rPr>
        <w:t>เสนอให้นักวิชาการและ</w:t>
      </w:r>
      <w:r w:rsidR="00EB5E86" w:rsidRPr="007B7BEB">
        <w:rPr>
          <w:rFonts w:ascii="AngsanaUPC" w:hAnsi="AngsanaUPC" w:cs="AngsanaUPC"/>
          <w:sz w:val="32"/>
          <w:szCs w:val="32"/>
          <w:cs/>
        </w:rPr>
        <w:t>ผู้เชี่ยวชาญ</w:t>
      </w:r>
      <w:r w:rsidR="00EB5E86" w:rsidRPr="00982D75">
        <w:rPr>
          <w:rFonts w:ascii="Angsana New" w:hAnsi="Angsana New" w:cs="Angsana New"/>
          <w:sz w:val="32"/>
          <w:szCs w:val="32"/>
          <w:cs/>
        </w:rPr>
        <w:t xml:space="preserve"> </w:t>
      </w:r>
      <w:r w:rsidR="00EB5E86" w:rsidRPr="00982D75">
        <w:rPr>
          <w:rFonts w:ascii="Angsana New" w:hAnsi="Angsana New" w:cs="Angsana New"/>
          <w:sz w:val="32"/>
          <w:szCs w:val="32"/>
        </w:rPr>
        <w:t xml:space="preserve">5 </w:t>
      </w:r>
      <w:r w:rsidR="00EB5E86" w:rsidRPr="00982D75">
        <w:rPr>
          <w:rFonts w:ascii="Angsana New" w:hAnsi="Angsana New" w:cs="Angsana New"/>
          <w:sz w:val="32"/>
          <w:szCs w:val="32"/>
          <w:cs/>
        </w:rPr>
        <w:t>ท่าน</w:t>
      </w:r>
      <w:r w:rsidR="00B4534F" w:rsidRPr="00FB3091">
        <w:rPr>
          <w:rFonts w:ascii="AngsanaUPC" w:hAnsi="AngsanaUPC" w:cs="AngsanaUPC"/>
          <w:spacing w:val="-6"/>
          <w:sz w:val="32"/>
          <w:szCs w:val="32"/>
          <w:cs/>
        </w:rPr>
        <w:t>ตรวจสอบแบบสอบถามและข้อคำถามว่ามีความเหมาะสม สามารถอ่านเข้าใจได้มีความสมบูรณ์</w:t>
      </w:r>
      <w:r w:rsidR="00FB3091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B4534F" w:rsidRPr="00B27A11">
        <w:rPr>
          <w:rFonts w:ascii="AngsanaUPC" w:hAnsi="AngsanaUPC" w:cs="AngsanaUPC"/>
          <w:spacing w:val="-4"/>
          <w:sz w:val="32"/>
          <w:szCs w:val="32"/>
          <w:cs/>
        </w:rPr>
        <w:t>ของเนื้อหาตรงตามวัตถุประสงค์</w:t>
      </w:r>
      <w:r w:rsidR="00B27A1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4534F" w:rsidRPr="007B7BEB">
        <w:rPr>
          <w:rFonts w:ascii="AngsanaUPC" w:hAnsi="AngsanaUPC" w:cs="AngsanaUPC"/>
          <w:sz w:val="32"/>
          <w:szCs w:val="32"/>
          <w:cs/>
        </w:rPr>
        <w:t>การวิจัยและมีข้อขัดแย้งของคำถามหรือไม่</w:t>
      </w:r>
      <w:r w:rsidR="00B4534F" w:rsidRPr="007B7BEB">
        <w:rPr>
          <w:rFonts w:ascii="AngsanaUPC" w:hAnsi="AngsanaUPC" w:cs="AngsanaUPC"/>
          <w:sz w:val="32"/>
          <w:szCs w:val="32"/>
        </w:rPr>
        <w:t xml:space="preserve"> </w:t>
      </w:r>
      <w:r w:rsidR="00B4534F" w:rsidRPr="007B7BEB">
        <w:rPr>
          <w:rFonts w:ascii="AngsanaUPC" w:hAnsi="AngsanaUPC" w:cs="AngsanaUPC"/>
          <w:sz w:val="32"/>
          <w:szCs w:val="32"/>
          <w:cs/>
        </w:rPr>
        <w:t>จากนั้นผู้วิจัยได้นำแบบสอบถามนั้นมาปรับปรุงแก้ไข ก่อนนำไปทดลองใช้งานกับกลุ่มประชากรที่ไม่ใช่</w:t>
      </w:r>
      <w:r w:rsidR="00B4534F" w:rsidRPr="001257FB">
        <w:rPr>
          <w:rFonts w:ascii="AngsanaUPC" w:hAnsi="AngsanaUPC" w:cs="AngsanaUPC"/>
          <w:spacing w:val="-6"/>
          <w:sz w:val="32"/>
          <w:szCs w:val="32"/>
          <w:cs/>
        </w:rPr>
        <w:t>กลุ่มตัวอย่าง</w:t>
      </w:r>
      <w:r w:rsidR="00FB3091">
        <w:rPr>
          <w:rFonts w:ascii="AngsanaUPC" w:hAnsi="AngsanaUPC" w:cs="AngsanaUPC" w:hint="cs"/>
          <w:spacing w:val="-6"/>
          <w:sz w:val="32"/>
          <w:szCs w:val="32"/>
          <w:cs/>
        </w:rPr>
        <w:t xml:space="preserve"> </w:t>
      </w:r>
      <w:r w:rsidR="00B4534F" w:rsidRPr="001257FB">
        <w:rPr>
          <w:rFonts w:ascii="AngsanaUPC" w:hAnsi="AngsanaUPC" w:cs="AngsanaUPC"/>
          <w:spacing w:val="-6"/>
          <w:sz w:val="32"/>
          <w:szCs w:val="32"/>
          <w:cs/>
        </w:rPr>
        <w:t xml:space="preserve">จำนวน </w:t>
      </w:r>
      <w:r w:rsidR="00B4534F" w:rsidRPr="001257FB">
        <w:rPr>
          <w:rFonts w:ascii="AngsanaUPC" w:hAnsi="AngsanaUPC" w:cs="AngsanaUPC"/>
          <w:spacing w:val="-6"/>
          <w:sz w:val="32"/>
          <w:szCs w:val="32"/>
        </w:rPr>
        <w:t>30</w:t>
      </w:r>
      <w:r w:rsidR="00D779B3" w:rsidRPr="001257FB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B4534F" w:rsidRPr="001257FB">
        <w:rPr>
          <w:rFonts w:ascii="AngsanaUPC" w:hAnsi="AngsanaUPC" w:cs="AngsanaUPC"/>
          <w:spacing w:val="-6"/>
          <w:sz w:val="32"/>
          <w:szCs w:val="32"/>
          <w:cs/>
        </w:rPr>
        <w:t>ราย โดยผู้วิจัยใช้วิธีการเลือกกลุ่มตัวอย่างแบบง่าย (</w:t>
      </w:r>
      <w:r w:rsidR="00B4534F" w:rsidRPr="001257FB">
        <w:rPr>
          <w:rFonts w:ascii="AngsanaUPC" w:hAnsi="AngsanaUPC" w:cs="AngsanaUPC"/>
          <w:spacing w:val="-6"/>
          <w:sz w:val="32"/>
          <w:szCs w:val="32"/>
        </w:rPr>
        <w:t>Simple Random Sampling</w:t>
      </w:r>
      <w:r w:rsidR="00B4534F" w:rsidRPr="001257FB">
        <w:rPr>
          <w:rFonts w:ascii="AngsanaUPC" w:hAnsi="AngsanaUPC" w:cs="AngsanaUPC"/>
          <w:spacing w:val="-6"/>
          <w:sz w:val="32"/>
          <w:szCs w:val="32"/>
          <w:cs/>
        </w:rPr>
        <w:t>)</w:t>
      </w:r>
      <w:r w:rsidR="00B4534F" w:rsidRPr="007B7BEB">
        <w:rPr>
          <w:rFonts w:ascii="AngsanaUPC" w:hAnsi="AngsanaUPC" w:cs="AngsanaUPC"/>
          <w:sz w:val="32"/>
          <w:szCs w:val="32"/>
          <w:cs/>
        </w:rPr>
        <w:t xml:space="preserve"> และเมื่อได้รับแบบสอบถามกลับมาแล้ว ผู้วิจัยได้นำเอาค</w:t>
      </w:r>
      <w:r>
        <w:rPr>
          <w:rFonts w:ascii="AngsanaUPC" w:hAnsi="AngsanaUPC" w:cs="AngsanaUPC"/>
          <w:sz w:val="32"/>
          <w:szCs w:val="32"/>
          <w:cs/>
        </w:rPr>
        <w:t>ำตอบมาวิเคราะห์ เพื่อตรวจสอบว่า</w:t>
      </w:r>
      <w:r w:rsidR="00B4534F" w:rsidRPr="007B7BEB">
        <w:rPr>
          <w:rFonts w:ascii="AngsanaUPC" w:hAnsi="AngsanaUPC" w:cs="AngsanaUPC"/>
          <w:sz w:val="32"/>
          <w:szCs w:val="32"/>
          <w:cs/>
        </w:rPr>
        <w:t xml:space="preserve">ผู้ตอบมีปัญหากับการตอบแบบสอบถามหรือไม่ โดยทำการตรวจสอบความเที่ยงตรงแบบรวมศูนย์และความน่าเชื่อถือของแบบสอบถามตามลำดับ </w:t>
      </w:r>
    </w:p>
    <w:p w:rsidR="00B4534F" w:rsidRPr="007B7BEB" w:rsidRDefault="00B27A11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  <w:cs/>
        </w:rPr>
      </w:pPr>
      <w:r w:rsidRPr="001257FB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  <w:cs/>
        </w:rPr>
        <w:t>ผู้วิจัยนำแบบสอบถามที่มี</w:t>
      </w:r>
      <w:r w:rsidR="00FD33C8" w:rsidRPr="001257FB">
        <w:rPr>
          <w:rFonts w:ascii="AngsanaUPC" w:hAnsi="AngsanaUPC" w:cs="AngsanaUPC"/>
          <w:color w:val="000000" w:themeColor="text1"/>
          <w:sz w:val="32"/>
          <w:szCs w:val="32"/>
          <w:cs/>
        </w:rPr>
        <w:t>การตรวจสอบความเที่ยงตรง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</w:rPr>
        <w:t>(Validity)</w:t>
      </w:r>
      <w:r w:rsidR="00D779B3" w:rsidRPr="001257FB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716486" w:rsidRPr="001257FB">
        <w:rPr>
          <w:rFonts w:ascii="AngsanaUPC" w:hAnsi="AngsanaUPC" w:cs="AngsanaUPC"/>
          <w:color w:val="000000" w:themeColor="text1"/>
          <w:sz w:val="32"/>
          <w:szCs w:val="32"/>
          <w:cs/>
        </w:rPr>
        <w:t>และความน่าเชื่อถือ</w:t>
      </w:r>
      <w:r w:rsidR="00716486" w:rsidRPr="001257FB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</w:rPr>
        <w:t>(Reliability)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ไปสอบถ</w:t>
      </w:r>
      <w:r w:rsidR="000A0EDB" w:rsidRPr="001257FB">
        <w:rPr>
          <w:rFonts w:ascii="AngsanaUPC" w:hAnsi="AngsanaUPC" w:cs="AngsanaUPC"/>
          <w:color w:val="000000" w:themeColor="text1"/>
          <w:sz w:val="32"/>
          <w:szCs w:val="32"/>
          <w:cs/>
        </w:rPr>
        <w:t>ามผู้ประกอบการอุตสาหกรรมยานยนต์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และชิ้นส่วนยานยนต์ในประเทศไทย จำนวน 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</w:rPr>
        <w:t xml:space="preserve">243 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ราย โดยใช้สูตรการกำหนดขนาดกลุ่มตัวอย่าง ของ 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</w:rPr>
        <w:t xml:space="preserve">Taro Yamane </w:t>
      </w:r>
      <w:r w:rsidR="001257FB">
        <w:rPr>
          <w:rFonts w:ascii="AngsanaUPC" w:hAnsi="AngsanaUPC" w:cs="AngsanaUPC"/>
          <w:color w:val="000000" w:themeColor="text1"/>
          <w:sz w:val="32"/>
          <w:szCs w:val="32"/>
        </w:rPr>
        <w:t>(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</w:rPr>
        <w:t>1973</w:t>
      </w:r>
      <w:r w:rsidR="001257FB">
        <w:rPr>
          <w:rFonts w:ascii="AngsanaUPC" w:hAnsi="AngsanaUPC" w:cs="AngsanaUPC"/>
          <w:color w:val="000000" w:themeColor="text1"/>
          <w:sz w:val="32"/>
          <w:szCs w:val="32"/>
        </w:rPr>
        <w:t>)</w:t>
      </w:r>
      <w:r w:rsidR="00D779B3" w:rsidRPr="001257FB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B4534F" w:rsidRPr="001257FB">
        <w:rPr>
          <w:rFonts w:ascii="AngsanaUPC" w:hAnsi="AngsanaUPC" w:cs="AngsanaUPC"/>
          <w:color w:val="000000" w:themeColor="text1"/>
          <w:sz w:val="32"/>
          <w:szCs w:val="32"/>
          <w:cs/>
        </w:rPr>
        <w:t>จากจำนวน</w:t>
      </w:r>
      <w:r w:rsidR="00B4534F" w:rsidRPr="001257FB">
        <w:rPr>
          <w:rFonts w:ascii="AngsanaUPC" w:hAnsi="AngsanaUPC" w:cs="AngsanaUPC"/>
          <w:color w:val="000000" w:themeColor="text1"/>
          <w:spacing w:val="-4"/>
          <w:sz w:val="32"/>
          <w:szCs w:val="32"/>
          <w:cs/>
        </w:rPr>
        <w:t xml:space="preserve">ประชากร </w:t>
      </w:r>
      <w:r w:rsidR="00B4534F" w:rsidRPr="001257FB">
        <w:rPr>
          <w:rFonts w:ascii="AngsanaUPC" w:hAnsi="AngsanaUPC" w:cs="AngsanaUPC"/>
          <w:color w:val="000000" w:themeColor="text1"/>
          <w:spacing w:val="-4"/>
          <w:sz w:val="32"/>
          <w:szCs w:val="32"/>
        </w:rPr>
        <w:t xml:space="preserve">619 </w:t>
      </w:r>
      <w:r w:rsidR="00B4534F" w:rsidRPr="001257FB">
        <w:rPr>
          <w:rFonts w:ascii="AngsanaUPC" w:hAnsi="AngsanaUPC" w:cs="AngsanaUPC"/>
          <w:color w:val="000000" w:themeColor="text1"/>
          <w:spacing w:val="-4"/>
          <w:sz w:val="32"/>
          <w:szCs w:val="32"/>
          <w:cs/>
        </w:rPr>
        <w:t>ราย ตามข้อมูลของสมาคมผู้ผลิตชิ้นส่วนยานยนต์ไทย (</w:t>
      </w:r>
      <w:r w:rsidR="00B4534F" w:rsidRPr="001257FB">
        <w:rPr>
          <w:rFonts w:ascii="AngsanaUPC" w:hAnsi="AngsanaUPC" w:cs="AngsanaUPC"/>
          <w:color w:val="000000" w:themeColor="text1"/>
          <w:spacing w:val="-4"/>
          <w:sz w:val="32"/>
          <w:szCs w:val="32"/>
        </w:rPr>
        <w:t xml:space="preserve">Thai </w:t>
      </w:r>
      <w:proofErr w:type="spellStart"/>
      <w:r w:rsidR="00B4534F" w:rsidRPr="001257FB">
        <w:rPr>
          <w:rFonts w:ascii="AngsanaUPC" w:hAnsi="AngsanaUPC" w:cs="AngsanaUPC"/>
          <w:color w:val="000000" w:themeColor="text1"/>
          <w:spacing w:val="-4"/>
          <w:sz w:val="32"/>
          <w:szCs w:val="32"/>
        </w:rPr>
        <w:t>Autoparts</w:t>
      </w:r>
      <w:proofErr w:type="spellEnd"/>
      <w:r w:rsidR="00B4534F" w:rsidRPr="001257FB">
        <w:rPr>
          <w:rFonts w:ascii="AngsanaUPC" w:hAnsi="AngsanaUPC" w:cs="AngsanaUPC"/>
          <w:color w:val="000000" w:themeColor="text1"/>
          <w:spacing w:val="-4"/>
          <w:sz w:val="32"/>
          <w:szCs w:val="32"/>
        </w:rPr>
        <w:t xml:space="preserve"> </w:t>
      </w:r>
      <w:r w:rsidR="00B4534F" w:rsidRPr="001257FB">
        <w:rPr>
          <w:rFonts w:ascii="AngsanaUPC" w:hAnsi="AngsanaUPC" w:cs="AngsanaUPC"/>
          <w:spacing w:val="-4"/>
          <w:sz w:val="32"/>
          <w:szCs w:val="32"/>
        </w:rPr>
        <w:t>Manufacturers</w:t>
      </w:r>
      <w:r w:rsidR="00B4534F" w:rsidRPr="007B7BEB">
        <w:rPr>
          <w:rFonts w:ascii="AngsanaUPC" w:hAnsi="AngsanaUPC" w:cs="AngsanaUPC"/>
          <w:sz w:val="32"/>
          <w:szCs w:val="32"/>
        </w:rPr>
        <w:t xml:space="preserve"> Association)</w:t>
      </w:r>
      <w:r w:rsidR="00B4534F" w:rsidRPr="007B7BEB">
        <w:rPr>
          <w:rFonts w:ascii="AngsanaUPC" w:hAnsi="AngsanaUPC" w:cs="AngsanaUPC"/>
          <w:sz w:val="32"/>
          <w:szCs w:val="32"/>
          <w:cs/>
        </w:rPr>
        <w:t xml:space="preserve"> (สมาคมผู้ผลิตชิ้นส่วนยานยนต์ไทย, </w:t>
      </w:r>
      <w:r w:rsidR="00B4534F" w:rsidRPr="007B7BEB">
        <w:rPr>
          <w:rFonts w:ascii="AngsanaUPC" w:hAnsi="AngsanaUPC" w:cs="AngsanaUPC"/>
          <w:sz w:val="32"/>
          <w:szCs w:val="32"/>
        </w:rPr>
        <w:t>2558</w:t>
      </w:r>
      <w:r w:rsidR="00534305">
        <w:rPr>
          <w:rFonts w:ascii="AngsanaUPC" w:hAnsi="AngsanaUPC" w:cs="AngsanaUPC"/>
          <w:sz w:val="32"/>
          <w:szCs w:val="32"/>
        </w:rPr>
        <w:t xml:space="preserve">) </w:t>
      </w:r>
      <w:r w:rsidR="00B4534F" w:rsidRPr="007B7BEB">
        <w:rPr>
          <w:rFonts w:ascii="AngsanaUPC" w:hAnsi="AngsanaUPC" w:cs="AngsanaUPC"/>
          <w:sz w:val="32"/>
          <w:szCs w:val="32"/>
        </w:rPr>
        <w:t xml:space="preserve"> </w:t>
      </w:r>
      <w:r w:rsidR="00B4534F" w:rsidRPr="007B7BEB">
        <w:rPr>
          <w:rFonts w:ascii="AngsanaUPC" w:hAnsi="AngsanaUPC" w:cs="AngsanaUPC"/>
          <w:sz w:val="32"/>
          <w:szCs w:val="32"/>
          <w:cs/>
        </w:rPr>
        <w:t>ใช้วิธีการเลือกกลุ่มตัวอย่าง</w:t>
      </w:r>
      <w:r w:rsidR="00B4534F" w:rsidRPr="001257FB">
        <w:rPr>
          <w:rFonts w:ascii="AngsanaUPC" w:hAnsi="AngsanaUPC" w:cs="AngsanaUPC"/>
          <w:spacing w:val="-2"/>
          <w:sz w:val="32"/>
          <w:szCs w:val="32"/>
          <w:cs/>
        </w:rPr>
        <w:t>แบบง่าย (</w:t>
      </w:r>
      <w:r w:rsidR="00B4534F" w:rsidRPr="001257FB">
        <w:rPr>
          <w:rFonts w:ascii="AngsanaUPC" w:hAnsi="AngsanaUPC" w:cs="AngsanaUPC"/>
          <w:spacing w:val="-2"/>
          <w:sz w:val="32"/>
          <w:szCs w:val="32"/>
        </w:rPr>
        <w:t>Simple Random Sampling</w:t>
      </w:r>
      <w:r w:rsidR="00B4534F" w:rsidRPr="001257FB">
        <w:rPr>
          <w:rFonts w:ascii="AngsanaUPC" w:hAnsi="AngsanaUPC" w:cs="AngsanaUPC"/>
          <w:spacing w:val="-2"/>
          <w:sz w:val="32"/>
          <w:szCs w:val="32"/>
          <w:cs/>
        </w:rPr>
        <w:t>) โดยการจะนำข้อมูลดิบมาดำเนินการลงรหัส และ</w:t>
      </w:r>
      <w:r w:rsidR="00B4534F" w:rsidRPr="001257FB">
        <w:rPr>
          <w:rFonts w:ascii="AngsanaUPC" w:hAnsi="AngsanaUPC" w:cs="AngsanaUPC"/>
          <w:spacing w:val="-2"/>
          <w:sz w:val="32"/>
          <w:szCs w:val="32"/>
          <w:cs/>
        </w:rPr>
        <w:lastRenderedPageBreak/>
        <w:t>ทำการบันทึก</w:t>
      </w:r>
      <w:r w:rsidR="001257FB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4534F" w:rsidRPr="007B7BEB">
        <w:rPr>
          <w:rFonts w:ascii="AngsanaUPC" w:hAnsi="AngsanaUPC" w:cs="AngsanaUPC"/>
          <w:sz w:val="32"/>
          <w:szCs w:val="32"/>
          <w:cs/>
        </w:rPr>
        <w:t>ข้อมูลลงในเครื่องคอมพิวเตอร์ เพื่อทำการวิเคราะห์ข้อมูลทางสถิติ วิเคราะห์ความสัมพันธ์ระหว่าง</w:t>
      </w:r>
      <w:r w:rsidR="00B4534F" w:rsidRPr="001257FB">
        <w:rPr>
          <w:rFonts w:ascii="AngsanaUPC" w:hAnsi="AngsanaUPC" w:cs="AngsanaUPC"/>
          <w:spacing w:val="-4"/>
          <w:sz w:val="32"/>
          <w:szCs w:val="32"/>
          <w:cs/>
        </w:rPr>
        <w:t>ตัวแปรอิสระและตัวแปรตามโดยการใช้วิธีวิเคราะห์การถดถอยเชิงพหุ (</w:t>
      </w:r>
      <w:r w:rsidR="00B4534F" w:rsidRPr="001257FB">
        <w:rPr>
          <w:rFonts w:ascii="AngsanaUPC" w:hAnsi="AngsanaUPC" w:cs="AngsanaUPC"/>
          <w:spacing w:val="-4"/>
          <w:sz w:val="32"/>
          <w:szCs w:val="32"/>
        </w:rPr>
        <w:t>Multiple Regression Analysis</w:t>
      </w:r>
      <w:r w:rsidR="00B4534F" w:rsidRPr="001257FB">
        <w:rPr>
          <w:rFonts w:ascii="AngsanaUPC" w:hAnsi="AngsanaUPC" w:cs="AngsanaUPC"/>
          <w:spacing w:val="-4"/>
          <w:sz w:val="32"/>
          <w:szCs w:val="32"/>
          <w:cs/>
        </w:rPr>
        <w:t>)</w:t>
      </w:r>
      <w:r w:rsidR="00B4534F" w:rsidRPr="007B7BEB">
        <w:rPr>
          <w:rFonts w:ascii="AngsanaUPC" w:hAnsi="AngsanaUPC" w:cs="AngsanaUPC"/>
          <w:sz w:val="32"/>
          <w:szCs w:val="32"/>
        </w:rPr>
        <w:t xml:space="preserve"> </w:t>
      </w:r>
      <w:r w:rsidR="00B4534F" w:rsidRPr="001257FB">
        <w:rPr>
          <w:rFonts w:ascii="AngsanaUPC" w:hAnsi="AngsanaUPC" w:cs="AngsanaUPC"/>
          <w:spacing w:val="2"/>
          <w:sz w:val="32"/>
          <w:szCs w:val="32"/>
          <w:cs/>
        </w:rPr>
        <w:t>เพื่อสร้างรูปแบบการจัดการ</w:t>
      </w:r>
      <w:proofErr w:type="spellStart"/>
      <w:r w:rsidR="00B4534F" w:rsidRPr="001257FB">
        <w:rPr>
          <w:rFonts w:ascii="AngsanaUPC" w:hAnsi="AngsanaUPC" w:cs="AngsanaUPC"/>
          <w:spacing w:val="2"/>
          <w:sz w:val="32"/>
          <w:szCs w:val="32"/>
          <w:cs/>
        </w:rPr>
        <w:t>โล</w:t>
      </w:r>
      <w:proofErr w:type="spellEnd"/>
      <w:r w:rsidR="00B4534F" w:rsidRPr="001257FB">
        <w:rPr>
          <w:rFonts w:ascii="AngsanaUPC" w:hAnsi="AngsanaUPC" w:cs="AngsanaUPC"/>
          <w:spacing w:val="2"/>
          <w:sz w:val="32"/>
          <w:szCs w:val="32"/>
          <w:cs/>
        </w:rPr>
        <w:t>จิ</w:t>
      </w:r>
      <w:proofErr w:type="spellStart"/>
      <w:r w:rsidR="00B4534F" w:rsidRPr="001257FB">
        <w:rPr>
          <w:rFonts w:ascii="AngsanaUPC" w:hAnsi="AngsanaUPC" w:cs="AngsanaUPC"/>
          <w:spacing w:val="2"/>
          <w:sz w:val="32"/>
          <w:szCs w:val="32"/>
          <w:cs/>
        </w:rPr>
        <w:t>สติกส์</w:t>
      </w:r>
      <w:proofErr w:type="spellEnd"/>
      <w:r w:rsidR="00B4534F" w:rsidRPr="001257FB">
        <w:rPr>
          <w:rFonts w:ascii="AngsanaUPC" w:hAnsi="AngsanaUPC" w:cs="AngsanaUPC"/>
          <w:spacing w:val="2"/>
          <w:sz w:val="32"/>
          <w:szCs w:val="32"/>
          <w:cs/>
        </w:rPr>
        <w:t>เพื่อสร้างความได้เปรียบใ</w:t>
      </w:r>
      <w:r w:rsidR="000A0EDB" w:rsidRPr="001257FB">
        <w:rPr>
          <w:rFonts w:ascii="AngsanaUPC" w:hAnsi="AngsanaUPC" w:cs="AngsanaUPC"/>
          <w:spacing w:val="2"/>
          <w:sz w:val="32"/>
          <w:szCs w:val="32"/>
          <w:cs/>
        </w:rPr>
        <w:t>นการแข่งขันของอุตสาหกรรม</w:t>
      </w:r>
      <w:r w:rsidR="000A0EDB" w:rsidRPr="001257FB">
        <w:rPr>
          <w:rFonts w:ascii="AngsanaUPC" w:hAnsi="AngsanaUPC" w:cs="AngsanaUPC"/>
          <w:spacing w:val="-4"/>
          <w:sz w:val="32"/>
          <w:szCs w:val="32"/>
          <w:cs/>
        </w:rPr>
        <w:t>ยานยนต์</w:t>
      </w:r>
      <w:r w:rsidR="00B4534F" w:rsidRPr="001257FB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</w:t>
      </w:r>
      <w:r w:rsidR="00B4534F" w:rsidRPr="001257FB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B4534F" w:rsidRPr="001257FB">
        <w:rPr>
          <w:rFonts w:ascii="AngsanaUPC" w:hAnsi="AngsanaUPC" w:cs="AngsanaUPC"/>
          <w:spacing w:val="-4"/>
          <w:sz w:val="32"/>
          <w:szCs w:val="32"/>
          <w:cs/>
        </w:rPr>
        <w:t>แล้วจึงจะดำเนินการการวิจัย</w:t>
      </w:r>
      <w:r w:rsidR="00B4534F" w:rsidRPr="001257FB">
        <w:rPr>
          <w:rFonts w:ascii="AngsanaUPC" w:hAnsi="AngsanaUPC" w:cs="AngsanaUPC" w:hint="cs"/>
          <w:spacing w:val="-4"/>
          <w:sz w:val="32"/>
          <w:szCs w:val="32"/>
          <w:cs/>
        </w:rPr>
        <w:t xml:space="preserve">ขั้นตอนการวิจัยระยะที่ </w:t>
      </w:r>
      <w:r w:rsidR="00B4534F" w:rsidRPr="001257FB">
        <w:rPr>
          <w:rFonts w:ascii="AngsanaUPC" w:hAnsi="AngsanaUPC" w:cs="AngsanaUPC"/>
          <w:spacing w:val="-4"/>
          <w:sz w:val="32"/>
          <w:szCs w:val="32"/>
        </w:rPr>
        <w:t>3</w:t>
      </w:r>
      <w:r w:rsidR="00B4534F">
        <w:rPr>
          <w:rFonts w:ascii="AngsanaUPC" w:hAnsi="AngsanaUPC" w:cs="AngsanaUPC"/>
          <w:sz w:val="32"/>
          <w:szCs w:val="32"/>
        </w:rPr>
        <w:t xml:space="preserve"> </w:t>
      </w:r>
      <w:r w:rsidR="00B4534F" w:rsidRPr="007B7BEB">
        <w:rPr>
          <w:rFonts w:ascii="AngsanaUPC" w:hAnsi="AngsanaUPC" w:cs="AngsanaUPC"/>
          <w:sz w:val="32"/>
          <w:szCs w:val="32"/>
          <w:cs/>
        </w:rPr>
        <w:t>ต่อไป</w:t>
      </w:r>
    </w:p>
    <w:p w:rsidR="001257FB" w:rsidRDefault="00144FBA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465D05" w:rsidRPr="00B4534F">
        <w:rPr>
          <w:rFonts w:ascii="AngsanaUPC" w:hAnsi="AngsanaUPC" w:cs="AngsanaUPC" w:hint="cs"/>
          <w:b/>
          <w:bCs/>
          <w:sz w:val="32"/>
          <w:szCs w:val="32"/>
          <w:cs/>
        </w:rPr>
        <w:t xml:space="preserve">ขั้นตอนการวิจัยระยะที่ </w:t>
      </w:r>
      <w:r w:rsidR="00465D05" w:rsidRPr="00B4534F">
        <w:rPr>
          <w:rFonts w:ascii="AngsanaUPC" w:hAnsi="AngsanaUPC" w:cs="AngsanaUPC"/>
          <w:b/>
          <w:bCs/>
          <w:sz w:val="32"/>
          <w:szCs w:val="32"/>
        </w:rPr>
        <w:t xml:space="preserve">3 </w:t>
      </w:r>
      <w:r w:rsidR="00465D05" w:rsidRPr="001257FB">
        <w:rPr>
          <w:rFonts w:ascii="AngsanaUPC" w:hAnsi="AngsanaUPC" w:cs="AngsanaUPC" w:hint="cs"/>
          <w:sz w:val="32"/>
          <w:szCs w:val="32"/>
          <w:cs/>
        </w:rPr>
        <w:t>ยืนยัน</w:t>
      </w:r>
      <w:r w:rsidR="00465D05" w:rsidRPr="001257FB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465D05" w:rsidRPr="001257F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5D05" w:rsidRPr="001257F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5D05" w:rsidRPr="001257F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5D05" w:rsidRPr="001257FB">
        <w:rPr>
          <w:rFonts w:ascii="AngsanaUPC" w:hAnsi="AngsanaUPC" w:cs="AngsanaUPC"/>
          <w:sz w:val="32"/>
          <w:szCs w:val="32"/>
          <w:cs/>
        </w:rPr>
        <w:t>เพื่อสร้างความได้เปรียบ</w:t>
      </w:r>
    </w:p>
    <w:p w:rsidR="00144FBA" w:rsidRDefault="00465D05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 w:rsidRPr="001257FB">
        <w:rPr>
          <w:rFonts w:ascii="AngsanaUPC" w:hAnsi="AngsanaUPC" w:cs="AngsanaUPC"/>
          <w:sz w:val="32"/>
          <w:szCs w:val="32"/>
          <w:cs/>
        </w:rPr>
        <w:t>ในการแข่งขันของอุตสาหกรร</w:t>
      </w:r>
      <w:r w:rsidR="000B475E" w:rsidRPr="001257FB">
        <w:rPr>
          <w:rFonts w:ascii="AngsanaUPC" w:hAnsi="AngsanaUPC" w:cs="AngsanaUPC"/>
          <w:sz w:val="32"/>
          <w:szCs w:val="32"/>
          <w:cs/>
        </w:rPr>
        <w:t>มยานยนต์</w:t>
      </w:r>
      <w:r w:rsidRPr="001257F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6E4A4A" w:rsidRPr="002B622D" w:rsidRDefault="00144FBA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6E4A4A" w:rsidRPr="00144FBA">
        <w:rPr>
          <w:rFonts w:ascii="AngsanaUPC" w:hAnsi="AngsanaUPC" w:cs="AngsanaUPC" w:hint="cs"/>
          <w:spacing w:val="-4"/>
          <w:sz w:val="32"/>
          <w:szCs w:val="32"/>
          <w:cs/>
        </w:rPr>
        <w:t>การศึกษาวิจัย</w:t>
      </w:r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ขั้นตอนนี้ใช้การศึกษาเชิงคุณภาพโดยใช้วิธีการการสนทนากลุ่ม (</w:t>
      </w:r>
      <w:r w:rsidR="006E4A4A" w:rsidRPr="00144FBA">
        <w:rPr>
          <w:rFonts w:ascii="AngsanaUPC" w:hAnsi="AngsanaUPC" w:cs="AngsanaUPC"/>
          <w:spacing w:val="-4"/>
          <w:sz w:val="32"/>
          <w:szCs w:val="32"/>
        </w:rPr>
        <w:t>Focus Group</w:t>
      </w:r>
      <w:r w:rsidR="006E4A4A" w:rsidRPr="006D60F5">
        <w:rPr>
          <w:rFonts w:ascii="AngsanaUPC" w:hAnsi="AngsanaUPC" w:cs="AngsanaUPC"/>
          <w:sz w:val="32"/>
          <w:szCs w:val="32"/>
        </w:rPr>
        <w:t xml:space="preserve"> </w:t>
      </w:r>
      <w:r w:rsidR="006E4A4A" w:rsidRPr="00144FBA">
        <w:rPr>
          <w:rFonts w:ascii="AngsanaUPC" w:hAnsi="AngsanaUPC" w:cs="AngsanaUPC"/>
          <w:spacing w:val="-4"/>
          <w:sz w:val="32"/>
          <w:szCs w:val="32"/>
        </w:rPr>
        <w:t>Discussion</w:t>
      </w:r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) เป็นกิจกรรมที่จะได้มาซึ่งการระดมความคิดเห็นของกลุ่ม ซึ่งเป็นจุดเริ่มต้นการอภิปราย</w:t>
      </w:r>
      <w:r w:rsidR="006E4A4A" w:rsidRPr="006D60F5">
        <w:rPr>
          <w:rFonts w:ascii="AngsanaUPC" w:hAnsi="AngsanaUPC" w:cs="AngsanaUPC"/>
          <w:sz w:val="32"/>
          <w:szCs w:val="32"/>
          <w:cs/>
        </w:rPr>
        <w:t xml:space="preserve"> แลกเปลี่ยน ความคิดเห็นและหาข้อสรุปของข้อมูล (รัตนะ บัว</w:t>
      </w:r>
      <w:proofErr w:type="spellStart"/>
      <w:r w:rsidR="006E4A4A" w:rsidRPr="006D60F5">
        <w:rPr>
          <w:rFonts w:ascii="AngsanaUPC" w:hAnsi="AngsanaUPC" w:cs="AngsanaUPC"/>
          <w:sz w:val="32"/>
          <w:szCs w:val="32"/>
          <w:cs/>
        </w:rPr>
        <w:t>สนธ์</w:t>
      </w:r>
      <w:proofErr w:type="spellEnd"/>
      <w:r w:rsidR="006E4A4A" w:rsidRPr="006D60F5">
        <w:rPr>
          <w:rFonts w:ascii="AngsanaUPC" w:hAnsi="AngsanaUPC" w:cs="AngsanaUPC"/>
          <w:sz w:val="32"/>
          <w:szCs w:val="32"/>
          <w:cs/>
        </w:rPr>
        <w:t>,</w:t>
      </w:r>
      <w:r w:rsidR="006E4A4A" w:rsidRPr="006D60F5">
        <w:rPr>
          <w:rFonts w:ascii="AngsanaUPC" w:hAnsi="AngsanaUPC" w:cs="AngsanaUPC"/>
          <w:sz w:val="32"/>
          <w:szCs w:val="32"/>
        </w:rPr>
        <w:t xml:space="preserve"> 2556</w:t>
      </w:r>
      <w:r w:rsidR="00534305">
        <w:rPr>
          <w:rFonts w:ascii="AngsanaUPC" w:hAnsi="AngsanaUPC" w:cs="AngsanaUPC"/>
          <w:sz w:val="32"/>
          <w:szCs w:val="32"/>
        </w:rPr>
        <w:t xml:space="preserve">, </w:t>
      </w:r>
      <w:r w:rsidR="00534305">
        <w:rPr>
          <w:rFonts w:ascii="AngsanaUPC" w:hAnsi="AngsanaUPC" w:cs="AngsanaUPC"/>
          <w:sz w:val="32"/>
          <w:szCs w:val="32"/>
          <w:cs/>
        </w:rPr>
        <w:t>น.</w:t>
      </w:r>
      <w:r w:rsidR="006E4A4A" w:rsidRPr="006D60F5">
        <w:rPr>
          <w:rFonts w:ascii="AngsanaUPC" w:hAnsi="AngsanaUPC" w:cs="AngsanaUPC"/>
          <w:sz w:val="32"/>
          <w:szCs w:val="32"/>
        </w:rPr>
        <w:t xml:space="preserve">45) </w:t>
      </w:r>
      <w:r w:rsidR="006E4A4A" w:rsidRPr="006D60F5">
        <w:rPr>
          <w:rFonts w:ascii="AngsanaUPC" w:hAnsi="AngsanaUPC" w:cs="AngsanaUPC"/>
          <w:sz w:val="32"/>
          <w:szCs w:val="32"/>
          <w:cs/>
        </w:rPr>
        <w:t>เพื่อนำไปสู่การ</w:t>
      </w:r>
      <w:r w:rsidR="006E4A4A" w:rsidRPr="00144FBA">
        <w:rPr>
          <w:rFonts w:ascii="AngsanaUPC" w:hAnsi="AngsanaUPC" w:cs="AngsanaUPC" w:hint="cs"/>
          <w:spacing w:val="-4"/>
          <w:sz w:val="32"/>
          <w:szCs w:val="32"/>
          <w:cs/>
        </w:rPr>
        <w:t>ยืนยัน</w:t>
      </w:r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รูปแบบการจัดการ</w:t>
      </w:r>
      <w:proofErr w:type="spellStart"/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เพื่อสร้างความได้เปรียบในการแข่งขันของ</w:t>
      </w:r>
      <w:r w:rsidR="000A0EDB" w:rsidRPr="00144FBA">
        <w:rPr>
          <w:rFonts w:ascii="AngsanaUPC" w:hAnsi="AngsanaUPC" w:cs="AngsanaUPC"/>
          <w:spacing w:val="-4"/>
          <w:sz w:val="32"/>
          <w:szCs w:val="32"/>
          <w:cs/>
        </w:rPr>
        <w:t>อุตสาหกรรมยานยนต์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</w:t>
      </w:r>
      <w:r w:rsidR="006E4A4A" w:rsidRPr="00144FBA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โดยผู้วิจัยจะขอความร่วมมือกับสมาคม</w:t>
      </w:r>
      <w:r w:rsidR="006E4A4A" w:rsidRPr="00144FBA">
        <w:rPr>
          <w:rFonts w:ascii="AngsanaUPC" w:hAnsi="AngsanaUPC" w:cs="AngsanaUPC" w:hint="cs"/>
          <w:spacing w:val="-4"/>
          <w:sz w:val="32"/>
          <w:szCs w:val="32"/>
          <w:cs/>
        </w:rPr>
        <w:t>ผู้ผลิตชิ้นส่วนยานยนต์</w:t>
      </w:r>
      <w:r w:rsidR="006E4A4A" w:rsidRPr="002250F0">
        <w:rPr>
          <w:rFonts w:ascii="AngsanaUPC" w:hAnsi="AngsanaUPC" w:cs="AngsanaUPC" w:hint="cs"/>
          <w:sz w:val="32"/>
          <w:szCs w:val="32"/>
          <w:cs/>
        </w:rPr>
        <w:t>ไทย</w:t>
      </w:r>
      <w:r w:rsidR="006E4A4A" w:rsidRPr="002250F0">
        <w:rPr>
          <w:rFonts w:ascii="AngsanaUPC" w:hAnsi="AngsanaUPC" w:cs="AngsanaUPC"/>
          <w:sz w:val="32"/>
          <w:szCs w:val="32"/>
          <w:cs/>
        </w:rPr>
        <w:t xml:space="preserve"> ดำเนินการจัดการสนทนากลุ่มผู้</w:t>
      </w:r>
      <w:r w:rsidR="000A0EDB">
        <w:rPr>
          <w:rFonts w:ascii="AngsanaUPC" w:hAnsi="AngsanaUPC" w:cs="AngsanaUPC"/>
          <w:sz w:val="32"/>
          <w:szCs w:val="32"/>
          <w:cs/>
        </w:rPr>
        <w:t>ประกอบการอุตสาหกรรมยานยนต์</w:t>
      </w:r>
      <w:r w:rsidR="006E4A4A" w:rsidRPr="002250F0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จำนวน </w:t>
      </w:r>
      <w:r w:rsidR="006E4A4A" w:rsidRPr="002250F0">
        <w:rPr>
          <w:rFonts w:ascii="AngsanaUPC" w:hAnsi="AngsanaUPC" w:cs="AngsanaUPC"/>
          <w:sz w:val="32"/>
          <w:szCs w:val="32"/>
        </w:rPr>
        <w:t xml:space="preserve">15 </w:t>
      </w:r>
      <w:r w:rsidR="006E4A4A" w:rsidRPr="002250F0">
        <w:rPr>
          <w:rFonts w:ascii="AngsanaUPC" w:hAnsi="AngsanaUPC" w:cs="AngsanaUPC"/>
          <w:sz w:val="32"/>
          <w:szCs w:val="32"/>
          <w:cs/>
        </w:rPr>
        <w:t>ราย โดยจะนำผลที่ได้จาก</w:t>
      </w:r>
      <w:r w:rsidR="006E4A4A" w:rsidRPr="002250F0">
        <w:rPr>
          <w:rFonts w:ascii="AngsanaUPC" w:hAnsi="AngsanaUPC" w:cs="AngsanaUPC" w:hint="cs"/>
          <w:sz w:val="32"/>
          <w:szCs w:val="32"/>
          <w:cs/>
        </w:rPr>
        <w:t>ขั้นตอน</w:t>
      </w:r>
      <w:r w:rsidR="00D779B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E4A4A" w:rsidRPr="002250F0">
        <w:rPr>
          <w:rFonts w:ascii="AngsanaUPC" w:hAnsi="AngsanaUPC" w:cs="AngsanaUPC" w:hint="cs"/>
          <w:sz w:val="32"/>
          <w:szCs w:val="32"/>
          <w:cs/>
        </w:rPr>
        <w:t xml:space="preserve">การวิจัยระยะที่ </w:t>
      </w:r>
      <w:r w:rsidR="006E4A4A" w:rsidRPr="002250F0">
        <w:rPr>
          <w:rFonts w:ascii="AngsanaUPC" w:hAnsi="AngsanaUPC" w:cs="AngsanaUPC"/>
          <w:sz w:val="32"/>
          <w:szCs w:val="32"/>
        </w:rPr>
        <w:t xml:space="preserve">2 </w:t>
      </w:r>
      <w:r w:rsidR="006E4A4A" w:rsidRPr="002250F0">
        <w:rPr>
          <w:rFonts w:ascii="AngsanaUPC" w:hAnsi="AngsanaUPC" w:cs="AngsanaUPC" w:hint="cs"/>
          <w:sz w:val="32"/>
          <w:szCs w:val="32"/>
          <w:cs/>
        </w:rPr>
        <w:t>การพัฒนา</w:t>
      </w:r>
      <w:r w:rsidR="006E4A4A" w:rsidRPr="002250F0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6E4A4A" w:rsidRPr="002250F0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6E4A4A" w:rsidRPr="002250F0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6E4A4A" w:rsidRPr="002250F0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6E4A4A" w:rsidRPr="002250F0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เพื่อสร้างความได้เปรียบในการแข่งขันของอุตสาหกรรมยานยนต์และชิ้นส่วนยานยนต์ในประเทศไทย</w:t>
      </w:r>
      <w:r w:rsidR="006E4A4A" w:rsidRPr="002250F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E4A4A" w:rsidRPr="002250F0">
        <w:rPr>
          <w:rFonts w:ascii="AngsanaUPC" w:hAnsi="AngsanaUPC" w:cs="AngsanaUPC"/>
          <w:sz w:val="32"/>
          <w:szCs w:val="32"/>
          <w:cs/>
        </w:rPr>
        <w:t>ไปเป็นแนวทางในการดำเนินการการสนทนากลุ่ม โดยมีการอภิปราย แลกเปลี่ยนความคิดเห็นและหาข้อสรุปของ</w:t>
      </w:r>
      <w:r w:rsidR="006E4A4A" w:rsidRPr="00715203">
        <w:rPr>
          <w:rFonts w:ascii="AngsanaUPC" w:hAnsi="AngsanaUPC" w:cs="AngsanaUPC"/>
          <w:spacing w:val="-4"/>
          <w:sz w:val="32"/>
          <w:szCs w:val="32"/>
          <w:cs/>
        </w:rPr>
        <w:t>ข้อมูลจ</w:t>
      </w:r>
      <w:r w:rsidR="000B475E" w:rsidRPr="00715203">
        <w:rPr>
          <w:rFonts w:ascii="AngsanaUPC" w:hAnsi="AngsanaUPC" w:cs="AngsanaUPC"/>
          <w:spacing w:val="-4"/>
          <w:sz w:val="32"/>
          <w:szCs w:val="32"/>
          <w:cs/>
        </w:rPr>
        <w:t>ากผู้ประกอบการอุตสาหกรรมยานยนต์</w:t>
      </w:r>
      <w:r w:rsidR="006E4A4A" w:rsidRPr="00715203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</w:t>
      </w:r>
      <w:r w:rsidR="006E4A4A" w:rsidRPr="00715203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6E4A4A" w:rsidRPr="00715203">
        <w:rPr>
          <w:rFonts w:ascii="AngsanaUPC" w:hAnsi="AngsanaUPC" w:cs="AngsanaUPC"/>
          <w:spacing w:val="-4"/>
          <w:sz w:val="32"/>
          <w:szCs w:val="32"/>
          <w:cs/>
        </w:rPr>
        <w:t>เพื่อสรุปเป็น</w:t>
      </w:r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รูปแบบการจัดการ</w:t>
      </w:r>
      <w:proofErr w:type="spellStart"/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6E4A4A" w:rsidRPr="00144FBA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E4A4A" w:rsidRPr="002250F0">
        <w:rPr>
          <w:rFonts w:ascii="AngsanaUPC" w:hAnsi="AngsanaUPC" w:cs="AngsanaUPC"/>
          <w:sz w:val="32"/>
          <w:szCs w:val="32"/>
          <w:cs/>
        </w:rPr>
        <w:t>ในการแข่งขันของอุตสาหกรรม</w:t>
      </w:r>
      <w:r w:rsidR="000A0EDB">
        <w:rPr>
          <w:rFonts w:ascii="AngsanaUPC" w:hAnsi="AngsanaUPC" w:cs="AngsanaUPC"/>
          <w:sz w:val="32"/>
          <w:szCs w:val="32"/>
          <w:cs/>
        </w:rPr>
        <w:t>ยานยนต์</w:t>
      </w:r>
      <w:r w:rsidR="006E4A4A" w:rsidRPr="002250F0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</w:p>
    <w:p w:rsidR="00465D05" w:rsidRDefault="00465D05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</w:p>
    <w:p w:rsidR="001E7346" w:rsidRPr="00144FBA" w:rsidRDefault="00144FBA" w:rsidP="00534305">
      <w:pPr>
        <w:tabs>
          <w:tab w:val="left" w:pos="576"/>
          <w:tab w:val="left" w:pos="1152"/>
        </w:tabs>
        <w:ind w:right="26"/>
        <w:jc w:val="thaiDistribute"/>
        <w:rPr>
          <w:rFonts w:ascii="AngsanaUPC" w:hAnsi="AngsanaUPC" w:cs="AngsanaUPC"/>
          <w:b/>
          <w:bCs/>
          <w:sz w:val="36"/>
          <w:szCs w:val="36"/>
        </w:rPr>
      </w:pPr>
      <w:r>
        <w:rPr>
          <w:rFonts w:ascii="AngsanaUPC" w:hAnsi="AngsanaUPC" w:cs="AngsanaUPC"/>
          <w:b/>
          <w:bCs/>
          <w:sz w:val="36"/>
          <w:szCs w:val="36"/>
        </w:rPr>
        <w:t>1.6</w:t>
      </w:r>
      <w:r>
        <w:rPr>
          <w:rFonts w:ascii="AngsanaUPC" w:hAnsi="AngsanaUPC" w:cs="AngsanaUPC"/>
          <w:b/>
          <w:bCs/>
          <w:sz w:val="36"/>
          <w:szCs w:val="36"/>
        </w:rPr>
        <w:tab/>
      </w:r>
      <w:r w:rsidR="001E7346" w:rsidRPr="00144FBA">
        <w:rPr>
          <w:rFonts w:ascii="AngsanaUPC" w:hAnsi="AngsanaUPC" w:cs="AngsanaUPC"/>
          <w:b/>
          <w:bCs/>
          <w:sz w:val="36"/>
          <w:szCs w:val="36"/>
          <w:cs/>
        </w:rPr>
        <w:t>นิยามศัพท์เฉพาะ</w:t>
      </w:r>
    </w:p>
    <w:p w:rsidR="00144FBA" w:rsidRPr="003026B5" w:rsidRDefault="00144FBA" w:rsidP="00534305">
      <w:pPr>
        <w:tabs>
          <w:tab w:val="left" w:pos="576"/>
          <w:tab w:val="left" w:pos="1094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</w:p>
    <w:p w:rsidR="004055CD" w:rsidRPr="004055CD" w:rsidRDefault="00144FBA" w:rsidP="008F6D13">
      <w:pPr>
        <w:tabs>
          <w:tab w:val="left" w:pos="576"/>
          <w:tab w:val="left" w:pos="1094"/>
        </w:tabs>
        <w:ind w:right="29"/>
        <w:rPr>
          <w:rFonts w:ascii="AngsanaUPC" w:hAnsi="AngsanaUPC" w:cs="AngsanaUPC"/>
          <w:sz w:val="32"/>
          <w:szCs w:val="32"/>
          <w:cs/>
        </w:rPr>
      </w:pPr>
      <w:r w:rsidRPr="008F6D13">
        <w:rPr>
          <w:rFonts w:ascii="AngsanaUPC" w:hAnsi="AngsanaUPC" w:cs="AngsanaUPC"/>
          <w:b/>
          <w:bCs/>
          <w:sz w:val="32"/>
          <w:szCs w:val="32"/>
        </w:rPr>
        <w:tab/>
      </w:r>
      <w:r w:rsidR="004055CD" w:rsidRPr="008F6D13">
        <w:rPr>
          <w:rFonts w:ascii="AngsanaUPC" w:hAnsi="AngsanaUPC" w:cs="AngsanaUPC" w:hint="cs"/>
          <w:b/>
          <w:bCs/>
          <w:sz w:val="32"/>
          <w:szCs w:val="32"/>
          <w:cs/>
        </w:rPr>
        <w:t>รูปแบบการจัดการ</w:t>
      </w:r>
      <w:proofErr w:type="spellStart"/>
      <w:r w:rsidR="004055CD" w:rsidRPr="008F6D13">
        <w:rPr>
          <w:rFonts w:ascii="AngsanaUPC" w:hAnsi="AngsanaUPC" w:cs="AngsanaUPC" w:hint="cs"/>
          <w:b/>
          <w:bCs/>
          <w:sz w:val="32"/>
          <w:szCs w:val="32"/>
          <w:cs/>
        </w:rPr>
        <w:t>โล</w:t>
      </w:r>
      <w:proofErr w:type="spellEnd"/>
      <w:r w:rsidR="004055CD" w:rsidRPr="008F6D13">
        <w:rPr>
          <w:rFonts w:ascii="AngsanaUPC" w:hAnsi="AngsanaUPC" w:cs="AngsanaUPC" w:hint="cs"/>
          <w:b/>
          <w:bCs/>
          <w:sz w:val="32"/>
          <w:szCs w:val="32"/>
          <w:cs/>
        </w:rPr>
        <w:t>จิ</w:t>
      </w:r>
      <w:proofErr w:type="spellStart"/>
      <w:r w:rsidR="004055CD" w:rsidRPr="008F6D13">
        <w:rPr>
          <w:rFonts w:ascii="AngsanaUPC" w:hAnsi="AngsanaUPC" w:cs="AngsanaUPC" w:hint="cs"/>
          <w:b/>
          <w:bCs/>
          <w:sz w:val="32"/>
          <w:szCs w:val="32"/>
          <w:cs/>
        </w:rPr>
        <w:t>สติกส์</w:t>
      </w:r>
      <w:proofErr w:type="spellEnd"/>
      <w:r w:rsidR="004055CD" w:rsidRPr="008F6D13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="004055CD" w:rsidRPr="008F6D13">
        <w:rPr>
          <w:rFonts w:ascii="AngsanaUPC" w:hAnsi="AngsanaUPC" w:cs="AngsanaUPC"/>
          <w:b/>
          <w:bCs/>
          <w:sz w:val="32"/>
          <w:szCs w:val="32"/>
          <w:cs/>
        </w:rPr>
        <w:t>(</w:t>
      </w:r>
      <w:r w:rsidR="004055CD" w:rsidRPr="008F6D13">
        <w:rPr>
          <w:rFonts w:ascii="AngsanaUPC" w:hAnsi="AngsanaUPC" w:cs="AngsanaUPC"/>
          <w:b/>
          <w:bCs/>
          <w:sz w:val="32"/>
          <w:szCs w:val="32"/>
        </w:rPr>
        <w:t>Logistics Management Model)</w:t>
      </w:r>
      <w:r w:rsidR="004055CD" w:rsidRPr="008F6D13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="004055CD" w:rsidRPr="008F6D13">
        <w:rPr>
          <w:rFonts w:ascii="AngsanaUPC" w:hAnsi="AngsanaUPC" w:cs="AngsanaUPC" w:hint="cs"/>
          <w:sz w:val="32"/>
          <w:szCs w:val="32"/>
          <w:cs/>
        </w:rPr>
        <w:t>หมายถึง รูปแบบความ</w:t>
      </w:r>
      <w:r w:rsidR="00994DC8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4055CD" w:rsidRPr="008F6D13">
        <w:rPr>
          <w:rFonts w:ascii="AngsanaUPC" w:hAnsi="AngsanaUPC" w:cs="AngsanaUPC" w:hint="cs"/>
          <w:sz w:val="32"/>
          <w:szCs w:val="32"/>
          <w:cs/>
        </w:rPr>
        <w:t>สัมพันธ์เชิงสาเหตุระหว่างการจัดการ</w:t>
      </w:r>
      <w:proofErr w:type="spellStart"/>
      <w:r w:rsidR="004055CD" w:rsidRPr="008F6D13">
        <w:rPr>
          <w:rFonts w:ascii="AngsanaUPC" w:hAnsi="AngsanaUPC" w:cs="AngsanaUPC" w:hint="cs"/>
          <w:sz w:val="32"/>
          <w:szCs w:val="32"/>
          <w:cs/>
        </w:rPr>
        <w:t>โล</w:t>
      </w:r>
      <w:proofErr w:type="spellEnd"/>
      <w:r w:rsidR="004055CD" w:rsidRPr="008F6D13">
        <w:rPr>
          <w:rFonts w:ascii="AngsanaUPC" w:hAnsi="AngsanaUPC" w:cs="AngsanaUPC" w:hint="cs"/>
          <w:sz w:val="32"/>
          <w:szCs w:val="32"/>
          <w:cs/>
        </w:rPr>
        <w:t>จิ</w:t>
      </w:r>
      <w:proofErr w:type="spellStart"/>
      <w:r w:rsidR="004055CD" w:rsidRPr="008F6D13">
        <w:rPr>
          <w:rFonts w:ascii="AngsanaUPC" w:hAnsi="AngsanaUPC" w:cs="AngsanaUPC" w:hint="cs"/>
          <w:sz w:val="32"/>
          <w:szCs w:val="32"/>
          <w:cs/>
        </w:rPr>
        <w:t>สติกส์</w:t>
      </w:r>
      <w:proofErr w:type="spellEnd"/>
      <w:r w:rsidR="004055CD" w:rsidRPr="008F6D13">
        <w:rPr>
          <w:rFonts w:ascii="AngsanaUPC" w:hAnsi="AngsanaUPC" w:cs="AngsanaUPC" w:hint="cs"/>
          <w:sz w:val="32"/>
          <w:szCs w:val="32"/>
          <w:cs/>
        </w:rPr>
        <w:t>และ</w:t>
      </w:r>
      <w:r w:rsidR="004055CD" w:rsidRPr="008F6D13">
        <w:rPr>
          <w:rFonts w:ascii="AngsanaUPC" w:hAnsi="AngsanaUPC" w:cs="AngsanaUPC"/>
          <w:sz w:val="32"/>
          <w:szCs w:val="32"/>
          <w:cs/>
        </w:rPr>
        <w:t>ความได้เปรียบในการแข่งขันของอุตสาหกรรม</w:t>
      </w:r>
      <w:r w:rsidR="004055CD" w:rsidRPr="002250F0">
        <w:rPr>
          <w:rFonts w:ascii="AngsanaUPC" w:hAnsi="AngsanaUPC" w:cs="AngsanaUPC"/>
          <w:sz w:val="32"/>
          <w:szCs w:val="32"/>
          <w:cs/>
        </w:rPr>
        <w:t>ยานยนต์และชิ้นส่วนยานยนต์ในประเทศไทย</w:t>
      </w:r>
    </w:p>
    <w:p w:rsidR="000F2020" w:rsidRPr="007B7BEB" w:rsidRDefault="00144FBA" w:rsidP="008F6D13">
      <w:pPr>
        <w:tabs>
          <w:tab w:val="left" w:pos="576"/>
          <w:tab w:val="left" w:pos="1094"/>
        </w:tabs>
        <w:ind w:right="29" w:firstLine="22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F6D13">
        <w:rPr>
          <w:rFonts w:ascii="AngsanaUPC" w:hAnsi="AngsanaUPC" w:cs="AngsanaUPC" w:hint="cs"/>
          <w:sz w:val="32"/>
          <w:szCs w:val="32"/>
          <w:cs/>
        </w:rPr>
        <w:tab/>
      </w:r>
      <w:r w:rsidR="000F2020" w:rsidRPr="008F6D13">
        <w:rPr>
          <w:rFonts w:ascii="AngsanaUPC" w:hAnsi="AngsanaUPC" w:cs="AngsanaUPC"/>
          <w:b/>
          <w:bCs/>
          <w:sz w:val="32"/>
          <w:szCs w:val="32"/>
          <w:cs/>
        </w:rPr>
        <w:t>การจัดการ</w:t>
      </w:r>
      <w:proofErr w:type="spellStart"/>
      <w:r w:rsidR="000F2020" w:rsidRPr="008F6D13">
        <w:rPr>
          <w:rFonts w:ascii="AngsanaUPC" w:hAnsi="AngsanaUPC" w:cs="AngsanaUPC"/>
          <w:b/>
          <w:bCs/>
          <w:sz w:val="32"/>
          <w:szCs w:val="32"/>
          <w:cs/>
        </w:rPr>
        <w:t>โล</w:t>
      </w:r>
      <w:proofErr w:type="spellEnd"/>
      <w:r w:rsidR="000F2020" w:rsidRPr="008F6D13">
        <w:rPr>
          <w:rFonts w:ascii="AngsanaUPC" w:hAnsi="AngsanaUPC" w:cs="AngsanaUPC"/>
          <w:b/>
          <w:bCs/>
          <w:sz w:val="32"/>
          <w:szCs w:val="32"/>
          <w:cs/>
        </w:rPr>
        <w:t>จิ</w:t>
      </w:r>
      <w:proofErr w:type="spellStart"/>
      <w:r w:rsidR="000F2020" w:rsidRPr="008F6D13">
        <w:rPr>
          <w:rFonts w:ascii="AngsanaUPC" w:hAnsi="AngsanaUPC" w:cs="AngsanaUPC"/>
          <w:b/>
          <w:bCs/>
          <w:sz w:val="32"/>
          <w:szCs w:val="32"/>
          <w:cs/>
        </w:rPr>
        <w:t>สติกส์</w:t>
      </w:r>
      <w:proofErr w:type="spellEnd"/>
      <w:r w:rsidR="000F2020" w:rsidRPr="008F6D13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="00E21D81" w:rsidRPr="008F6D13">
        <w:rPr>
          <w:rFonts w:ascii="AngsanaUPC" w:hAnsi="AngsanaUPC" w:cs="AngsanaUPC"/>
          <w:b/>
          <w:bCs/>
          <w:sz w:val="32"/>
          <w:szCs w:val="32"/>
          <w:cs/>
        </w:rPr>
        <w:t>(</w:t>
      </w:r>
      <w:r w:rsidR="00E21D81" w:rsidRPr="008F6D13">
        <w:rPr>
          <w:rFonts w:ascii="AngsanaUPC" w:hAnsi="AngsanaUPC" w:cs="AngsanaUPC"/>
          <w:b/>
          <w:bCs/>
          <w:sz w:val="32"/>
          <w:szCs w:val="32"/>
        </w:rPr>
        <w:t>Logistics Management)</w:t>
      </w:r>
      <w:r w:rsidR="00E21D81" w:rsidRPr="008F6D13">
        <w:rPr>
          <w:rFonts w:ascii="AngsanaUPC" w:hAnsi="AngsanaUPC" w:cs="AngsanaUPC"/>
          <w:sz w:val="32"/>
          <w:szCs w:val="32"/>
        </w:rPr>
        <w:t xml:space="preserve"> </w:t>
      </w:r>
      <w:r w:rsidR="000F2020" w:rsidRPr="008F6D13">
        <w:rPr>
          <w:rFonts w:ascii="AngsanaUPC" w:hAnsi="AngsanaUPC" w:cs="AngsanaUPC"/>
          <w:sz w:val="32"/>
          <w:szCs w:val="32"/>
          <w:cs/>
        </w:rPr>
        <w:t xml:space="preserve">หมายถึง </w:t>
      </w:r>
      <w:r w:rsidR="004A5494" w:rsidRPr="008F6D13">
        <w:rPr>
          <w:rFonts w:ascii="AngsanaUPC" w:eastAsia="AngsanaNew" w:hAnsi="AngsanaUPC" w:cs="AngsanaUPC"/>
          <w:sz w:val="32"/>
          <w:szCs w:val="32"/>
          <w:cs/>
        </w:rPr>
        <w:t>กระบวนการวางแผนการปฏิบัติการและการควบคุมการเคลื่อนย้ายและการจัดเก็บสินค้าอย่างมีประสิทธิภาพและ</w:t>
      </w:r>
      <w:r w:rsidR="004A5494" w:rsidRPr="008F6D13">
        <w:rPr>
          <w:rFonts w:ascii="AngsanaUPC" w:eastAsia="AngsanaNew" w:hAnsi="AngsanaUPC" w:cs="AngsanaUPC"/>
          <w:spacing w:val="-4"/>
          <w:sz w:val="32"/>
          <w:szCs w:val="32"/>
          <w:cs/>
        </w:rPr>
        <w:t>ประสิทธิผล</w:t>
      </w:r>
      <w:r w:rsidR="00994DC8" w:rsidRPr="008F6D13">
        <w:rPr>
          <w:rFonts w:ascii="AngsanaUPC" w:eastAsia="AngsanaNew" w:hAnsi="AngsanaUPC" w:cs="AngsanaUPC" w:hint="cs"/>
          <w:spacing w:val="-4"/>
          <w:sz w:val="32"/>
          <w:szCs w:val="32"/>
          <w:cs/>
        </w:rPr>
        <w:t xml:space="preserve"> </w:t>
      </w:r>
      <w:r w:rsidR="004A5494" w:rsidRPr="008F6D13">
        <w:rPr>
          <w:rFonts w:ascii="AngsanaUPC" w:eastAsia="AngsanaNew" w:hAnsi="AngsanaUPC" w:cs="AngsanaUPC"/>
          <w:spacing w:val="-4"/>
          <w:sz w:val="32"/>
          <w:szCs w:val="32"/>
          <w:cs/>
        </w:rPr>
        <w:t>รวมถึงการให้บริการและสารสนเทศที่เกี่ยวข้อง</w:t>
      </w:r>
      <w:r w:rsidR="00994DC8" w:rsidRPr="008F6D13">
        <w:rPr>
          <w:rFonts w:ascii="AngsanaUPC" w:eastAsia="AngsanaNew" w:hAnsi="AngsanaUPC" w:cs="AngsanaUPC" w:hint="cs"/>
          <w:spacing w:val="-4"/>
          <w:sz w:val="32"/>
          <w:szCs w:val="32"/>
          <w:cs/>
        </w:rPr>
        <w:t xml:space="preserve"> </w:t>
      </w:r>
      <w:r w:rsidR="004A5494" w:rsidRPr="008F6D13">
        <w:rPr>
          <w:rFonts w:ascii="AngsanaUPC" w:eastAsia="AngsanaNew" w:hAnsi="AngsanaUPC" w:cs="AngsanaUPC"/>
          <w:spacing w:val="-4"/>
          <w:sz w:val="32"/>
          <w:szCs w:val="32"/>
          <w:cs/>
        </w:rPr>
        <w:t>ตั้งแต่จุดกำเนิดจนถึงจุดการบริโภค</w:t>
      </w:r>
      <w:r w:rsidR="004A5494" w:rsidRPr="008F6D13">
        <w:rPr>
          <w:rFonts w:ascii="AngsanaUPC" w:eastAsia="AngsanaNew" w:hAnsi="AngsanaUPC" w:cs="AngsanaUPC"/>
          <w:spacing w:val="-4"/>
          <w:sz w:val="32"/>
          <w:szCs w:val="32"/>
          <w:cs/>
        </w:rPr>
        <w:lastRenderedPageBreak/>
        <w:t>สินค้า</w:t>
      </w:r>
      <w:r w:rsidR="00994DC8" w:rsidRPr="008F6D13">
        <w:rPr>
          <w:rFonts w:ascii="AngsanaUPC" w:eastAsia="AngsanaNew" w:hAnsi="AngsanaUPC" w:cs="AngsanaUPC" w:hint="cs"/>
          <w:spacing w:val="-4"/>
          <w:sz w:val="32"/>
          <w:szCs w:val="32"/>
          <w:cs/>
        </w:rPr>
        <w:t xml:space="preserve"> </w:t>
      </w:r>
      <w:r w:rsidR="004A5494" w:rsidRPr="008F6D13">
        <w:rPr>
          <w:rFonts w:ascii="AngsanaUPC" w:eastAsia="AngsanaNew" w:hAnsi="AngsanaUPC" w:cs="AngsanaUPC"/>
          <w:spacing w:val="-4"/>
          <w:sz w:val="32"/>
          <w:szCs w:val="32"/>
          <w:cs/>
        </w:rPr>
        <w:t>เพื่อวัตถุประสงค์ในการตอบสนองความต้องการของลูกค้า และ</w:t>
      </w:r>
      <w:r w:rsidR="004A5494" w:rsidRPr="008F6D13">
        <w:rPr>
          <w:rFonts w:ascii="AngsanaUPC" w:hAnsi="AngsanaUPC" w:cs="AngsanaUPC"/>
          <w:spacing w:val="-4"/>
          <w:sz w:val="32"/>
          <w:szCs w:val="32"/>
          <w:cs/>
        </w:rPr>
        <w:t>ส่วนหนึ่งของการบริหาร</w:t>
      </w:r>
      <w:r w:rsidR="004A5494" w:rsidRPr="007B7BEB">
        <w:rPr>
          <w:rFonts w:ascii="AngsanaUPC" w:hAnsi="AngsanaUPC" w:cs="AngsanaUPC"/>
          <w:sz w:val="32"/>
          <w:szCs w:val="32"/>
          <w:cs/>
        </w:rPr>
        <w:t>จัดการระบบโซ่</w:t>
      </w:r>
      <w:proofErr w:type="spellStart"/>
      <w:r w:rsidR="004A5494" w:rsidRPr="007B7BEB">
        <w:rPr>
          <w:rFonts w:ascii="AngsanaUPC" w:hAnsi="AngsanaUPC" w:cs="AngsanaUPC"/>
          <w:sz w:val="32"/>
          <w:szCs w:val="32"/>
          <w:cs/>
        </w:rPr>
        <w:t>อุปทาน</w:t>
      </w:r>
      <w:proofErr w:type="spellEnd"/>
      <w:r w:rsidR="004A5494" w:rsidRPr="007B7BEB">
        <w:rPr>
          <w:rFonts w:ascii="AngsanaUPC" w:hAnsi="AngsanaUPC" w:cs="AngsanaUPC"/>
          <w:sz w:val="32"/>
          <w:szCs w:val="32"/>
        </w:rPr>
        <w:t xml:space="preserve"> </w:t>
      </w:r>
      <w:r w:rsidR="004A5494" w:rsidRPr="007B7BEB">
        <w:rPr>
          <w:rFonts w:ascii="AngsanaUPC" w:hAnsi="AngsanaUPC" w:cs="AngsanaUPC"/>
          <w:sz w:val="32"/>
          <w:szCs w:val="32"/>
          <w:cs/>
        </w:rPr>
        <w:t>ซึ่งรวมเรื่องของการวางแผน การดำเนินการ การควบคุม การไหลเวียน</w:t>
      </w:r>
      <w:r w:rsidR="004A5494" w:rsidRPr="008F6D13">
        <w:rPr>
          <w:rFonts w:ascii="AngsanaUPC" w:hAnsi="AngsanaUPC" w:cs="AngsanaUPC"/>
          <w:sz w:val="32"/>
          <w:szCs w:val="32"/>
          <w:cs/>
        </w:rPr>
        <w:t>และการจัดเก็บสินค้า</w:t>
      </w:r>
      <w:r w:rsidR="004A5494" w:rsidRPr="008F6D13">
        <w:rPr>
          <w:rFonts w:ascii="AngsanaUPC" w:hAnsi="AngsanaUPC" w:cs="AngsanaUPC"/>
          <w:sz w:val="32"/>
          <w:szCs w:val="32"/>
        </w:rPr>
        <w:t xml:space="preserve"> </w:t>
      </w:r>
      <w:r w:rsidR="004A5494" w:rsidRPr="008F6D13">
        <w:rPr>
          <w:rFonts w:ascii="AngsanaUPC" w:hAnsi="AngsanaUPC" w:cs="AngsanaUPC"/>
          <w:sz w:val="32"/>
          <w:szCs w:val="32"/>
          <w:cs/>
        </w:rPr>
        <w:t>บริการ และสารสนเทศ อย่างมีประสิทธิภาพและมีประสิทธิผลจากจุดเริ่มต้น</w:t>
      </w:r>
      <w:r w:rsidR="004A5494" w:rsidRPr="00994DC8">
        <w:rPr>
          <w:rFonts w:ascii="AngsanaUPC" w:hAnsi="AngsanaUPC" w:cs="AngsanaUPC"/>
          <w:spacing w:val="-6"/>
          <w:sz w:val="32"/>
          <w:szCs w:val="32"/>
          <w:cs/>
        </w:rPr>
        <w:t xml:space="preserve"> (</w:t>
      </w:r>
      <w:r w:rsidR="004A5494" w:rsidRPr="00994DC8">
        <w:rPr>
          <w:rFonts w:ascii="AngsanaUPC" w:hAnsi="AngsanaUPC" w:cs="AngsanaUPC"/>
          <w:spacing w:val="-6"/>
          <w:sz w:val="32"/>
          <w:szCs w:val="32"/>
        </w:rPr>
        <w:t>Point of Origin)</w:t>
      </w:r>
      <w:r w:rsidR="004A5494" w:rsidRPr="007B7BEB">
        <w:rPr>
          <w:rFonts w:ascii="AngsanaUPC" w:hAnsi="AngsanaUPC" w:cs="AngsanaUPC"/>
          <w:sz w:val="32"/>
          <w:szCs w:val="32"/>
        </w:rPr>
        <w:t xml:space="preserve"> </w:t>
      </w:r>
      <w:r w:rsidR="000A0EDB">
        <w:rPr>
          <w:rFonts w:ascii="AngsanaUPC" w:hAnsi="AngsanaUPC" w:cs="AngsanaUPC"/>
          <w:sz w:val="32"/>
          <w:szCs w:val="32"/>
          <w:cs/>
        </w:rPr>
        <w:t>จนถึงจุดของ</w:t>
      </w:r>
      <w:r w:rsidR="004A5494" w:rsidRPr="007B7BEB">
        <w:rPr>
          <w:rFonts w:ascii="AngsanaUPC" w:hAnsi="AngsanaUPC" w:cs="AngsanaUPC"/>
          <w:sz w:val="32"/>
          <w:szCs w:val="32"/>
          <w:cs/>
        </w:rPr>
        <w:t>การบริโภค (</w:t>
      </w:r>
      <w:r w:rsidR="004A5494" w:rsidRPr="007B7BEB">
        <w:rPr>
          <w:rFonts w:ascii="AngsanaUPC" w:hAnsi="AngsanaUPC" w:cs="AngsanaUPC"/>
          <w:sz w:val="32"/>
          <w:szCs w:val="32"/>
        </w:rPr>
        <w:t xml:space="preserve">Point of Consumption) </w:t>
      </w:r>
      <w:r w:rsidR="004A5494" w:rsidRPr="007B7BEB">
        <w:rPr>
          <w:rFonts w:ascii="AngsanaUPC" w:hAnsi="AngsanaUPC" w:cs="AngsanaUPC"/>
          <w:sz w:val="32"/>
          <w:szCs w:val="32"/>
          <w:cs/>
        </w:rPr>
        <w:t>เพื่อตอบสนองความต้องการของผู้บริโภค</w:t>
      </w:r>
      <w:r w:rsidR="008C73C7">
        <w:rPr>
          <w:rFonts w:ascii="AngsanaUPC" w:hAnsi="AngsanaUPC" w:cs="AngsanaUPC"/>
          <w:sz w:val="32"/>
          <w:szCs w:val="32"/>
        </w:rPr>
        <w:t xml:space="preserve"> </w:t>
      </w:r>
      <w:r w:rsidR="008C73C7">
        <w:rPr>
          <w:rFonts w:ascii="AngsanaUPC" w:hAnsi="AngsanaUPC" w:cs="AngsanaUPC" w:hint="cs"/>
          <w:sz w:val="32"/>
          <w:szCs w:val="32"/>
          <w:cs/>
        </w:rPr>
        <w:t>ดังต่อไปนี้</w:t>
      </w:r>
      <w:r w:rsidR="000F2020" w:rsidRPr="007B7BEB">
        <w:rPr>
          <w:rFonts w:ascii="AngsanaUPC" w:hAnsi="AngsanaUPC" w:cs="AngsanaUPC"/>
          <w:sz w:val="32"/>
          <w:szCs w:val="32"/>
        </w:rPr>
        <w:tab/>
      </w:r>
    </w:p>
    <w:p w:rsidR="0014518D" w:rsidRPr="007B7BEB" w:rsidRDefault="00144FBA" w:rsidP="00053461">
      <w:pPr>
        <w:tabs>
          <w:tab w:val="left" w:pos="576"/>
          <w:tab w:val="left" w:pos="806"/>
        </w:tabs>
        <w:ind w:right="29" w:firstLine="29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Pr="00144FBA">
        <w:rPr>
          <w:rFonts w:ascii="AngsanaUPC" w:hAnsi="AngsanaUPC" w:cs="AngsanaUPC"/>
          <w:sz w:val="32"/>
          <w:szCs w:val="32"/>
        </w:rPr>
        <w:t>1</w:t>
      </w:r>
      <w:r w:rsidR="008F6D13"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/>
          <w:sz w:val="32"/>
          <w:szCs w:val="32"/>
        </w:rPr>
        <w:tab/>
      </w:r>
      <w:r w:rsidR="0014518D" w:rsidRPr="008F6D13">
        <w:rPr>
          <w:rFonts w:ascii="AngsanaUPC" w:hAnsi="AngsanaUPC" w:cs="AngsanaUPC"/>
          <w:spacing w:val="-4"/>
          <w:sz w:val="32"/>
          <w:szCs w:val="32"/>
          <w:cs/>
        </w:rPr>
        <w:t>การพยากรณ์ความต้องการ (</w:t>
      </w:r>
      <w:r w:rsidR="0014518D" w:rsidRPr="008F6D13">
        <w:rPr>
          <w:rFonts w:ascii="AngsanaUPC" w:hAnsi="AngsanaUPC" w:cs="AngsanaUPC"/>
          <w:spacing w:val="-4"/>
          <w:sz w:val="32"/>
          <w:szCs w:val="32"/>
        </w:rPr>
        <w:t>Demand Forecasting)</w:t>
      </w:r>
      <w:r w:rsidR="0014518D" w:rsidRPr="008F6D13">
        <w:rPr>
          <w:rFonts w:ascii="AngsanaUPC" w:hAnsi="AngsanaUPC" w:cs="AngsanaUPC"/>
          <w:b/>
          <w:bCs/>
          <w:spacing w:val="-4"/>
          <w:sz w:val="32"/>
          <w:szCs w:val="32"/>
        </w:rPr>
        <w:t xml:space="preserve"> </w:t>
      </w:r>
      <w:r w:rsidR="0014518D" w:rsidRPr="008F6D13">
        <w:rPr>
          <w:rFonts w:ascii="AngsanaUPC" w:hAnsi="AngsanaUPC" w:cs="AngsanaUPC"/>
          <w:spacing w:val="-4"/>
          <w:sz w:val="32"/>
          <w:szCs w:val="32"/>
          <w:cs/>
        </w:rPr>
        <w:t>หมายถึง</w:t>
      </w:r>
      <w:r w:rsidR="00E622F9" w:rsidRPr="008F6D13">
        <w:rPr>
          <w:rFonts w:ascii="AngsanaUPC" w:hAnsi="AngsanaUPC" w:cs="AngsanaUPC"/>
          <w:b/>
          <w:bCs/>
          <w:spacing w:val="-4"/>
          <w:sz w:val="32"/>
          <w:szCs w:val="32"/>
        </w:rPr>
        <w:t xml:space="preserve"> </w:t>
      </w:r>
      <w:r w:rsidR="002F52B9" w:rsidRPr="008F6D13">
        <w:rPr>
          <w:rFonts w:ascii="AngsanaUPC" w:hAnsi="AngsanaUPC" w:cs="AngsanaUPC"/>
          <w:spacing w:val="-4"/>
          <w:sz w:val="32"/>
          <w:szCs w:val="32"/>
          <w:cs/>
        </w:rPr>
        <w:t>การวางแผนประมาณการณ์</w:t>
      </w:r>
      <w:r w:rsidR="002F52B9" w:rsidRPr="007B7BEB">
        <w:rPr>
          <w:rFonts w:ascii="AngsanaUPC" w:hAnsi="AngsanaUPC" w:cs="AngsanaUPC"/>
          <w:sz w:val="32"/>
          <w:szCs w:val="32"/>
          <w:cs/>
        </w:rPr>
        <w:t>ความต้อง</w:t>
      </w:r>
      <w:r w:rsidR="009E2A11">
        <w:rPr>
          <w:rFonts w:ascii="AngsanaUPC" w:hAnsi="AngsanaUPC" w:cs="AngsanaUPC"/>
          <w:sz w:val="32"/>
          <w:szCs w:val="32"/>
          <w:cs/>
        </w:rPr>
        <w:t>การของลูกค้า โดยใช้ข้อมูลในหลาย</w:t>
      </w:r>
      <w:r w:rsidR="002F52B9" w:rsidRPr="007B7BEB">
        <w:rPr>
          <w:rFonts w:ascii="AngsanaUPC" w:hAnsi="AngsanaUPC" w:cs="AngsanaUPC"/>
          <w:sz w:val="32"/>
          <w:szCs w:val="32"/>
          <w:cs/>
        </w:rPr>
        <w:t>ๆ ด้าน ได้แก่ ด้านการตลาด</w:t>
      </w:r>
      <w:r w:rsidR="00D779B3">
        <w:rPr>
          <w:rFonts w:ascii="AngsanaUPC" w:hAnsi="AngsanaUPC" w:cs="AngsanaUPC"/>
          <w:sz w:val="32"/>
          <w:szCs w:val="32"/>
          <w:cs/>
        </w:rPr>
        <w:t xml:space="preserve"> </w:t>
      </w:r>
      <w:r w:rsidR="002F52B9" w:rsidRPr="007B7BEB">
        <w:rPr>
          <w:rFonts w:ascii="AngsanaUPC" w:hAnsi="AngsanaUPC" w:cs="AngsanaUPC"/>
          <w:sz w:val="32"/>
          <w:szCs w:val="32"/>
          <w:cs/>
        </w:rPr>
        <w:t>ราคาของคู่แข่งขัน</w:t>
      </w:r>
      <w:r w:rsidR="008F6D1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F52B9" w:rsidRPr="007B7BEB">
        <w:rPr>
          <w:rFonts w:ascii="AngsanaUPC" w:hAnsi="AngsanaUPC" w:cs="AngsanaUPC"/>
          <w:sz w:val="32"/>
          <w:szCs w:val="32"/>
          <w:cs/>
        </w:rPr>
        <w:t>และปัจจัยอื่นๆ มาประกอบในการวางแผนการผลิตสินค้าแต่ละชนิดเพื่อให้สามารถตอบสนอง</w:t>
      </w:r>
      <w:r w:rsidR="00994DC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F52B9" w:rsidRPr="007B7BEB">
        <w:rPr>
          <w:rFonts w:ascii="AngsanaUPC" w:hAnsi="AngsanaUPC" w:cs="AngsanaUPC"/>
          <w:sz w:val="32"/>
          <w:szCs w:val="32"/>
          <w:cs/>
        </w:rPr>
        <w:t>ต่อความต้องการของผู้บริโภคได้อย่างเพียงพอ โดยต้องคำนึงถึงระดับสินค้าคงคลังที่จะทำการจัดเก็บไว้ด้วย เพื่อให้การส่งมอบสินค้ามีความต่อเนื่องอยู่ตลอดเวลา</w:t>
      </w:r>
    </w:p>
    <w:p w:rsidR="0014518D" w:rsidRPr="0007733A" w:rsidRDefault="008F6D13" w:rsidP="00053461">
      <w:pPr>
        <w:tabs>
          <w:tab w:val="left" w:pos="576"/>
          <w:tab w:val="left" w:pos="806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7733A">
        <w:rPr>
          <w:rFonts w:ascii="AngsanaUPC" w:hAnsi="AngsanaUPC" w:cs="AngsanaUPC"/>
          <w:sz w:val="32"/>
          <w:szCs w:val="32"/>
        </w:rPr>
        <w:t>2</w:t>
      </w:r>
      <w:r>
        <w:rPr>
          <w:rFonts w:ascii="AngsanaUPC" w:hAnsi="AngsanaUPC" w:cs="AngsanaUPC"/>
          <w:sz w:val="32"/>
          <w:szCs w:val="32"/>
        </w:rPr>
        <w:t>.</w:t>
      </w:r>
      <w:r w:rsidR="0007733A">
        <w:rPr>
          <w:rFonts w:ascii="AngsanaUPC" w:hAnsi="AngsanaUPC" w:cs="AngsanaUPC"/>
          <w:sz w:val="32"/>
          <w:szCs w:val="32"/>
        </w:rPr>
        <w:tab/>
      </w:r>
      <w:r w:rsidR="0014518D" w:rsidRPr="0007733A">
        <w:rPr>
          <w:rFonts w:ascii="AngsanaUPC" w:hAnsi="AngsanaUPC" w:cs="AngsanaUPC"/>
          <w:sz w:val="32"/>
          <w:szCs w:val="32"/>
          <w:cs/>
        </w:rPr>
        <w:t>การจัดซื้อ (</w:t>
      </w:r>
      <w:r w:rsidR="0014518D" w:rsidRPr="0007733A">
        <w:rPr>
          <w:rFonts w:ascii="AngsanaUPC" w:hAnsi="AngsanaUPC" w:cs="AngsanaUPC"/>
          <w:sz w:val="32"/>
          <w:szCs w:val="32"/>
        </w:rPr>
        <w:t xml:space="preserve">Purchasing) </w:t>
      </w:r>
      <w:r w:rsidR="0014518D" w:rsidRPr="0007733A">
        <w:rPr>
          <w:rFonts w:ascii="AngsanaUPC" w:hAnsi="AngsanaUPC" w:cs="AngsanaUPC"/>
          <w:sz w:val="32"/>
          <w:szCs w:val="32"/>
          <w:cs/>
        </w:rPr>
        <w:t>หมายถึง</w:t>
      </w:r>
      <w:r w:rsidR="00345F06" w:rsidRPr="0007733A">
        <w:rPr>
          <w:rFonts w:ascii="AngsanaUPC" w:hAnsi="AngsanaUPC" w:cs="AngsanaUPC"/>
          <w:sz w:val="32"/>
          <w:szCs w:val="32"/>
        </w:rPr>
        <w:t xml:space="preserve"> </w:t>
      </w:r>
      <w:r w:rsidR="00F534A4" w:rsidRPr="0007733A">
        <w:rPr>
          <w:rFonts w:ascii="AngsanaUPC" w:hAnsi="AngsanaUPC" w:cs="AngsanaUPC"/>
          <w:sz w:val="32"/>
          <w:szCs w:val="32"/>
          <w:cs/>
        </w:rPr>
        <w:t>การทำสัญญาการซื้อขายกับบุคคลฝ่ายต่างๆ</w:t>
      </w:r>
      <w:r w:rsidR="0071520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534A4" w:rsidRPr="0007733A">
        <w:rPr>
          <w:rFonts w:ascii="AngsanaUPC" w:hAnsi="AngsanaUPC" w:cs="AngsanaUPC"/>
          <w:sz w:val="32"/>
          <w:szCs w:val="32"/>
          <w:cs/>
        </w:rPr>
        <w:t>เพื่อให้</w:t>
      </w:r>
      <w:r w:rsidR="00F534A4" w:rsidRPr="008F6D13">
        <w:rPr>
          <w:rFonts w:ascii="AngsanaUPC" w:hAnsi="AngsanaUPC" w:cs="AngsanaUPC"/>
          <w:spacing w:val="-4"/>
          <w:sz w:val="32"/>
          <w:szCs w:val="32"/>
          <w:cs/>
        </w:rPr>
        <w:t>ได้สินค้ามาใช้อย่างมีประสิทธิภาพและมีการสื่อสารกันระหว่างผู้ขายและผู้ซื้อมีการกำหนดระยะ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534A4" w:rsidRPr="0007733A">
        <w:rPr>
          <w:rFonts w:ascii="AngsanaUPC" w:hAnsi="AngsanaUPC" w:cs="AngsanaUPC"/>
          <w:sz w:val="32"/>
          <w:szCs w:val="32"/>
          <w:cs/>
        </w:rPr>
        <w:t>เวลาอย่างถูกต้องตรงต่อเวลา</w:t>
      </w:r>
      <w:r w:rsidR="00F534A4" w:rsidRPr="0007733A">
        <w:rPr>
          <w:rFonts w:ascii="AngsanaUPC" w:hAnsi="AngsanaUPC" w:cs="AngsanaUPC"/>
          <w:sz w:val="32"/>
          <w:szCs w:val="32"/>
        </w:rPr>
        <w:t xml:space="preserve"> </w:t>
      </w:r>
      <w:r w:rsidR="00F534A4" w:rsidRPr="0007733A">
        <w:rPr>
          <w:rFonts w:ascii="AngsanaUPC" w:hAnsi="AngsanaUPC" w:cs="AngsanaUPC"/>
          <w:noProof/>
          <w:sz w:val="32"/>
          <w:szCs w:val="32"/>
          <w:cs/>
        </w:rPr>
        <w:t>เพื่อให้ได้มาซึ่งวัตถุดิบ วัสดุอุปกรณ์ เครื่องมือ</w:t>
      </w:r>
      <w:r w:rsidR="00D779B3" w:rsidRPr="0007733A">
        <w:rPr>
          <w:rFonts w:ascii="AngsanaUPC" w:hAnsi="AngsanaUPC" w:cs="AngsanaUPC"/>
          <w:noProof/>
          <w:sz w:val="32"/>
          <w:szCs w:val="32"/>
          <w:cs/>
        </w:rPr>
        <w:t xml:space="preserve"> </w:t>
      </w:r>
      <w:r w:rsidR="00F534A4" w:rsidRPr="0007733A">
        <w:rPr>
          <w:rFonts w:ascii="AngsanaUPC" w:hAnsi="AngsanaUPC" w:cs="AngsanaUPC"/>
          <w:noProof/>
          <w:sz w:val="32"/>
          <w:szCs w:val="32"/>
          <w:cs/>
        </w:rPr>
        <w:t>โดยมีคุณสมบัติที่ถูกต้อง</w:t>
      </w:r>
      <w:r w:rsidR="00D779B3" w:rsidRPr="0007733A">
        <w:rPr>
          <w:rFonts w:ascii="AngsanaUPC" w:hAnsi="AngsanaUPC" w:cs="AngsanaUPC"/>
          <w:noProof/>
          <w:sz w:val="32"/>
          <w:szCs w:val="32"/>
        </w:rPr>
        <w:t xml:space="preserve"> </w:t>
      </w:r>
      <w:r w:rsidR="00F534A4" w:rsidRPr="0007733A">
        <w:rPr>
          <w:rFonts w:ascii="AngsanaUPC" w:hAnsi="AngsanaUPC" w:cs="AngsanaUPC"/>
          <w:noProof/>
          <w:sz w:val="32"/>
          <w:szCs w:val="32"/>
          <w:cs/>
        </w:rPr>
        <w:t>จำนวนที่ถูกต้อง</w:t>
      </w:r>
      <w:r w:rsidR="009E2A11" w:rsidRPr="0007733A">
        <w:rPr>
          <w:rFonts w:ascii="AngsanaUPC" w:hAnsi="AngsanaUPC" w:cs="AngsanaUPC"/>
          <w:noProof/>
          <w:sz w:val="32"/>
          <w:szCs w:val="32"/>
        </w:rPr>
        <w:t xml:space="preserve"> </w:t>
      </w:r>
      <w:r w:rsidR="00F534A4" w:rsidRPr="0007733A">
        <w:rPr>
          <w:rFonts w:ascii="AngsanaUPC" w:hAnsi="AngsanaUPC" w:cs="AngsanaUPC"/>
          <w:noProof/>
          <w:sz w:val="32"/>
          <w:szCs w:val="32"/>
          <w:cs/>
        </w:rPr>
        <w:t>จังหวะเวลาที่ถูกต้อง</w:t>
      </w:r>
      <w:r w:rsidR="00D779B3" w:rsidRPr="0007733A">
        <w:rPr>
          <w:rFonts w:ascii="AngsanaUPC" w:hAnsi="AngsanaUPC" w:cs="AngsanaUPC"/>
          <w:noProof/>
          <w:sz w:val="32"/>
          <w:szCs w:val="32"/>
        </w:rPr>
        <w:t xml:space="preserve"> </w:t>
      </w:r>
      <w:r w:rsidR="00F534A4" w:rsidRPr="0007733A">
        <w:rPr>
          <w:rFonts w:ascii="AngsanaUPC" w:hAnsi="AngsanaUPC" w:cs="AngsanaUPC"/>
          <w:noProof/>
          <w:sz w:val="32"/>
          <w:szCs w:val="32"/>
          <w:cs/>
        </w:rPr>
        <w:t>ราคาที่ถูกต้อง</w:t>
      </w:r>
      <w:r w:rsidR="00F534A4" w:rsidRPr="0007733A">
        <w:rPr>
          <w:rFonts w:ascii="AngsanaUPC" w:hAnsi="AngsanaUPC" w:cs="AngsanaUPC"/>
          <w:noProof/>
          <w:sz w:val="32"/>
          <w:szCs w:val="32"/>
        </w:rPr>
        <w:t xml:space="preserve"> </w:t>
      </w:r>
      <w:r w:rsidR="00F534A4" w:rsidRPr="0007733A">
        <w:rPr>
          <w:rFonts w:ascii="AngsanaUPC" w:hAnsi="AngsanaUPC" w:cs="AngsanaUPC"/>
          <w:noProof/>
          <w:sz w:val="32"/>
          <w:szCs w:val="32"/>
          <w:cs/>
        </w:rPr>
        <w:t>จากแหล่งขายที่ถูกต้องและจัดส่งไปยังสถานที่อย่างถูกต้อง</w:t>
      </w:r>
      <w:r w:rsidR="00D779B3" w:rsidRPr="0007733A">
        <w:rPr>
          <w:rFonts w:ascii="AngsanaUPC" w:hAnsi="AngsanaUPC" w:cs="AngsanaUPC"/>
          <w:noProof/>
          <w:sz w:val="32"/>
          <w:szCs w:val="32"/>
        </w:rPr>
        <w:t xml:space="preserve"> </w:t>
      </w:r>
      <w:r w:rsidR="00F534A4" w:rsidRPr="0007733A">
        <w:rPr>
          <w:rFonts w:ascii="AngsanaUPC" w:hAnsi="AngsanaUPC" w:cs="AngsanaUPC"/>
          <w:noProof/>
          <w:sz w:val="32"/>
          <w:szCs w:val="32"/>
          <w:cs/>
        </w:rPr>
        <w:t>ในสภาพที่พร้อมที่จะผลิต</w:t>
      </w:r>
      <w:r w:rsidR="00F534A4" w:rsidRPr="0007733A">
        <w:rPr>
          <w:rFonts w:ascii="AngsanaUPC" w:hAnsi="AngsanaUPC" w:cs="AngsanaUPC"/>
          <w:noProof/>
          <w:sz w:val="32"/>
          <w:szCs w:val="32"/>
        </w:rPr>
        <w:t xml:space="preserve"> </w:t>
      </w:r>
      <w:r w:rsidR="00F534A4" w:rsidRPr="0007733A">
        <w:rPr>
          <w:rFonts w:ascii="AngsanaUPC" w:hAnsi="AngsanaUPC" w:cs="AngsanaUPC"/>
          <w:noProof/>
          <w:sz w:val="32"/>
          <w:szCs w:val="32"/>
          <w:cs/>
        </w:rPr>
        <w:t>จัดจำหน่าย</w:t>
      </w:r>
      <w:r w:rsidR="00D779B3" w:rsidRPr="0007733A">
        <w:rPr>
          <w:rFonts w:ascii="AngsanaUPC" w:hAnsi="AngsanaUPC" w:cs="AngsanaUPC"/>
          <w:noProof/>
          <w:sz w:val="32"/>
          <w:szCs w:val="32"/>
        </w:rPr>
        <w:t xml:space="preserve"> </w:t>
      </w:r>
      <w:r w:rsidR="00F534A4" w:rsidRPr="0007733A">
        <w:rPr>
          <w:rFonts w:ascii="AngsanaUPC" w:hAnsi="AngsanaUPC" w:cs="AngsanaUPC"/>
          <w:noProof/>
          <w:sz w:val="32"/>
          <w:szCs w:val="32"/>
          <w:cs/>
        </w:rPr>
        <w:t>และเพื่อใช้งาน</w:t>
      </w:r>
    </w:p>
    <w:p w:rsidR="0014518D" w:rsidRPr="0007733A" w:rsidRDefault="008F6D13" w:rsidP="00053461">
      <w:pPr>
        <w:tabs>
          <w:tab w:val="left" w:pos="576"/>
          <w:tab w:val="left" w:pos="806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7733A">
        <w:rPr>
          <w:rFonts w:ascii="AngsanaUPC" w:hAnsi="AngsanaUPC" w:cs="AngsanaUPC"/>
          <w:sz w:val="32"/>
          <w:szCs w:val="32"/>
        </w:rPr>
        <w:t>3</w:t>
      </w:r>
      <w:r>
        <w:rPr>
          <w:rFonts w:ascii="AngsanaUPC" w:hAnsi="AngsanaUPC" w:cs="AngsanaUPC"/>
          <w:sz w:val="32"/>
          <w:szCs w:val="32"/>
        </w:rPr>
        <w:t>.</w:t>
      </w:r>
      <w:r w:rsidR="0007733A">
        <w:rPr>
          <w:rFonts w:ascii="AngsanaUPC" w:hAnsi="AngsanaUPC" w:cs="AngsanaUPC"/>
          <w:sz w:val="32"/>
          <w:szCs w:val="32"/>
        </w:rPr>
        <w:tab/>
      </w:r>
      <w:r w:rsidR="0014518D" w:rsidRPr="0007733A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(</w:t>
      </w:r>
      <w:r w:rsidR="0014518D" w:rsidRPr="0007733A">
        <w:rPr>
          <w:rFonts w:ascii="AngsanaUPC" w:hAnsi="AngsanaUPC" w:cs="AngsanaUPC"/>
          <w:sz w:val="32"/>
          <w:szCs w:val="32"/>
        </w:rPr>
        <w:t xml:space="preserve">Facility Management) </w:t>
      </w:r>
      <w:r w:rsidR="0014518D" w:rsidRPr="0007733A">
        <w:rPr>
          <w:rFonts w:ascii="AngsanaUPC" w:hAnsi="AngsanaUPC" w:cs="AngsanaUPC"/>
          <w:sz w:val="32"/>
          <w:szCs w:val="32"/>
          <w:cs/>
        </w:rPr>
        <w:t>หมายถึง</w:t>
      </w:r>
      <w:r w:rsidR="0014752A" w:rsidRPr="0007733A">
        <w:rPr>
          <w:rFonts w:ascii="AngsanaUPC" w:hAnsi="AngsanaUPC" w:cs="AngsanaUPC"/>
          <w:sz w:val="32"/>
          <w:szCs w:val="32"/>
        </w:rPr>
        <w:t xml:space="preserve"> </w:t>
      </w:r>
      <w:r w:rsidR="00160C7A" w:rsidRPr="0007733A">
        <w:rPr>
          <w:rFonts w:ascii="AngsanaUPC" w:hAnsi="AngsanaUPC" w:cs="AngsanaUPC"/>
          <w:sz w:val="32"/>
          <w:szCs w:val="32"/>
          <w:cs/>
        </w:rPr>
        <w:t>การจัดการ</w:t>
      </w:r>
      <w:r w:rsidR="00160C7A" w:rsidRPr="00994DC8">
        <w:rPr>
          <w:rFonts w:ascii="AngsanaUPC" w:hAnsi="AngsanaUPC" w:cs="AngsanaUPC"/>
          <w:spacing w:val="-4"/>
          <w:sz w:val="32"/>
          <w:szCs w:val="32"/>
          <w:cs/>
        </w:rPr>
        <w:t>เครื่องจักรอุปกรณ์ อาคารสถานที่ รวมทั้งพื้นที่อาคารทั้งภายในและภายนอก การวางนโยบายในการ</w:t>
      </w:r>
      <w:r w:rsidR="00994DC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60C7A" w:rsidRPr="0007733A">
        <w:rPr>
          <w:rFonts w:ascii="AngsanaUPC" w:hAnsi="AngsanaUPC" w:cs="AngsanaUPC"/>
          <w:sz w:val="32"/>
          <w:szCs w:val="32"/>
          <w:cs/>
        </w:rPr>
        <w:t>จัดซื้อเครื่องจักรใหม่ทดแทนของเดิม และการดูแลรักษาเครื่องจักรอุปกรณ์ให้อยู่ในสภาพที่พร้อมใช้งานและมีการตรวจเช็คอย่างสม่ำเสมอ</w:t>
      </w:r>
      <w:r w:rsidR="00160C7A" w:rsidRPr="0007733A">
        <w:rPr>
          <w:rFonts w:ascii="AngsanaUPC" w:hAnsi="AngsanaUPC" w:cs="AngsanaUPC"/>
          <w:sz w:val="32"/>
          <w:szCs w:val="32"/>
        </w:rPr>
        <w:t xml:space="preserve"> </w:t>
      </w:r>
      <w:r w:rsidR="00160C7A" w:rsidRPr="0007733A">
        <w:rPr>
          <w:rFonts w:ascii="AngsanaUPC" w:hAnsi="AngsanaUPC" w:cs="AngsanaUPC"/>
          <w:sz w:val="32"/>
          <w:szCs w:val="32"/>
          <w:cs/>
        </w:rPr>
        <w:t>และจัดการทรัพยากรกายภาพ เพื่อให้ทำงานตอบสนองความต้องการ การเพิ่มศักยภาพการทำงาน การเพิ่มผลผลิตและความสามารถในการแข่งขันขององค์กร</w:t>
      </w:r>
    </w:p>
    <w:p w:rsidR="0014518D" w:rsidRPr="0007733A" w:rsidRDefault="008F6D13" w:rsidP="00053461">
      <w:pPr>
        <w:tabs>
          <w:tab w:val="left" w:pos="576"/>
          <w:tab w:val="left" w:pos="806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7733A">
        <w:rPr>
          <w:rFonts w:ascii="AngsanaUPC" w:hAnsi="AngsanaUPC" w:cs="AngsanaUPC"/>
          <w:sz w:val="32"/>
          <w:szCs w:val="32"/>
        </w:rPr>
        <w:t>4</w:t>
      </w:r>
      <w:r>
        <w:rPr>
          <w:rFonts w:ascii="AngsanaUPC" w:hAnsi="AngsanaUPC" w:cs="AngsanaUPC"/>
          <w:sz w:val="32"/>
          <w:szCs w:val="32"/>
        </w:rPr>
        <w:t>.</w:t>
      </w:r>
      <w:r w:rsidR="0007733A">
        <w:rPr>
          <w:rFonts w:ascii="AngsanaUPC" w:hAnsi="AngsanaUPC" w:cs="AngsanaUPC"/>
          <w:sz w:val="32"/>
          <w:szCs w:val="32"/>
        </w:rPr>
        <w:tab/>
      </w:r>
      <w:r w:rsidR="003305C5" w:rsidRPr="0007733A">
        <w:rPr>
          <w:rFonts w:ascii="AngsanaUPC" w:hAnsi="AngsanaUPC" w:cs="AngsanaUPC"/>
          <w:sz w:val="32"/>
          <w:szCs w:val="32"/>
        </w:rPr>
        <w:t xml:space="preserve"> </w:t>
      </w:r>
      <w:r w:rsidR="0014518D" w:rsidRPr="0007733A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proofErr w:type="spellStart"/>
      <w:r w:rsidR="0014518D" w:rsidRPr="0007733A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14518D" w:rsidRPr="0007733A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14518D" w:rsidRPr="0007733A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14518D" w:rsidRPr="0007733A">
        <w:rPr>
          <w:rFonts w:ascii="AngsanaUPC" w:hAnsi="AngsanaUPC" w:cs="AngsanaUPC"/>
          <w:sz w:val="32"/>
          <w:szCs w:val="32"/>
          <w:cs/>
        </w:rPr>
        <w:t xml:space="preserve"> (</w:t>
      </w:r>
      <w:r w:rsidR="0014518D" w:rsidRPr="0007733A">
        <w:rPr>
          <w:rFonts w:ascii="AngsanaUPC" w:hAnsi="AngsanaUPC" w:cs="AngsanaUPC"/>
          <w:sz w:val="32"/>
          <w:szCs w:val="32"/>
        </w:rPr>
        <w:t xml:space="preserve">Logistic Information) </w:t>
      </w:r>
      <w:r w:rsidR="0014518D" w:rsidRPr="0007733A">
        <w:rPr>
          <w:rFonts w:ascii="AngsanaUPC" w:hAnsi="AngsanaUPC" w:cs="AngsanaUPC"/>
          <w:sz w:val="32"/>
          <w:szCs w:val="32"/>
          <w:cs/>
        </w:rPr>
        <w:t>หมายถึง</w:t>
      </w:r>
      <w:r w:rsidR="002933E4" w:rsidRPr="0007733A">
        <w:rPr>
          <w:rFonts w:ascii="AngsanaUPC" w:hAnsi="AngsanaUPC" w:cs="AngsanaUPC"/>
          <w:sz w:val="32"/>
          <w:szCs w:val="32"/>
        </w:rPr>
        <w:t xml:space="preserve"> </w:t>
      </w:r>
      <w:r w:rsidR="002933E4" w:rsidRPr="0007733A">
        <w:rPr>
          <w:rFonts w:ascii="AngsanaUPC" w:hAnsi="AngsanaUPC" w:cs="AngsanaUPC"/>
          <w:sz w:val="32"/>
          <w:szCs w:val="32"/>
          <w:cs/>
        </w:rPr>
        <w:t>กิจกรรมในการจัดการเคลื่อนย้ายข้อมูลและข่าวสาร โดยอาศัยกระบวนการต่างๆ ทางอิเล็กทรอนิกส์ เพื่อใช้เป็นเครื่องมือหรือกลไกในการเคลื่อนย้ายข้อมูลข่าวสารที่เกี่ยวกับธุรกรรมทาง</w:t>
      </w:r>
      <w:proofErr w:type="spellStart"/>
      <w:r w:rsidR="002933E4" w:rsidRPr="0007733A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933E4" w:rsidRPr="0007733A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933E4" w:rsidRPr="0007733A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933E4" w:rsidRPr="0007733A">
        <w:rPr>
          <w:rFonts w:ascii="AngsanaUPC" w:hAnsi="AngsanaUPC" w:cs="AngsanaUPC"/>
          <w:sz w:val="32"/>
          <w:szCs w:val="32"/>
          <w:cs/>
        </w:rPr>
        <w:t xml:space="preserve"> เพื่อให้กิจกรรมเหล่านั้นมีการเชื่อมโยงและเป็นการบูร</w:t>
      </w:r>
      <w:proofErr w:type="spellStart"/>
      <w:r w:rsidR="002933E4" w:rsidRPr="0007733A">
        <w:rPr>
          <w:rFonts w:ascii="AngsanaUPC" w:hAnsi="AngsanaUPC" w:cs="AngsanaUPC"/>
          <w:sz w:val="32"/>
          <w:szCs w:val="32"/>
          <w:cs/>
        </w:rPr>
        <w:t>ณา</w:t>
      </w:r>
      <w:proofErr w:type="spellEnd"/>
      <w:r w:rsidR="002933E4" w:rsidRPr="0007733A">
        <w:rPr>
          <w:rFonts w:ascii="AngsanaUPC" w:hAnsi="AngsanaUPC" w:cs="AngsanaUPC"/>
          <w:sz w:val="32"/>
          <w:szCs w:val="32"/>
          <w:cs/>
        </w:rPr>
        <w:t>การในการถ่ายโอนข้อมูลและการ</w:t>
      </w:r>
      <w:r w:rsidR="002933E4" w:rsidRPr="008F6D13">
        <w:rPr>
          <w:rFonts w:ascii="AngsanaUPC" w:hAnsi="AngsanaUPC" w:cs="AngsanaUPC"/>
          <w:spacing w:val="-6"/>
          <w:sz w:val="32"/>
          <w:szCs w:val="32"/>
          <w:cs/>
        </w:rPr>
        <w:t>เชื่อมต่อแลกเปลี่ยนข้อมูลทั้งกับคู่ค้าที่เป็น</w:t>
      </w:r>
      <w:proofErr w:type="spellStart"/>
      <w:r w:rsidR="002933E4" w:rsidRPr="008F6D13">
        <w:rPr>
          <w:rFonts w:ascii="AngsanaUPC" w:hAnsi="AngsanaUPC" w:cs="AngsanaUPC"/>
          <w:spacing w:val="-6"/>
          <w:sz w:val="32"/>
          <w:szCs w:val="32"/>
          <w:cs/>
        </w:rPr>
        <w:t>ซัพ</w:t>
      </w:r>
      <w:proofErr w:type="spellEnd"/>
      <w:r w:rsidR="002933E4" w:rsidRPr="008F6D13">
        <w:rPr>
          <w:rFonts w:ascii="AngsanaUPC" w:hAnsi="AngsanaUPC" w:cs="AngsanaUPC"/>
          <w:spacing w:val="-6"/>
          <w:sz w:val="32"/>
          <w:szCs w:val="32"/>
          <w:cs/>
        </w:rPr>
        <w:t>พลาย</w:t>
      </w:r>
      <w:proofErr w:type="spellStart"/>
      <w:r w:rsidR="002933E4" w:rsidRPr="008F6D13">
        <w:rPr>
          <w:rFonts w:ascii="AngsanaUPC" w:hAnsi="AngsanaUPC" w:cs="AngsanaUPC"/>
          <w:spacing w:val="-6"/>
          <w:sz w:val="32"/>
          <w:szCs w:val="32"/>
          <w:cs/>
        </w:rPr>
        <w:t>เออร์</w:t>
      </w:r>
      <w:proofErr w:type="spellEnd"/>
      <w:r w:rsidR="002933E4" w:rsidRPr="008F6D13">
        <w:rPr>
          <w:rFonts w:ascii="AngsanaUPC" w:hAnsi="AngsanaUPC" w:cs="AngsanaUPC"/>
          <w:spacing w:val="-6"/>
          <w:sz w:val="32"/>
          <w:szCs w:val="32"/>
          <w:cs/>
        </w:rPr>
        <w:t xml:space="preserve"> และลูกค้า ด้วยวิธีการทางอิเล็กทรอนิกส์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2933E4" w:rsidRPr="008F6D13">
        <w:rPr>
          <w:rFonts w:ascii="AngsanaUPC" w:hAnsi="AngsanaUPC" w:cs="AngsanaUPC"/>
          <w:spacing w:val="-4"/>
          <w:sz w:val="32"/>
          <w:szCs w:val="32"/>
          <w:cs/>
        </w:rPr>
        <w:t>ในรูปแบบต่างๆ เพื่อสนองตอบต่อความต้องการของลูกค้าอย่างมีประสิทธิภาพและประสิทธิผล</w:t>
      </w:r>
    </w:p>
    <w:p w:rsidR="0014518D" w:rsidRPr="0007733A" w:rsidRDefault="0007733A" w:rsidP="00053461">
      <w:pPr>
        <w:tabs>
          <w:tab w:val="left" w:pos="576"/>
          <w:tab w:val="left" w:pos="806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5</w:t>
      </w:r>
      <w:r w:rsidR="008F6D13"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/>
          <w:sz w:val="32"/>
          <w:szCs w:val="32"/>
        </w:rPr>
        <w:tab/>
      </w:r>
      <w:r w:rsidR="0014518D" w:rsidRPr="00994DC8">
        <w:rPr>
          <w:rFonts w:ascii="AngsanaUPC" w:hAnsi="AngsanaUPC" w:cs="AngsanaUPC"/>
          <w:spacing w:val="-4"/>
          <w:sz w:val="32"/>
          <w:szCs w:val="32"/>
          <w:cs/>
        </w:rPr>
        <w:t>การจัดคลังสินค้า (</w:t>
      </w:r>
      <w:r w:rsidR="0014518D" w:rsidRPr="00994DC8">
        <w:rPr>
          <w:rFonts w:ascii="AngsanaUPC" w:hAnsi="AngsanaUPC" w:cs="AngsanaUPC"/>
          <w:spacing w:val="-4"/>
          <w:sz w:val="32"/>
          <w:szCs w:val="32"/>
        </w:rPr>
        <w:t xml:space="preserve">Warehousing) </w:t>
      </w:r>
      <w:r w:rsidR="0014752A" w:rsidRPr="00994DC8">
        <w:rPr>
          <w:rFonts w:ascii="AngsanaUPC" w:hAnsi="AngsanaUPC" w:cs="AngsanaUPC"/>
          <w:spacing w:val="-4"/>
          <w:sz w:val="32"/>
          <w:szCs w:val="32"/>
          <w:cs/>
        </w:rPr>
        <w:t>หมายถึง</w:t>
      </w:r>
      <w:r w:rsidR="0014752A" w:rsidRPr="00994DC8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0030D2" w:rsidRPr="00994DC8">
        <w:rPr>
          <w:rFonts w:ascii="AngsanaUPC" w:hAnsi="AngsanaUPC" w:cs="AngsanaUPC"/>
          <w:spacing w:val="-4"/>
          <w:sz w:val="32"/>
          <w:szCs w:val="32"/>
          <w:cs/>
        </w:rPr>
        <w:t>การดำเนินการเกี่ยวกับการรับสินค้า</w:t>
      </w:r>
      <w:r w:rsidR="00994DC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30D2" w:rsidRPr="0007733A">
        <w:rPr>
          <w:rFonts w:ascii="AngsanaUPC" w:hAnsi="AngsanaUPC" w:cs="AngsanaUPC"/>
          <w:sz w:val="32"/>
          <w:szCs w:val="32"/>
          <w:cs/>
        </w:rPr>
        <w:t>การจัด</w:t>
      </w:r>
      <w:r w:rsidR="008F6D1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30D2" w:rsidRPr="0007733A">
        <w:rPr>
          <w:rFonts w:ascii="AngsanaUPC" w:hAnsi="AngsanaUPC" w:cs="AngsanaUPC"/>
          <w:sz w:val="32"/>
          <w:szCs w:val="32"/>
          <w:cs/>
        </w:rPr>
        <w:t>เก็บสินค้า การลูกแลรักษาสินค้า ตลอดจนถึงการจัดส่งสินค้าและการให้บริการต่าง ๆ แก่</w:t>
      </w:r>
      <w:r w:rsidR="000030D2" w:rsidRPr="00994DC8">
        <w:rPr>
          <w:rFonts w:ascii="AngsanaUPC" w:hAnsi="AngsanaUPC" w:cs="AngsanaUPC"/>
          <w:spacing w:val="-4"/>
          <w:sz w:val="32"/>
          <w:szCs w:val="32"/>
          <w:cs/>
        </w:rPr>
        <w:t xml:space="preserve">ลูกค้า </w:t>
      </w:r>
      <w:r w:rsidR="000030D2" w:rsidRPr="008F6D13">
        <w:rPr>
          <w:rFonts w:ascii="AngsanaUPC" w:hAnsi="AngsanaUPC" w:cs="AngsanaUPC"/>
          <w:spacing w:val="-6"/>
          <w:sz w:val="32"/>
          <w:szCs w:val="32"/>
          <w:cs/>
        </w:rPr>
        <w:lastRenderedPageBreak/>
        <w:t>หรือการส่งสินค้าให้แก่ผู้รับเพื่อการขาย อาทิเช่น ศูนย์กระจายสินค้า</w:t>
      </w:r>
      <w:r w:rsidR="000030D2" w:rsidRPr="008F6D13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0030D2" w:rsidRPr="008F6D13">
        <w:rPr>
          <w:rFonts w:ascii="AngsanaUPC" w:hAnsi="AngsanaUPC" w:cs="AngsanaUPC"/>
          <w:spacing w:val="-6"/>
          <w:sz w:val="32"/>
          <w:szCs w:val="32"/>
          <w:cs/>
        </w:rPr>
        <w:t>ศูนย์จำหน่ายสินค้าและโกดัง</w:t>
      </w:r>
      <w:r w:rsidR="000030D2" w:rsidRPr="008F6D13">
        <w:rPr>
          <w:rFonts w:ascii="AngsanaUPC" w:hAnsi="AngsanaUPC" w:cs="AngsanaUPC"/>
          <w:spacing w:val="-4"/>
          <w:sz w:val="32"/>
          <w:szCs w:val="32"/>
          <w:cs/>
        </w:rPr>
        <w:t xml:space="preserve"> ซึ่งสินค้าที่เก็บในคลังสินค้าประกอบด้วย วัตถุดิบ (</w:t>
      </w:r>
      <w:r w:rsidR="000030D2" w:rsidRPr="008F6D13">
        <w:rPr>
          <w:rFonts w:ascii="AngsanaUPC" w:hAnsi="AngsanaUPC" w:cs="AngsanaUPC"/>
          <w:spacing w:val="-4"/>
          <w:sz w:val="32"/>
          <w:szCs w:val="32"/>
        </w:rPr>
        <w:t xml:space="preserve">Material) </w:t>
      </w:r>
      <w:r w:rsidR="000030D2" w:rsidRPr="008F6D13">
        <w:rPr>
          <w:rFonts w:ascii="AngsanaUPC" w:hAnsi="AngsanaUPC" w:cs="AngsanaUPC"/>
          <w:spacing w:val="-4"/>
          <w:sz w:val="32"/>
          <w:szCs w:val="32"/>
          <w:cs/>
        </w:rPr>
        <w:t>ซึ่งอยู่ในรูปวัตถุดิบ ส่วนประกอบ</w:t>
      </w:r>
      <w:r w:rsidR="00994DC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030D2" w:rsidRPr="008F6D13">
        <w:rPr>
          <w:rFonts w:ascii="AngsanaUPC" w:hAnsi="AngsanaUPC" w:cs="AngsanaUPC"/>
          <w:spacing w:val="-2"/>
          <w:sz w:val="32"/>
          <w:szCs w:val="32"/>
          <w:cs/>
        </w:rPr>
        <w:t>และชิ้นส่วนต่างๆ และสินค้าสำเร็จรูปหรือผลิตภัณฑ์ที่เตรียมพร้อมสำหรับการส่งออก ซึ่งรวมไป</w:t>
      </w:r>
      <w:r w:rsidR="000030D2" w:rsidRPr="00994DC8">
        <w:rPr>
          <w:rFonts w:ascii="AngsanaUPC" w:hAnsi="AngsanaUPC" w:cs="AngsanaUPC"/>
          <w:spacing w:val="-4"/>
          <w:sz w:val="32"/>
          <w:szCs w:val="32"/>
          <w:cs/>
        </w:rPr>
        <w:t>ถึงงานระหว่างการผลิต ตลอดจนสินค้าที่ต้องการทิ้งและวัสดุที่นำมาใช้ใหม่ซึ่งทั้งหมด จำเป็นอย่างมาก</w:t>
      </w:r>
      <w:r w:rsidR="000030D2" w:rsidRPr="0007733A">
        <w:rPr>
          <w:rFonts w:ascii="AngsanaUPC" w:hAnsi="AngsanaUPC" w:cs="AngsanaUPC"/>
          <w:sz w:val="32"/>
          <w:szCs w:val="32"/>
          <w:cs/>
        </w:rPr>
        <w:t>ในการดำเนินงานของธุรกิจ</w:t>
      </w:r>
    </w:p>
    <w:p w:rsidR="0014518D" w:rsidRPr="0007733A" w:rsidRDefault="008F6D13" w:rsidP="00053461">
      <w:pPr>
        <w:tabs>
          <w:tab w:val="left" w:pos="576"/>
          <w:tab w:val="left" w:pos="806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7733A">
        <w:rPr>
          <w:rFonts w:ascii="AngsanaUPC" w:hAnsi="AngsanaUPC" w:cs="AngsanaUPC"/>
          <w:sz w:val="32"/>
          <w:szCs w:val="32"/>
        </w:rPr>
        <w:t>6</w:t>
      </w:r>
      <w:r>
        <w:rPr>
          <w:rFonts w:ascii="AngsanaUPC" w:hAnsi="AngsanaUPC" w:cs="AngsanaUPC"/>
          <w:sz w:val="32"/>
          <w:szCs w:val="32"/>
        </w:rPr>
        <w:t>.</w:t>
      </w:r>
      <w:r w:rsidR="0007733A">
        <w:rPr>
          <w:rFonts w:ascii="AngsanaUPC" w:hAnsi="AngsanaUPC" w:cs="AngsanaUPC"/>
          <w:sz w:val="32"/>
          <w:szCs w:val="32"/>
        </w:rPr>
        <w:tab/>
      </w:r>
      <w:r w:rsidR="0014518D" w:rsidRPr="0007733A">
        <w:rPr>
          <w:rFonts w:ascii="AngsanaUPC" w:hAnsi="AngsanaUPC" w:cs="AngsanaUPC"/>
          <w:sz w:val="32"/>
          <w:szCs w:val="32"/>
          <w:cs/>
        </w:rPr>
        <w:t>การเคลื่อนย้ายพัสดุ (</w:t>
      </w:r>
      <w:r w:rsidR="0014518D" w:rsidRPr="0007733A">
        <w:rPr>
          <w:rFonts w:ascii="AngsanaUPC" w:hAnsi="AngsanaUPC" w:cs="AngsanaUPC"/>
          <w:sz w:val="32"/>
          <w:szCs w:val="32"/>
        </w:rPr>
        <w:t xml:space="preserve">Materials Handling) </w:t>
      </w:r>
      <w:r w:rsidR="0014752A" w:rsidRPr="0007733A">
        <w:rPr>
          <w:rFonts w:ascii="AngsanaUPC" w:hAnsi="AngsanaUPC" w:cs="AngsanaUPC"/>
          <w:sz w:val="32"/>
          <w:szCs w:val="32"/>
          <w:cs/>
        </w:rPr>
        <w:t>หมายถึง</w:t>
      </w:r>
      <w:r w:rsidR="004A4FD3" w:rsidRPr="0007733A">
        <w:rPr>
          <w:rFonts w:ascii="AngsanaUPC" w:hAnsi="AngsanaUPC" w:cs="AngsanaUPC"/>
          <w:sz w:val="32"/>
          <w:szCs w:val="32"/>
        </w:rPr>
        <w:t xml:space="preserve"> </w:t>
      </w:r>
      <w:r w:rsidR="00C52CE2" w:rsidRPr="0007733A">
        <w:rPr>
          <w:rFonts w:ascii="AngsanaUPC" w:hAnsi="AngsanaUPC" w:cs="AngsanaUPC"/>
          <w:sz w:val="32"/>
          <w:szCs w:val="32"/>
          <w:cs/>
        </w:rPr>
        <w:t>การเคลื่อนย้ายสินค้าจากแหล่ง</w:t>
      </w:r>
      <w:r w:rsidR="00C52CE2" w:rsidRPr="008F6D13">
        <w:rPr>
          <w:rFonts w:ascii="AngsanaUPC" w:hAnsi="AngsanaUPC" w:cs="AngsanaUPC"/>
          <w:spacing w:val="-2"/>
          <w:sz w:val="32"/>
          <w:szCs w:val="32"/>
          <w:cs/>
        </w:rPr>
        <w:t>ผู้ผลิตหรือผู้จัดเก็บ ไปยังผู้บริโภคในระดับต่างๆ ระบบการขนส่งสินค้าและบริการต่างๆ</w:t>
      </w:r>
      <w:r w:rsidRPr="008F6D13">
        <w:rPr>
          <w:rFonts w:ascii="AngsanaUPC" w:hAnsi="AngsanaUPC" w:cs="AngsanaUPC" w:hint="cs"/>
          <w:spacing w:val="-2"/>
          <w:sz w:val="32"/>
          <w:szCs w:val="32"/>
          <w:cs/>
        </w:rPr>
        <w:t xml:space="preserve"> </w:t>
      </w:r>
      <w:r w:rsidR="00C52CE2" w:rsidRPr="008F6D13">
        <w:rPr>
          <w:rFonts w:ascii="AngsanaUPC" w:hAnsi="AngsanaUPC" w:cs="AngsanaUPC"/>
          <w:spacing w:val="-2"/>
          <w:sz w:val="32"/>
          <w:szCs w:val="32"/>
          <w:cs/>
        </w:rPr>
        <w:t>การจัด</w:t>
      </w:r>
      <w:r w:rsidR="00C52CE2" w:rsidRPr="0007733A">
        <w:rPr>
          <w:rFonts w:ascii="AngsanaUPC" w:hAnsi="AngsanaUPC" w:cs="AngsanaUPC"/>
          <w:sz w:val="32"/>
          <w:szCs w:val="32"/>
          <w:cs/>
        </w:rPr>
        <w:t>ให้มีการเคลื่อนย้ายบุคคล สัตว์ หรือสิ่งของต่างๆ การเคลื่อนย้ายนี้ใช้ในการเคลื่อนย้ายวัตถุดิบ สินค้าในระหว่างการผลิต และสินค้าสำเร็จรูปภายในโรงงาน และเลือกหยิบสินค้า การจัดเก็บและนำสต็อกออก ด้วยเครื่องมือและอุปกรณ์ในการขนส่งจ</w:t>
      </w:r>
      <w:r w:rsidR="00994DC8">
        <w:rPr>
          <w:rFonts w:ascii="AngsanaUPC" w:hAnsi="AngsanaUPC" w:cs="AngsanaUPC"/>
          <w:sz w:val="32"/>
          <w:szCs w:val="32"/>
          <w:cs/>
        </w:rPr>
        <w:t>ากที่แห่งหนึ่งไปยังอีกแห่งหนึ่ง</w:t>
      </w:r>
      <w:r w:rsidR="00C52CE2" w:rsidRPr="0007733A">
        <w:rPr>
          <w:rFonts w:ascii="AngsanaUPC" w:hAnsi="AngsanaUPC" w:cs="AngsanaUPC"/>
          <w:sz w:val="32"/>
          <w:szCs w:val="32"/>
          <w:cs/>
        </w:rPr>
        <w:t>ตามความประสงค์และเกิดอรรถประโยชน์ตามต้องการโดยการควบคุมที่เกี่ยวข้องกับวิธีการขนส่ง ผู้รับจ้างขนส่ง และกิจกรรมในการเคลื่อนย้ายสินค้าคงคลังเข้าไปยังองค์กรหรืออกจากองค์กร</w:t>
      </w:r>
      <w:r w:rsidR="00A410F7" w:rsidRPr="0007733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C52CE2" w:rsidRPr="0007733A">
        <w:rPr>
          <w:rFonts w:ascii="AngsanaUPC" w:hAnsi="AngsanaUPC" w:cs="AngsanaUPC"/>
          <w:sz w:val="32"/>
          <w:szCs w:val="32"/>
          <w:cs/>
        </w:rPr>
        <w:t>รักษาต้นทุนให้อยู่ในระดับที่ต่ำและสามารถส่งมอบสินค้าได้ทันต่อเวลา</w:t>
      </w:r>
    </w:p>
    <w:p w:rsidR="0014518D" w:rsidRPr="0007733A" w:rsidRDefault="008F6D13" w:rsidP="00053461">
      <w:pPr>
        <w:tabs>
          <w:tab w:val="left" w:pos="576"/>
          <w:tab w:val="left" w:pos="806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7733A">
        <w:rPr>
          <w:rFonts w:ascii="AngsanaUPC" w:hAnsi="AngsanaUPC" w:cs="AngsanaUPC"/>
          <w:sz w:val="32"/>
          <w:szCs w:val="32"/>
        </w:rPr>
        <w:t>7</w:t>
      </w:r>
      <w:r>
        <w:rPr>
          <w:rFonts w:ascii="AngsanaUPC" w:hAnsi="AngsanaUPC" w:cs="AngsanaUPC"/>
          <w:sz w:val="32"/>
          <w:szCs w:val="32"/>
        </w:rPr>
        <w:t>.</w:t>
      </w:r>
      <w:r w:rsidR="0007733A">
        <w:rPr>
          <w:rFonts w:ascii="AngsanaUPC" w:hAnsi="AngsanaUPC" w:cs="AngsanaUPC"/>
          <w:sz w:val="32"/>
          <w:szCs w:val="32"/>
        </w:rPr>
        <w:tab/>
      </w:r>
      <w:r w:rsidR="0014518D" w:rsidRPr="00994DC8">
        <w:rPr>
          <w:rFonts w:ascii="AngsanaUPC" w:hAnsi="AngsanaUPC" w:cs="AngsanaUPC"/>
          <w:spacing w:val="-4"/>
          <w:sz w:val="32"/>
          <w:szCs w:val="32"/>
          <w:cs/>
        </w:rPr>
        <w:t>การจัดการบรรจุภัณฑ์ (</w:t>
      </w:r>
      <w:r w:rsidR="0014518D" w:rsidRPr="00994DC8">
        <w:rPr>
          <w:rFonts w:ascii="AngsanaUPC" w:hAnsi="AngsanaUPC" w:cs="AngsanaUPC"/>
          <w:spacing w:val="-4"/>
          <w:sz w:val="32"/>
          <w:szCs w:val="32"/>
        </w:rPr>
        <w:t xml:space="preserve">Packaging Management) </w:t>
      </w:r>
      <w:r w:rsidR="0014752A" w:rsidRPr="00994DC8">
        <w:rPr>
          <w:rFonts w:ascii="AngsanaUPC" w:hAnsi="AngsanaUPC" w:cs="AngsanaUPC"/>
          <w:spacing w:val="-4"/>
          <w:sz w:val="32"/>
          <w:szCs w:val="32"/>
          <w:cs/>
        </w:rPr>
        <w:t>หมายถึง</w:t>
      </w:r>
      <w:r w:rsidR="008D6729" w:rsidRPr="00994DC8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423336" w:rsidRPr="00994DC8">
        <w:rPr>
          <w:rFonts w:ascii="AngsanaUPC" w:hAnsi="AngsanaUPC" w:cs="AngsanaUPC"/>
          <w:spacing w:val="-4"/>
          <w:sz w:val="32"/>
          <w:szCs w:val="32"/>
          <w:cs/>
        </w:rPr>
        <w:t>การปกป้องตัวสินค้า</w:t>
      </w:r>
      <w:r w:rsidR="00994DC8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23336" w:rsidRPr="0007733A">
        <w:rPr>
          <w:rFonts w:ascii="AngsanaUPC" w:hAnsi="AngsanaUPC" w:cs="AngsanaUPC"/>
          <w:sz w:val="32"/>
          <w:szCs w:val="32"/>
          <w:cs/>
        </w:rPr>
        <w:t>ให้อยู่ในสภาพที่ดีจากแหล่งผลิตจนถึงมือลูกค้าโดยไม่ให้ได้รับความเสียหาย ทั้งนี้บรรจุภัณฑ์นั้น ๆ จะต้องมีต้นทุนของการผลิตที่ไม่สูงจนเกินไป</w:t>
      </w:r>
    </w:p>
    <w:p w:rsidR="0014518D" w:rsidRPr="0007733A" w:rsidRDefault="008F6D13" w:rsidP="00053461">
      <w:pPr>
        <w:tabs>
          <w:tab w:val="left" w:pos="576"/>
          <w:tab w:val="left" w:pos="806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7733A">
        <w:rPr>
          <w:rFonts w:ascii="AngsanaUPC" w:hAnsi="AngsanaUPC" w:cs="AngsanaUPC"/>
          <w:sz w:val="32"/>
          <w:szCs w:val="32"/>
        </w:rPr>
        <w:t>8</w:t>
      </w:r>
      <w:r>
        <w:rPr>
          <w:rFonts w:ascii="AngsanaUPC" w:hAnsi="AngsanaUPC" w:cs="AngsanaUPC"/>
          <w:sz w:val="32"/>
          <w:szCs w:val="32"/>
        </w:rPr>
        <w:t>.</w:t>
      </w:r>
      <w:r w:rsidR="0007733A" w:rsidRPr="008F6D13">
        <w:rPr>
          <w:rFonts w:ascii="AngsanaUPC" w:hAnsi="AngsanaUPC" w:cs="AngsanaUPC"/>
          <w:spacing w:val="-4"/>
          <w:sz w:val="32"/>
          <w:szCs w:val="32"/>
        </w:rPr>
        <w:tab/>
      </w:r>
      <w:r w:rsidR="0014518D" w:rsidRPr="008F6D13">
        <w:rPr>
          <w:rFonts w:ascii="AngsanaUPC" w:hAnsi="AngsanaUPC" w:cs="AngsanaUPC"/>
          <w:spacing w:val="-4"/>
          <w:sz w:val="32"/>
          <w:szCs w:val="32"/>
          <w:cs/>
        </w:rPr>
        <w:t>การบริหารสินค้าคงคลัง (</w:t>
      </w:r>
      <w:r w:rsidR="0014518D" w:rsidRPr="008F6D13">
        <w:rPr>
          <w:rFonts w:ascii="AngsanaUPC" w:hAnsi="AngsanaUPC" w:cs="AngsanaUPC"/>
          <w:spacing w:val="-4"/>
          <w:sz w:val="32"/>
          <w:szCs w:val="32"/>
        </w:rPr>
        <w:t xml:space="preserve">Inventory Management) </w:t>
      </w:r>
      <w:r w:rsidR="0014752A" w:rsidRPr="008F6D13">
        <w:rPr>
          <w:rFonts w:ascii="AngsanaUPC" w:hAnsi="AngsanaUPC" w:cs="AngsanaUPC"/>
          <w:spacing w:val="-4"/>
          <w:sz w:val="32"/>
          <w:szCs w:val="32"/>
          <w:cs/>
        </w:rPr>
        <w:t>หมายถึง</w:t>
      </w:r>
      <w:r w:rsidR="0014752A" w:rsidRPr="008F6D13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266119" w:rsidRPr="008F6D13">
        <w:rPr>
          <w:rFonts w:ascii="AngsanaUPC" w:hAnsi="AngsanaUPC" w:cs="AngsanaUPC"/>
          <w:spacing w:val="-4"/>
          <w:sz w:val="32"/>
          <w:szCs w:val="32"/>
          <w:cs/>
        </w:rPr>
        <w:t>การควบคุมปริมาณการผลิต</w:t>
      </w:r>
      <w:r>
        <w:rPr>
          <w:rFonts w:ascii="AngsanaUPC" w:hAnsi="AngsanaUPC" w:cs="AngsanaUPC" w:hint="cs"/>
          <w:spacing w:val="2"/>
          <w:sz w:val="32"/>
          <w:szCs w:val="32"/>
          <w:cs/>
        </w:rPr>
        <w:t xml:space="preserve"> </w:t>
      </w:r>
      <w:r w:rsidR="00266119" w:rsidRPr="008F6D13">
        <w:rPr>
          <w:rFonts w:ascii="AngsanaUPC" w:hAnsi="AngsanaUPC" w:cs="AngsanaUPC"/>
          <w:spacing w:val="-4"/>
          <w:sz w:val="32"/>
          <w:szCs w:val="32"/>
          <w:cs/>
        </w:rPr>
        <w:t>ให้อยู่ในภาวะปกติ โดยมีปริมาณการเก็บสะสมที่เพียงพอในการ</w:t>
      </w:r>
      <w:proofErr w:type="spellStart"/>
      <w:r w:rsidR="00266119" w:rsidRPr="008F6D13">
        <w:rPr>
          <w:rFonts w:ascii="AngsanaUPC" w:hAnsi="AngsanaUPC" w:cs="AngsanaUPC"/>
          <w:spacing w:val="-4"/>
          <w:sz w:val="32"/>
          <w:szCs w:val="32"/>
          <w:cs/>
        </w:rPr>
        <w:t>เก็บส</w:t>
      </w:r>
      <w:proofErr w:type="spellEnd"/>
      <w:r w:rsidR="00266119" w:rsidRPr="008F6D13">
        <w:rPr>
          <w:rFonts w:ascii="AngsanaUPC" w:hAnsi="AngsanaUPC" w:cs="AngsanaUPC"/>
          <w:spacing w:val="-4"/>
          <w:sz w:val="32"/>
          <w:szCs w:val="32"/>
          <w:cs/>
        </w:rPr>
        <w:t>ต๊อกยังเป็นการตอบสนอง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66119" w:rsidRPr="008F6D13">
        <w:rPr>
          <w:rFonts w:ascii="AngsanaUPC" w:hAnsi="AngsanaUPC" w:cs="AngsanaUPC"/>
          <w:spacing w:val="-4"/>
          <w:sz w:val="32"/>
          <w:szCs w:val="32"/>
          <w:cs/>
        </w:rPr>
        <w:t>ความพึงพอใจของลูกค้าได้ทันที รวมทั้งยังมีขั้นตอนการจัดเก็บ ดูแลรักษาสินค้าอย่างเป็นระบบ</w:t>
      </w:r>
      <w:r w:rsidR="00266119" w:rsidRPr="0007733A">
        <w:rPr>
          <w:rFonts w:ascii="AngsanaUPC" w:hAnsi="AngsanaUPC" w:cs="AngsanaUPC"/>
          <w:sz w:val="32"/>
          <w:szCs w:val="32"/>
          <w:cs/>
        </w:rPr>
        <w:t>ระเบียบ ดังนั้นจะต้องมีสินค้าสำเร็จรูป หรือวัตถุดิบเก็บไว้เพื่อขายหรือผลิต ในปัจจุบันมีการนำเอาระบบคอมพิวเตอร์มาจัดการข้อมูลสินค้าคงคลัง เพื่อให้เกิดความถูกต้องทันเวลายิ่งขึ้น ประกอบด้วย วัตถุดิบ</w:t>
      </w:r>
      <w:r w:rsidR="00D779B3" w:rsidRPr="0007733A">
        <w:rPr>
          <w:rFonts w:ascii="AngsanaUPC" w:hAnsi="AngsanaUPC" w:cs="AngsanaUPC"/>
          <w:sz w:val="32"/>
          <w:szCs w:val="32"/>
          <w:cs/>
        </w:rPr>
        <w:t xml:space="preserve"> </w:t>
      </w:r>
      <w:r w:rsidR="00266119" w:rsidRPr="0007733A">
        <w:rPr>
          <w:rFonts w:ascii="AngsanaUPC" w:hAnsi="AngsanaUPC" w:cs="AngsanaUPC"/>
          <w:sz w:val="32"/>
          <w:szCs w:val="32"/>
          <w:cs/>
        </w:rPr>
        <w:t>ชิ้นส่วนประกอบ งานระหว่างผลิต</w:t>
      </w:r>
      <w:r w:rsidR="00D779B3" w:rsidRPr="0007733A">
        <w:rPr>
          <w:rFonts w:ascii="AngsanaUPC" w:hAnsi="AngsanaUPC" w:cs="AngsanaUPC"/>
          <w:sz w:val="32"/>
          <w:szCs w:val="32"/>
          <w:cs/>
        </w:rPr>
        <w:t xml:space="preserve"> </w:t>
      </w:r>
      <w:r w:rsidR="00266119" w:rsidRPr="0007733A">
        <w:rPr>
          <w:rFonts w:ascii="AngsanaUPC" w:hAnsi="AngsanaUPC" w:cs="AngsanaUPC"/>
          <w:sz w:val="32"/>
          <w:szCs w:val="32"/>
          <w:cs/>
        </w:rPr>
        <w:t>สินค้าสำเร็จรูป</w:t>
      </w:r>
      <w:r w:rsidR="00D779B3" w:rsidRPr="0007733A">
        <w:rPr>
          <w:rFonts w:ascii="AngsanaUPC" w:hAnsi="AngsanaUPC" w:cs="AngsanaUPC"/>
          <w:sz w:val="32"/>
          <w:szCs w:val="32"/>
          <w:cs/>
        </w:rPr>
        <w:t xml:space="preserve"> </w:t>
      </w:r>
      <w:r w:rsidR="00266119" w:rsidRPr="0007733A">
        <w:rPr>
          <w:rFonts w:ascii="AngsanaUPC" w:hAnsi="AngsanaUPC" w:cs="AngsanaUPC"/>
          <w:sz w:val="32"/>
          <w:szCs w:val="32"/>
          <w:cs/>
        </w:rPr>
        <w:t>และวัสดุสิ้นเปลือง</w:t>
      </w:r>
    </w:p>
    <w:p w:rsidR="0014518D" w:rsidRPr="0007733A" w:rsidRDefault="008F6D13" w:rsidP="00053461">
      <w:pPr>
        <w:tabs>
          <w:tab w:val="left" w:pos="576"/>
          <w:tab w:val="left" w:pos="806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7733A">
        <w:rPr>
          <w:rFonts w:ascii="AngsanaUPC" w:hAnsi="AngsanaUPC" w:cs="AngsanaUPC"/>
          <w:sz w:val="32"/>
          <w:szCs w:val="32"/>
        </w:rPr>
        <w:t>9</w:t>
      </w:r>
      <w:r>
        <w:rPr>
          <w:rFonts w:ascii="AngsanaUPC" w:hAnsi="AngsanaUPC" w:cs="AngsanaUPC"/>
          <w:sz w:val="32"/>
          <w:szCs w:val="32"/>
        </w:rPr>
        <w:t>.</w:t>
      </w:r>
      <w:r w:rsidR="0007733A">
        <w:rPr>
          <w:rFonts w:ascii="AngsanaUPC" w:hAnsi="AngsanaUPC" w:cs="AngsanaUPC"/>
          <w:sz w:val="32"/>
          <w:szCs w:val="32"/>
        </w:rPr>
        <w:tab/>
      </w:r>
      <w:r w:rsidR="0014518D" w:rsidRPr="00994DC8">
        <w:rPr>
          <w:rFonts w:ascii="AngsanaUPC" w:hAnsi="AngsanaUPC" w:cs="AngsanaUPC"/>
          <w:spacing w:val="-4"/>
          <w:sz w:val="32"/>
          <w:szCs w:val="32"/>
          <w:cs/>
        </w:rPr>
        <w:t>การดำเนินการคำสั่งซื้อ (</w:t>
      </w:r>
      <w:r w:rsidR="0014518D" w:rsidRPr="00994DC8">
        <w:rPr>
          <w:rFonts w:ascii="AngsanaUPC" w:hAnsi="AngsanaUPC" w:cs="AngsanaUPC"/>
          <w:spacing w:val="-4"/>
          <w:sz w:val="32"/>
          <w:szCs w:val="32"/>
        </w:rPr>
        <w:t xml:space="preserve">Order Processing) </w:t>
      </w:r>
      <w:r w:rsidR="0014752A" w:rsidRPr="00994DC8">
        <w:rPr>
          <w:rFonts w:ascii="AngsanaUPC" w:hAnsi="AngsanaUPC" w:cs="AngsanaUPC"/>
          <w:spacing w:val="-4"/>
          <w:sz w:val="32"/>
          <w:szCs w:val="32"/>
          <w:cs/>
        </w:rPr>
        <w:t>หมายถึง</w:t>
      </w:r>
      <w:r w:rsidR="0014752A" w:rsidRPr="00994DC8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8C73C7" w:rsidRPr="00994DC8">
        <w:rPr>
          <w:rFonts w:ascii="AngsanaUPC" w:hAnsi="AngsanaUPC" w:cs="AngsanaUPC"/>
          <w:spacing w:val="-4"/>
          <w:sz w:val="32"/>
          <w:szCs w:val="32"/>
          <w:cs/>
        </w:rPr>
        <w:t>การติดต่อ</w:t>
      </w:r>
      <w:r w:rsidR="00266119" w:rsidRPr="00994DC8">
        <w:rPr>
          <w:rFonts w:ascii="AngsanaUPC" w:hAnsi="AngsanaUPC" w:cs="AngsanaUPC"/>
          <w:spacing w:val="-4"/>
          <w:sz w:val="32"/>
          <w:szCs w:val="32"/>
          <w:cs/>
        </w:rPr>
        <w:t>สื่อสารกับลูกค้า</w:t>
      </w:r>
      <w:r w:rsidR="00266119" w:rsidRPr="0007733A">
        <w:rPr>
          <w:rFonts w:ascii="AngsanaUPC" w:hAnsi="AngsanaUPC" w:cs="AngsanaUPC"/>
          <w:sz w:val="32"/>
          <w:szCs w:val="32"/>
          <w:cs/>
        </w:rPr>
        <w:t xml:space="preserve"> การตรวจสอบยอดสินค้าคงคลัง การประมวลคำสั่งซื้อมีหลายขั้น แต่ละขั้นมีเรื่องของเวลาเข้ามาเกี่ยวข้องเวลาที่ใช้ในการป</w:t>
      </w:r>
      <w:r w:rsidR="00994DC8">
        <w:rPr>
          <w:rFonts w:ascii="AngsanaUPC" w:hAnsi="AngsanaUPC" w:cs="AngsanaUPC"/>
          <w:sz w:val="32"/>
          <w:szCs w:val="32"/>
          <w:cs/>
        </w:rPr>
        <w:t>ระมวลคำสั่งซื้อรวมถึงรายละเอียด</w:t>
      </w:r>
      <w:r w:rsidR="00266119" w:rsidRPr="0007733A">
        <w:rPr>
          <w:rFonts w:ascii="AngsanaUPC" w:hAnsi="AngsanaUPC" w:cs="AngsanaUPC"/>
          <w:sz w:val="32"/>
          <w:szCs w:val="32"/>
          <w:cs/>
        </w:rPr>
        <w:t>เกี่ยวกับลูกค้า</w:t>
      </w:r>
    </w:p>
    <w:p w:rsidR="0014518D" w:rsidRPr="0007733A" w:rsidRDefault="008F6D13" w:rsidP="002A6202">
      <w:pPr>
        <w:tabs>
          <w:tab w:val="left" w:pos="576"/>
          <w:tab w:val="left" w:pos="900"/>
        </w:tabs>
        <w:spacing w:line="235" w:lineRule="auto"/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7733A">
        <w:rPr>
          <w:rFonts w:ascii="AngsanaUPC" w:hAnsi="AngsanaUPC" w:cs="AngsanaUPC"/>
          <w:sz w:val="32"/>
          <w:szCs w:val="32"/>
        </w:rPr>
        <w:t>10</w:t>
      </w:r>
      <w:r>
        <w:rPr>
          <w:rFonts w:ascii="AngsanaUPC" w:hAnsi="AngsanaUPC" w:cs="AngsanaUPC"/>
          <w:sz w:val="32"/>
          <w:szCs w:val="32"/>
        </w:rPr>
        <w:t>.</w:t>
      </w:r>
      <w:r w:rsidR="0007733A" w:rsidRPr="008F6D13">
        <w:rPr>
          <w:rFonts w:ascii="AngsanaUPC" w:hAnsi="AngsanaUPC" w:cs="AngsanaUPC"/>
          <w:spacing w:val="-4"/>
          <w:sz w:val="32"/>
          <w:szCs w:val="32"/>
        </w:rPr>
        <w:tab/>
      </w:r>
      <w:r w:rsidR="0014518D" w:rsidRPr="008F6D13">
        <w:rPr>
          <w:rFonts w:ascii="AngsanaUPC" w:hAnsi="AngsanaUPC" w:cs="AngsanaUPC"/>
          <w:spacing w:val="-4"/>
          <w:sz w:val="32"/>
          <w:szCs w:val="32"/>
          <w:cs/>
        </w:rPr>
        <w:t>การขนส่ง (</w:t>
      </w:r>
      <w:r w:rsidR="0014518D" w:rsidRPr="008F6D13">
        <w:rPr>
          <w:rFonts w:ascii="AngsanaUPC" w:hAnsi="AngsanaUPC" w:cs="AngsanaUPC"/>
          <w:spacing w:val="-4"/>
          <w:sz w:val="32"/>
          <w:szCs w:val="32"/>
        </w:rPr>
        <w:t xml:space="preserve">Transportation) </w:t>
      </w:r>
      <w:r w:rsidR="0014752A" w:rsidRPr="008F6D13">
        <w:rPr>
          <w:rFonts w:ascii="AngsanaUPC" w:hAnsi="AngsanaUPC" w:cs="AngsanaUPC"/>
          <w:spacing w:val="-4"/>
          <w:sz w:val="32"/>
          <w:szCs w:val="32"/>
          <w:cs/>
        </w:rPr>
        <w:t>หมายถึง</w:t>
      </w:r>
      <w:r w:rsidR="0014752A" w:rsidRPr="008F6D13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20AB8" w:rsidRPr="008F6D13">
        <w:rPr>
          <w:rFonts w:ascii="AngsanaUPC" w:hAnsi="AngsanaUPC" w:cs="AngsanaUPC"/>
          <w:spacing w:val="-4"/>
          <w:sz w:val="32"/>
          <w:szCs w:val="32"/>
          <w:cs/>
        </w:rPr>
        <w:t>การนำสินค้าหรือบริการที่มีคุณภาพ ส่งไปถึงมือ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20AB8" w:rsidRPr="0007733A">
        <w:rPr>
          <w:rFonts w:ascii="AngsanaUPC" w:hAnsi="AngsanaUPC" w:cs="AngsanaUPC"/>
          <w:sz w:val="32"/>
          <w:szCs w:val="32"/>
          <w:cs/>
        </w:rPr>
        <w:t>ลูกค้าในเวลาในเวลาที่ต้องการและการบริหารต้นทุนที่มีประสิทธิภาพที่สุด และเกิดผล</w:t>
      </w:r>
      <w:r w:rsidR="00A20AB8" w:rsidRPr="00994DC8">
        <w:rPr>
          <w:rFonts w:ascii="AngsanaUPC" w:hAnsi="AngsanaUPC" w:cs="AngsanaUPC"/>
          <w:spacing w:val="-4"/>
          <w:sz w:val="32"/>
          <w:szCs w:val="32"/>
          <w:cs/>
        </w:rPr>
        <w:t>กระทบต่อความต้องการสินค้าของลูกค้าให้น้อยที่สุด สินค้าบางชนนิดต้องรักษาคุณภาพทางกายภาพได้ เพราะความเร็วของการใช้เวลาในการขนส่งในเวลาอันสั้น</w:t>
      </w:r>
      <w:r w:rsidR="00994DC8" w:rsidRPr="00994DC8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A20AB8" w:rsidRPr="00994DC8">
        <w:rPr>
          <w:rFonts w:ascii="AngsanaUPC" w:hAnsi="AngsanaUPC" w:cs="AngsanaUPC"/>
          <w:spacing w:val="-4"/>
          <w:sz w:val="32"/>
          <w:szCs w:val="32"/>
          <w:cs/>
        </w:rPr>
        <w:t>การขนส่งจึงเป็นปัจจัยสำคัญด้านเวลา</w:t>
      </w:r>
      <w:r w:rsidR="00A20AB8" w:rsidRPr="0007733A">
        <w:rPr>
          <w:rFonts w:ascii="AngsanaUPC" w:hAnsi="AngsanaUPC" w:cs="AngsanaUPC"/>
          <w:sz w:val="32"/>
          <w:szCs w:val="32"/>
          <w:cs/>
        </w:rPr>
        <w:t xml:space="preserve"> </w:t>
      </w:r>
      <w:r w:rsidR="00A20AB8" w:rsidRPr="00994DC8">
        <w:rPr>
          <w:rFonts w:ascii="AngsanaUPC" w:hAnsi="AngsanaUPC" w:cs="AngsanaUPC"/>
          <w:spacing w:val="-4"/>
          <w:sz w:val="32"/>
          <w:szCs w:val="32"/>
          <w:cs/>
        </w:rPr>
        <w:lastRenderedPageBreak/>
        <w:t>เป็นตัวกำหนดความรวดเร็วและสม่ำเสมอในการเคลื่อนย้ายระหว่างสถานที่หนึ่งไปยังอีกสถานที่หนึ่ง</w:t>
      </w:r>
    </w:p>
    <w:p w:rsidR="0014518D" w:rsidRPr="0007733A" w:rsidRDefault="00053461" w:rsidP="002A6202">
      <w:pPr>
        <w:tabs>
          <w:tab w:val="left" w:pos="576"/>
          <w:tab w:val="left" w:pos="900"/>
        </w:tabs>
        <w:spacing w:line="235" w:lineRule="auto"/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07733A">
        <w:rPr>
          <w:rFonts w:ascii="AngsanaUPC" w:hAnsi="AngsanaUPC" w:cs="AngsanaUPC"/>
          <w:sz w:val="32"/>
          <w:szCs w:val="32"/>
        </w:rPr>
        <w:t>11</w:t>
      </w:r>
      <w:r>
        <w:rPr>
          <w:rFonts w:ascii="AngsanaUPC" w:hAnsi="AngsanaUPC" w:cs="AngsanaUPC"/>
          <w:sz w:val="32"/>
          <w:szCs w:val="32"/>
        </w:rPr>
        <w:t>.</w:t>
      </w:r>
      <w:r w:rsidR="0007733A">
        <w:rPr>
          <w:rFonts w:ascii="AngsanaUPC" w:hAnsi="AngsanaUPC" w:cs="AngsanaUPC"/>
          <w:sz w:val="32"/>
          <w:szCs w:val="32"/>
        </w:rPr>
        <w:tab/>
      </w:r>
      <w:r w:rsidR="0014518D" w:rsidRPr="00BD5BCC">
        <w:rPr>
          <w:rFonts w:ascii="AngsanaUPC" w:hAnsi="AngsanaUPC" w:cs="AngsanaUPC"/>
          <w:spacing w:val="-6"/>
          <w:sz w:val="32"/>
          <w:szCs w:val="32"/>
          <w:cs/>
        </w:rPr>
        <w:t>การบริการลูกค้า (</w:t>
      </w:r>
      <w:r w:rsidR="0014518D" w:rsidRPr="00BD5BCC">
        <w:rPr>
          <w:rFonts w:ascii="AngsanaUPC" w:hAnsi="AngsanaUPC" w:cs="AngsanaUPC"/>
          <w:spacing w:val="-6"/>
          <w:sz w:val="32"/>
          <w:szCs w:val="32"/>
        </w:rPr>
        <w:t>Customer Service)</w:t>
      </w:r>
      <w:r w:rsidR="0014752A" w:rsidRPr="00BD5BCC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14752A" w:rsidRPr="00BD5BCC">
        <w:rPr>
          <w:rFonts w:ascii="AngsanaUPC" w:hAnsi="AngsanaUPC" w:cs="AngsanaUPC"/>
          <w:spacing w:val="-6"/>
          <w:sz w:val="32"/>
          <w:szCs w:val="32"/>
          <w:cs/>
        </w:rPr>
        <w:t>หมายถึง</w:t>
      </w:r>
      <w:r w:rsidR="004A4FD3" w:rsidRPr="00BD5BCC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24629C" w:rsidRPr="00BD5BCC">
        <w:rPr>
          <w:rFonts w:ascii="AngsanaUPC" w:hAnsi="AngsanaUPC" w:cs="AngsanaUPC"/>
          <w:spacing w:val="-6"/>
          <w:sz w:val="32"/>
          <w:szCs w:val="32"/>
          <w:cs/>
        </w:rPr>
        <w:t>เครื่องมือและกระบวนการสำคัญ</w:t>
      </w:r>
      <w:r w:rsidR="0024629C" w:rsidRPr="0007733A">
        <w:rPr>
          <w:rFonts w:ascii="AngsanaUPC" w:hAnsi="AngsanaUPC" w:cs="AngsanaUPC"/>
          <w:sz w:val="32"/>
          <w:szCs w:val="32"/>
          <w:cs/>
        </w:rPr>
        <w:t xml:space="preserve">อันที่จะสร้างอรรถประโยชน์ด้านเวลาละสถานที่สำหรับสินค้าและบริการ ให้เหนือกว่าคู่แข่งขัน </w:t>
      </w:r>
      <w:r w:rsidR="0024629C" w:rsidRPr="00BD5BCC">
        <w:rPr>
          <w:rFonts w:ascii="AngsanaUPC" w:hAnsi="AngsanaUPC" w:cs="AngsanaUPC"/>
          <w:spacing w:val="-4"/>
          <w:sz w:val="32"/>
          <w:szCs w:val="32"/>
          <w:cs/>
        </w:rPr>
        <w:t>และบริการได้หมายความรวมถึงกิจกรรมหลายๆ กิจกรรม เป็นการสนองความต้องการของผู้บริโภค</w:t>
      </w:r>
      <w:r w:rsidR="0024629C" w:rsidRPr="0007733A">
        <w:rPr>
          <w:rFonts w:ascii="AngsanaUPC" w:hAnsi="AngsanaUPC" w:cs="AngsanaUPC"/>
          <w:sz w:val="32"/>
          <w:szCs w:val="32"/>
          <w:cs/>
        </w:rPr>
        <w:t>ได้สูงสุด</w:t>
      </w:r>
    </w:p>
    <w:p w:rsidR="007B3B55" w:rsidRPr="002A6202" w:rsidRDefault="00053461" w:rsidP="002A6202">
      <w:pPr>
        <w:tabs>
          <w:tab w:val="left" w:pos="576"/>
          <w:tab w:val="left" w:pos="900"/>
        </w:tabs>
        <w:spacing w:line="235" w:lineRule="auto"/>
        <w:ind w:right="29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F516CD" w:rsidRPr="002A6202">
        <w:rPr>
          <w:rFonts w:ascii="AngsanaUPC" w:hAnsi="AngsanaUPC" w:cs="AngsanaUPC"/>
          <w:b/>
          <w:bCs/>
          <w:spacing w:val="-4"/>
          <w:sz w:val="32"/>
          <w:szCs w:val="32"/>
          <w:cs/>
        </w:rPr>
        <w:t>ความได้เปรียบในการแข่งขัน</w:t>
      </w:r>
      <w:r w:rsidR="007B3B55" w:rsidRPr="002A6202">
        <w:rPr>
          <w:rFonts w:ascii="AngsanaUPC" w:hAnsi="AngsanaUPC" w:cs="AngsanaUPC"/>
          <w:b/>
          <w:bCs/>
          <w:spacing w:val="-4"/>
          <w:sz w:val="32"/>
          <w:szCs w:val="32"/>
          <w:cs/>
        </w:rPr>
        <w:t xml:space="preserve"> (</w:t>
      </w:r>
      <w:r w:rsidR="007B3B55" w:rsidRPr="002A6202">
        <w:rPr>
          <w:rFonts w:ascii="AngsanaUPC" w:hAnsi="AngsanaUPC" w:cs="AngsanaUPC"/>
          <w:b/>
          <w:bCs/>
          <w:spacing w:val="-4"/>
          <w:sz w:val="32"/>
          <w:szCs w:val="32"/>
        </w:rPr>
        <w:t>Competitive Advantage</w:t>
      </w:r>
      <w:r w:rsidR="007B3B55" w:rsidRPr="002A6202">
        <w:rPr>
          <w:rFonts w:ascii="AngsanaUPC" w:hAnsi="AngsanaUPC" w:cs="AngsanaUPC"/>
          <w:b/>
          <w:bCs/>
          <w:spacing w:val="-4"/>
          <w:sz w:val="32"/>
          <w:szCs w:val="32"/>
          <w:cs/>
        </w:rPr>
        <w:t>)</w:t>
      </w:r>
      <w:r w:rsidR="007B3B55" w:rsidRPr="002A6202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7B3B55" w:rsidRPr="002A6202">
        <w:rPr>
          <w:rFonts w:ascii="AngsanaUPC" w:hAnsi="AngsanaUPC" w:cs="AngsanaUPC"/>
          <w:spacing w:val="-4"/>
          <w:sz w:val="32"/>
          <w:szCs w:val="32"/>
          <w:cs/>
        </w:rPr>
        <w:t>หมายถึง การ</w:t>
      </w:r>
      <w:r w:rsidR="00294BEB" w:rsidRPr="002A6202">
        <w:rPr>
          <w:rFonts w:ascii="AngsanaUPC" w:hAnsi="AngsanaUPC" w:cs="AngsanaUPC" w:hint="cs"/>
          <w:spacing w:val="-4"/>
          <w:sz w:val="32"/>
          <w:szCs w:val="32"/>
          <w:cs/>
        </w:rPr>
        <w:t>สร้าง</w:t>
      </w:r>
      <w:r w:rsidR="007B3B55" w:rsidRPr="002A6202">
        <w:rPr>
          <w:rFonts w:ascii="AngsanaUPC" w:hAnsi="AngsanaUPC" w:cs="AngsanaUPC"/>
          <w:spacing w:val="-4"/>
          <w:sz w:val="32"/>
          <w:szCs w:val="32"/>
          <w:cs/>
        </w:rPr>
        <w:t>ศักยภาพของ</w:t>
      </w:r>
      <w:r w:rsidR="007B3B55" w:rsidRPr="002A6202">
        <w:rPr>
          <w:rFonts w:ascii="AngsanaUPC" w:hAnsi="AngsanaUPC" w:cs="AngsanaUPC"/>
          <w:sz w:val="32"/>
          <w:szCs w:val="32"/>
          <w:cs/>
        </w:rPr>
        <w:t>องค์กรในการนำเสนอธุรกิจต่อลูกค้า โดยองค์กร</w:t>
      </w:r>
      <w:r w:rsidR="0084613E" w:rsidRPr="002A6202">
        <w:rPr>
          <w:rFonts w:ascii="AngsanaUPC" w:hAnsi="AngsanaUPC" w:cs="AngsanaUPC" w:hint="cs"/>
          <w:sz w:val="32"/>
          <w:szCs w:val="32"/>
          <w:cs/>
        </w:rPr>
        <w:t>มีความสามารถในการสร้าง</w:t>
      </w:r>
      <w:r w:rsidR="007B3B55" w:rsidRPr="002A6202">
        <w:rPr>
          <w:rFonts w:ascii="AngsanaUPC" w:hAnsi="AngsanaUPC" w:cs="AngsanaUPC"/>
          <w:sz w:val="32"/>
          <w:szCs w:val="32"/>
          <w:cs/>
        </w:rPr>
        <w:t>กลยุทธ์ดังต่อไปนี้</w:t>
      </w:r>
      <w:r w:rsidR="002A6202" w:rsidRPr="002A620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B3B55" w:rsidRPr="002A6202">
        <w:rPr>
          <w:rFonts w:ascii="AngsanaUPC" w:hAnsi="AngsanaUPC" w:cs="AngsanaUPC"/>
          <w:sz w:val="32"/>
          <w:szCs w:val="32"/>
          <w:cs/>
        </w:rPr>
        <w:t>คือ การสร้างความแตกต่าง (</w:t>
      </w:r>
      <w:r w:rsidR="007B3B55" w:rsidRPr="002A6202">
        <w:rPr>
          <w:rFonts w:ascii="AngsanaUPC" w:hAnsi="AngsanaUPC" w:cs="AngsanaUPC"/>
          <w:sz w:val="32"/>
          <w:szCs w:val="32"/>
        </w:rPr>
        <w:t>Differentiated</w:t>
      </w:r>
      <w:r w:rsidR="007B3B55" w:rsidRPr="002A6202">
        <w:rPr>
          <w:rFonts w:ascii="AngsanaUPC" w:hAnsi="AngsanaUPC" w:cs="AngsanaUPC"/>
          <w:sz w:val="32"/>
          <w:szCs w:val="32"/>
          <w:cs/>
        </w:rPr>
        <w:t>) การเป็นผู้นำด้านต้นทุนต่ำ (</w:t>
      </w:r>
      <w:r w:rsidR="007B3B55" w:rsidRPr="002A6202">
        <w:rPr>
          <w:rFonts w:ascii="AngsanaUPC" w:hAnsi="AngsanaUPC" w:cs="AngsanaUPC"/>
          <w:sz w:val="32"/>
          <w:szCs w:val="32"/>
        </w:rPr>
        <w:t>Cost Leadership</w:t>
      </w:r>
      <w:r w:rsidR="007B3B55" w:rsidRPr="002A6202">
        <w:rPr>
          <w:rFonts w:ascii="AngsanaUPC" w:hAnsi="AngsanaUPC" w:cs="AngsanaUPC"/>
          <w:sz w:val="32"/>
          <w:szCs w:val="32"/>
          <w:cs/>
        </w:rPr>
        <w:t>)</w:t>
      </w:r>
      <w:r w:rsidR="002A6202"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="007B3B55" w:rsidRPr="002A6202">
        <w:rPr>
          <w:rFonts w:ascii="AngsanaUPC" w:hAnsi="AngsanaUPC" w:cs="AngsanaUPC"/>
          <w:sz w:val="32"/>
          <w:szCs w:val="32"/>
          <w:cs/>
        </w:rPr>
        <w:t>การตอบสนอง</w:t>
      </w:r>
      <w:r w:rsidR="00BD5BCC" w:rsidRPr="002A620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B3B55" w:rsidRPr="002A6202">
        <w:rPr>
          <w:rFonts w:ascii="AngsanaUPC" w:hAnsi="AngsanaUPC" w:cs="AngsanaUPC"/>
          <w:sz w:val="32"/>
          <w:szCs w:val="32"/>
          <w:cs/>
        </w:rPr>
        <w:t>อย่างรวดเร็ว (</w:t>
      </w:r>
      <w:r w:rsidR="007B3B55" w:rsidRPr="002A6202">
        <w:rPr>
          <w:rFonts w:ascii="AngsanaUPC" w:hAnsi="AngsanaUPC" w:cs="AngsanaUPC"/>
          <w:sz w:val="32"/>
          <w:szCs w:val="32"/>
        </w:rPr>
        <w:t>Quick Response Strategy)</w:t>
      </w:r>
      <w:r w:rsidR="00D779B3" w:rsidRPr="002A6202">
        <w:rPr>
          <w:rFonts w:ascii="AngsanaUPC" w:hAnsi="AngsanaUPC" w:cs="AngsanaUPC"/>
          <w:sz w:val="32"/>
          <w:szCs w:val="32"/>
          <w:cs/>
        </w:rPr>
        <w:t xml:space="preserve"> </w:t>
      </w:r>
      <w:r w:rsidR="007B3B55" w:rsidRPr="002A6202">
        <w:rPr>
          <w:rFonts w:ascii="AngsanaUPC" w:hAnsi="AngsanaUPC" w:cs="AngsanaUPC"/>
          <w:sz w:val="32"/>
          <w:szCs w:val="32"/>
          <w:cs/>
        </w:rPr>
        <w:t>และการมุ่งตลาดเฉพาะส่วน (</w:t>
      </w:r>
      <w:r w:rsidR="007B3B55" w:rsidRPr="002A6202">
        <w:rPr>
          <w:rFonts w:ascii="AngsanaUPC" w:hAnsi="AngsanaUPC" w:cs="AngsanaUPC"/>
          <w:sz w:val="32"/>
          <w:szCs w:val="32"/>
        </w:rPr>
        <w:t>Market Focus)</w:t>
      </w:r>
      <w:r w:rsidR="007B3B55" w:rsidRPr="002A6202">
        <w:rPr>
          <w:rFonts w:ascii="AngsanaUPC" w:hAnsi="AngsanaUPC" w:cs="AngsanaUPC"/>
          <w:sz w:val="32"/>
          <w:szCs w:val="32"/>
          <w:cs/>
        </w:rPr>
        <w:t xml:space="preserve"> เพื่อที่จะตอบสนองต่อความต้องการของลูกค้าและตลาดที่เปลี่ยนแปลงอยู่ตลอดเวลา</w:t>
      </w:r>
      <w:r w:rsidR="007B3B55" w:rsidRPr="002A6202">
        <w:rPr>
          <w:rFonts w:ascii="AngsanaUPC" w:hAnsi="AngsanaUPC" w:cs="AngsanaUPC"/>
          <w:sz w:val="32"/>
          <w:szCs w:val="32"/>
        </w:rPr>
        <w:t xml:space="preserve"> </w:t>
      </w:r>
      <w:r w:rsidR="007B3B55" w:rsidRPr="002A6202">
        <w:rPr>
          <w:rFonts w:ascii="AngsanaUPC" w:hAnsi="AngsanaUPC" w:cs="AngsanaUPC"/>
          <w:sz w:val="32"/>
          <w:szCs w:val="32"/>
          <w:cs/>
        </w:rPr>
        <w:t>และสร้างความพึงพอใจ</w:t>
      </w:r>
      <w:r w:rsidR="00BD5BCC" w:rsidRPr="002A620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B3B55" w:rsidRPr="002A6202">
        <w:rPr>
          <w:rFonts w:ascii="AngsanaUPC" w:hAnsi="AngsanaUPC" w:cs="AngsanaUPC"/>
          <w:sz w:val="32"/>
          <w:szCs w:val="32"/>
          <w:cs/>
        </w:rPr>
        <w:t>ให้ลูกค้า (</w:t>
      </w:r>
      <w:r w:rsidR="007B3B55" w:rsidRPr="002A6202">
        <w:rPr>
          <w:rFonts w:ascii="AngsanaUPC" w:hAnsi="AngsanaUPC" w:cs="AngsanaUPC"/>
          <w:sz w:val="32"/>
          <w:szCs w:val="32"/>
        </w:rPr>
        <w:t>Customer</w:t>
      </w:r>
      <w:r w:rsidR="00D779B3" w:rsidRPr="002A6202">
        <w:rPr>
          <w:rFonts w:ascii="AngsanaUPC" w:hAnsi="AngsanaUPC" w:cs="AngsanaUPC"/>
          <w:sz w:val="32"/>
          <w:szCs w:val="32"/>
        </w:rPr>
        <w:t xml:space="preserve"> </w:t>
      </w:r>
      <w:r w:rsidR="007B3B55" w:rsidRPr="002A6202">
        <w:rPr>
          <w:rFonts w:ascii="AngsanaUPC" w:hAnsi="AngsanaUPC" w:cs="AngsanaUPC"/>
          <w:sz w:val="32"/>
          <w:szCs w:val="32"/>
        </w:rPr>
        <w:t>Satisfaction</w:t>
      </w:r>
      <w:r w:rsidR="007B3B55" w:rsidRPr="002A6202">
        <w:rPr>
          <w:rFonts w:ascii="AngsanaUPC" w:hAnsi="AngsanaUPC" w:cs="AngsanaUPC"/>
          <w:sz w:val="32"/>
          <w:szCs w:val="32"/>
          <w:cs/>
        </w:rPr>
        <w:t>) ได้สูงสุด</w:t>
      </w:r>
      <w:r w:rsidR="008C73C7" w:rsidRPr="002A6202">
        <w:rPr>
          <w:rFonts w:ascii="AngsanaUPC" w:hAnsi="AngsanaUPC" w:cs="AngsanaUPC"/>
          <w:sz w:val="32"/>
          <w:szCs w:val="32"/>
        </w:rPr>
        <w:t xml:space="preserve"> </w:t>
      </w:r>
      <w:r w:rsidR="008C73C7" w:rsidRPr="002A6202">
        <w:rPr>
          <w:rFonts w:ascii="AngsanaUPC" w:hAnsi="AngsanaUPC" w:cs="AngsanaUPC" w:hint="cs"/>
          <w:sz w:val="32"/>
          <w:szCs w:val="32"/>
          <w:cs/>
        </w:rPr>
        <w:t>ดังต่อไปนี้</w:t>
      </w:r>
    </w:p>
    <w:p w:rsidR="00487D4E" w:rsidRPr="002A6202" w:rsidRDefault="002A6202" w:rsidP="002A6202">
      <w:pPr>
        <w:tabs>
          <w:tab w:val="left" w:pos="576"/>
          <w:tab w:val="left" w:pos="806"/>
        </w:tabs>
        <w:spacing w:line="235" w:lineRule="auto"/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C413C9" w:rsidRPr="002A6202">
        <w:rPr>
          <w:rFonts w:ascii="AngsanaUPC" w:hAnsi="AngsanaUPC" w:cs="AngsanaUPC"/>
          <w:sz w:val="32"/>
          <w:szCs w:val="32"/>
        </w:rPr>
        <w:t>1</w:t>
      </w:r>
      <w:r>
        <w:rPr>
          <w:rFonts w:ascii="AngsanaUPC" w:hAnsi="AngsanaUPC" w:cs="AngsanaUPC"/>
          <w:sz w:val="32"/>
          <w:szCs w:val="32"/>
        </w:rPr>
        <w:t>.</w:t>
      </w:r>
      <w:r w:rsidR="00C413C9" w:rsidRPr="002A6202">
        <w:rPr>
          <w:rFonts w:ascii="AngsanaUPC" w:hAnsi="AngsanaUPC" w:cs="AngsanaUPC"/>
          <w:sz w:val="32"/>
          <w:szCs w:val="32"/>
        </w:rPr>
        <w:tab/>
      </w:r>
      <w:r w:rsidR="00487D4E" w:rsidRPr="002A6202">
        <w:rPr>
          <w:rFonts w:ascii="AngsanaUPC" w:hAnsi="AngsanaUPC" w:cs="AngsanaUPC"/>
          <w:sz w:val="32"/>
          <w:szCs w:val="32"/>
          <w:cs/>
        </w:rPr>
        <w:t>การสร้างความแตกต่าง (</w:t>
      </w:r>
      <w:r w:rsidR="00487D4E" w:rsidRPr="002A6202">
        <w:rPr>
          <w:rFonts w:ascii="AngsanaUPC" w:hAnsi="AngsanaUPC" w:cs="AngsanaUPC"/>
          <w:sz w:val="32"/>
          <w:szCs w:val="32"/>
        </w:rPr>
        <w:t xml:space="preserve">Differentiation) </w:t>
      </w:r>
      <w:r w:rsidR="00487D4E" w:rsidRPr="002A6202">
        <w:rPr>
          <w:rFonts w:ascii="AngsanaUPC" w:hAnsi="AngsanaUPC" w:cs="AngsanaUPC"/>
          <w:sz w:val="32"/>
          <w:szCs w:val="32"/>
          <w:cs/>
        </w:rPr>
        <w:t>หมายถึง</w:t>
      </w:r>
      <w:r w:rsidR="00E90797" w:rsidRPr="002A6202">
        <w:rPr>
          <w:rFonts w:ascii="AngsanaUPC" w:hAnsi="AngsanaUPC" w:cs="AngsanaUPC"/>
          <w:sz w:val="32"/>
          <w:szCs w:val="32"/>
        </w:rPr>
        <w:t xml:space="preserve"> </w:t>
      </w:r>
      <w:r w:rsidR="00E90797" w:rsidRPr="002A6202">
        <w:rPr>
          <w:rFonts w:ascii="AngsanaUPC" w:hAnsi="AngsanaUPC" w:cs="AngsanaUPC"/>
          <w:sz w:val="32"/>
          <w:szCs w:val="32"/>
          <w:cs/>
        </w:rPr>
        <w:t>การสร้างความแตกต่างที่เห</w:t>
      </w:r>
      <w:r w:rsidR="00A410F7" w:rsidRPr="002A6202">
        <w:rPr>
          <w:rFonts w:ascii="AngsanaUPC" w:hAnsi="AngsanaUPC" w:cs="AngsanaUPC"/>
          <w:sz w:val="32"/>
          <w:szCs w:val="32"/>
          <w:cs/>
        </w:rPr>
        <w:t>นือกว่าคู่แข่ง</w:t>
      </w:r>
      <w:r w:rsidR="00E90797" w:rsidRPr="002A6202">
        <w:rPr>
          <w:rFonts w:ascii="AngsanaUPC" w:hAnsi="AngsanaUPC" w:cs="AngsanaUPC"/>
          <w:sz w:val="32"/>
          <w:szCs w:val="32"/>
          <w:cs/>
        </w:rPr>
        <w:t>ของบริการของกิจการ เมื่อเปรียบเทียบกับคู่แข่งขัน เพื่อการตอบสนองลูกค้าให้เกิดความพอใจกับบริการที่แตกต่างออกไปจากบริการโดยทั่วๆ ไปในธุรกิจนั้นๆ</w:t>
      </w:r>
      <w:r w:rsidR="00D779B3" w:rsidRPr="002A6202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487D4E" w:rsidRPr="00C413C9" w:rsidRDefault="00994DC8" w:rsidP="002A6202">
      <w:pPr>
        <w:tabs>
          <w:tab w:val="left" w:pos="576"/>
          <w:tab w:val="left" w:pos="806"/>
        </w:tabs>
        <w:spacing w:line="235" w:lineRule="auto"/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2</w:t>
      </w:r>
      <w:r w:rsidR="002A6202"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/>
          <w:sz w:val="32"/>
          <w:szCs w:val="32"/>
        </w:rPr>
        <w:tab/>
      </w:r>
      <w:r w:rsidR="00487D4E" w:rsidRPr="00C413C9">
        <w:rPr>
          <w:rFonts w:ascii="AngsanaUPC" w:hAnsi="AngsanaUPC" w:cs="AngsanaUPC"/>
          <w:sz w:val="32"/>
          <w:szCs w:val="32"/>
          <w:cs/>
        </w:rPr>
        <w:t>การเป็นผู้นำด้านต้นทุน (</w:t>
      </w:r>
      <w:r w:rsidR="00487D4E" w:rsidRPr="00C413C9">
        <w:rPr>
          <w:rFonts w:ascii="AngsanaUPC" w:hAnsi="AngsanaUPC" w:cs="AngsanaUPC"/>
          <w:sz w:val="32"/>
          <w:szCs w:val="32"/>
        </w:rPr>
        <w:t xml:space="preserve">Cost Leadership) </w:t>
      </w:r>
      <w:r w:rsidR="00487D4E" w:rsidRPr="00C413C9">
        <w:rPr>
          <w:rFonts w:ascii="AngsanaUPC" w:hAnsi="AngsanaUPC" w:cs="AngsanaUPC"/>
          <w:sz w:val="32"/>
          <w:szCs w:val="32"/>
          <w:cs/>
        </w:rPr>
        <w:t>หมายถึง</w:t>
      </w:r>
      <w:r w:rsidR="00E90797" w:rsidRPr="00C413C9">
        <w:rPr>
          <w:rFonts w:ascii="AngsanaUPC" w:hAnsi="AngsanaUPC" w:cs="AngsanaUPC"/>
          <w:sz w:val="32"/>
          <w:szCs w:val="32"/>
        </w:rPr>
        <w:t xml:space="preserve"> </w:t>
      </w:r>
      <w:r w:rsidR="00E90797" w:rsidRPr="00C413C9">
        <w:rPr>
          <w:rFonts w:ascii="AngsanaUPC" w:hAnsi="AngsanaUPC" w:cs="AngsanaUPC"/>
          <w:sz w:val="32"/>
          <w:szCs w:val="32"/>
          <w:cs/>
        </w:rPr>
        <w:t>กลยุทธ์ที่ผู้บริหารใช้เพื่อทำการผลิตสินค้าและบริการให้เกิดประสิทธิภาพสูงสุด และมีมาตรฐานในการผลิตภายใต้ต้นทุนต่อหน่วยที่ต่ำที่สุด เพื่อให้กิจการได้กำไรสงสุดตามที่คาดหวังเอาไว้ โดยกลยุทธ์ที่นำมาใช้จะเป็นการสร้างความสัมพันธ์กับผู้ที่ดำเนินงานในสายการผลิตและบริการหรือเครือข่ายของเรา</w:t>
      </w:r>
      <w:r w:rsidR="00D779B3" w:rsidRPr="00C413C9">
        <w:rPr>
          <w:rFonts w:ascii="AngsanaUPC" w:hAnsi="AngsanaUPC" w:cs="AngsanaUPC"/>
          <w:sz w:val="32"/>
          <w:szCs w:val="32"/>
          <w:cs/>
        </w:rPr>
        <w:t xml:space="preserve"> </w:t>
      </w:r>
      <w:r w:rsidR="00E90797" w:rsidRPr="00C413C9">
        <w:rPr>
          <w:rFonts w:ascii="AngsanaUPC" w:hAnsi="AngsanaUPC" w:cs="AngsanaUPC"/>
          <w:sz w:val="32"/>
          <w:szCs w:val="32"/>
          <w:cs/>
        </w:rPr>
        <w:t>เพื่อให้ได้สินค้ามีคุณภาพดีแต่ราคาถูก การลำดับขั้นตอนของการผลิตหรือการบริการไว้เมื่อถึงเวลาให้บริการจะทำให้งานเกิดประสิทธิภาพสูงสุด</w:t>
      </w:r>
    </w:p>
    <w:p w:rsidR="00487D4E" w:rsidRPr="00C413C9" w:rsidRDefault="00994DC8" w:rsidP="00BB2531">
      <w:pPr>
        <w:tabs>
          <w:tab w:val="left" w:pos="576"/>
          <w:tab w:val="left" w:pos="806"/>
        </w:tabs>
        <w:spacing w:line="235" w:lineRule="auto"/>
        <w:ind w:right="29"/>
        <w:jc w:val="thaiDistribute"/>
        <w:rPr>
          <w:rFonts w:ascii="AngsanaUPC" w:hAnsi="AngsanaUPC" w:cs="AngsanaUPC"/>
          <w:sz w:val="32"/>
          <w:szCs w:val="32"/>
        </w:rPr>
      </w:pPr>
      <w:bookmarkStart w:id="0" w:name="_GoBack"/>
      <w:r>
        <w:rPr>
          <w:rFonts w:ascii="AngsanaUPC" w:hAnsi="AngsanaUPC" w:cs="AngsanaUPC"/>
          <w:sz w:val="32"/>
          <w:szCs w:val="32"/>
        </w:rPr>
        <w:tab/>
        <w:t>3</w:t>
      </w:r>
      <w:r w:rsidR="002A6202"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/>
          <w:sz w:val="32"/>
          <w:szCs w:val="32"/>
        </w:rPr>
        <w:tab/>
      </w:r>
      <w:r w:rsidR="00487D4E" w:rsidRPr="002A6202">
        <w:rPr>
          <w:rFonts w:ascii="AngsanaUPC" w:hAnsi="AngsanaUPC" w:cs="AngsanaUPC"/>
          <w:spacing w:val="-6"/>
          <w:sz w:val="32"/>
          <w:szCs w:val="32"/>
          <w:cs/>
        </w:rPr>
        <w:t>การตอบสนองอย่างรวดเร็ว (</w:t>
      </w:r>
      <w:r w:rsidR="00487D4E" w:rsidRPr="002A6202">
        <w:rPr>
          <w:rFonts w:ascii="AngsanaUPC" w:hAnsi="AngsanaUPC" w:cs="AngsanaUPC"/>
          <w:spacing w:val="-6"/>
          <w:sz w:val="32"/>
          <w:szCs w:val="32"/>
        </w:rPr>
        <w:t xml:space="preserve">Quick Response) </w:t>
      </w:r>
      <w:r w:rsidR="00487D4E" w:rsidRPr="002A6202">
        <w:rPr>
          <w:rFonts w:ascii="AngsanaUPC" w:hAnsi="AngsanaUPC" w:cs="AngsanaUPC"/>
          <w:spacing w:val="-6"/>
          <w:sz w:val="32"/>
          <w:szCs w:val="32"/>
          <w:cs/>
        </w:rPr>
        <w:t>หมายถึง</w:t>
      </w:r>
      <w:r w:rsidR="00E90797" w:rsidRPr="002A6202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E90797" w:rsidRPr="002A6202">
        <w:rPr>
          <w:rFonts w:ascii="AngsanaUPC" w:hAnsi="AngsanaUPC" w:cs="AngsanaUPC"/>
          <w:spacing w:val="-6"/>
          <w:sz w:val="32"/>
          <w:szCs w:val="32"/>
          <w:cs/>
        </w:rPr>
        <w:t>ความรวดเร็วและความ</w:t>
      </w:r>
      <w:r w:rsidR="00BD5BCC" w:rsidRPr="002A6202">
        <w:rPr>
          <w:rFonts w:ascii="AngsanaUPC" w:hAnsi="AngsanaUPC" w:cs="AngsanaUPC" w:hint="cs"/>
          <w:spacing w:val="-6"/>
          <w:sz w:val="32"/>
          <w:szCs w:val="32"/>
          <w:cs/>
        </w:rPr>
        <w:t xml:space="preserve"> </w:t>
      </w:r>
      <w:r w:rsidR="00E90797" w:rsidRPr="002A6202">
        <w:rPr>
          <w:rFonts w:ascii="AngsanaUPC" w:hAnsi="AngsanaUPC" w:cs="AngsanaUPC"/>
          <w:spacing w:val="-6"/>
          <w:sz w:val="32"/>
          <w:szCs w:val="32"/>
          <w:cs/>
        </w:rPr>
        <w:t>คล่องตัว</w:t>
      </w:r>
      <w:r w:rsidR="002A620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E90797" w:rsidRPr="00C413C9">
        <w:rPr>
          <w:rFonts w:ascii="AngsanaUPC" w:hAnsi="AngsanaUPC" w:cs="AngsanaUPC"/>
          <w:sz w:val="32"/>
          <w:szCs w:val="32"/>
          <w:cs/>
        </w:rPr>
        <w:t>ในการปรับเปลี่ยนกลยุทธ์หรือการตัดสินใจในการบริหารจัดการ เพื่อการตอบสนองความต้องการของผู้บริโภคในเวลาที่รวดเร็วกว่าคู่แข่งจะทำให้ลูกค้าและตลาดตอบรับได้มากกว่า</w:t>
      </w:r>
    </w:p>
    <w:p w:rsidR="00487D4E" w:rsidRPr="00C413C9" w:rsidRDefault="002A6202" w:rsidP="00BB2531">
      <w:pPr>
        <w:tabs>
          <w:tab w:val="left" w:pos="576"/>
          <w:tab w:val="left" w:pos="806"/>
        </w:tabs>
        <w:spacing w:line="235" w:lineRule="auto"/>
        <w:ind w:right="29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 w:rsidR="00994DC8">
        <w:rPr>
          <w:rFonts w:ascii="AngsanaUPC" w:hAnsi="AngsanaUPC" w:cs="AngsanaUPC"/>
          <w:sz w:val="32"/>
          <w:szCs w:val="32"/>
        </w:rPr>
        <w:t>4</w:t>
      </w:r>
      <w:r>
        <w:rPr>
          <w:rFonts w:ascii="AngsanaUPC" w:hAnsi="AngsanaUPC" w:cs="AngsanaUPC"/>
          <w:sz w:val="32"/>
          <w:szCs w:val="32"/>
        </w:rPr>
        <w:t>.</w:t>
      </w:r>
      <w:r w:rsidR="00994DC8">
        <w:rPr>
          <w:rFonts w:ascii="AngsanaUPC" w:hAnsi="AngsanaUPC" w:cs="AngsanaUPC"/>
          <w:sz w:val="32"/>
          <w:szCs w:val="32"/>
        </w:rPr>
        <w:tab/>
      </w:r>
      <w:r w:rsidR="00487D4E" w:rsidRPr="00C413C9">
        <w:rPr>
          <w:rFonts w:ascii="AngsanaUPC" w:hAnsi="AngsanaUPC" w:cs="AngsanaUPC"/>
          <w:sz w:val="32"/>
          <w:szCs w:val="32"/>
          <w:cs/>
        </w:rPr>
        <w:t>การมุ่งตลาดเฉพาะส่วน (</w:t>
      </w:r>
      <w:r w:rsidR="00487D4E" w:rsidRPr="00C413C9">
        <w:rPr>
          <w:rFonts w:ascii="AngsanaUPC" w:hAnsi="AngsanaUPC" w:cs="AngsanaUPC"/>
          <w:sz w:val="32"/>
          <w:szCs w:val="32"/>
        </w:rPr>
        <w:t>Market Focus)</w:t>
      </w:r>
      <w:r w:rsidR="00487D4E" w:rsidRPr="00C413C9">
        <w:rPr>
          <w:rFonts w:ascii="AngsanaUPC" w:hAnsi="AngsanaUPC" w:cs="AngsanaUPC"/>
          <w:sz w:val="32"/>
          <w:szCs w:val="32"/>
          <w:cs/>
        </w:rPr>
        <w:t xml:space="preserve"> หมายถึง</w:t>
      </w:r>
      <w:r w:rsidR="00A96A57" w:rsidRPr="00C413C9">
        <w:rPr>
          <w:rFonts w:ascii="AngsanaUPC" w:hAnsi="AngsanaUPC" w:cs="AngsanaUPC"/>
          <w:sz w:val="32"/>
          <w:szCs w:val="32"/>
          <w:cs/>
        </w:rPr>
        <w:t xml:space="preserve"> กลยุทธ์ที่ใช้เฉพาะเจาะจง</w:t>
      </w:r>
      <w:r w:rsidR="00A96A57" w:rsidRPr="00BD5BCC">
        <w:rPr>
          <w:rFonts w:ascii="AngsanaUPC" w:hAnsi="AngsanaUPC" w:cs="AngsanaUPC"/>
          <w:spacing w:val="-4"/>
          <w:sz w:val="32"/>
          <w:szCs w:val="32"/>
          <w:cs/>
        </w:rPr>
        <w:t>ในสินค้าบริการนั้น โดยการให้บริการที่เฉพาะกับกลุ่มลูกค้า จะมุ่งเน้นไปที่สินค้าหรือบริการเฉพาะ</w:t>
      </w:r>
      <w:r w:rsidR="00A96A57" w:rsidRPr="00C413C9">
        <w:rPr>
          <w:rFonts w:ascii="AngsanaUPC" w:hAnsi="AngsanaUPC" w:cs="AngsanaUPC"/>
          <w:sz w:val="32"/>
          <w:szCs w:val="32"/>
          <w:cs/>
        </w:rPr>
        <w:t>ที่มี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96A57" w:rsidRPr="00C413C9">
        <w:rPr>
          <w:rFonts w:ascii="AngsanaUPC" w:hAnsi="AngsanaUPC" w:cs="AngsanaUPC"/>
          <w:sz w:val="32"/>
          <w:szCs w:val="32"/>
          <w:cs/>
        </w:rPr>
        <w:t>ความชำนาญเฉพาะด้านของกิจการภายใต้ทรัพยากรอันจำกัด เพื่อให้กิจการสามารถแข่งขันกับ</w:t>
      </w:r>
      <w:r w:rsidR="00A96A57" w:rsidRPr="002A6202">
        <w:rPr>
          <w:rFonts w:ascii="AngsanaUPC" w:hAnsi="AngsanaUPC" w:cs="AngsanaUPC"/>
          <w:spacing w:val="-4"/>
          <w:sz w:val="32"/>
          <w:szCs w:val="32"/>
          <w:cs/>
        </w:rPr>
        <w:t>คู่แข่งขันได้ โดยไม่เกิดความเสียเปรียบ และค่าใช้จ่ายก็อาจจะไม่สูงนักเพราะมุ่งเน้นไปที่จุดเดียว</w:t>
      </w:r>
      <w:r w:rsidR="00A96A57" w:rsidRPr="00C413C9">
        <w:rPr>
          <w:rFonts w:ascii="AngsanaUPC" w:hAnsi="AngsanaUPC" w:cs="AngsanaUPC"/>
          <w:sz w:val="32"/>
          <w:szCs w:val="32"/>
          <w:cs/>
        </w:rPr>
        <w:t xml:space="preserve"> </w:t>
      </w:r>
      <w:r w:rsidR="00A96A57" w:rsidRPr="00BD5BCC">
        <w:rPr>
          <w:rFonts w:ascii="AngsanaUPC" w:hAnsi="AngsanaUPC" w:cs="AngsanaUPC"/>
          <w:spacing w:val="-4"/>
          <w:sz w:val="32"/>
          <w:szCs w:val="32"/>
          <w:cs/>
        </w:rPr>
        <w:t>เมื่อกิจการมีความชำนาญมากแล้วก็จะสามารถตอบสนองความต้องการให้ได้รับความพึงพอใจสูงสุด</w:t>
      </w:r>
    </w:p>
    <w:bookmarkEnd w:id="0"/>
    <w:p w:rsidR="007B3B55" w:rsidRPr="007B7BEB" w:rsidRDefault="002A6202" w:rsidP="002A6202">
      <w:pPr>
        <w:tabs>
          <w:tab w:val="left" w:pos="576"/>
          <w:tab w:val="left" w:pos="806"/>
        </w:tabs>
        <w:ind w:right="29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b/>
          <w:bCs/>
          <w:sz w:val="32"/>
          <w:szCs w:val="32"/>
        </w:rPr>
        <w:lastRenderedPageBreak/>
        <w:tab/>
      </w:r>
      <w:r w:rsidR="00A410F7" w:rsidRPr="00BD5BCC">
        <w:rPr>
          <w:rFonts w:ascii="AngsanaUPC" w:hAnsi="AngsanaUPC" w:cs="AngsanaUPC"/>
          <w:b/>
          <w:bCs/>
          <w:spacing w:val="-4"/>
          <w:sz w:val="32"/>
          <w:szCs w:val="32"/>
          <w:cs/>
        </w:rPr>
        <w:t>อุตสาหกรรมยานยนต์</w:t>
      </w:r>
      <w:r w:rsidR="007B3B55" w:rsidRPr="00BD5BCC">
        <w:rPr>
          <w:rFonts w:ascii="AngsanaUPC" w:hAnsi="AngsanaUPC" w:cs="AngsanaUPC"/>
          <w:b/>
          <w:bCs/>
          <w:spacing w:val="-4"/>
          <w:sz w:val="32"/>
          <w:szCs w:val="32"/>
          <w:cs/>
        </w:rPr>
        <w:t>และชิ้นส่วนยานยนต์</w:t>
      </w:r>
      <w:r w:rsidR="007B3B55" w:rsidRPr="00BD5BCC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7B3B55" w:rsidRPr="00BD5BCC">
        <w:rPr>
          <w:rFonts w:ascii="AngsanaUPC" w:hAnsi="AngsanaUPC" w:cs="AngsanaUPC"/>
          <w:spacing w:val="-4"/>
          <w:sz w:val="32"/>
          <w:szCs w:val="32"/>
          <w:cs/>
        </w:rPr>
        <w:t>หมายถึง</w:t>
      </w:r>
      <w:r w:rsidR="00404FF6" w:rsidRPr="00BD5BCC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68284E" w:rsidRPr="00BD5BCC">
        <w:rPr>
          <w:rFonts w:ascii="AngsanaUPC" w:hAnsi="AngsanaUPC" w:cs="AngsanaUPC"/>
          <w:spacing w:val="-4"/>
          <w:sz w:val="32"/>
          <w:szCs w:val="32"/>
          <w:cs/>
        </w:rPr>
        <w:t>บริษัท</w:t>
      </w:r>
      <w:r w:rsidR="00A410F7" w:rsidRPr="00BD5BCC">
        <w:rPr>
          <w:rFonts w:ascii="AngsanaUPC" w:hAnsi="AngsanaUPC" w:cs="AngsanaUPC"/>
          <w:spacing w:val="-4"/>
          <w:sz w:val="32"/>
          <w:szCs w:val="32"/>
          <w:cs/>
        </w:rPr>
        <w:t>ที่อยู่ในกลุ่มอุตสาหกรรม</w:t>
      </w:r>
      <w:r w:rsidR="00BD5BC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410F7">
        <w:rPr>
          <w:rFonts w:ascii="AngsanaUPC" w:hAnsi="AngsanaUPC" w:cs="AngsanaUPC"/>
          <w:sz w:val="32"/>
          <w:szCs w:val="32"/>
          <w:cs/>
        </w:rPr>
        <w:t>ยานยนต์</w:t>
      </w:r>
      <w:r w:rsidR="0068284E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 ซึ่งเป็นบริษัทที่มีชื่ออยู่ในสมาคมผู้ผลิตชิ้นส่วนยานยนต์ไทย (</w:t>
      </w:r>
      <w:r w:rsidR="0068284E" w:rsidRPr="007B7BEB">
        <w:rPr>
          <w:rFonts w:ascii="AngsanaUPC" w:hAnsi="AngsanaUPC" w:cs="AngsanaUPC"/>
          <w:sz w:val="32"/>
          <w:szCs w:val="32"/>
        </w:rPr>
        <w:t xml:space="preserve">Thai </w:t>
      </w:r>
      <w:proofErr w:type="spellStart"/>
      <w:r w:rsidR="0068284E" w:rsidRPr="007B7BEB">
        <w:rPr>
          <w:rFonts w:ascii="AngsanaUPC" w:hAnsi="AngsanaUPC" w:cs="AngsanaUPC"/>
          <w:sz w:val="32"/>
          <w:szCs w:val="32"/>
        </w:rPr>
        <w:t>Autoparts</w:t>
      </w:r>
      <w:proofErr w:type="spellEnd"/>
      <w:r w:rsidR="0068284E" w:rsidRPr="007B7BEB">
        <w:rPr>
          <w:rFonts w:ascii="AngsanaUPC" w:hAnsi="AngsanaUPC" w:cs="AngsanaUPC"/>
          <w:sz w:val="32"/>
          <w:szCs w:val="32"/>
        </w:rPr>
        <w:t xml:space="preserve"> Manufacturers Association</w:t>
      </w:r>
      <w:r w:rsidR="0068284E" w:rsidRPr="007B7BEB">
        <w:rPr>
          <w:rFonts w:ascii="AngsanaUPC" w:hAnsi="AngsanaUPC" w:cs="AngsanaUPC"/>
          <w:sz w:val="32"/>
          <w:szCs w:val="32"/>
          <w:cs/>
        </w:rPr>
        <w:t>) ที่มีการดำเนินงานเกี่ยวข้องโดยตรงกับกระบวนการจัดกา</w:t>
      </w:r>
      <w:r w:rsidR="00A410F7">
        <w:rPr>
          <w:rFonts w:ascii="AngsanaUPC" w:hAnsi="AngsanaUPC" w:cs="AngsanaUPC"/>
          <w:sz w:val="32"/>
          <w:szCs w:val="32"/>
          <w:cs/>
        </w:rPr>
        <w:t>ร</w:t>
      </w:r>
      <w:r w:rsidR="00BD5BCC"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A410F7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410F7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410F7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410F7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68284E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7B3B55" w:rsidRPr="007B7BEB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1E7346" w:rsidRDefault="001E7346" w:rsidP="00534305">
      <w:pPr>
        <w:tabs>
          <w:tab w:val="left" w:pos="576"/>
          <w:tab w:val="left" w:pos="1094"/>
          <w:tab w:val="left" w:pos="1771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</w:p>
    <w:p w:rsidR="001E7346" w:rsidRPr="00BD5BCC" w:rsidRDefault="00BD5BCC" w:rsidP="00534305">
      <w:pPr>
        <w:tabs>
          <w:tab w:val="left" w:pos="576"/>
          <w:tab w:val="left" w:pos="1152"/>
          <w:tab w:val="left" w:pos="1771"/>
        </w:tabs>
        <w:ind w:right="26" w:firstLine="22"/>
        <w:jc w:val="thaiDistribute"/>
        <w:rPr>
          <w:rFonts w:ascii="AngsanaUPC" w:hAnsi="AngsanaUPC" w:cs="AngsanaUPC"/>
          <w:sz w:val="36"/>
          <w:szCs w:val="36"/>
          <w:cs/>
        </w:rPr>
      </w:pPr>
      <w:r w:rsidRPr="00BD5BCC">
        <w:rPr>
          <w:rFonts w:ascii="AngsanaUPC" w:hAnsi="AngsanaUPC" w:cs="AngsanaUPC"/>
          <w:b/>
          <w:bCs/>
          <w:sz w:val="36"/>
          <w:szCs w:val="36"/>
        </w:rPr>
        <w:t>1.7</w:t>
      </w:r>
      <w:r w:rsidRPr="00BD5BCC">
        <w:rPr>
          <w:rFonts w:ascii="AngsanaUPC" w:hAnsi="AngsanaUPC" w:cs="AngsanaUPC"/>
          <w:b/>
          <w:bCs/>
          <w:sz w:val="36"/>
          <w:szCs w:val="36"/>
        </w:rPr>
        <w:tab/>
      </w:r>
      <w:r w:rsidR="00A7001E" w:rsidRPr="00BD5BCC">
        <w:rPr>
          <w:rFonts w:ascii="AngsanaUPC" w:hAnsi="AngsanaUPC" w:cs="AngsanaUPC"/>
          <w:b/>
          <w:bCs/>
          <w:sz w:val="36"/>
          <w:szCs w:val="36"/>
          <w:cs/>
        </w:rPr>
        <w:t>ประโยชน์ที่จะได้รับ</w:t>
      </w:r>
    </w:p>
    <w:p w:rsidR="00BD5BCC" w:rsidRDefault="00BD5BCC" w:rsidP="00534305">
      <w:pPr>
        <w:tabs>
          <w:tab w:val="left" w:pos="576"/>
          <w:tab w:val="left" w:pos="1152"/>
          <w:tab w:val="left" w:pos="1771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</w:p>
    <w:p w:rsidR="00BA16D4" w:rsidRPr="007B7BEB" w:rsidRDefault="00BD5BCC" w:rsidP="00534305">
      <w:pPr>
        <w:tabs>
          <w:tab w:val="left" w:pos="576"/>
          <w:tab w:val="left" w:pos="1152"/>
          <w:tab w:val="left" w:pos="1771"/>
        </w:tabs>
        <w:ind w:right="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A16D4" w:rsidRPr="007B7BEB">
        <w:rPr>
          <w:rFonts w:ascii="AngsanaUPC" w:hAnsi="AngsanaUPC" w:cs="AngsanaUPC"/>
          <w:sz w:val="32"/>
          <w:szCs w:val="32"/>
          <w:cs/>
        </w:rPr>
        <w:t>ประโยชน์ที่คาดว่าจะได้รับจากการวิจัยครั้งนี้ มีดังต่อไปนี้</w:t>
      </w:r>
    </w:p>
    <w:p w:rsidR="00BA16D4" w:rsidRPr="007B7BEB" w:rsidRDefault="00BD5BCC" w:rsidP="00534305">
      <w:pPr>
        <w:tabs>
          <w:tab w:val="left" w:pos="576"/>
          <w:tab w:val="left" w:pos="1094"/>
          <w:tab w:val="left" w:pos="1771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1.7.1</w:t>
      </w:r>
      <w:r>
        <w:rPr>
          <w:rFonts w:ascii="AngsanaUPC" w:hAnsi="AngsanaUPC" w:cs="AngsanaUPC"/>
          <w:sz w:val="32"/>
          <w:szCs w:val="32"/>
        </w:rPr>
        <w:tab/>
      </w:r>
      <w:r w:rsidR="00BA16D4" w:rsidRPr="007B7BEB">
        <w:rPr>
          <w:rFonts w:ascii="AngsanaUPC" w:hAnsi="AngsanaUPC" w:cs="AngsanaUPC"/>
          <w:sz w:val="32"/>
          <w:szCs w:val="32"/>
          <w:cs/>
        </w:rPr>
        <w:t>ทำให้ทราบถึง</w:t>
      </w:r>
      <w:r w:rsidR="004630AB" w:rsidRPr="004630AB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884906">
        <w:rPr>
          <w:rFonts w:ascii="AngsanaUPC" w:hAnsi="AngsanaUPC" w:cs="AngsanaUPC" w:hint="cs"/>
          <w:sz w:val="32"/>
          <w:szCs w:val="32"/>
          <w:cs/>
        </w:rPr>
        <w:t>ของ</w:t>
      </w:r>
      <w:r w:rsidR="00BA16D4" w:rsidRPr="007B7BEB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BA16D4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A16D4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A16D4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1440AC" w:rsidRPr="007B7BEB">
        <w:rPr>
          <w:rFonts w:ascii="AngsanaUPC" w:hAnsi="AngsanaUPC" w:cs="AngsanaUPC"/>
          <w:sz w:val="32"/>
          <w:szCs w:val="32"/>
          <w:cs/>
        </w:rPr>
        <w:t>เพื่อสร้างความได้</w:t>
      </w:r>
      <w:r w:rsidR="00CC594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1440AC" w:rsidRPr="007B7BEB">
        <w:rPr>
          <w:rFonts w:ascii="AngsanaUPC" w:hAnsi="AngsanaUPC" w:cs="AngsanaUPC"/>
          <w:sz w:val="32"/>
          <w:szCs w:val="32"/>
          <w:cs/>
        </w:rPr>
        <w:t>เปรียบในการแข่งขัน</w:t>
      </w:r>
      <w:r w:rsidR="00BA16D4" w:rsidRPr="007B7BEB">
        <w:rPr>
          <w:rFonts w:ascii="AngsanaUPC" w:hAnsi="AngsanaUPC" w:cs="AngsanaUPC"/>
          <w:sz w:val="32"/>
          <w:szCs w:val="32"/>
          <w:cs/>
        </w:rPr>
        <w:t>ของ</w:t>
      </w:r>
      <w:r w:rsidR="00CC594A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9757A1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BA16D4" w:rsidRPr="007B7BEB">
        <w:rPr>
          <w:rFonts w:ascii="AngsanaUPC" w:hAnsi="AngsanaUPC" w:cs="AngsanaUPC"/>
          <w:sz w:val="32"/>
          <w:szCs w:val="32"/>
          <w:cs/>
        </w:rPr>
        <w:t>ในประเทศไทย</w:t>
      </w:r>
    </w:p>
    <w:p w:rsidR="00BA16D4" w:rsidRPr="007B7BEB" w:rsidRDefault="00BD5BCC" w:rsidP="00534305">
      <w:pPr>
        <w:tabs>
          <w:tab w:val="left" w:pos="576"/>
          <w:tab w:val="left" w:pos="1094"/>
          <w:tab w:val="left" w:pos="1771"/>
        </w:tabs>
        <w:ind w:right="2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1.7.2</w:t>
      </w:r>
      <w:r>
        <w:rPr>
          <w:rFonts w:ascii="AngsanaUPC" w:hAnsi="AngsanaUPC" w:cs="AngsanaUPC"/>
          <w:sz w:val="32"/>
          <w:szCs w:val="32"/>
        </w:rPr>
        <w:tab/>
      </w:r>
      <w:r w:rsidR="00CC594A" w:rsidRPr="00BD5BCC">
        <w:rPr>
          <w:rFonts w:ascii="AngsanaUPC" w:hAnsi="AngsanaUPC" w:cs="AngsanaUPC"/>
          <w:spacing w:val="-4"/>
          <w:sz w:val="32"/>
          <w:szCs w:val="32"/>
          <w:cs/>
        </w:rPr>
        <w:t>อุตสาหกรรมยานยนต์และชิ้นส่วนยานยนต์</w:t>
      </w:r>
      <w:r w:rsidR="00BA16D4" w:rsidRPr="00BD5BCC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BA16D4" w:rsidRPr="00BD5BCC">
        <w:rPr>
          <w:rFonts w:ascii="AngsanaUPC" w:hAnsi="AngsanaUPC" w:cs="AngsanaUPC"/>
          <w:spacing w:val="-4"/>
          <w:sz w:val="32"/>
          <w:szCs w:val="32"/>
          <w:cs/>
        </w:rPr>
        <w:t>สามารถนำผลการศึกษามาประยุกต์ใช้เป็น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A16D4" w:rsidRPr="007B7BEB">
        <w:rPr>
          <w:rFonts w:ascii="AngsanaUPC" w:hAnsi="AngsanaUPC" w:cs="AngsanaUPC"/>
          <w:sz w:val="32"/>
          <w:szCs w:val="32"/>
          <w:cs/>
        </w:rPr>
        <w:t>แนวทางในการ</w:t>
      </w:r>
      <w:r w:rsidR="000A6D78" w:rsidRPr="007B7BEB">
        <w:rPr>
          <w:rFonts w:ascii="AngsanaUPC" w:hAnsi="AngsanaUPC" w:cs="AngsanaUPC"/>
          <w:sz w:val="32"/>
          <w:szCs w:val="32"/>
          <w:cs/>
        </w:rPr>
        <w:t>สร้างรูปแบบ</w:t>
      </w:r>
      <w:r w:rsidR="00BA16D4" w:rsidRPr="007B7BEB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BA16D4" w:rsidRPr="007B7B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A16D4" w:rsidRPr="007B7B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A16D4" w:rsidRPr="007B7B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A16D4" w:rsidRPr="007B7BEB">
        <w:rPr>
          <w:rFonts w:ascii="AngsanaUPC" w:hAnsi="AngsanaUPC" w:cs="AngsanaUPC"/>
          <w:sz w:val="32"/>
          <w:szCs w:val="32"/>
          <w:cs/>
        </w:rPr>
        <w:t>ของ</w:t>
      </w:r>
      <w:r w:rsidR="00CC594A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9757A1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BA16D4" w:rsidRPr="007B7BEB">
        <w:rPr>
          <w:rFonts w:ascii="AngsanaUPC" w:hAnsi="AngsanaUPC" w:cs="AngsanaUPC"/>
          <w:sz w:val="32"/>
          <w:szCs w:val="32"/>
          <w:cs/>
        </w:rPr>
        <w:t>ในประเทศไทย</w:t>
      </w:r>
      <w:r w:rsidR="00BA16D4" w:rsidRPr="007B7BEB">
        <w:rPr>
          <w:rFonts w:ascii="AngsanaUPC" w:hAnsi="AngsanaUPC" w:cs="AngsanaUPC"/>
          <w:sz w:val="32"/>
          <w:szCs w:val="32"/>
        </w:rPr>
        <w:t xml:space="preserve"> </w:t>
      </w:r>
      <w:r w:rsidR="00BA16D4" w:rsidRPr="007B7BEB">
        <w:rPr>
          <w:rFonts w:ascii="AngsanaUPC" w:hAnsi="AngsanaUPC" w:cs="AngsanaUPC"/>
          <w:sz w:val="32"/>
          <w:szCs w:val="32"/>
          <w:cs/>
        </w:rPr>
        <w:t>ก่อให้เกิดการสร้างความได้เปรียบในการแข่งขัน ส่งผลให้</w:t>
      </w:r>
      <w:r w:rsidR="00CC594A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0A6D78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BA16D4" w:rsidRPr="007B7BEB">
        <w:rPr>
          <w:rFonts w:ascii="AngsanaUPC" w:hAnsi="AngsanaUPC" w:cs="AngsanaUPC"/>
          <w:sz w:val="32"/>
          <w:szCs w:val="32"/>
          <w:cs/>
        </w:rPr>
        <w:t>มีความสามารถในการแข่งขันเพิ่มขึ้นและมีความสามารถในการแข่งขันทั้งในประเทศและต่างประเทศได้</w:t>
      </w:r>
      <w:r w:rsidR="00D779B3">
        <w:rPr>
          <w:rFonts w:ascii="AngsanaUPC" w:hAnsi="AngsanaUPC" w:cs="AngsanaUPC"/>
          <w:sz w:val="32"/>
          <w:szCs w:val="32"/>
          <w:cs/>
        </w:rPr>
        <w:t xml:space="preserve"> </w:t>
      </w:r>
      <w:r w:rsidR="00BA16D4" w:rsidRPr="007B7BEB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BA16D4" w:rsidRPr="007B7BEB" w:rsidRDefault="00BD5BCC" w:rsidP="00534305">
      <w:pPr>
        <w:tabs>
          <w:tab w:val="left" w:pos="576"/>
          <w:tab w:val="left" w:pos="1094"/>
          <w:tab w:val="left" w:pos="1771"/>
        </w:tabs>
        <w:ind w:right="29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  <w:t>1.7.3</w:t>
      </w:r>
      <w:r>
        <w:rPr>
          <w:rFonts w:ascii="AngsanaUPC" w:hAnsi="AngsanaUPC" w:cs="AngsanaUPC"/>
          <w:sz w:val="32"/>
          <w:szCs w:val="32"/>
        </w:rPr>
        <w:tab/>
      </w:r>
      <w:r w:rsidR="00BA16D4" w:rsidRPr="007B7BEB">
        <w:rPr>
          <w:rFonts w:ascii="AngsanaUPC" w:hAnsi="AngsanaUPC" w:cs="AngsanaUPC"/>
          <w:sz w:val="32"/>
          <w:szCs w:val="32"/>
          <w:cs/>
        </w:rPr>
        <w:t>อุตสาหกรรมและผู้สนใจทั่วไปสามารถนำไปประยุกต์ใช้เพื่อส่งเสริมสนับสนุนและพัฒนา</w:t>
      </w:r>
      <w:r w:rsidR="00CC594A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9757A1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BA16D4" w:rsidRPr="007B7BEB">
        <w:rPr>
          <w:rFonts w:ascii="AngsanaUPC" w:hAnsi="AngsanaUPC" w:cs="AngsanaUPC"/>
          <w:sz w:val="32"/>
          <w:szCs w:val="32"/>
          <w:cs/>
        </w:rPr>
        <w:t>ของไทย ให้เทียบเท่ากับต่างประเทศ และเพื่อให้รู้จักแพร่หลายไปทั่วประเทศและทั่วโลก ซึ่งจะทำให้</w:t>
      </w:r>
      <w:r w:rsidR="009757A1" w:rsidRPr="007B7BEB">
        <w:rPr>
          <w:rFonts w:ascii="AngsanaUPC" w:hAnsi="AngsanaUPC" w:cs="AngsanaUPC"/>
          <w:sz w:val="32"/>
          <w:szCs w:val="32"/>
          <w:cs/>
        </w:rPr>
        <w:t>อุตสาหกรรม</w:t>
      </w:r>
      <w:r w:rsidR="00CC594A">
        <w:rPr>
          <w:rFonts w:ascii="AngsanaUPC" w:hAnsi="AngsanaUPC" w:cs="AngsanaUPC"/>
          <w:sz w:val="32"/>
          <w:szCs w:val="32"/>
          <w:cs/>
        </w:rPr>
        <w:t>ยานยนต์</w:t>
      </w:r>
      <w:r w:rsidR="009757A1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BA16D4" w:rsidRPr="007B7BEB">
        <w:rPr>
          <w:rFonts w:ascii="AngsanaUPC" w:hAnsi="AngsanaUPC" w:cs="AngsanaUPC"/>
          <w:sz w:val="32"/>
          <w:szCs w:val="32"/>
          <w:cs/>
        </w:rPr>
        <w:t>มีความสามารถในการแข่งขันเพิ่มขึ้น และสามารถที่จะแข่งขันกับตลาดโลกได้อย่างมีประสิทธิภาพ รวมทั้งทำให้</w:t>
      </w:r>
      <w:r w:rsidR="00CC594A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9757A1" w:rsidRPr="007B7BEB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BA16D4" w:rsidRPr="007B7BEB">
        <w:rPr>
          <w:rFonts w:ascii="AngsanaUPC" w:hAnsi="AngsanaUPC" w:cs="AngsanaUPC"/>
          <w:sz w:val="32"/>
          <w:szCs w:val="32"/>
          <w:cs/>
        </w:rPr>
        <w:t>อยู่รอดและเติบโตได้อย่างยั่งยืนต่อไป</w:t>
      </w:r>
    </w:p>
    <w:p w:rsidR="00B04460" w:rsidRPr="00BD5BCC" w:rsidRDefault="00BD5BCC" w:rsidP="00534305">
      <w:pPr>
        <w:pStyle w:val="a6"/>
        <w:tabs>
          <w:tab w:val="left" w:pos="576"/>
          <w:tab w:val="left" w:pos="1094"/>
          <w:tab w:val="left" w:pos="1771"/>
        </w:tabs>
        <w:ind w:left="0" w:right="29"/>
        <w:jc w:val="thaiDistribute"/>
        <w:rPr>
          <w:rFonts w:ascii="AngsanaUPC" w:hAnsi="AngsanaUPC" w:cs="AngsanaUPC"/>
          <w:b/>
          <w:bCs/>
          <w:sz w:val="36"/>
          <w:szCs w:val="36"/>
        </w:rPr>
      </w:pPr>
      <w:r>
        <w:rPr>
          <w:rFonts w:ascii="AngsanaUPC" w:hAnsi="AngsanaUPC" w:cs="AngsanaUPC"/>
          <w:sz w:val="32"/>
          <w:szCs w:val="32"/>
        </w:rPr>
        <w:tab/>
        <w:t>1.7.4</w:t>
      </w:r>
      <w:r w:rsidRPr="00BD5BCC">
        <w:rPr>
          <w:rFonts w:ascii="AngsanaUPC" w:hAnsi="AngsanaUPC" w:cs="AngsanaUPC"/>
          <w:spacing w:val="-4"/>
          <w:sz w:val="32"/>
          <w:szCs w:val="32"/>
        </w:rPr>
        <w:tab/>
      </w:r>
      <w:r w:rsidR="00BA16D4" w:rsidRPr="00BD5BCC">
        <w:rPr>
          <w:rFonts w:ascii="AngsanaUPC" w:hAnsi="AngsanaUPC" w:cs="AngsanaUPC"/>
          <w:sz w:val="32"/>
          <w:szCs w:val="32"/>
          <w:cs/>
        </w:rPr>
        <w:t>หน่วยงานภาครัฐที่มีหน้าที่ส่งเสริม</w:t>
      </w:r>
      <w:r w:rsidR="00CC594A" w:rsidRPr="00BD5BCC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9757A1" w:rsidRPr="00BD5BCC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BA16D4" w:rsidRPr="00BD5BCC">
        <w:rPr>
          <w:rFonts w:ascii="AngsanaUPC" w:hAnsi="AngsanaUPC" w:cs="AngsanaUPC"/>
          <w:sz w:val="32"/>
          <w:szCs w:val="32"/>
          <w:cs/>
        </w:rPr>
        <w:t>สามารถนำผลการศึกษาไปประยุกต์ใช้เป็นแนวทางในการวางแผนและกำหนดกลยุทธ์ในการส่งเสริม</w:t>
      </w:r>
      <w:r w:rsidR="00CC594A" w:rsidRPr="00BD5BCC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9757A1" w:rsidRPr="00BD5BCC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BA16D4" w:rsidRPr="00BD5BCC">
        <w:rPr>
          <w:rFonts w:ascii="AngsanaUPC" w:hAnsi="AngsanaUPC" w:cs="AngsanaUPC"/>
          <w:sz w:val="32"/>
          <w:szCs w:val="32"/>
          <w:cs/>
        </w:rPr>
        <w:t>ซึ่งจะเป็นเครื่องมือในการพัฒนา</w:t>
      </w:r>
      <w:r w:rsidR="00BA16D4" w:rsidRPr="00715203">
        <w:rPr>
          <w:rFonts w:ascii="AngsanaUPC" w:hAnsi="AngsanaUPC" w:cs="AngsanaUPC"/>
          <w:spacing w:val="4"/>
          <w:sz w:val="32"/>
          <w:szCs w:val="32"/>
          <w:cs/>
        </w:rPr>
        <w:t>ผู้ประกอบการ</w:t>
      </w:r>
      <w:r w:rsidR="00CC594A" w:rsidRPr="00715203">
        <w:rPr>
          <w:rFonts w:ascii="AngsanaUPC" w:hAnsi="AngsanaUPC" w:cs="AngsanaUPC"/>
          <w:spacing w:val="4"/>
          <w:sz w:val="32"/>
          <w:szCs w:val="32"/>
          <w:cs/>
        </w:rPr>
        <w:t>อุตสาหกรรมยานยนต์</w:t>
      </w:r>
      <w:r w:rsidR="009757A1" w:rsidRPr="00715203">
        <w:rPr>
          <w:rFonts w:ascii="AngsanaUPC" w:hAnsi="AngsanaUPC" w:cs="AngsanaUPC"/>
          <w:spacing w:val="4"/>
          <w:sz w:val="32"/>
          <w:szCs w:val="32"/>
          <w:cs/>
        </w:rPr>
        <w:t>และชิ้นส่วนยานยนต์</w:t>
      </w:r>
      <w:r w:rsidR="00BA16D4" w:rsidRPr="00715203">
        <w:rPr>
          <w:rFonts w:ascii="AngsanaUPC" w:hAnsi="AngsanaUPC" w:cs="AngsanaUPC"/>
          <w:spacing w:val="4"/>
          <w:sz w:val="32"/>
          <w:szCs w:val="32"/>
          <w:cs/>
        </w:rPr>
        <w:t>ของไทย และพัฒนา</w:t>
      </w:r>
      <w:r w:rsidR="007219E0" w:rsidRPr="00715203">
        <w:rPr>
          <w:rFonts w:ascii="AngsanaUPC" w:hAnsi="AngsanaUPC" w:cs="AngsanaUPC"/>
          <w:spacing w:val="4"/>
          <w:sz w:val="32"/>
          <w:szCs w:val="32"/>
          <w:cs/>
        </w:rPr>
        <w:t>รูปแบบ</w:t>
      </w:r>
      <w:r w:rsidR="00715203">
        <w:rPr>
          <w:rFonts w:ascii="AngsanaUPC" w:hAnsi="AngsanaUPC" w:cs="AngsanaUPC" w:hint="cs"/>
          <w:spacing w:val="4"/>
          <w:sz w:val="32"/>
          <w:szCs w:val="32"/>
          <w:cs/>
        </w:rPr>
        <w:t xml:space="preserve">       </w:t>
      </w:r>
      <w:proofErr w:type="spellStart"/>
      <w:r w:rsidR="00BA16D4" w:rsidRPr="00715203">
        <w:rPr>
          <w:rFonts w:ascii="AngsanaUPC" w:hAnsi="AngsanaUPC" w:cs="AngsanaUPC"/>
          <w:spacing w:val="4"/>
          <w:sz w:val="32"/>
          <w:szCs w:val="32"/>
          <w:cs/>
        </w:rPr>
        <w:t>โล</w:t>
      </w:r>
      <w:proofErr w:type="spellEnd"/>
      <w:r w:rsidR="00BA16D4" w:rsidRPr="00715203">
        <w:rPr>
          <w:rFonts w:ascii="AngsanaUPC" w:hAnsi="AngsanaUPC" w:cs="AngsanaUPC"/>
          <w:spacing w:val="4"/>
          <w:sz w:val="32"/>
          <w:szCs w:val="32"/>
          <w:cs/>
        </w:rPr>
        <w:t>จิ</w:t>
      </w:r>
      <w:proofErr w:type="spellStart"/>
      <w:r w:rsidR="00BA16D4" w:rsidRPr="00BD5BCC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A16D4" w:rsidRPr="00BD5BCC">
        <w:rPr>
          <w:rFonts w:ascii="AngsanaUPC" w:hAnsi="AngsanaUPC" w:cs="AngsanaUPC"/>
          <w:sz w:val="32"/>
          <w:szCs w:val="32"/>
          <w:cs/>
        </w:rPr>
        <w:t>ของประเทศ</w:t>
      </w:r>
      <w:r w:rsidR="0071520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A16D4" w:rsidRPr="00BD5BCC">
        <w:rPr>
          <w:rFonts w:ascii="AngsanaUPC" w:hAnsi="AngsanaUPC" w:cs="AngsanaUPC"/>
          <w:sz w:val="32"/>
          <w:szCs w:val="32"/>
          <w:cs/>
        </w:rPr>
        <w:t>ให้มีขีดความสามารถในการแข่งขันได้ทั้งตลาดในประเทศและต่างประเทศให้ดียิ่งขึ้นต่อไป</w:t>
      </w:r>
    </w:p>
    <w:sectPr w:rsidR="00B04460" w:rsidRPr="00BD5BCC" w:rsidSect="00253333">
      <w:headerReference w:type="even" r:id="rId8"/>
      <w:headerReference w:type="default" r:id="rId9"/>
      <w:headerReference w:type="first" r:id="rId10"/>
      <w:pgSz w:w="11906" w:h="16838" w:code="9"/>
      <w:pgMar w:top="2160" w:right="1800" w:bottom="1800" w:left="2160" w:header="144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EB" w:rsidRDefault="004437EB" w:rsidP="006A56E2">
      <w:r>
        <w:separator/>
      </w:r>
    </w:p>
  </w:endnote>
  <w:endnote w:type="continuationSeparator" w:id="0">
    <w:p w:rsidR="004437EB" w:rsidRDefault="004437EB" w:rsidP="006A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EB" w:rsidRDefault="004437EB" w:rsidP="006A56E2">
      <w:r>
        <w:separator/>
      </w:r>
    </w:p>
  </w:footnote>
  <w:footnote w:type="continuationSeparator" w:id="0">
    <w:p w:rsidR="004437EB" w:rsidRDefault="004437EB" w:rsidP="006A5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840321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3A1459" w:rsidRPr="003A1459" w:rsidRDefault="003A1459">
        <w:pPr>
          <w:pStyle w:val="a7"/>
          <w:rPr>
            <w:rFonts w:ascii="AngsanaUPC" w:hAnsi="AngsanaUPC" w:cs="AngsanaUPC"/>
            <w:sz w:val="32"/>
            <w:szCs w:val="32"/>
          </w:rPr>
        </w:pPr>
        <w:r w:rsidRPr="003A1459">
          <w:rPr>
            <w:rFonts w:ascii="AngsanaUPC" w:hAnsi="AngsanaUPC" w:cs="AngsanaUPC"/>
            <w:sz w:val="32"/>
            <w:szCs w:val="32"/>
          </w:rPr>
          <w:fldChar w:fldCharType="begin"/>
        </w:r>
        <w:r w:rsidRPr="003A1459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3A1459">
          <w:rPr>
            <w:rFonts w:ascii="AngsanaUPC" w:hAnsi="AngsanaUPC" w:cs="AngsanaUPC"/>
            <w:sz w:val="32"/>
            <w:szCs w:val="32"/>
          </w:rPr>
          <w:fldChar w:fldCharType="separate"/>
        </w:r>
        <w:r w:rsidR="00BB2531" w:rsidRPr="00BB2531">
          <w:rPr>
            <w:rFonts w:ascii="AngsanaUPC" w:hAnsi="AngsanaUPC" w:cs="AngsanaUPC"/>
            <w:noProof/>
            <w:sz w:val="32"/>
            <w:szCs w:val="32"/>
            <w:lang w:val="th-TH"/>
          </w:rPr>
          <w:t>20</w:t>
        </w:r>
        <w:r w:rsidRPr="003A1459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141138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3A1459" w:rsidRPr="003A1459" w:rsidRDefault="003A1459">
        <w:pPr>
          <w:pStyle w:val="a7"/>
          <w:jc w:val="right"/>
          <w:rPr>
            <w:rFonts w:ascii="AngsanaUPC" w:hAnsi="AngsanaUPC" w:cs="AngsanaUPC"/>
            <w:sz w:val="32"/>
            <w:szCs w:val="32"/>
          </w:rPr>
        </w:pPr>
        <w:r w:rsidRPr="003A1459">
          <w:rPr>
            <w:rFonts w:ascii="AngsanaUPC" w:hAnsi="AngsanaUPC" w:cs="AngsanaUPC"/>
            <w:sz w:val="32"/>
            <w:szCs w:val="32"/>
          </w:rPr>
          <w:fldChar w:fldCharType="begin"/>
        </w:r>
        <w:r w:rsidRPr="003A1459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3A1459">
          <w:rPr>
            <w:rFonts w:ascii="AngsanaUPC" w:hAnsi="AngsanaUPC" w:cs="AngsanaUPC"/>
            <w:sz w:val="32"/>
            <w:szCs w:val="32"/>
          </w:rPr>
          <w:fldChar w:fldCharType="separate"/>
        </w:r>
        <w:r w:rsidR="00BB2531" w:rsidRPr="00BB2531">
          <w:rPr>
            <w:rFonts w:ascii="AngsanaUPC" w:hAnsi="AngsanaUPC" w:cs="AngsanaUPC"/>
            <w:noProof/>
            <w:sz w:val="32"/>
            <w:szCs w:val="32"/>
            <w:lang w:val="th-TH"/>
          </w:rPr>
          <w:t>21</w:t>
        </w:r>
        <w:r w:rsidRPr="003A1459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76877"/>
      <w:docPartObj>
        <w:docPartGallery w:val="Page Numbers (Top of Page)"/>
        <w:docPartUnique/>
      </w:docPartObj>
    </w:sdtPr>
    <w:sdtEndPr/>
    <w:sdtContent>
      <w:p w:rsidR="003A1459" w:rsidRDefault="003A1459">
        <w:pPr>
          <w:pStyle w:val="a7"/>
          <w:jc w:val="right"/>
        </w:pPr>
        <w:r w:rsidRPr="003A1459">
          <w:rPr>
            <w:rFonts w:ascii="AngsanaUPC" w:hAnsi="AngsanaUPC" w:cs="AngsanaUPC"/>
            <w:sz w:val="32"/>
            <w:szCs w:val="32"/>
          </w:rPr>
          <w:fldChar w:fldCharType="begin"/>
        </w:r>
        <w:r w:rsidRPr="003A1459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3A1459">
          <w:rPr>
            <w:rFonts w:ascii="AngsanaUPC" w:hAnsi="AngsanaUPC" w:cs="AngsanaUPC"/>
            <w:sz w:val="32"/>
            <w:szCs w:val="32"/>
          </w:rPr>
          <w:fldChar w:fldCharType="separate"/>
        </w:r>
        <w:r w:rsidR="00BB2531" w:rsidRPr="00BB2531">
          <w:rPr>
            <w:rFonts w:ascii="AngsanaUPC" w:hAnsi="AngsanaUPC" w:cs="AngsanaUPC"/>
            <w:noProof/>
            <w:sz w:val="32"/>
            <w:szCs w:val="32"/>
            <w:lang w:val="th-TH"/>
          </w:rPr>
          <w:t>1</w:t>
        </w:r>
        <w:r w:rsidRPr="003A1459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ADC"/>
    <w:multiLevelType w:val="hybridMultilevel"/>
    <w:tmpl w:val="5BE25444"/>
    <w:lvl w:ilvl="0" w:tplc="559A86A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>
    <w:nsid w:val="1C0D4E53"/>
    <w:multiLevelType w:val="hybridMultilevel"/>
    <w:tmpl w:val="E6284444"/>
    <w:lvl w:ilvl="0" w:tplc="ECE8268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A5319"/>
    <w:multiLevelType w:val="multilevel"/>
    <w:tmpl w:val="EC58B452"/>
    <w:lvl w:ilvl="0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>
    <w:nsid w:val="2CE17E34"/>
    <w:multiLevelType w:val="hybridMultilevel"/>
    <w:tmpl w:val="B02AE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7E1894"/>
    <w:multiLevelType w:val="hybridMultilevel"/>
    <w:tmpl w:val="351E1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538FB"/>
    <w:multiLevelType w:val="multilevel"/>
    <w:tmpl w:val="49442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FreesiaUPC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A1D6215"/>
    <w:multiLevelType w:val="hybridMultilevel"/>
    <w:tmpl w:val="351E1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17575"/>
    <w:multiLevelType w:val="hybridMultilevel"/>
    <w:tmpl w:val="5BE25444"/>
    <w:lvl w:ilvl="0" w:tplc="559A86A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27"/>
    <w:rsid w:val="000030D2"/>
    <w:rsid w:val="00004A95"/>
    <w:rsid w:val="000104F3"/>
    <w:rsid w:val="00016576"/>
    <w:rsid w:val="00027FAB"/>
    <w:rsid w:val="00053461"/>
    <w:rsid w:val="00055956"/>
    <w:rsid w:val="000574F7"/>
    <w:rsid w:val="00057DC9"/>
    <w:rsid w:val="00074D41"/>
    <w:rsid w:val="0007508F"/>
    <w:rsid w:val="0007644C"/>
    <w:rsid w:val="0007733A"/>
    <w:rsid w:val="000A0EDB"/>
    <w:rsid w:val="000A6D78"/>
    <w:rsid w:val="000A75DD"/>
    <w:rsid w:val="000A7AF9"/>
    <w:rsid w:val="000B475E"/>
    <w:rsid w:val="000C1D4F"/>
    <w:rsid w:val="000C6237"/>
    <w:rsid w:val="000C626A"/>
    <w:rsid w:val="000D4D6E"/>
    <w:rsid w:val="000F2020"/>
    <w:rsid w:val="00110256"/>
    <w:rsid w:val="001257FB"/>
    <w:rsid w:val="00134D64"/>
    <w:rsid w:val="00140359"/>
    <w:rsid w:val="0014118A"/>
    <w:rsid w:val="001440AC"/>
    <w:rsid w:val="00144FBA"/>
    <w:rsid w:val="0014518D"/>
    <w:rsid w:val="0014752A"/>
    <w:rsid w:val="001607F4"/>
    <w:rsid w:val="00160C7A"/>
    <w:rsid w:val="0017039E"/>
    <w:rsid w:val="0018026F"/>
    <w:rsid w:val="0019774F"/>
    <w:rsid w:val="001977BD"/>
    <w:rsid w:val="001D10D9"/>
    <w:rsid w:val="001D28F8"/>
    <w:rsid w:val="001E374A"/>
    <w:rsid w:val="001E5BBA"/>
    <w:rsid w:val="001E7346"/>
    <w:rsid w:val="001F75CE"/>
    <w:rsid w:val="00211643"/>
    <w:rsid w:val="00226BE4"/>
    <w:rsid w:val="00226DDE"/>
    <w:rsid w:val="002356C8"/>
    <w:rsid w:val="0024629C"/>
    <w:rsid w:val="00253333"/>
    <w:rsid w:val="00266119"/>
    <w:rsid w:val="00274DC4"/>
    <w:rsid w:val="00274F60"/>
    <w:rsid w:val="0028517D"/>
    <w:rsid w:val="00286EAC"/>
    <w:rsid w:val="00291EA3"/>
    <w:rsid w:val="002933E4"/>
    <w:rsid w:val="00294BEB"/>
    <w:rsid w:val="002A6202"/>
    <w:rsid w:val="002A724D"/>
    <w:rsid w:val="002D30D3"/>
    <w:rsid w:val="002D4CAD"/>
    <w:rsid w:val="002F2DDB"/>
    <w:rsid w:val="002F52B9"/>
    <w:rsid w:val="003026B5"/>
    <w:rsid w:val="003305C5"/>
    <w:rsid w:val="003421BC"/>
    <w:rsid w:val="00343916"/>
    <w:rsid w:val="00345F06"/>
    <w:rsid w:val="00345F3D"/>
    <w:rsid w:val="00380050"/>
    <w:rsid w:val="0038728E"/>
    <w:rsid w:val="003A039A"/>
    <w:rsid w:val="003A1459"/>
    <w:rsid w:val="003A3B23"/>
    <w:rsid w:val="003B20E1"/>
    <w:rsid w:val="003C7238"/>
    <w:rsid w:val="003E2EE7"/>
    <w:rsid w:val="003E5515"/>
    <w:rsid w:val="004044E2"/>
    <w:rsid w:val="00404FF6"/>
    <w:rsid w:val="004055CD"/>
    <w:rsid w:val="00410CC3"/>
    <w:rsid w:val="00423336"/>
    <w:rsid w:val="00424190"/>
    <w:rsid w:val="00442DEF"/>
    <w:rsid w:val="004437EB"/>
    <w:rsid w:val="00444655"/>
    <w:rsid w:val="00446015"/>
    <w:rsid w:val="00450807"/>
    <w:rsid w:val="00457BD7"/>
    <w:rsid w:val="004630AB"/>
    <w:rsid w:val="0046433B"/>
    <w:rsid w:val="00465D05"/>
    <w:rsid w:val="004679BE"/>
    <w:rsid w:val="00472720"/>
    <w:rsid w:val="00480277"/>
    <w:rsid w:val="0048152C"/>
    <w:rsid w:val="00481635"/>
    <w:rsid w:val="00487D4E"/>
    <w:rsid w:val="00492E1C"/>
    <w:rsid w:val="004A4FD3"/>
    <w:rsid w:val="004A5494"/>
    <w:rsid w:val="004A7461"/>
    <w:rsid w:val="004B15D2"/>
    <w:rsid w:val="004B226F"/>
    <w:rsid w:val="005241F5"/>
    <w:rsid w:val="00534305"/>
    <w:rsid w:val="00537317"/>
    <w:rsid w:val="00542067"/>
    <w:rsid w:val="00546321"/>
    <w:rsid w:val="005464B0"/>
    <w:rsid w:val="00553F93"/>
    <w:rsid w:val="0055591F"/>
    <w:rsid w:val="00570C56"/>
    <w:rsid w:val="00575AC8"/>
    <w:rsid w:val="00583430"/>
    <w:rsid w:val="00592ED3"/>
    <w:rsid w:val="005A198D"/>
    <w:rsid w:val="005D78A1"/>
    <w:rsid w:val="005E17B1"/>
    <w:rsid w:val="005E416A"/>
    <w:rsid w:val="005E4CA5"/>
    <w:rsid w:val="005E571C"/>
    <w:rsid w:val="005F052B"/>
    <w:rsid w:val="005F0BBB"/>
    <w:rsid w:val="005F1C7C"/>
    <w:rsid w:val="006047D9"/>
    <w:rsid w:val="006062BE"/>
    <w:rsid w:val="00616EED"/>
    <w:rsid w:val="00620A5E"/>
    <w:rsid w:val="00624291"/>
    <w:rsid w:val="00633367"/>
    <w:rsid w:val="0063528C"/>
    <w:rsid w:val="006369F8"/>
    <w:rsid w:val="00637827"/>
    <w:rsid w:val="00641E9F"/>
    <w:rsid w:val="0064395A"/>
    <w:rsid w:val="00643DB7"/>
    <w:rsid w:val="00650FED"/>
    <w:rsid w:val="00652DA0"/>
    <w:rsid w:val="00657B60"/>
    <w:rsid w:val="0068284E"/>
    <w:rsid w:val="00684C4B"/>
    <w:rsid w:val="00690EC3"/>
    <w:rsid w:val="006A56E2"/>
    <w:rsid w:val="006B6836"/>
    <w:rsid w:val="006B74D2"/>
    <w:rsid w:val="006C37E0"/>
    <w:rsid w:val="006E1D43"/>
    <w:rsid w:val="006E4A4A"/>
    <w:rsid w:val="006F33F0"/>
    <w:rsid w:val="006F3C36"/>
    <w:rsid w:val="006F4FA2"/>
    <w:rsid w:val="00710FF1"/>
    <w:rsid w:val="00711471"/>
    <w:rsid w:val="00715203"/>
    <w:rsid w:val="00716486"/>
    <w:rsid w:val="007219E0"/>
    <w:rsid w:val="00723073"/>
    <w:rsid w:val="007278AD"/>
    <w:rsid w:val="00740A93"/>
    <w:rsid w:val="0074378E"/>
    <w:rsid w:val="007653CD"/>
    <w:rsid w:val="00793AE1"/>
    <w:rsid w:val="00794C44"/>
    <w:rsid w:val="007B3B55"/>
    <w:rsid w:val="007B7BEB"/>
    <w:rsid w:val="007C0F8D"/>
    <w:rsid w:val="007D2A07"/>
    <w:rsid w:val="007D2BF4"/>
    <w:rsid w:val="007D437A"/>
    <w:rsid w:val="007E4319"/>
    <w:rsid w:val="007F1255"/>
    <w:rsid w:val="007F5025"/>
    <w:rsid w:val="008261C1"/>
    <w:rsid w:val="00833DE6"/>
    <w:rsid w:val="00837705"/>
    <w:rsid w:val="0084613E"/>
    <w:rsid w:val="00846A38"/>
    <w:rsid w:val="00853B8C"/>
    <w:rsid w:val="00853D16"/>
    <w:rsid w:val="00854BF0"/>
    <w:rsid w:val="00856150"/>
    <w:rsid w:val="00857BFB"/>
    <w:rsid w:val="008649B5"/>
    <w:rsid w:val="00867A07"/>
    <w:rsid w:val="00884906"/>
    <w:rsid w:val="00891F99"/>
    <w:rsid w:val="00897006"/>
    <w:rsid w:val="008A366D"/>
    <w:rsid w:val="008A592B"/>
    <w:rsid w:val="008A7F66"/>
    <w:rsid w:val="008B35E0"/>
    <w:rsid w:val="008C1743"/>
    <w:rsid w:val="008C1AAD"/>
    <w:rsid w:val="008C34B7"/>
    <w:rsid w:val="008C73C7"/>
    <w:rsid w:val="008D0011"/>
    <w:rsid w:val="008D0CA0"/>
    <w:rsid w:val="008D10AA"/>
    <w:rsid w:val="008D6729"/>
    <w:rsid w:val="008D67E6"/>
    <w:rsid w:val="008E01CE"/>
    <w:rsid w:val="008E5A84"/>
    <w:rsid w:val="008E758B"/>
    <w:rsid w:val="008F575D"/>
    <w:rsid w:val="008F6D13"/>
    <w:rsid w:val="008F704F"/>
    <w:rsid w:val="0090559C"/>
    <w:rsid w:val="0091561A"/>
    <w:rsid w:val="0094124A"/>
    <w:rsid w:val="0095107D"/>
    <w:rsid w:val="00952F23"/>
    <w:rsid w:val="00956A36"/>
    <w:rsid w:val="009757A1"/>
    <w:rsid w:val="009760F6"/>
    <w:rsid w:val="00982D75"/>
    <w:rsid w:val="00987230"/>
    <w:rsid w:val="00990972"/>
    <w:rsid w:val="00994DC8"/>
    <w:rsid w:val="009A416A"/>
    <w:rsid w:val="009A4B3E"/>
    <w:rsid w:val="009B366F"/>
    <w:rsid w:val="009B4D9E"/>
    <w:rsid w:val="009C60BC"/>
    <w:rsid w:val="009D01B0"/>
    <w:rsid w:val="009D07FC"/>
    <w:rsid w:val="009E2A11"/>
    <w:rsid w:val="009E394C"/>
    <w:rsid w:val="009F5EE7"/>
    <w:rsid w:val="00A12267"/>
    <w:rsid w:val="00A175C4"/>
    <w:rsid w:val="00A20AB8"/>
    <w:rsid w:val="00A2295A"/>
    <w:rsid w:val="00A3253F"/>
    <w:rsid w:val="00A36715"/>
    <w:rsid w:val="00A410F7"/>
    <w:rsid w:val="00A503D1"/>
    <w:rsid w:val="00A50805"/>
    <w:rsid w:val="00A53C80"/>
    <w:rsid w:val="00A57D42"/>
    <w:rsid w:val="00A648A2"/>
    <w:rsid w:val="00A661F7"/>
    <w:rsid w:val="00A7001E"/>
    <w:rsid w:val="00A729AE"/>
    <w:rsid w:val="00A72F35"/>
    <w:rsid w:val="00A73D48"/>
    <w:rsid w:val="00A75777"/>
    <w:rsid w:val="00A80ECC"/>
    <w:rsid w:val="00A81319"/>
    <w:rsid w:val="00A96A57"/>
    <w:rsid w:val="00AC0EA6"/>
    <w:rsid w:val="00AC1C3F"/>
    <w:rsid w:val="00AC3B18"/>
    <w:rsid w:val="00AD4894"/>
    <w:rsid w:val="00AE57CF"/>
    <w:rsid w:val="00B04460"/>
    <w:rsid w:val="00B07DCE"/>
    <w:rsid w:val="00B10F80"/>
    <w:rsid w:val="00B11342"/>
    <w:rsid w:val="00B20222"/>
    <w:rsid w:val="00B27A11"/>
    <w:rsid w:val="00B320D1"/>
    <w:rsid w:val="00B36BF9"/>
    <w:rsid w:val="00B405ED"/>
    <w:rsid w:val="00B4226A"/>
    <w:rsid w:val="00B4534F"/>
    <w:rsid w:val="00B4791B"/>
    <w:rsid w:val="00B5577D"/>
    <w:rsid w:val="00B57DFB"/>
    <w:rsid w:val="00B57EFB"/>
    <w:rsid w:val="00B60215"/>
    <w:rsid w:val="00B67748"/>
    <w:rsid w:val="00B75956"/>
    <w:rsid w:val="00B8102D"/>
    <w:rsid w:val="00B811FB"/>
    <w:rsid w:val="00B855F2"/>
    <w:rsid w:val="00BA16D4"/>
    <w:rsid w:val="00BA4B0F"/>
    <w:rsid w:val="00BB2531"/>
    <w:rsid w:val="00BB5260"/>
    <w:rsid w:val="00BD5BCC"/>
    <w:rsid w:val="00BF69F9"/>
    <w:rsid w:val="00C05DAC"/>
    <w:rsid w:val="00C274B5"/>
    <w:rsid w:val="00C333FE"/>
    <w:rsid w:val="00C413C9"/>
    <w:rsid w:val="00C44B5D"/>
    <w:rsid w:val="00C468B8"/>
    <w:rsid w:val="00C52CE2"/>
    <w:rsid w:val="00C66F24"/>
    <w:rsid w:val="00C74B22"/>
    <w:rsid w:val="00C8095F"/>
    <w:rsid w:val="00C9021A"/>
    <w:rsid w:val="00C91A3E"/>
    <w:rsid w:val="00CC3498"/>
    <w:rsid w:val="00CC594A"/>
    <w:rsid w:val="00CD49E1"/>
    <w:rsid w:val="00CD51B9"/>
    <w:rsid w:val="00CE059F"/>
    <w:rsid w:val="00CE07EF"/>
    <w:rsid w:val="00CF5901"/>
    <w:rsid w:val="00CF6C20"/>
    <w:rsid w:val="00D12408"/>
    <w:rsid w:val="00D15442"/>
    <w:rsid w:val="00D210E8"/>
    <w:rsid w:val="00D239CD"/>
    <w:rsid w:val="00D4627E"/>
    <w:rsid w:val="00D47C55"/>
    <w:rsid w:val="00D50E5A"/>
    <w:rsid w:val="00D65647"/>
    <w:rsid w:val="00D706DB"/>
    <w:rsid w:val="00D779B3"/>
    <w:rsid w:val="00D91367"/>
    <w:rsid w:val="00DB1B81"/>
    <w:rsid w:val="00DB4244"/>
    <w:rsid w:val="00DB7D4A"/>
    <w:rsid w:val="00DC1412"/>
    <w:rsid w:val="00DC6241"/>
    <w:rsid w:val="00DD23D5"/>
    <w:rsid w:val="00DD55B5"/>
    <w:rsid w:val="00DD6AC1"/>
    <w:rsid w:val="00DE3DE3"/>
    <w:rsid w:val="00DE7532"/>
    <w:rsid w:val="00E12CD8"/>
    <w:rsid w:val="00E219D6"/>
    <w:rsid w:val="00E21D81"/>
    <w:rsid w:val="00E4707C"/>
    <w:rsid w:val="00E516A1"/>
    <w:rsid w:val="00E561C1"/>
    <w:rsid w:val="00E622F9"/>
    <w:rsid w:val="00E62ECB"/>
    <w:rsid w:val="00E8308C"/>
    <w:rsid w:val="00E90797"/>
    <w:rsid w:val="00E90FFF"/>
    <w:rsid w:val="00E946BA"/>
    <w:rsid w:val="00EA1850"/>
    <w:rsid w:val="00EB190F"/>
    <w:rsid w:val="00EB3105"/>
    <w:rsid w:val="00EB3F28"/>
    <w:rsid w:val="00EB5E86"/>
    <w:rsid w:val="00ED0084"/>
    <w:rsid w:val="00ED1165"/>
    <w:rsid w:val="00F10F8A"/>
    <w:rsid w:val="00F11A69"/>
    <w:rsid w:val="00F11F27"/>
    <w:rsid w:val="00F14B0A"/>
    <w:rsid w:val="00F16057"/>
    <w:rsid w:val="00F2318F"/>
    <w:rsid w:val="00F23CB9"/>
    <w:rsid w:val="00F37F98"/>
    <w:rsid w:val="00F43592"/>
    <w:rsid w:val="00F43CBF"/>
    <w:rsid w:val="00F516CD"/>
    <w:rsid w:val="00F534A4"/>
    <w:rsid w:val="00F768EA"/>
    <w:rsid w:val="00F7725E"/>
    <w:rsid w:val="00F96776"/>
    <w:rsid w:val="00FB3091"/>
    <w:rsid w:val="00FB343B"/>
    <w:rsid w:val="00FB4D56"/>
    <w:rsid w:val="00FD11FA"/>
    <w:rsid w:val="00FD28C6"/>
    <w:rsid w:val="00FD33C8"/>
    <w:rsid w:val="00FE39AF"/>
    <w:rsid w:val="00FE6A5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346"/>
    <w:rPr>
      <w:rFonts w:ascii="Cordia New" w:hAnsi="Cordia New" w:cs="Cordia New"/>
      <w:sz w:val="24"/>
      <w:szCs w:val="24"/>
    </w:rPr>
  </w:style>
  <w:style w:type="paragraph" w:styleId="2">
    <w:name w:val="heading 2"/>
    <w:basedOn w:val="a"/>
    <w:next w:val="a"/>
    <w:qFormat/>
    <w:rsid w:val="00641E9F"/>
    <w:pPr>
      <w:keepNext/>
      <w:outlineLvl w:val="1"/>
    </w:pPr>
    <w:rPr>
      <w:rFonts w:ascii="Times New Roman" w:eastAsia="Cordia New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571C"/>
    <w:rPr>
      <w:rFonts w:ascii="CordiaUPC" w:eastAsia="Cordia New" w:hAnsi="CordiaUPC" w:cs="CordiaUPC"/>
      <w:sz w:val="32"/>
      <w:szCs w:val="32"/>
    </w:rPr>
  </w:style>
  <w:style w:type="table" w:styleId="a4">
    <w:name w:val="Table Grid"/>
    <w:basedOn w:val="a1"/>
    <w:rsid w:val="00F3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420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3105"/>
    <w:pPr>
      <w:ind w:left="720"/>
    </w:pPr>
    <w:rPr>
      <w:rFonts w:eastAsia="Cordia New"/>
      <w:sz w:val="28"/>
      <w:szCs w:val="35"/>
    </w:rPr>
  </w:style>
  <w:style w:type="paragraph" w:styleId="a7">
    <w:name w:val="header"/>
    <w:basedOn w:val="a"/>
    <w:link w:val="a8"/>
    <w:uiPriority w:val="99"/>
    <w:rsid w:val="006A56E2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หัวกระดาษ อักขระ"/>
    <w:link w:val="a7"/>
    <w:uiPriority w:val="99"/>
    <w:rsid w:val="006A56E2"/>
    <w:rPr>
      <w:rFonts w:ascii="Cordia New" w:hAnsi="Cordia New" w:cs="Cordia New"/>
      <w:sz w:val="24"/>
      <w:szCs w:val="30"/>
    </w:rPr>
  </w:style>
  <w:style w:type="paragraph" w:styleId="a9">
    <w:name w:val="footer"/>
    <w:basedOn w:val="a"/>
    <w:link w:val="aa"/>
    <w:rsid w:val="006A56E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ท้ายกระดาษ อักขระ"/>
    <w:link w:val="a9"/>
    <w:rsid w:val="006A56E2"/>
    <w:rPr>
      <w:rFonts w:ascii="Cordia New" w:hAnsi="Cordia New" w:cs="Cordia New"/>
      <w:sz w:val="24"/>
      <w:szCs w:val="30"/>
    </w:rPr>
  </w:style>
  <w:style w:type="paragraph" w:styleId="ab">
    <w:name w:val="Balloon Text"/>
    <w:basedOn w:val="a"/>
    <w:link w:val="ac"/>
    <w:rsid w:val="00794C44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794C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346"/>
    <w:rPr>
      <w:rFonts w:ascii="Cordia New" w:hAnsi="Cordia New" w:cs="Cordia New"/>
      <w:sz w:val="24"/>
      <w:szCs w:val="24"/>
    </w:rPr>
  </w:style>
  <w:style w:type="paragraph" w:styleId="2">
    <w:name w:val="heading 2"/>
    <w:basedOn w:val="a"/>
    <w:next w:val="a"/>
    <w:qFormat/>
    <w:rsid w:val="00641E9F"/>
    <w:pPr>
      <w:keepNext/>
      <w:outlineLvl w:val="1"/>
    </w:pPr>
    <w:rPr>
      <w:rFonts w:ascii="Times New Roman" w:eastAsia="Cordia New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571C"/>
    <w:rPr>
      <w:rFonts w:ascii="CordiaUPC" w:eastAsia="Cordia New" w:hAnsi="CordiaUPC" w:cs="CordiaUPC"/>
      <w:sz w:val="32"/>
      <w:szCs w:val="32"/>
    </w:rPr>
  </w:style>
  <w:style w:type="table" w:styleId="a4">
    <w:name w:val="Table Grid"/>
    <w:basedOn w:val="a1"/>
    <w:rsid w:val="00F3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420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3105"/>
    <w:pPr>
      <w:ind w:left="720"/>
    </w:pPr>
    <w:rPr>
      <w:rFonts w:eastAsia="Cordia New"/>
      <w:sz w:val="28"/>
      <w:szCs w:val="35"/>
    </w:rPr>
  </w:style>
  <w:style w:type="paragraph" w:styleId="a7">
    <w:name w:val="header"/>
    <w:basedOn w:val="a"/>
    <w:link w:val="a8"/>
    <w:uiPriority w:val="99"/>
    <w:rsid w:val="006A56E2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หัวกระดาษ อักขระ"/>
    <w:link w:val="a7"/>
    <w:uiPriority w:val="99"/>
    <w:rsid w:val="006A56E2"/>
    <w:rPr>
      <w:rFonts w:ascii="Cordia New" w:hAnsi="Cordia New" w:cs="Cordia New"/>
      <w:sz w:val="24"/>
      <w:szCs w:val="30"/>
    </w:rPr>
  </w:style>
  <w:style w:type="paragraph" w:styleId="a9">
    <w:name w:val="footer"/>
    <w:basedOn w:val="a"/>
    <w:link w:val="aa"/>
    <w:rsid w:val="006A56E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ท้ายกระดาษ อักขระ"/>
    <w:link w:val="a9"/>
    <w:rsid w:val="006A56E2"/>
    <w:rPr>
      <w:rFonts w:ascii="Cordia New" w:hAnsi="Cordia New" w:cs="Cordia New"/>
      <w:sz w:val="24"/>
      <w:szCs w:val="30"/>
    </w:rPr>
  </w:style>
  <w:style w:type="paragraph" w:styleId="ab">
    <w:name w:val="Balloon Text"/>
    <w:basedOn w:val="a"/>
    <w:link w:val="ac"/>
    <w:rsid w:val="00794C44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794C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6638</Words>
  <Characters>37842</Characters>
  <Application>Microsoft Office Word</Application>
  <DocSecurity>0</DocSecurity>
  <Lines>315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1</vt:lpstr>
      <vt:lpstr>บทที่  1</vt:lpstr>
    </vt:vector>
  </TitlesOfParts>
  <Company>nu</Company>
  <LinksUpToDate>false</LinksUpToDate>
  <CharactersWithSpaces>44392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Nawiphan</dc:creator>
  <cp:lastModifiedBy>nunaput</cp:lastModifiedBy>
  <cp:revision>15</cp:revision>
  <cp:lastPrinted>2016-06-20T03:00:00Z</cp:lastPrinted>
  <dcterms:created xsi:type="dcterms:W3CDTF">2017-06-08T19:29:00Z</dcterms:created>
  <dcterms:modified xsi:type="dcterms:W3CDTF">2017-06-08T20:19:00Z</dcterms:modified>
</cp:coreProperties>
</file>