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B0" w:rsidRPr="00E83DF5" w:rsidRDefault="00591870" w:rsidP="004D1E0A">
      <w:pPr>
        <w:tabs>
          <w:tab w:val="left" w:pos="1620"/>
          <w:tab w:val="left" w:pos="1800"/>
        </w:tabs>
        <w:spacing w:after="0" w:line="235" w:lineRule="auto"/>
        <w:rPr>
          <w:rFonts w:ascii="AngsanaUPC" w:hAnsi="AngsanaUPC" w:cs="AngsanaUPC"/>
          <w:color w:val="000000" w:themeColor="text1"/>
          <w:sz w:val="32"/>
          <w:szCs w:val="32"/>
        </w:rPr>
      </w:pPr>
      <w:r w:rsidRPr="00D26582">
        <w:rPr>
          <w:rFonts w:ascii="AngsanaUPC" w:hAnsi="AngsanaUPC" w:cs="AngsanaUPC"/>
          <w:b/>
          <w:bCs/>
          <w:sz w:val="32"/>
          <w:szCs w:val="32"/>
          <w:cs/>
        </w:rPr>
        <w:t>ชื่อเรื่อง</w:t>
      </w:r>
      <w:r w:rsidR="008F7CC0" w:rsidRPr="00D26582">
        <w:rPr>
          <w:rFonts w:ascii="AngsanaUPC" w:hAnsi="AngsanaUPC" w:cs="AngsanaUPC"/>
          <w:sz w:val="32"/>
          <w:szCs w:val="32"/>
          <w:cs/>
        </w:rPr>
        <w:t xml:space="preserve">      </w:t>
      </w:r>
      <w:r w:rsidR="008C4AB0" w:rsidRPr="00D26582">
        <w:rPr>
          <w:rFonts w:ascii="AngsanaUPC" w:hAnsi="AngsanaUPC" w:cs="AngsanaUPC"/>
          <w:sz w:val="32"/>
          <w:szCs w:val="32"/>
          <w:cs/>
        </w:rPr>
        <w:tab/>
      </w:r>
      <w:r w:rsidRPr="00E83DF5">
        <w:rPr>
          <w:rFonts w:ascii="AngsanaUPC" w:hAnsi="AngsanaUPC" w:cs="AngsanaUPC"/>
          <w:color w:val="000000" w:themeColor="text1"/>
          <w:sz w:val="32"/>
          <w:szCs w:val="32"/>
        </w:rPr>
        <w:t xml:space="preserve">: </w:t>
      </w:r>
      <w:r w:rsidR="008C4AB0" w:rsidRPr="00E83DF5">
        <w:rPr>
          <w:rFonts w:ascii="AngsanaUPC" w:hAnsi="AngsanaUPC" w:cs="AngsanaUPC"/>
          <w:color w:val="000000" w:themeColor="text1"/>
          <w:sz w:val="32"/>
          <w:szCs w:val="32"/>
        </w:rPr>
        <w:tab/>
      </w:r>
      <w:r w:rsidRPr="00E83DF5">
        <w:rPr>
          <w:rFonts w:ascii="AngsanaUPC" w:hAnsi="AngsanaUPC" w:cs="AngsanaUPC"/>
          <w:color w:val="000000" w:themeColor="text1"/>
          <w:sz w:val="32"/>
          <w:szCs w:val="32"/>
          <w:cs/>
        </w:rPr>
        <w:t>รูปแบบการจัดการโลจิสติกส์เพื่อสร้างความได้เปรียบใ</w:t>
      </w:r>
      <w:r w:rsidR="00B90093" w:rsidRPr="00E83DF5">
        <w:rPr>
          <w:rFonts w:ascii="AngsanaUPC" w:hAnsi="AngsanaUPC" w:cs="AngsanaUPC"/>
          <w:color w:val="000000" w:themeColor="text1"/>
          <w:sz w:val="32"/>
          <w:szCs w:val="32"/>
          <w:cs/>
        </w:rPr>
        <w:t>นการแข่งขัน</w:t>
      </w:r>
    </w:p>
    <w:p w:rsidR="00227BCD" w:rsidRPr="00E83DF5" w:rsidRDefault="008C4AB0" w:rsidP="004D1E0A">
      <w:pPr>
        <w:tabs>
          <w:tab w:val="left" w:pos="1620"/>
          <w:tab w:val="left" w:pos="1800"/>
        </w:tabs>
        <w:spacing w:after="0" w:line="235" w:lineRule="auto"/>
        <w:rPr>
          <w:rFonts w:ascii="AngsanaUPC" w:hAnsi="AngsanaUPC" w:cs="AngsanaUPC"/>
          <w:color w:val="000000" w:themeColor="text1"/>
          <w:sz w:val="32"/>
          <w:szCs w:val="32"/>
        </w:rPr>
      </w:pPr>
      <w:r w:rsidRPr="00E83DF5">
        <w:rPr>
          <w:rFonts w:ascii="AngsanaUPC" w:hAnsi="AngsanaUPC" w:cs="AngsanaUPC"/>
          <w:color w:val="000000" w:themeColor="text1"/>
          <w:sz w:val="32"/>
          <w:szCs w:val="32"/>
          <w:cs/>
        </w:rPr>
        <w:tab/>
      </w:r>
      <w:r w:rsidRPr="00E83DF5">
        <w:rPr>
          <w:rFonts w:ascii="AngsanaUPC" w:hAnsi="AngsanaUPC" w:cs="AngsanaUPC"/>
          <w:color w:val="000000" w:themeColor="text1"/>
          <w:sz w:val="32"/>
          <w:szCs w:val="32"/>
          <w:cs/>
        </w:rPr>
        <w:tab/>
      </w:r>
      <w:r w:rsidR="00B90093" w:rsidRPr="00E83DF5">
        <w:rPr>
          <w:rFonts w:ascii="AngsanaUPC" w:hAnsi="AngsanaUPC" w:cs="AngsanaUPC"/>
          <w:color w:val="000000" w:themeColor="text1"/>
          <w:sz w:val="32"/>
          <w:szCs w:val="32"/>
          <w:cs/>
        </w:rPr>
        <w:t>ของอุตสาหกรรมยานยนต์</w:t>
      </w:r>
      <w:r w:rsidR="00591870" w:rsidRPr="00E83DF5">
        <w:rPr>
          <w:rFonts w:ascii="AngsanaUPC" w:hAnsi="AngsanaUPC" w:cs="AngsanaUPC"/>
          <w:color w:val="000000" w:themeColor="text1"/>
          <w:sz w:val="32"/>
          <w:szCs w:val="32"/>
          <w:cs/>
        </w:rPr>
        <w:t>และชิ้นส่วนยานยนต์ในประเทศไทย</w:t>
      </w:r>
    </w:p>
    <w:p w:rsidR="00591870" w:rsidRPr="00D26582" w:rsidRDefault="008C4AB0" w:rsidP="004D1E0A">
      <w:pPr>
        <w:tabs>
          <w:tab w:val="left" w:pos="1620"/>
          <w:tab w:val="left" w:pos="1800"/>
        </w:tabs>
        <w:spacing w:after="0" w:line="235" w:lineRule="auto"/>
        <w:rPr>
          <w:rFonts w:ascii="AngsanaUPC" w:hAnsi="AngsanaUPC" w:cs="AngsanaUPC"/>
          <w:sz w:val="32"/>
          <w:szCs w:val="32"/>
          <w:cs/>
        </w:rPr>
      </w:pPr>
      <w:r w:rsidRPr="00D26582">
        <w:rPr>
          <w:rFonts w:ascii="AngsanaUPC" w:hAnsi="AngsanaUPC" w:cs="AngsanaUPC"/>
          <w:b/>
          <w:bCs/>
          <w:sz w:val="32"/>
          <w:szCs w:val="32"/>
          <w:cs/>
        </w:rPr>
        <w:t>ผู้วิจัย</w:t>
      </w:r>
      <w:r w:rsidRPr="00D26582">
        <w:rPr>
          <w:rFonts w:ascii="AngsanaUPC" w:hAnsi="AngsanaUPC" w:cs="AngsanaUPC"/>
          <w:b/>
          <w:bCs/>
          <w:sz w:val="32"/>
          <w:szCs w:val="32"/>
          <w:cs/>
        </w:rPr>
        <w:tab/>
      </w:r>
      <w:r w:rsidR="00591870" w:rsidRPr="00D26582">
        <w:rPr>
          <w:rFonts w:ascii="AngsanaUPC" w:hAnsi="AngsanaUPC" w:cs="AngsanaUPC"/>
          <w:sz w:val="32"/>
          <w:szCs w:val="32"/>
        </w:rPr>
        <w:t xml:space="preserve">: </w:t>
      </w:r>
      <w:r w:rsidRPr="00D26582">
        <w:rPr>
          <w:rFonts w:ascii="AngsanaUPC" w:hAnsi="AngsanaUPC" w:cs="AngsanaUPC"/>
          <w:sz w:val="32"/>
          <w:szCs w:val="32"/>
        </w:rPr>
        <w:tab/>
      </w:r>
      <w:r w:rsidR="00591870" w:rsidRPr="00D26582">
        <w:rPr>
          <w:rFonts w:ascii="AngsanaUPC" w:hAnsi="AngsanaUPC" w:cs="AngsanaUPC"/>
          <w:sz w:val="32"/>
          <w:szCs w:val="32"/>
          <w:cs/>
        </w:rPr>
        <w:t>นายกิตติชัย</w:t>
      </w:r>
      <w:r w:rsidR="008F7CC0" w:rsidRPr="00D26582">
        <w:rPr>
          <w:rFonts w:ascii="AngsanaUPC" w:hAnsi="AngsanaUPC" w:cs="AngsanaUPC"/>
          <w:sz w:val="32"/>
          <w:szCs w:val="32"/>
          <w:cs/>
        </w:rPr>
        <w:t xml:space="preserve"> </w:t>
      </w:r>
      <w:r w:rsidR="00591870" w:rsidRPr="00D26582">
        <w:rPr>
          <w:rFonts w:ascii="AngsanaUPC" w:hAnsi="AngsanaUPC" w:cs="AngsanaUPC"/>
          <w:sz w:val="32"/>
          <w:szCs w:val="32"/>
          <w:cs/>
        </w:rPr>
        <w:t>เจริญชัย</w:t>
      </w:r>
    </w:p>
    <w:p w:rsidR="00591870" w:rsidRPr="00D26582" w:rsidRDefault="00591870" w:rsidP="004D1E0A">
      <w:pPr>
        <w:tabs>
          <w:tab w:val="left" w:pos="1620"/>
          <w:tab w:val="left" w:pos="1800"/>
        </w:tabs>
        <w:spacing w:after="0" w:line="235" w:lineRule="auto"/>
        <w:rPr>
          <w:rFonts w:ascii="AngsanaUPC" w:hAnsi="AngsanaUPC" w:cs="AngsanaUPC"/>
          <w:sz w:val="32"/>
          <w:szCs w:val="32"/>
        </w:rPr>
      </w:pPr>
      <w:r w:rsidRPr="00D26582">
        <w:rPr>
          <w:rFonts w:ascii="AngsanaUPC" w:hAnsi="AngsanaUPC" w:cs="AngsanaUPC"/>
          <w:b/>
          <w:bCs/>
          <w:sz w:val="32"/>
          <w:szCs w:val="32"/>
          <w:cs/>
        </w:rPr>
        <w:t>ปริญญา</w:t>
      </w:r>
      <w:r w:rsidRPr="00D26582">
        <w:rPr>
          <w:rFonts w:ascii="AngsanaUPC" w:hAnsi="AngsanaUPC" w:cs="AngsanaUPC"/>
          <w:b/>
          <w:bCs/>
          <w:sz w:val="32"/>
          <w:szCs w:val="32"/>
          <w:cs/>
        </w:rPr>
        <w:tab/>
      </w:r>
      <w:r w:rsidRPr="00D26582">
        <w:rPr>
          <w:rFonts w:ascii="AngsanaUPC" w:hAnsi="AngsanaUPC" w:cs="AngsanaUPC"/>
          <w:sz w:val="32"/>
          <w:szCs w:val="32"/>
        </w:rPr>
        <w:t xml:space="preserve">: </w:t>
      </w:r>
      <w:r w:rsidR="008C4AB0" w:rsidRPr="00D26582">
        <w:rPr>
          <w:rFonts w:ascii="AngsanaUPC" w:hAnsi="AngsanaUPC" w:cs="AngsanaUPC"/>
          <w:sz w:val="32"/>
          <w:szCs w:val="32"/>
        </w:rPr>
        <w:tab/>
      </w:r>
      <w:r w:rsidRPr="00D26582">
        <w:rPr>
          <w:rFonts w:ascii="AngsanaUPC" w:hAnsi="AngsanaUPC" w:cs="AngsanaUPC"/>
          <w:sz w:val="32"/>
          <w:szCs w:val="32"/>
          <w:cs/>
        </w:rPr>
        <w:t>บริหารธุรกิจดุษฎีบัณฑิต (</w:t>
      </w:r>
      <w:r w:rsidR="00E83CB0" w:rsidRPr="00D26582">
        <w:rPr>
          <w:rFonts w:ascii="AngsanaUPC" w:hAnsi="AngsanaUPC" w:cs="AngsanaUPC"/>
          <w:sz w:val="32"/>
          <w:szCs w:val="32"/>
          <w:cs/>
        </w:rPr>
        <w:t>สาขาวิชา</w:t>
      </w:r>
      <w:r w:rsidRPr="00D26582">
        <w:rPr>
          <w:rFonts w:ascii="AngsanaUPC" w:hAnsi="AngsanaUPC" w:cs="AngsanaUPC"/>
          <w:sz w:val="32"/>
          <w:szCs w:val="32"/>
          <w:cs/>
        </w:rPr>
        <w:t>บริหารธุรกิจ)</w:t>
      </w:r>
    </w:p>
    <w:p w:rsidR="00591870" w:rsidRPr="00D26582" w:rsidRDefault="00E83CB0" w:rsidP="004D1E0A">
      <w:pPr>
        <w:tabs>
          <w:tab w:val="left" w:pos="1620"/>
          <w:tab w:val="left" w:pos="1800"/>
        </w:tabs>
        <w:spacing w:after="0" w:line="235" w:lineRule="auto"/>
        <w:rPr>
          <w:rFonts w:ascii="AngsanaUPC" w:hAnsi="AngsanaUPC" w:cs="AngsanaUPC"/>
          <w:sz w:val="32"/>
          <w:szCs w:val="32"/>
        </w:rPr>
      </w:pPr>
      <w:r w:rsidRPr="00D26582">
        <w:rPr>
          <w:rFonts w:ascii="AngsanaUPC" w:hAnsi="AngsanaUPC" w:cs="AngsanaUPC"/>
          <w:sz w:val="32"/>
          <w:szCs w:val="32"/>
          <w:cs/>
        </w:rPr>
        <w:tab/>
      </w:r>
      <w:r w:rsidRPr="00D26582">
        <w:rPr>
          <w:rFonts w:ascii="AngsanaUPC" w:hAnsi="AngsanaUPC" w:cs="AngsanaUPC"/>
          <w:sz w:val="32"/>
          <w:szCs w:val="32"/>
          <w:cs/>
        </w:rPr>
        <w:tab/>
      </w:r>
      <w:r w:rsidR="00591870" w:rsidRPr="00D26582">
        <w:rPr>
          <w:rFonts w:ascii="AngsanaUPC" w:hAnsi="AngsanaUPC" w:cs="AngsanaUPC"/>
          <w:sz w:val="32"/>
          <w:szCs w:val="32"/>
          <w:cs/>
        </w:rPr>
        <w:t>มหาวิทยาลัยราชภัฏมหาสารคาม</w:t>
      </w:r>
    </w:p>
    <w:p w:rsidR="00591870" w:rsidRPr="00D26582" w:rsidRDefault="00E83CB0" w:rsidP="004D1E0A">
      <w:pPr>
        <w:tabs>
          <w:tab w:val="left" w:pos="1620"/>
          <w:tab w:val="left" w:pos="1800"/>
        </w:tabs>
        <w:spacing w:after="0" w:line="235" w:lineRule="auto"/>
        <w:rPr>
          <w:rFonts w:ascii="AngsanaUPC" w:hAnsi="AngsanaUPC" w:cs="AngsanaUPC"/>
          <w:sz w:val="32"/>
          <w:szCs w:val="32"/>
        </w:rPr>
      </w:pPr>
      <w:r w:rsidRPr="00D26582">
        <w:rPr>
          <w:rFonts w:ascii="AngsanaUPC" w:hAnsi="AngsanaUPC" w:cs="AngsanaUPC"/>
          <w:b/>
          <w:bCs/>
          <w:sz w:val="32"/>
          <w:szCs w:val="32"/>
          <w:cs/>
        </w:rPr>
        <w:t>อาจารย์ที่ปรึกษา</w:t>
      </w:r>
      <w:r w:rsidRPr="00D26582">
        <w:rPr>
          <w:rFonts w:ascii="AngsanaUPC" w:hAnsi="AngsanaUPC" w:cs="AngsanaUPC"/>
          <w:b/>
          <w:bCs/>
          <w:sz w:val="32"/>
          <w:szCs w:val="32"/>
          <w:cs/>
        </w:rPr>
        <w:tab/>
      </w:r>
      <w:r w:rsidR="00591870" w:rsidRPr="00D26582">
        <w:rPr>
          <w:rFonts w:ascii="AngsanaUPC" w:hAnsi="AngsanaUPC" w:cs="AngsanaUPC"/>
          <w:sz w:val="32"/>
          <w:szCs w:val="32"/>
        </w:rPr>
        <w:t xml:space="preserve">: </w:t>
      </w:r>
      <w:r w:rsidRPr="00D26582">
        <w:rPr>
          <w:rFonts w:ascii="AngsanaUPC" w:hAnsi="AngsanaUPC" w:cs="AngsanaUPC"/>
          <w:sz w:val="32"/>
          <w:szCs w:val="32"/>
        </w:rPr>
        <w:tab/>
      </w:r>
      <w:r w:rsidR="00591870" w:rsidRPr="00D26582">
        <w:rPr>
          <w:rFonts w:ascii="AngsanaUPC" w:hAnsi="AngsanaUPC" w:cs="AngsanaUPC"/>
          <w:sz w:val="32"/>
          <w:szCs w:val="32"/>
          <w:cs/>
        </w:rPr>
        <w:t>รองศาสตราจารย์ ดร.วีระกิตติ์ เสาร่ม</w:t>
      </w:r>
    </w:p>
    <w:p w:rsidR="00591870" w:rsidRPr="00D26582" w:rsidRDefault="00E83CB0" w:rsidP="004D1E0A">
      <w:pPr>
        <w:tabs>
          <w:tab w:val="left" w:pos="1620"/>
          <w:tab w:val="left" w:pos="1800"/>
        </w:tabs>
        <w:spacing w:after="0" w:line="235" w:lineRule="auto"/>
        <w:rPr>
          <w:rFonts w:ascii="AngsanaUPC" w:hAnsi="AngsanaUPC" w:cs="AngsanaUPC"/>
          <w:sz w:val="32"/>
          <w:szCs w:val="32"/>
        </w:rPr>
      </w:pPr>
      <w:r w:rsidRPr="00D26582">
        <w:rPr>
          <w:rFonts w:ascii="AngsanaUPC" w:hAnsi="AngsanaUPC" w:cs="AngsanaUPC"/>
          <w:sz w:val="32"/>
          <w:szCs w:val="32"/>
          <w:cs/>
        </w:rPr>
        <w:tab/>
      </w:r>
      <w:r w:rsidRPr="00D26582">
        <w:rPr>
          <w:rFonts w:ascii="AngsanaUPC" w:hAnsi="AngsanaUPC" w:cs="AngsanaUPC"/>
          <w:sz w:val="32"/>
          <w:szCs w:val="32"/>
          <w:cs/>
        </w:rPr>
        <w:tab/>
      </w:r>
      <w:r w:rsidR="00591870" w:rsidRPr="00D26582">
        <w:rPr>
          <w:rFonts w:ascii="AngsanaUPC" w:hAnsi="AngsanaUPC" w:cs="AngsanaUPC"/>
          <w:sz w:val="32"/>
          <w:szCs w:val="32"/>
          <w:cs/>
        </w:rPr>
        <w:t>ผู้ช่วยศาสตราจารย์ ดร.นิศารัตน์ โชติเชย</w:t>
      </w:r>
    </w:p>
    <w:p w:rsidR="00591870" w:rsidRPr="00D26582" w:rsidRDefault="00E83CB0" w:rsidP="004D1E0A">
      <w:pPr>
        <w:tabs>
          <w:tab w:val="left" w:pos="1620"/>
          <w:tab w:val="left" w:pos="1800"/>
        </w:tabs>
        <w:spacing w:after="0" w:line="235" w:lineRule="auto"/>
        <w:rPr>
          <w:rFonts w:ascii="AngsanaUPC" w:hAnsi="AngsanaUPC" w:cs="AngsanaUPC"/>
          <w:sz w:val="32"/>
          <w:szCs w:val="32"/>
        </w:rPr>
      </w:pPr>
      <w:r w:rsidRPr="00D26582">
        <w:rPr>
          <w:rFonts w:ascii="AngsanaUPC" w:hAnsi="AngsanaUPC" w:cs="AngsanaUPC"/>
          <w:sz w:val="32"/>
          <w:szCs w:val="32"/>
          <w:cs/>
        </w:rPr>
        <w:t>ปีการศึกษา</w:t>
      </w:r>
      <w:r w:rsidRPr="00D26582">
        <w:rPr>
          <w:rFonts w:ascii="AngsanaUPC" w:hAnsi="AngsanaUPC" w:cs="AngsanaUPC"/>
          <w:sz w:val="32"/>
          <w:szCs w:val="32"/>
          <w:cs/>
        </w:rPr>
        <w:tab/>
      </w:r>
      <w:r w:rsidR="00591870" w:rsidRPr="00D26582">
        <w:rPr>
          <w:rFonts w:ascii="AngsanaUPC" w:hAnsi="AngsanaUPC" w:cs="AngsanaUPC"/>
          <w:sz w:val="32"/>
          <w:szCs w:val="32"/>
        </w:rPr>
        <w:t xml:space="preserve">: </w:t>
      </w:r>
      <w:r w:rsidRPr="00D26582">
        <w:rPr>
          <w:rFonts w:ascii="AngsanaUPC" w:hAnsi="AngsanaUPC" w:cs="AngsanaUPC"/>
          <w:sz w:val="32"/>
          <w:szCs w:val="32"/>
        </w:rPr>
        <w:tab/>
        <w:t>2560</w:t>
      </w:r>
    </w:p>
    <w:p w:rsidR="00591870" w:rsidRPr="00D26582" w:rsidRDefault="00591870" w:rsidP="004D1E0A">
      <w:pPr>
        <w:tabs>
          <w:tab w:val="left" w:pos="1620"/>
          <w:tab w:val="left" w:pos="1800"/>
        </w:tabs>
        <w:spacing w:after="0" w:line="235" w:lineRule="auto"/>
        <w:rPr>
          <w:rFonts w:ascii="AngsanaUPC" w:hAnsi="AngsanaUPC" w:cs="AngsanaUPC"/>
          <w:sz w:val="32"/>
          <w:szCs w:val="32"/>
        </w:rPr>
      </w:pPr>
    </w:p>
    <w:p w:rsidR="00591870" w:rsidRPr="00D26582" w:rsidRDefault="00591870" w:rsidP="004D1E0A">
      <w:pPr>
        <w:tabs>
          <w:tab w:val="left" w:pos="1620"/>
          <w:tab w:val="left" w:pos="1800"/>
        </w:tabs>
        <w:spacing w:after="0" w:line="235" w:lineRule="auto"/>
        <w:jc w:val="center"/>
        <w:rPr>
          <w:rFonts w:ascii="AngsanaUPC" w:hAnsi="AngsanaUPC" w:cs="AngsanaUPC"/>
          <w:b/>
          <w:bCs/>
          <w:sz w:val="36"/>
          <w:szCs w:val="36"/>
        </w:rPr>
      </w:pPr>
      <w:r w:rsidRPr="00D26582">
        <w:rPr>
          <w:rFonts w:ascii="AngsanaUPC" w:hAnsi="AngsanaUPC" w:cs="AngsanaUPC"/>
          <w:b/>
          <w:bCs/>
          <w:sz w:val="36"/>
          <w:szCs w:val="36"/>
          <w:cs/>
        </w:rPr>
        <w:t>บทคัดย่อ</w:t>
      </w:r>
    </w:p>
    <w:p w:rsidR="00FB6D87" w:rsidRPr="00D26582" w:rsidRDefault="00591870" w:rsidP="007D329C">
      <w:pPr>
        <w:tabs>
          <w:tab w:val="left" w:pos="576"/>
        </w:tabs>
        <w:spacing w:after="0" w:line="235" w:lineRule="auto"/>
        <w:jc w:val="thaiDistribute"/>
        <w:rPr>
          <w:rFonts w:ascii="AngsanaUPC" w:hAnsi="AngsanaUPC" w:cs="AngsanaUPC" w:hint="cs"/>
          <w:sz w:val="32"/>
          <w:szCs w:val="32"/>
        </w:rPr>
      </w:pPr>
      <w:r w:rsidRPr="00D26582">
        <w:rPr>
          <w:rFonts w:ascii="AngsanaUPC" w:hAnsi="AngsanaUPC" w:cs="AngsanaUPC"/>
          <w:sz w:val="32"/>
          <w:szCs w:val="32"/>
          <w:cs/>
        </w:rPr>
        <w:tab/>
      </w:r>
      <w:r w:rsidR="00FB6D87" w:rsidRPr="00D26582">
        <w:rPr>
          <w:rFonts w:ascii="AngsanaUPC" w:hAnsi="AngsanaUPC" w:cs="AngsanaUPC"/>
          <w:spacing w:val="-4"/>
          <w:sz w:val="32"/>
          <w:szCs w:val="32"/>
          <w:cs/>
        </w:rPr>
        <w:t xml:space="preserve">การวิจัยครั้งนี้มีวัตถุประสงค์เพื่อ </w:t>
      </w:r>
      <w:r w:rsidR="00FB6D87" w:rsidRPr="00D26582">
        <w:rPr>
          <w:rFonts w:ascii="AngsanaUPC" w:hAnsi="AngsanaUPC" w:cs="AngsanaUPC"/>
          <w:spacing w:val="-4"/>
          <w:sz w:val="32"/>
          <w:szCs w:val="32"/>
        </w:rPr>
        <w:t xml:space="preserve">1) </w:t>
      </w:r>
      <w:r w:rsidR="00FB6D87" w:rsidRPr="00D26582">
        <w:rPr>
          <w:rFonts w:ascii="AngsanaUPC" w:hAnsi="AngsanaUPC" w:cs="AngsanaUPC"/>
          <w:spacing w:val="-4"/>
          <w:sz w:val="32"/>
          <w:szCs w:val="32"/>
          <w:cs/>
        </w:rPr>
        <w:t>วิเคราะห์และสังเคราะห์แนวทางการจัดการโลจิสติกส์</w:t>
      </w:r>
      <w:r w:rsidR="008F7CC0" w:rsidRPr="00D26582">
        <w:rPr>
          <w:rFonts w:ascii="AngsanaUPC" w:hAnsi="AngsanaUPC" w:cs="AngsanaUPC"/>
          <w:sz w:val="32"/>
          <w:szCs w:val="32"/>
          <w:cs/>
        </w:rPr>
        <w:t xml:space="preserve"> </w:t>
      </w:r>
      <w:r w:rsidR="00FB6D87" w:rsidRPr="00D26582">
        <w:rPr>
          <w:rFonts w:ascii="AngsanaUPC" w:hAnsi="AngsanaUPC" w:cs="AngsanaUPC"/>
          <w:spacing w:val="-6"/>
          <w:sz w:val="32"/>
          <w:szCs w:val="32"/>
          <w:cs/>
        </w:rPr>
        <w:t>เพื่อสร้างความได้เปรียบใ</w:t>
      </w:r>
      <w:r w:rsidR="00B90093" w:rsidRPr="00D26582">
        <w:rPr>
          <w:rFonts w:ascii="AngsanaUPC" w:hAnsi="AngsanaUPC" w:cs="AngsanaUPC"/>
          <w:spacing w:val="-6"/>
          <w:sz w:val="32"/>
          <w:szCs w:val="32"/>
          <w:cs/>
        </w:rPr>
        <w:t>นการแข่งขันของอุตสาหกรรมยานยนต์</w:t>
      </w:r>
      <w:r w:rsidR="00FB6D87" w:rsidRPr="00D26582">
        <w:rPr>
          <w:rFonts w:ascii="AngsanaUPC" w:hAnsi="AngsanaUPC" w:cs="AngsanaUPC"/>
          <w:spacing w:val="-6"/>
          <w:sz w:val="32"/>
          <w:szCs w:val="32"/>
          <w:cs/>
        </w:rPr>
        <w:t>และชิ้นส่วนยานยนต์ในประเทศ</w:t>
      </w:r>
      <w:r w:rsidR="008F7CC0" w:rsidRPr="00D26582">
        <w:rPr>
          <w:rFonts w:ascii="AngsanaUPC" w:hAnsi="AngsanaUPC" w:cs="AngsanaUPC"/>
          <w:sz w:val="32"/>
          <w:szCs w:val="32"/>
          <w:cs/>
        </w:rPr>
        <w:t xml:space="preserve"> </w:t>
      </w:r>
      <w:r w:rsidR="00FB6D87" w:rsidRPr="00D26582">
        <w:rPr>
          <w:rFonts w:ascii="AngsanaUPC" w:hAnsi="AngsanaUPC" w:cs="AngsanaUPC"/>
          <w:sz w:val="32"/>
          <w:szCs w:val="32"/>
          <w:cs/>
        </w:rPr>
        <w:t>ไทย</w:t>
      </w:r>
      <w:r w:rsidR="008F7CC0" w:rsidRPr="00D26582">
        <w:rPr>
          <w:rFonts w:ascii="AngsanaUPC" w:hAnsi="AngsanaUPC" w:cs="AngsanaUPC"/>
          <w:sz w:val="32"/>
          <w:szCs w:val="32"/>
          <w:cs/>
        </w:rPr>
        <w:t xml:space="preserve"> </w:t>
      </w:r>
      <w:r w:rsidR="00FB6D87" w:rsidRPr="00D26582">
        <w:rPr>
          <w:rFonts w:ascii="AngsanaUPC" w:hAnsi="AngsanaUPC" w:cs="AngsanaUPC"/>
          <w:sz w:val="32"/>
          <w:szCs w:val="32"/>
          <w:cs/>
        </w:rPr>
        <w:t xml:space="preserve"> </w:t>
      </w:r>
      <w:r w:rsidR="00FB6D87" w:rsidRPr="00D26582">
        <w:rPr>
          <w:rFonts w:ascii="AngsanaUPC" w:hAnsi="AngsanaUPC" w:cs="AngsanaUPC"/>
          <w:sz w:val="32"/>
          <w:szCs w:val="32"/>
        </w:rPr>
        <w:t xml:space="preserve">2) </w:t>
      </w:r>
      <w:r w:rsidR="00FB6D87" w:rsidRPr="00D26582">
        <w:rPr>
          <w:rFonts w:ascii="AngsanaUPC" w:hAnsi="AngsanaUPC" w:cs="AngsanaUPC"/>
          <w:sz w:val="32"/>
          <w:szCs w:val="32"/>
          <w:cs/>
        </w:rPr>
        <w:t>เพื่อพัฒนารูปแบบการจัดการโลจิสติกส์เพื่อสร้างความได้เปรียบใ</w:t>
      </w:r>
      <w:r w:rsidR="00B90093" w:rsidRPr="00D26582">
        <w:rPr>
          <w:rFonts w:ascii="AngsanaUPC" w:hAnsi="AngsanaUPC" w:cs="AngsanaUPC"/>
          <w:sz w:val="32"/>
          <w:szCs w:val="32"/>
          <w:cs/>
        </w:rPr>
        <w:t>นการแข่งขันของ</w:t>
      </w:r>
      <w:r w:rsidR="00B90093" w:rsidRPr="00D26582">
        <w:rPr>
          <w:rFonts w:ascii="AngsanaUPC" w:hAnsi="AngsanaUPC" w:cs="AngsanaUPC"/>
          <w:spacing w:val="-4"/>
          <w:sz w:val="32"/>
          <w:szCs w:val="32"/>
          <w:cs/>
        </w:rPr>
        <w:t>อุตสาหกรรมยานยนต์</w:t>
      </w:r>
      <w:r w:rsidR="00FB6D87" w:rsidRPr="00D26582">
        <w:rPr>
          <w:rFonts w:ascii="AngsanaUPC" w:hAnsi="AngsanaUPC" w:cs="AngsanaUPC"/>
          <w:spacing w:val="-4"/>
          <w:sz w:val="32"/>
          <w:szCs w:val="32"/>
          <w:cs/>
        </w:rPr>
        <w:t>และชิ้นส่วนยานยนต์ในประเทศไทย และ</w:t>
      </w:r>
      <w:r w:rsidR="00FB6D87" w:rsidRPr="00D26582">
        <w:rPr>
          <w:rFonts w:ascii="AngsanaUPC" w:hAnsi="AngsanaUPC" w:cs="AngsanaUPC"/>
          <w:spacing w:val="-4"/>
          <w:sz w:val="32"/>
          <w:szCs w:val="32"/>
        </w:rPr>
        <w:t xml:space="preserve"> 3) </w:t>
      </w:r>
      <w:r w:rsidR="00FB6D87" w:rsidRPr="00D26582">
        <w:rPr>
          <w:rFonts w:ascii="AngsanaUPC" w:hAnsi="AngsanaUPC" w:cs="AngsanaUPC"/>
          <w:spacing w:val="-4"/>
          <w:sz w:val="32"/>
          <w:szCs w:val="32"/>
          <w:cs/>
        </w:rPr>
        <w:t>เพื่อยืนยันรูปแบบการจัดการ</w:t>
      </w:r>
      <w:r w:rsidR="008F7CC0" w:rsidRPr="00D26582">
        <w:rPr>
          <w:rFonts w:ascii="AngsanaUPC" w:hAnsi="AngsanaUPC" w:cs="AngsanaUPC"/>
          <w:sz w:val="32"/>
          <w:szCs w:val="32"/>
          <w:cs/>
        </w:rPr>
        <w:t xml:space="preserve"> </w:t>
      </w:r>
      <w:r w:rsidR="00FB6D87" w:rsidRPr="00D26582">
        <w:rPr>
          <w:rFonts w:ascii="AngsanaUPC" w:hAnsi="AngsanaUPC" w:cs="AngsanaUPC"/>
          <w:spacing w:val="-4"/>
          <w:sz w:val="32"/>
          <w:szCs w:val="32"/>
          <w:cs/>
        </w:rPr>
        <w:t>โลจิสติกส์เพื่อสร้างความได้เปรียบในการแข่งขันของอุตสาหกรรมยานยนต์ และชิ้นส่วนยานยนต์</w:t>
      </w:r>
      <w:r w:rsidR="008F7CC0" w:rsidRPr="00D26582">
        <w:rPr>
          <w:rFonts w:ascii="AngsanaUPC" w:hAnsi="AngsanaUPC" w:cs="AngsanaUPC"/>
          <w:sz w:val="32"/>
          <w:szCs w:val="32"/>
          <w:cs/>
        </w:rPr>
        <w:t xml:space="preserve"> </w:t>
      </w:r>
      <w:r w:rsidR="00FB6D87" w:rsidRPr="00D26582">
        <w:rPr>
          <w:rFonts w:ascii="AngsanaUPC" w:hAnsi="AngsanaUPC" w:cs="AngsanaUPC"/>
          <w:sz w:val="32"/>
          <w:szCs w:val="32"/>
          <w:cs/>
        </w:rPr>
        <w:t>ในประเทศไทย</w:t>
      </w:r>
      <w:r w:rsidR="00FB6D87" w:rsidRPr="00D26582">
        <w:rPr>
          <w:rFonts w:ascii="AngsanaUPC" w:hAnsi="AngsanaUPC" w:cs="AngsanaUPC"/>
          <w:sz w:val="32"/>
          <w:szCs w:val="32"/>
        </w:rPr>
        <w:t xml:space="preserve"> </w:t>
      </w:r>
      <w:r w:rsidR="00FB6D87" w:rsidRPr="00D26582">
        <w:rPr>
          <w:rFonts w:ascii="AngsanaUPC" w:hAnsi="AngsanaUPC" w:cs="AngsanaUPC"/>
          <w:sz w:val="32"/>
          <w:szCs w:val="32"/>
          <w:cs/>
        </w:rPr>
        <w:t xml:space="preserve">โดยใช้ระเบียบวิธีการวิจัยแบบผสานวิธี </w:t>
      </w:r>
      <w:r w:rsidR="00FB6D87" w:rsidRPr="00D26582">
        <w:rPr>
          <w:rFonts w:ascii="AngsanaUPC" w:hAnsi="AngsanaUPC" w:cs="AngsanaUPC"/>
          <w:sz w:val="32"/>
          <w:szCs w:val="32"/>
        </w:rPr>
        <w:t>(Mixed Method Research Design)</w:t>
      </w:r>
      <w:r w:rsidR="00FB6D87" w:rsidRPr="00D26582">
        <w:rPr>
          <w:rFonts w:ascii="AngsanaUPC" w:hAnsi="AngsanaUPC" w:cs="AngsanaUPC"/>
          <w:sz w:val="32"/>
          <w:szCs w:val="32"/>
          <w:cs/>
        </w:rPr>
        <w:t xml:space="preserve"> </w:t>
      </w:r>
    </w:p>
    <w:p w:rsidR="00FB6D87" w:rsidRPr="00D26582" w:rsidRDefault="008F7CC0" w:rsidP="00B90F92">
      <w:pPr>
        <w:tabs>
          <w:tab w:val="left" w:pos="576"/>
        </w:tabs>
        <w:spacing w:after="0" w:line="235" w:lineRule="auto"/>
        <w:jc w:val="thaiDistribute"/>
        <w:rPr>
          <w:rFonts w:ascii="AngsanaUPC" w:hAnsi="AngsanaUPC" w:cs="AngsanaUPC"/>
          <w:sz w:val="32"/>
          <w:szCs w:val="32"/>
        </w:rPr>
      </w:pPr>
      <w:r w:rsidRPr="00D26582">
        <w:rPr>
          <w:rFonts w:ascii="AngsanaUPC" w:hAnsi="AngsanaUPC" w:cs="AngsanaUPC"/>
          <w:sz w:val="32"/>
          <w:szCs w:val="32"/>
          <w:cs/>
        </w:rPr>
        <w:tab/>
      </w:r>
      <w:r w:rsidR="00FB6D87" w:rsidRPr="00D26582">
        <w:rPr>
          <w:rFonts w:ascii="AngsanaUPC" w:hAnsi="AngsanaUPC" w:cs="AngsanaUPC"/>
          <w:sz w:val="32"/>
          <w:szCs w:val="32"/>
          <w:cs/>
        </w:rPr>
        <w:t>ผลการวิจัยสรุปได้ ดังนี้</w:t>
      </w:r>
      <w:r w:rsidRPr="00D26582">
        <w:rPr>
          <w:rFonts w:ascii="AngsanaUPC" w:hAnsi="AngsanaUPC" w:cs="AngsanaUPC"/>
          <w:sz w:val="32"/>
          <w:szCs w:val="32"/>
        </w:rPr>
        <w:t xml:space="preserve"> </w:t>
      </w:r>
      <w:r w:rsidR="00FB6D87" w:rsidRPr="00D26582">
        <w:rPr>
          <w:rFonts w:ascii="AngsanaUPC" w:hAnsi="AngsanaUPC" w:cs="AngsanaUPC"/>
          <w:sz w:val="32"/>
          <w:szCs w:val="32"/>
        </w:rPr>
        <w:t>1</w:t>
      </w:r>
      <w:r w:rsidRPr="00D26582">
        <w:rPr>
          <w:rFonts w:ascii="AngsanaUPC" w:hAnsi="AngsanaUPC" w:cs="AngsanaUPC"/>
          <w:sz w:val="32"/>
          <w:szCs w:val="32"/>
        </w:rPr>
        <w:t>)</w:t>
      </w:r>
      <w:r w:rsidR="00FB6D87" w:rsidRPr="00D26582">
        <w:rPr>
          <w:rFonts w:ascii="AngsanaUPC" w:hAnsi="AngsanaUPC" w:cs="AngsanaUPC"/>
          <w:sz w:val="32"/>
          <w:szCs w:val="32"/>
        </w:rPr>
        <w:t xml:space="preserve"> </w:t>
      </w:r>
      <w:r w:rsidR="00FB6D87" w:rsidRPr="00D26582">
        <w:rPr>
          <w:rFonts w:ascii="AngsanaUPC" w:hAnsi="AngsanaUPC" w:cs="AngsanaUPC"/>
          <w:sz w:val="32"/>
          <w:szCs w:val="32"/>
          <w:cs/>
        </w:rPr>
        <w:t>สภาพการณ์ปัจจุบันการจัดกา</w:t>
      </w:r>
      <w:r w:rsidR="00B90093" w:rsidRPr="00D26582">
        <w:rPr>
          <w:rFonts w:ascii="AngsanaUPC" w:hAnsi="AngsanaUPC" w:cs="AngsanaUPC"/>
          <w:sz w:val="32"/>
          <w:szCs w:val="32"/>
          <w:cs/>
        </w:rPr>
        <w:t>รโลจิสติกส์ของอุตสาหกรรมยานยนต์</w:t>
      </w:r>
      <w:r w:rsidR="00FB6D87" w:rsidRPr="00D26582">
        <w:rPr>
          <w:rFonts w:ascii="AngsanaUPC" w:hAnsi="AngsanaUPC" w:cs="AngsanaUPC"/>
          <w:sz w:val="32"/>
          <w:szCs w:val="32"/>
          <w:cs/>
        </w:rPr>
        <w:t>และชิ้นส่วนยานยนต์ในประเทศไทย</w:t>
      </w:r>
      <w:r w:rsidR="00FB6D87" w:rsidRPr="00D26582">
        <w:rPr>
          <w:rFonts w:ascii="AngsanaUPC" w:hAnsi="AngsanaUPC" w:cs="AngsanaUPC"/>
          <w:sz w:val="32"/>
          <w:szCs w:val="32"/>
        </w:rPr>
        <w:t xml:space="preserve"> </w:t>
      </w:r>
      <w:r w:rsidR="00FB6D87" w:rsidRPr="00D26582">
        <w:rPr>
          <w:rFonts w:ascii="AngsanaUPC" w:hAnsi="AngsanaUPC" w:cs="AngsanaUPC"/>
          <w:color w:val="000000"/>
          <w:sz w:val="32"/>
          <w:szCs w:val="32"/>
          <w:cs/>
        </w:rPr>
        <w:t>มีความสามารถใน</w:t>
      </w:r>
      <w:r w:rsidR="00FB6D87" w:rsidRPr="00D26582">
        <w:rPr>
          <w:rFonts w:ascii="AngsanaUPC" w:hAnsi="AngsanaUPC" w:cs="AngsanaUPC"/>
          <w:sz w:val="32"/>
          <w:szCs w:val="32"/>
          <w:cs/>
        </w:rPr>
        <w:t>การจัดการโลจิสติกส์</w:t>
      </w:r>
      <w:r w:rsidR="00FB6D87" w:rsidRPr="00D26582">
        <w:rPr>
          <w:rFonts w:ascii="AngsanaUPC" w:hAnsi="AngsanaUPC" w:cs="AngsanaUPC"/>
          <w:color w:val="000000"/>
          <w:sz w:val="32"/>
          <w:szCs w:val="32"/>
          <w:cs/>
        </w:rPr>
        <w:t>เพื่อตอบสนองความต้องการของลูกค้าถือเป็นปัจจัยสำคัญที่จะผลักดันให้อุตสาหกรรมประสบความสำเร็จได้ และสามารถสร้างมูลค่าทางเศรษฐกิจด้วยการสร้างความสะดวกทั้งด้านเวลาและ</w:t>
      </w:r>
      <w:r w:rsidR="00FB6D87" w:rsidRPr="00D26582">
        <w:rPr>
          <w:rFonts w:ascii="AngsanaUPC" w:hAnsi="AngsanaUPC" w:cs="AngsanaUPC"/>
          <w:color w:val="000000"/>
          <w:spacing w:val="-4"/>
          <w:sz w:val="32"/>
          <w:szCs w:val="32"/>
          <w:cs/>
        </w:rPr>
        <w:t>สถานที่ส่งผลให้อุตสาหกรรมที่มี</w:t>
      </w:r>
      <w:r w:rsidR="00FB6D87" w:rsidRPr="00D26582">
        <w:rPr>
          <w:rFonts w:ascii="AngsanaUPC" w:hAnsi="AngsanaUPC" w:cs="AngsanaUPC"/>
          <w:spacing w:val="-4"/>
          <w:sz w:val="32"/>
          <w:szCs w:val="32"/>
          <w:cs/>
        </w:rPr>
        <w:t>การจัดการโลจิสติกส์</w:t>
      </w:r>
      <w:r w:rsidR="00FB6D87" w:rsidRPr="00D26582">
        <w:rPr>
          <w:rFonts w:ascii="AngsanaUPC" w:hAnsi="AngsanaUPC" w:cs="AngsanaUPC"/>
          <w:color w:val="000000"/>
          <w:spacing w:val="-4"/>
          <w:sz w:val="32"/>
          <w:szCs w:val="32"/>
          <w:cs/>
        </w:rPr>
        <w:t>ที่ดีสามารถสร้างมาตรฐานได้ว่าจะมีสินค้า</w:t>
      </w:r>
      <w:r w:rsidRPr="00D26582">
        <w:rPr>
          <w:rFonts w:ascii="AngsanaUPC" w:hAnsi="AngsanaUPC" w:cs="AngsanaUPC"/>
          <w:color w:val="000000"/>
          <w:sz w:val="32"/>
          <w:szCs w:val="32"/>
          <w:cs/>
        </w:rPr>
        <w:t xml:space="preserve"> </w:t>
      </w:r>
      <w:r w:rsidR="00FB6D87" w:rsidRPr="00D26582">
        <w:rPr>
          <w:rFonts w:ascii="AngsanaUPC" w:hAnsi="AngsanaUPC" w:cs="AngsanaUPC"/>
          <w:color w:val="000000"/>
          <w:sz w:val="32"/>
          <w:szCs w:val="32"/>
          <w:cs/>
        </w:rPr>
        <w:t>เพียงพอที่จะจัดจำหน่าย ณ สถานที่และเวลาที่ลูกค้าต้องการ ซึ่งถือได้ว่าเป็นปัจจัยพื้นฐาน</w:t>
      </w:r>
      <w:r w:rsidR="00FB6D87" w:rsidRPr="00D26582">
        <w:rPr>
          <w:rFonts w:ascii="AngsanaUPC" w:hAnsi="AngsanaUPC" w:cs="AngsanaUPC"/>
          <w:sz w:val="32"/>
          <w:szCs w:val="32"/>
          <w:cs/>
        </w:rPr>
        <w:t>เพื่อสร้างความได้</w:t>
      </w:r>
      <w:r w:rsidR="00B90093" w:rsidRPr="00D26582">
        <w:rPr>
          <w:rFonts w:ascii="AngsanaUPC" w:hAnsi="AngsanaUPC" w:cs="AngsanaUPC"/>
          <w:sz w:val="32"/>
          <w:szCs w:val="32"/>
          <w:cs/>
        </w:rPr>
        <w:t xml:space="preserve"> </w:t>
      </w:r>
      <w:r w:rsidR="00FB6D87" w:rsidRPr="00D26582">
        <w:rPr>
          <w:rFonts w:ascii="AngsanaUPC" w:hAnsi="AngsanaUPC" w:cs="AngsanaUPC"/>
          <w:sz w:val="32"/>
          <w:szCs w:val="32"/>
          <w:cs/>
        </w:rPr>
        <w:t>เปรียบใ</w:t>
      </w:r>
      <w:r w:rsidR="00B90093" w:rsidRPr="00D26582">
        <w:rPr>
          <w:rFonts w:ascii="AngsanaUPC" w:hAnsi="AngsanaUPC" w:cs="AngsanaUPC"/>
          <w:sz w:val="32"/>
          <w:szCs w:val="32"/>
          <w:cs/>
        </w:rPr>
        <w:t>นการแข่งขันของอุตสาหกรรมยานยนต์</w:t>
      </w:r>
      <w:r w:rsidR="00FB6D87" w:rsidRPr="00D26582">
        <w:rPr>
          <w:rFonts w:ascii="AngsanaUPC" w:hAnsi="AngsanaUPC" w:cs="AngsanaUPC"/>
          <w:sz w:val="32"/>
          <w:szCs w:val="32"/>
          <w:cs/>
        </w:rPr>
        <w:t>และชิ้นส่วนยานยนต์ในประเทศ</w:t>
      </w:r>
      <w:r w:rsidR="00FB6D87" w:rsidRPr="00D26582">
        <w:rPr>
          <w:rFonts w:ascii="AngsanaUPC" w:hAnsi="AngsanaUPC" w:cs="AngsanaUPC"/>
          <w:spacing w:val="-4"/>
          <w:sz w:val="32"/>
          <w:szCs w:val="32"/>
          <w:cs/>
        </w:rPr>
        <w:t>ไทย</w:t>
      </w:r>
      <w:r w:rsidRPr="00D26582">
        <w:rPr>
          <w:rFonts w:ascii="AngsanaUPC" w:hAnsi="AngsanaUPC" w:cs="AngsanaUPC"/>
          <w:color w:val="000000"/>
          <w:spacing w:val="-4"/>
          <w:sz w:val="32"/>
          <w:szCs w:val="32"/>
        </w:rPr>
        <w:t xml:space="preserve">  </w:t>
      </w:r>
      <w:r w:rsidR="00FB6D87" w:rsidRPr="00D26582">
        <w:rPr>
          <w:rFonts w:ascii="AngsanaUPC" w:hAnsi="AngsanaUPC" w:cs="AngsanaUPC"/>
          <w:color w:val="000000"/>
          <w:spacing w:val="-4"/>
          <w:sz w:val="32"/>
          <w:szCs w:val="32"/>
        </w:rPr>
        <w:t>2</w:t>
      </w:r>
      <w:r w:rsidRPr="00D26582">
        <w:rPr>
          <w:rFonts w:ascii="AngsanaUPC" w:hAnsi="AngsanaUPC" w:cs="AngsanaUPC"/>
          <w:color w:val="000000"/>
          <w:spacing w:val="-4"/>
          <w:sz w:val="32"/>
          <w:szCs w:val="32"/>
        </w:rPr>
        <w:t>)</w:t>
      </w:r>
      <w:r w:rsidR="00FB6D87" w:rsidRPr="00D26582">
        <w:rPr>
          <w:rFonts w:ascii="AngsanaUPC" w:hAnsi="AngsanaUPC" w:cs="AngsanaUPC"/>
          <w:color w:val="000000"/>
          <w:spacing w:val="-4"/>
          <w:sz w:val="32"/>
          <w:szCs w:val="32"/>
        </w:rPr>
        <w:t xml:space="preserve"> </w:t>
      </w:r>
      <w:r w:rsidR="00FB6D87" w:rsidRPr="00D26582">
        <w:rPr>
          <w:rFonts w:ascii="AngsanaUPC" w:eastAsia="Times New Roman" w:hAnsi="AngsanaUPC" w:cs="AngsanaUPC"/>
          <w:spacing w:val="-4"/>
          <w:sz w:val="32"/>
          <w:szCs w:val="32"/>
          <w:cs/>
        </w:rPr>
        <w:t>ผลการวิเคราะห์รูปแบบการจัดการโลจิสติกส์เพื่อสร้างความได้เปรียบในการแข่งขันของ</w:t>
      </w:r>
      <w:r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pacing w:val="-4"/>
          <w:sz w:val="32"/>
          <w:szCs w:val="32"/>
          <w:cs/>
        </w:rPr>
        <w:t>อุตสาหกรรมยานยนต์และชิ้นส่วนยานยนต์ในประเทศไทย พบว่า</w:t>
      </w:r>
      <w:r w:rsidR="00FB6D87" w:rsidRPr="00D26582">
        <w:rPr>
          <w:rFonts w:ascii="AngsanaUPC" w:eastAsia="Times New Roman" w:hAnsi="AngsanaUPC" w:cs="AngsanaUPC"/>
          <w:spacing w:val="-4"/>
          <w:sz w:val="32"/>
          <w:szCs w:val="32"/>
        </w:rPr>
        <w:t xml:space="preserve"> </w:t>
      </w:r>
      <w:r w:rsidR="00E83BCB" w:rsidRPr="00D26582">
        <w:rPr>
          <w:rFonts w:ascii="AngsanaUPC" w:eastAsia="Times New Roman" w:hAnsi="AngsanaUPC" w:cs="AngsanaUPC"/>
          <w:spacing w:val="-4"/>
          <w:sz w:val="32"/>
          <w:szCs w:val="32"/>
          <w:cs/>
        </w:rPr>
        <w:t>รูปแบบการจัดการโลจิสติกส์</w:t>
      </w:r>
      <w:r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z w:val="32"/>
          <w:szCs w:val="32"/>
          <w:cs/>
        </w:rPr>
        <w:t>ส่งผลต่อความได้เปรียบในการแข่งขันของอุตสาหกรรมยานยนต์และชิ้นส่วนยานยนต์ในประเทศ</w:t>
      </w:r>
      <w:r w:rsidR="004D1E0A"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z w:val="32"/>
          <w:szCs w:val="32"/>
          <w:cs/>
        </w:rPr>
        <w:t>ไทย</w:t>
      </w:r>
      <w:r w:rsidRPr="00D26582">
        <w:rPr>
          <w:rFonts w:ascii="AngsanaUPC" w:eastAsia="Times New Roman" w:hAnsi="AngsanaUPC" w:cs="AngsanaUPC"/>
          <w:sz w:val="32"/>
          <w:szCs w:val="32"/>
        </w:rPr>
        <w:t xml:space="preserve"> </w:t>
      </w:r>
      <w:r w:rsidRPr="00D26582">
        <w:rPr>
          <w:rFonts w:ascii="AngsanaUPC" w:eastAsia="Times New Roman" w:hAnsi="AngsanaUPC" w:cs="AngsanaUPC"/>
          <w:sz w:val="32"/>
          <w:szCs w:val="32"/>
          <w:cs/>
        </w:rPr>
        <w:t xml:space="preserve">และ </w:t>
      </w:r>
      <w:r w:rsidR="00FB6D87" w:rsidRPr="00D26582">
        <w:rPr>
          <w:rFonts w:ascii="AngsanaUPC" w:eastAsia="Times New Roman" w:hAnsi="AngsanaUPC" w:cs="AngsanaUPC"/>
          <w:sz w:val="32"/>
          <w:szCs w:val="32"/>
        </w:rPr>
        <w:t>3</w:t>
      </w:r>
      <w:r w:rsidRPr="00D26582">
        <w:rPr>
          <w:rFonts w:ascii="AngsanaUPC" w:eastAsia="Times New Roman" w:hAnsi="AngsanaUPC" w:cs="AngsanaUPC"/>
          <w:sz w:val="32"/>
          <w:szCs w:val="32"/>
        </w:rPr>
        <w:t>)</w:t>
      </w:r>
      <w:r w:rsidR="00FB6D87" w:rsidRPr="00D26582">
        <w:rPr>
          <w:rFonts w:ascii="AngsanaUPC" w:eastAsia="Times New Roman" w:hAnsi="AngsanaUPC" w:cs="AngsanaUPC"/>
          <w:sz w:val="32"/>
          <w:szCs w:val="32"/>
          <w:cs/>
        </w:rPr>
        <w:t xml:space="preserve"> ผลการวิจัยนี้ได้รับการยืนยันรูปแบบการจัดการโลจิสติกส์เพื่อสร้างความได้เปรียบในการแข่งขันของอุตสาหกรรมยานยนต์และชิ้นส่วนยานยนต์ในประเทศไทย </w:t>
      </w:r>
      <w:r w:rsidR="00F058F9" w:rsidRPr="00D26582">
        <w:rPr>
          <w:rFonts w:ascii="AngsanaUPC" w:eastAsia="Times New Roman" w:hAnsi="AngsanaUPC" w:cs="AngsanaUPC"/>
          <w:sz w:val="32"/>
          <w:szCs w:val="32"/>
          <w:cs/>
        </w:rPr>
        <w:t>กล่าวคือ</w:t>
      </w:r>
      <w:r w:rsidRPr="00D26582">
        <w:rPr>
          <w:rFonts w:ascii="AngsanaUPC" w:hAnsi="AngsanaUPC" w:cs="AngsanaUPC"/>
          <w:sz w:val="32"/>
          <w:szCs w:val="32"/>
          <w:cs/>
        </w:rPr>
        <w:t xml:space="preserve"> </w:t>
      </w:r>
      <w:r w:rsidR="00FB6D87" w:rsidRPr="00D26582">
        <w:rPr>
          <w:rFonts w:ascii="AngsanaUPC" w:hAnsi="AngsanaUPC" w:cs="AngsanaUPC"/>
          <w:sz w:val="32"/>
          <w:szCs w:val="32"/>
          <w:cs/>
        </w:rPr>
        <w:t xml:space="preserve">ถ้าผู้ประกอบการอุตสาหกรรมยานยนต์และชิ้นส่วนยานยนต์ในประเทศไทย มีการดำเนินการการจัดการโลจิสติกส์ </w:t>
      </w:r>
      <w:r w:rsidR="00FB6D87" w:rsidRPr="00D26582">
        <w:rPr>
          <w:rFonts w:ascii="AngsanaUPC" w:eastAsia="Times New Roman" w:hAnsi="AngsanaUPC" w:cs="AngsanaUPC"/>
          <w:sz w:val="32"/>
          <w:szCs w:val="32"/>
          <w:cs/>
        </w:rPr>
        <w:t>โดยมีการให้บริการลูกค้าหลังการทำธุรกรรม</w:t>
      </w:r>
      <w:r w:rsidR="00FB6D87" w:rsidRPr="00D26582">
        <w:rPr>
          <w:rFonts w:ascii="AngsanaUPC" w:eastAsia="Times New Roman" w:hAnsi="AngsanaUPC" w:cs="AngsanaUPC"/>
          <w:sz w:val="32"/>
          <w:szCs w:val="32"/>
        </w:rPr>
        <w:t xml:space="preserve"> </w:t>
      </w:r>
      <w:r w:rsidR="00FB6D87" w:rsidRPr="00D26582">
        <w:rPr>
          <w:rFonts w:ascii="AngsanaUPC" w:hAnsi="AngsanaUPC" w:cs="AngsanaUPC"/>
          <w:sz w:val="32"/>
          <w:szCs w:val="32"/>
          <w:cs/>
        </w:rPr>
        <w:t>จะเป็นการรักษา</w:t>
      </w:r>
      <w:r w:rsidR="00FB6D87" w:rsidRPr="00D26582">
        <w:rPr>
          <w:rFonts w:ascii="AngsanaUPC" w:hAnsi="AngsanaUPC" w:cs="AngsanaUPC"/>
          <w:spacing w:val="-4"/>
          <w:sz w:val="32"/>
          <w:szCs w:val="32"/>
          <w:cs/>
        </w:rPr>
        <w:lastRenderedPageBreak/>
        <w:t>ลูกค้า และทำให้ลูกค้าเกิดการจงรักภักดีต่อสินค้า</w:t>
      </w:r>
      <w:r w:rsidR="00FB6D87" w:rsidRPr="00D26582">
        <w:rPr>
          <w:rFonts w:ascii="AngsanaUPC" w:eastAsia="Times New Roman" w:hAnsi="AngsanaUPC" w:cs="AngsanaUPC"/>
          <w:spacing w:val="-4"/>
          <w:sz w:val="32"/>
          <w:szCs w:val="32"/>
          <w:cs/>
        </w:rPr>
        <w:t xml:space="preserve"> มีการพยากรณ์แบ่งตามพฤติกรรมอุปสงค์ เพื่อ</w:t>
      </w:r>
      <w:r w:rsidR="004D1E0A"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z w:val="32"/>
          <w:szCs w:val="32"/>
          <w:cs/>
        </w:rPr>
        <w:t>ให้ได้ปริมาณวัตถุดิบเพียงพอต่อการผลิตสินค้า</w:t>
      </w:r>
      <w:r w:rsidR="00FB6D87" w:rsidRPr="00D26582">
        <w:rPr>
          <w:rFonts w:ascii="AngsanaUPC" w:hAnsi="AngsanaUPC" w:cs="AngsanaUPC"/>
          <w:sz w:val="32"/>
          <w:szCs w:val="32"/>
        </w:rPr>
        <w:t xml:space="preserve"> </w:t>
      </w:r>
      <w:r w:rsidR="00FB6D87" w:rsidRPr="00D26582">
        <w:rPr>
          <w:rFonts w:ascii="AngsanaUPC" w:hAnsi="AngsanaUPC" w:cs="AngsanaUPC"/>
          <w:sz w:val="32"/>
          <w:szCs w:val="32"/>
          <w:cs/>
        </w:rPr>
        <w:t xml:space="preserve">มีการจัดซื้อให้ได้จำนวนสินค้าที่ถูกต้องตามปริมาณที่ใช้ในการผลิต </w:t>
      </w:r>
      <w:r w:rsidR="00FB6D87" w:rsidRPr="00D26582">
        <w:rPr>
          <w:rFonts w:ascii="AngsanaUPC" w:eastAsia="Times New Roman" w:hAnsi="AngsanaUPC" w:cs="AngsanaUPC"/>
          <w:sz w:val="32"/>
          <w:szCs w:val="32"/>
          <w:cs/>
        </w:rPr>
        <w:t xml:space="preserve">มีการวางแผนและการวิเคราะห์เส้นทางการรับและส่งสินค้า </w:t>
      </w:r>
      <w:r w:rsidR="00FB6D87" w:rsidRPr="00D26582">
        <w:rPr>
          <w:rFonts w:ascii="AngsanaUPC" w:hAnsi="AngsanaUPC" w:cs="AngsanaUPC"/>
          <w:sz w:val="32"/>
          <w:szCs w:val="32"/>
          <w:cs/>
        </w:rPr>
        <w:t>จะทำให้มี</w:t>
      </w:r>
      <w:r w:rsidR="004D1E0A" w:rsidRPr="00D26582">
        <w:rPr>
          <w:rFonts w:ascii="AngsanaUPC" w:hAnsi="AngsanaUPC" w:cs="AngsanaUPC"/>
          <w:sz w:val="32"/>
          <w:szCs w:val="32"/>
          <w:cs/>
        </w:rPr>
        <w:t xml:space="preserve"> </w:t>
      </w:r>
      <w:r w:rsidR="00FB6D87" w:rsidRPr="00D26582">
        <w:rPr>
          <w:rFonts w:ascii="AngsanaUPC" w:hAnsi="AngsanaUPC" w:cs="AngsanaUPC"/>
          <w:spacing w:val="-4"/>
          <w:sz w:val="32"/>
          <w:szCs w:val="32"/>
          <w:cs/>
        </w:rPr>
        <w:t xml:space="preserve">ระยะทางสั้นสุดในการขนส่งสินค้าไปยังลูกค้า </w:t>
      </w:r>
      <w:r w:rsidR="00FB6D87" w:rsidRPr="00D26582">
        <w:rPr>
          <w:rFonts w:ascii="AngsanaUPC" w:eastAsia="Times New Roman" w:hAnsi="AngsanaUPC" w:cs="AngsanaUPC"/>
          <w:spacing w:val="-4"/>
          <w:sz w:val="32"/>
          <w:szCs w:val="32"/>
          <w:cs/>
        </w:rPr>
        <w:t>และมีการจัดการงานระหว่างทำการผลิต เพื่อเป็น</w:t>
      </w:r>
      <w:r w:rsidR="004D1E0A"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pacing w:val="-4"/>
          <w:sz w:val="32"/>
          <w:szCs w:val="32"/>
          <w:cs/>
        </w:rPr>
        <w:t>การผลิตสินค้าให้ได้ตรงตามมาตรฐานที่ลูกค้าต้องการจะส่งผลทำให้ผู้ประกอบการอุตสาหกรรม</w:t>
      </w:r>
      <w:r w:rsidR="004D1E0A"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pacing w:val="-4"/>
          <w:sz w:val="32"/>
          <w:szCs w:val="32"/>
          <w:cs/>
        </w:rPr>
        <w:t>ยานยนต์ และชิ้นส่วนยานยนต์ในประเทศไทยมีความได้ เปรียบในการแข่งขันของอุตสาหกรรม</w:t>
      </w:r>
      <w:r w:rsidR="004D1E0A" w:rsidRPr="00D26582">
        <w:rPr>
          <w:rFonts w:ascii="AngsanaUPC" w:eastAsia="Times New Roman" w:hAnsi="AngsanaUPC" w:cs="AngsanaUPC"/>
          <w:sz w:val="32"/>
          <w:szCs w:val="32"/>
          <w:cs/>
        </w:rPr>
        <w:t xml:space="preserve"> </w:t>
      </w:r>
      <w:r w:rsidR="00FB6D87" w:rsidRPr="00D26582">
        <w:rPr>
          <w:rFonts w:ascii="AngsanaUPC" w:eastAsia="Times New Roman" w:hAnsi="AngsanaUPC" w:cs="AngsanaUPC"/>
          <w:sz w:val="32"/>
          <w:szCs w:val="32"/>
          <w:cs/>
        </w:rPr>
        <w:t>ยานยนต์และชิ้นส่วนยานยนต์ในประเทศไทยเพิ่มขึ้น</w:t>
      </w:r>
    </w:p>
    <w:p w:rsidR="004D1E0A" w:rsidRPr="00E83DF5" w:rsidRDefault="004D1E0A" w:rsidP="004D1E0A">
      <w:pPr>
        <w:tabs>
          <w:tab w:val="left" w:pos="576"/>
        </w:tabs>
        <w:spacing w:after="0" w:line="235" w:lineRule="auto"/>
        <w:rPr>
          <w:rFonts w:ascii="AngsanaUPC" w:hAnsi="AngsanaUPC" w:cs="AngsanaUPC"/>
          <w:b/>
          <w:bCs/>
          <w:sz w:val="32"/>
          <w:szCs w:val="32"/>
        </w:rPr>
      </w:pPr>
    </w:p>
    <w:p w:rsidR="00E83DF5" w:rsidRPr="00E83DF5" w:rsidRDefault="004D1E0A" w:rsidP="00E83DF5">
      <w:pPr>
        <w:tabs>
          <w:tab w:val="left" w:pos="1080"/>
          <w:tab w:val="left" w:pos="1800"/>
        </w:tabs>
        <w:spacing w:after="0" w:line="235" w:lineRule="auto"/>
        <w:rPr>
          <w:rFonts w:ascii="AngsanaUPC" w:hAnsi="AngsanaUPC" w:cs="AngsanaUPC"/>
          <w:color w:val="000000" w:themeColor="text1"/>
          <w:sz w:val="32"/>
          <w:szCs w:val="32"/>
        </w:rPr>
      </w:pPr>
      <w:r w:rsidRPr="00E83DF5">
        <w:rPr>
          <w:rFonts w:ascii="AngsanaUPC" w:hAnsi="AngsanaUPC" w:cs="AngsanaUPC"/>
          <w:b/>
          <w:bCs/>
          <w:sz w:val="32"/>
          <w:szCs w:val="32"/>
          <w:cs/>
        </w:rPr>
        <w:t xml:space="preserve">คำสำคัญ </w:t>
      </w:r>
      <w:r w:rsidRPr="00E83DF5">
        <w:rPr>
          <w:rFonts w:ascii="AngsanaUPC" w:hAnsi="AngsanaUPC" w:cs="AngsanaUPC"/>
          <w:b/>
          <w:bCs/>
          <w:sz w:val="32"/>
          <w:szCs w:val="32"/>
        </w:rPr>
        <w:t>:</w:t>
      </w:r>
      <w:r w:rsidRPr="00D26582">
        <w:rPr>
          <w:rFonts w:ascii="AngsanaUPC" w:hAnsi="AngsanaUPC" w:cs="AngsanaUPC"/>
          <w:sz w:val="32"/>
          <w:szCs w:val="32"/>
          <w:cs/>
        </w:rPr>
        <w:tab/>
      </w:r>
      <w:r w:rsidR="007D329C">
        <w:rPr>
          <w:rFonts w:ascii="AngsanaUPC" w:hAnsi="AngsanaUPC" w:cs="AngsanaUPC" w:hint="cs"/>
          <w:color w:val="000000" w:themeColor="text1"/>
          <w:sz w:val="32"/>
          <w:szCs w:val="32"/>
          <w:cs/>
        </w:rPr>
        <w:t>การ</w:t>
      </w:r>
      <w:r w:rsidR="00E83DF5" w:rsidRPr="00E83DF5">
        <w:rPr>
          <w:rFonts w:ascii="AngsanaUPC" w:hAnsi="AngsanaUPC" w:cs="AngsanaUPC"/>
          <w:color w:val="000000" w:themeColor="text1"/>
          <w:sz w:val="32"/>
          <w:szCs w:val="32"/>
          <w:cs/>
        </w:rPr>
        <w:t>จัดการโลจิสติกส์</w:t>
      </w:r>
      <w:r w:rsidR="00E83DF5" w:rsidRPr="00E83DF5">
        <w:rPr>
          <w:rFonts w:ascii="AngsanaUPC" w:hAnsi="AngsanaUPC" w:cs="AngsanaUPC" w:hint="cs"/>
          <w:color w:val="000000" w:themeColor="text1"/>
          <w:sz w:val="32"/>
          <w:szCs w:val="32"/>
          <w:cs/>
        </w:rPr>
        <w:t xml:space="preserve">, </w:t>
      </w:r>
      <w:r w:rsidR="00E83DF5" w:rsidRPr="00E83DF5">
        <w:rPr>
          <w:rFonts w:ascii="AngsanaUPC" w:hAnsi="AngsanaUPC" w:cs="AngsanaUPC"/>
          <w:color w:val="000000" w:themeColor="text1"/>
          <w:sz w:val="32"/>
          <w:szCs w:val="32"/>
          <w:cs/>
        </w:rPr>
        <w:t>ความได้เปรียบในการแข่งขัน</w:t>
      </w:r>
      <w:r w:rsidR="00E83DF5" w:rsidRPr="00E83DF5">
        <w:rPr>
          <w:rFonts w:ascii="AngsanaUPC" w:hAnsi="AngsanaUPC" w:cs="AngsanaUPC" w:hint="cs"/>
          <w:color w:val="000000" w:themeColor="text1"/>
          <w:sz w:val="32"/>
          <w:szCs w:val="32"/>
          <w:cs/>
        </w:rPr>
        <w:t xml:space="preserve">, </w:t>
      </w:r>
      <w:r w:rsidR="00E83DF5" w:rsidRPr="00E83DF5">
        <w:rPr>
          <w:rFonts w:ascii="AngsanaUPC" w:hAnsi="AngsanaUPC" w:cs="AngsanaUPC"/>
          <w:color w:val="000000" w:themeColor="text1"/>
          <w:sz w:val="32"/>
          <w:szCs w:val="32"/>
          <w:cs/>
        </w:rPr>
        <w:t>อุตสาหกรรมยานยนต์และ</w:t>
      </w:r>
    </w:p>
    <w:p w:rsidR="00E83DF5" w:rsidRPr="00D26582" w:rsidRDefault="00E83DF5" w:rsidP="00E83DF5">
      <w:pPr>
        <w:tabs>
          <w:tab w:val="left" w:pos="1080"/>
          <w:tab w:val="left" w:pos="1800"/>
        </w:tabs>
        <w:spacing w:after="0" w:line="235" w:lineRule="auto"/>
        <w:rPr>
          <w:rFonts w:ascii="AngsanaUPC" w:hAnsi="AngsanaUPC" w:cs="AngsanaUPC"/>
          <w:sz w:val="32"/>
          <w:szCs w:val="32"/>
        </w:rPr>
      </w:pPr>
      <w:r w:rsidRPr="00E83DF5">
        <w:rPr>
          <w:rFonts w:ascii="AngsanaUPC" w:hAnsi="AngsanaUPC" w:cs="AngsanaUPC" w:hint="cs"/>
          <w:color w:val="000000" w:themeColor="text1"/>
          <w:sz w:val="32"/>
          <w:szCs w:val="32"/>
          <w:cs/>
        </w:rPr>
        <w:tab/>
      </w:r>
      <w:r w:rsidRPr="00E83DF5">
        <w:rPr>
          <w:rFonts w:ascii="AngsanaUPC" w:hAnsi="AngsanaUPC" w:cs="AngsanaUPC"/>
          <w:color w:val="000000" w:themeColor="text1"/>
          <w:sz w:val="32"/>
          <w:szCs w:val="32"/>
          <w:cs/>
        </w:rPr>
        <w:t>ชิ้นส่วนยานยนต์</w:t>
      </w:r>
    </w:p>
    <w:p w:rsidR="004D1E0A" w:rsidRDefault="004D1E0A"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hint="cs"/>
          <w:sz w:val="32"/>
          <w:szCs w:val="32"/>
        </w:rPr>
      </w:pPr>
    </w:p>
    <w:p w:rsidR="007D329C" w:rsidRDefault="007D329C" w:rsidP="004D1E0A">
      <w:pPr>
        <w:tabs>
          <w:tab w:val="left" w:pos="576"/>
          <w:tab w:val="left" w:pos="990"/>
        </w:tabs>
        <w:spacing w:after="0" w:line="235" w:lineRule="auto"/>
        <w:rPr>
          <w:rFonts w:ascii="AngsanaUPC" w:hAnsi="AngsanaUPC" w:cs="AngsanaUPC"/>
          <w:sz w:val="32"/>
          <w:szCs w:val="32"/>
        </w:rPr>
      </w:pPr>
    </w:p>
    <w:p w:rsidR="007D329C" w:rsidRPr="00D26582" w:rsidRDefault="007D329C" w:rsidP="004D1E0A">
      <w:pPr>
        <w:tabs>
          <w:tab w:val="left" w:pos="576"/>
          <w:tab w:val="left" w:pos="990"/>
        </w:tabs>
        <w:spacing w:after="0" w:line="235" w:lineRule="auto"/>
        <w:rPr>
          <w:rFonts w:ascii="AngsanaUPC" w:hAnsi="AngsanaUPC" w:cs="AngsanaUPC"/>
          <w:sz w:val="32"/>
          <w:szCs w:val="32"/>
        </w:rPr>
      </w:pPr>
    </w:p>
    <w:p w:rsidR="004D1E0A" w:rsidRPr="00D26582" w:rsidRDefault="004D1E0A" w:rsidP="004D1E0A">
      <w:pPr>
        <w:tabs>
          <w:tab w:val="left" w:pos="576"/>
          <w:tab w:val="left" w:pos="990"/>
        </w:tabs>
        <w:spacing w:after="0" w:line="235" w:lineRule="auto"/>
        <w:rPr>
          <w:rFonts w:ascii="AngsanaUPC" w:hAnsi="AngsanaUPC" w:cs="AngsanaUPC"/>
          <w:sz w:val="32"/>
          <w:szCs w:val="32"/>
        </w:rPr>
      </w:pPr>
    </w:p>
    <w:p w:rsidR="004D1E0A" w:rsidRPr="00D26582" w:rsidRDefault="004D1E0A" w:rsidP="004D1E0A">
      <w:pPr>
        <w:tabs>
          <w:tab w:val="left" w:pos="576"/>
          <w:tab w:val="left" w:pos="990"/>
        </w:tabs>
        <w:spacing w:after="0" w:line="235" w:lineRule="auto"/>
        <w:rPr>
          <w:rFonts w:ascii="AngsanaUPC" w:hAnsi="AngsanaUPC" w:cs="AngsanaUPC"/>
          <w:sz w:val="32"/>
          <w:szCs w:val="32"/>
        </w:rPr>
      </w:pPr>
    </w:p>
    <w:p w:rsidR="004D1E0A" w:rsidRPr="00D26582" w:rsidRDefault="004D1E0A" w:rsidP="004D1E0A">
      <w:pPr>
        <w:tabs>
          <w:tab w:val="left" w:pos="576"/>
          <w:tab w:val="left" w:pos="990"/>
        </w:tabs>
        <w:spacing w:after="0" w:line="235" w:lineRule="auto"/>
        <w:rPr>
          <w:rFonts w:ascii="AngsanaUPC" w:hAnsi="AngsanaUPC" w:cs="AngsanaUPC"/>
          <w:sz w:val="32"/>
          <w:szCs w:val="32"/>
          <w:cs/>
        </w:rPr>
      </w:pPr>
      <w:r w:rsidRPr="00D26582">
        <w:rPr>
          <w:rFonts w:ascii="AngsanaUPC" w:hAnsi="AngsanaUPC" w:cs="AngsanaUPC"/>
          <w:sz w:val="32"/>
          <w:szCs w:val="32"/>
        </w:rPr>
        <w:t>________________________________________________</w:t>
      </w:r>
      <w:r w:rsidRPr="00D26582">
        <w:rPr>
          <w:rFonts w:ascii="AngsanaUPC" w:hAnsi="AngsanaUPC" w:cs="AngsanaUPC"/>
          <w:sz w:val="32"/>
          <w:szCs w:val="32"/>
          <w:cs/>
        </w:rPr>
        <w:t>อาจารย์ที่ปรึกษาวิทยานิพนธ์หลัก</w:t>
      </w:r>
    </w:p>
    <w:p w:rsidR="00236AEF" w:rsidRPr="007D329C" w:rsidRDefault="002D732B" w:rsidP="00236AEF">
      <w:pPr>
        <w:tabs>
          <w:tab w:val="left" w:pos="1080"/>
          <w:tab w:val="left" w:pos="1260"/>
        </w:tabs>
        <w:spacing w:after="0" w:line="240" w:lineRule="auto"/>
        <w:rPr>
          <w:rFonts w:ascii="AngsanaUPC" w:hAnsi="AngsanaUPC" w:cs="AngsanaUPC"/>
          <w:color w:val="000000" w:themeColor="text1"/>
          <w:sz w:val="32"/>
          <w:szCs w:val="32"/>
        </w:rPr>
      </w:pPr>
      <w:r w:rsidRPr="007D329C">
        <w:rPr>
          <w:rFonts w:ascii="AngsanaUPC" w:hAnsi="AngsanaUPC" w:cs="AngsanaUPC"/>
          <w:noProof/>
          <w:color w:val="000000" w:themeColor="text1"/>
          <w:sz w:val="32"/>
          <w:szCs w:val="32"/>
        </w:rPr>
        <w:lastRenderedPageBreak/>
        <mc:AlternateContent>
          <mc:Choice Requires="wps">
            <w:drawing>
              <wp:anchor distT="0" distB="0" distL="114300" distR="114300" simplePos="0" relativeHeight="251659264" behindDoc="0" locked="0" layoutInCell="1" allowOverlap="1" wp14:anchorId="0A63C68E" wp14:editId="30C4ED69">
                <wp:simplePos x="0" y="0"/>
                <wp:positionH relativeFrom="column">
                  <wp:posOffset>1962150</wp:posOffset>
                </wp:positionH>
                <wp:positionV relativeFrom="paragraph">
                  <wp:posOffset>-496266</wp:posOffset>
                </wp:positionV>
                <wp:extent cx="1184745"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5" cy="1403985"/>
                        </a:xfrm>
                        <a:prstGeom prst="rect">
                          <a:avLst/>
                        </a:prstGeom>
                        <a:solidFill>
                          <a:srgbClr val="FFFFFF"/>
                        </a:solidFill>
                        <a:ln w="9525">
                          <a:noFill/>
                          <a:miter lim="800000"/>
                          <a:headEnd/>
                          <a:tailEnd/>
                        </a:ln>
                      </wps:spPr>
                      <wps:txbx>
                        <w:txbxContent>
                          <w:p w:rsidR="002D732B" w:rsidRDefault="002D73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154.5pt;margin-top:-39.1pt;width:9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" stroked="f">
                <v:textbox style="mso-fit-shape-to-text:t">
                  <w:txbxContent>
                    <w:p w:rsidR="002D732B" w:rsidRDefault="002D732B"/>
                  </w:txbxContent>
                </v:textbox>
              </v:shape>
            </w:pict>
          </mc:Fallback>
        </mc:AlternateContent>
      </w:r>
      <w:r w:rsidR="00FB6D87" w:rsidRPr="007D329C">
        <w:rPr>
          <w:rStyle w:val="fontstyle01"/>
          <w:rFonts w:ascii="AngsanaUPC" w:hAnsi="AngsanaUPC" w:cs="AngsanaUPC"/>
          <w:color w:val="000000" w:themeColor="text1"/>
        </w:rPr>
        <w:t>Title</w:t>
      </w:r>
      <w:r w:rsidR="00236AEF" w:rsidRPr="007D329C">
        <w:rPr>
          <w:rStyle w:val="fontstyle01"/>
          <w:rFonts w:ascii="AngsanaUPC" w:hAnsi="AngsanaUPC" w:cs="AngsanaUPC"/>
          <w:color w:val="000000" w:themeColor="text1"/>
        </w:rPr>
        <w:tab/>
      </w:r>
      <w:r w:rsidR="00FB6D87" w:rsidRPr="007D329C">
        <w:rPr>
          <w:rFonts w:ascii="AngsanaUPC" w:hAnsi="AngsanaUPC" w:cs="AngsanaUPC"/>
          <w:color w:val="000000" w:themeColor="text1"/>
          <w:sz w:val="32"/>
          <w:szCs w:val="32"/>
        </w:rPr>
        <w:t>:</w:t>
      </w:r>
      <w:r w:rsidR="008F7CC0" w:rsidRPr="007D329C">
        <w:rPr>
          <w:rFonts w:ascii="AngsanaUPC" w:hAnsi="AngsanaUPC" w:cs="AngsanaUPC"/>
          <w:color w:val="000000" w:themeColor="text1"/>
          <w:sz w:val="32"/>
          <w:szCs w:val="32"/>
        </w:rPr>
        <w:t xml:space="preserve"> </w:t>
      </w:r>
      <w:r w:rsidR="00236AEF" w:rsidRPr="007D329C">
        <w:rPr>
          <w:rFonts w:ascii="AngsanaUPC" w:hAnsi="AngsanaUPC" w:cs="AngsanaUPC"/>
          <w:color w:val="000000" w:themeColor="text1"/>
          <w:sz w:val="32"/>
          <w:szCs w:val="32"/>
        </w:rPr>
        <w:tab/>
      </w:r>
      <w:r w:rsidR="00AD7EA6" w:rsidRPr="007D329C">
        <w:rPr>
          <w:rFonts w:ascii="AngsanaUPC" w:hAnsi="AngsanaUPC" w:cs="AngsanaUPC"/>
          <w:color w:val="000000" w:themeColor="text1"/>
          <w:sz w:val="32"/>
          <w:szCs w:val="32"/>
        </w:rPr>
        <w:t xml:space="preserve">Logistics Management Models for Competitive Advantage </w:t>
      </w:r>
      <w:proofErr w:type="gramStart"/>
      <w:r w:rsidR="00AD7EA6" w:rsidRPr="007D329C">
        <w:rPr>
          <w:rFonts w:ascii="AngsanaUPC" w:hAnsi="AngsanaUPC" w:cs="AngsanaUPC"/>
          <w:color w:val="000000" w:themeColor="text1"/>
          <w:sz w:val="32"/>
          <w:szCs w:val="32"/>
        </w:rPr>
        <w:t>of</w:t>
      </w:r>
      <w:r w:rsidR="008F7CC0" w:rsidRPr="007D329C">
        <w:rPr>
          <w:rFonts w:ascii="AngsanaUPC" w:hAnsi="AngsanaUPC" w:cs="AngsanaUPC"/>
          <w:color w:val="000000" w:themeColor="text1"/>
          <w:sz w:val="32"/>
          <w:szCs w:val="32"/>
        </w:rPr>
        <w:t xml:space="preserve"> </w:t>
      </w:r>
      <w:r w:rsidR="00236AEF" w:rsidRPr="007D329C">
        <w:rPr>
          <w:rFonts w:ascii="AngsanaUPC" w:hAnsi="AngsanaUPC" w:cs="AngsanaUPC"/>
          <w:color w:val="000000" w:themeColor="text1"/>
          <w:sz w:val="32"/>
          <w:szCs w:val="32"/>
        </w:rPr>
        <w:t xml:space="preserve"> </w:t>
      </w:r>
      <w:r w:rsidR="00AD7EA6" w:rsidRPr="007D329C">
        <w:rPr>
          <w:rFonts w:ascii="AngsanaUPC" w:hAnsi="AngsanaUPC" w:cs="AngsanaUPC"/>
          <w:color w:val="000000" w:themeColor="text1"/>
          <w:sz w:val="32"/>
          <w:szCs w:val="32"/>
        </w:rPr>
        <w:t>the</w:t>
      </w:r>
      <w:proofErr w:type="gramEnd"/>
      <w:r w:rsidR="00AD7EA6" w:rsidRPr="007D329C">
        <w:rPr>
          <w:rFonts w:ascii="AngsanaUPC" w:hAnsi="AngsanaUPC" w:cs="AngsanaUPC"/>
          <w:color w:val="000000" w:themeColor="text1"/>
          <w:sz w:val="32"/>
          <w:szCs w:val="32"/>
        </w:rPr>
        <w:t xml:space="preserve"> Automobile </w:t>
      </w:r>
    </w:p>
    <w:p w:rsidR="00FB6D87" w:rsidRPr="007D329C" w:rsidRDefault="00236AEF" w:rsidP="00236AEF">
      <w:pPr>
        <w:tabs>
          <w:tab w:val="left" w:pos="1080"/>
          <w:tab w:val="left" w:pos="1260"/>
        </w:tabs>
        <w:spacing w:after="0" w:line="240" w:lineRule="auto"/>
        <w:rPr>
          <w:rFonts w:ascii="AngsanaUPC" w:hAnsi="AngsanaUPC" w:cs="AngsanaUPC"/>
          <w:color w:val="000000" w:themeColor="text1"/>
          <w:sz w:val="32"/>
          <w:szCs w:val="32"/>
        </w:rPr>
      </w:pPr>
      <w:r w:rsidRPr="007D329C">
        <w:rPr>
          <w:rFonts w:ascii="AngsanaUPC" w:hAnsi="AngsanaUPC" w:cs="AngsanaUPC"/>
          <w:color w:val="000000" w:themeColor="text1"/>
          <w:sz w:val="32"/>
          <w:szCs w:val="32"/>
        </w:rPr>
        <w:tab/>
      </w:r>
      <w:r w:rsidRPr="007D329C">
        <w:rPr>
          <w:rFonts w:ascii="AngsanaUPC" w:hAnsi="AngsanaUPC" w:cs="AngsanaUPC"/>
          <w:color w:val="000000" w:themeColor="text1"/>
          <w:sz w:val="32"/>
          <w:szCs w:val="32"/>
        </w:rPr>
        <w:tab/>
      </w:r>
      <w:proofErr w:type="gramStart"/>
      <w:r w:rsidR="00AD7EA6" w:rsidRPr="007D329C">
        <w:rPr>
          <w:rFonts w:ascii="AngsanaUPC" w:hAnsi="AngsanaUPC" w:cs="AngsanaUPC"/>
          <w:color w:val="000000" w:themeColor="text1"/>
          <w:sz w:val="32"/>
          <w:szCs w:val="32"/>
        </w:rPr>
        <w:t>and</w:t>
      </w:r>
      <w:proofErr w:type="gramEnd"/>
      <w:r w:rsidR="00AD7EA6" w:rsidRPr="007D329C">
        <w:rPr>
          <w:rFonts w:ascii="AngsanaUPC" w:hAnsi="AngsanaUPC" w:cs="AngsanaUPC"/>
          <w:color w:val="000000" w:themeColor="text1"/>
          <w:sz w:val="32"/>
          <w:szCs w:val="32"/>
        </w:rPr>
        <w:t xml:space="preserve"> Auto Parts Industry in Thailand</w:t>
      </w:r>
    </w:p>
    <w:p w:rsidR="00AD7EA6" w:rsidRPr="00D26582" w:rsidRDefault="00AD7EA6"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b/>
          <w:bCs/>
          <w:sz w:val="32"/>
          <w:szCs w:val="32"/>
        </w:rPr>
        <w:t>Author</w:t>
      </w:r>
      <w:r w:rsidR="00236AEF" w:rsidRPr="00D26582">
        <w:rPr>
          <w:rFonts w:ascii="AngsanaUPC" w:hAnsi="AngsanaUPC" w:cs="AngsanaUPC"/>
          <w:sz w:val="32"/>
          <w:szCs w:val="32"/>
        </w:rPr>
        <w:tab/>
      </w:r>
      <w:r w:rsidRPr="00D26582">
        <w:rPr>
          <w:rFonts w:ascii="AngsanaUPC" w:hAnsi="AngsanaUPC" w:cs="AngsanaUPC"/>
          <w:sz w:val="32"/>
          <w:szCs w:val="32"/>
        </w:rPr>
        <w:t>:</w:t>
      </w:r>
      <w:r w:rsidR="008F7CC0"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Mr.</w:t>
      </w:r>
      <w:r w:rsidR="00236AEF" w:rsidRPr="00D26582">
        <w:rPr>
          <w:rFonts w:ascii="AngsanaUPC" w:hAnsi="AngsanaUPC" w:cs="AngsanaUPC"/>
          <w:sz w:val="32"/>
          <w:szCs w:val="32"/>
        </w:rPr>
        <w:t xml:space="preserve"> </w:t>
      </w:r>
      <w:proofErr w:type="spellStart"/>
      <w:proofErr w:type="gramStart"/>
      <w:r w:rsidRPr="00D26582">
        <w:rPr>
          <w:rFonts w:ascii="AngsanaUPC" w:hAnsi="AngsanaUPC" w:cs="AngsanaUPC"/>
          <w:sz w:val="32"/>
          <w:szCs w:val="32"/>
        </w:rPr>
        <w:t>Kittichai</w:t>
      </w:r>
      <w:proofErr w:type="spellEnd"/>
      <w:r w:rsidR="00236AEF" w:rsidRPr="00D26582">
        <w:rPr>
          <w:rFonts w:ascii="AngsanaUPC" w:hAnsi="AngsanaUPC" w:cs="AngsanaUPC"/>
          <w:sz w:val="32"/>
          <w:szCs w:val="32"/>
        </w:rPr>
        <w:t xml:space="preserve"> </w:t>
      </w:r>
      <w:r w:rsidRPr="00D26582">
        <w:rPr>
          <w:rFonts w:ascii="AngsanaUPC" w:hAnsi="AngsanaUPC" w:cs="AngsanaUPC"/>
          <w:sz w:val="32"/>
          <w:szCs w:val="32"/>
        </w:rPr>
        <w:t xml:space="preserve"> </w:t>
      </w:r>
      <w:proofErr w:type="spellStart"/>
      <w:r w:rsidRPr="00D26582">
        <w:rPr>
          <w:rFonts w:ascii="AngsanaUPC" w:hAnsi="AngsanaUPC" w:cs="AngsanaUPC"/>
          <w:sz w:val="32"/>
          <w:szCs w:val="32"/>
        </w:rPr>
        <w:t>Jaroenchai</w:t>
      </w:r>
      <w:proofErr w:type="spellEnd"/>
      <w:proofErr w:type="gramEnd"/>
    </w:p>
    <w:p w:rsidR="00AD7EA6" w:rsidRPr="00D26582" w:rsidRDefault="00AD7EA6"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b/>
          <w:bCs/>
          <w:sz w:val="32"/>
          <w:szCs w:val="32"/>
        </w:rPr>
        <w:t>Degree</w:t>
      </w:r>
      <w:r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w:t>
      </w:r>
      <w:r w:rsidR="008F7CC0"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Doctor of Business Administration (Business)</w:t>
      </w:r>
    </w:p>
    <w:p w:rsidR="00AD7EA6" w:rsidRPr="00D26582" w:rsidRDefault="008F7CC0"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sz w:val="32"/>
          <w:szCs w:val="32"/>
        </w:rPr>
        <w:t xml:space="preserve"> </w:t>
      </w:r>
      <w:r w:rsidR="00AD7EA6" w:rsidRPr="00D26582">
        <w:rPr>
          <w:rFonts w:ascii="AngsanaUPC" w:hAnsi="AngsanaUPC" w:cs="AngsanaUPC"/>
          <w:sz w:val="32"/>
          <w:szCs w:val="32"/>
        </w:rPr>
        <w:t xml:space="preserve"> </w:t>
      </w:r>
      <w:r w:rsidR="00236AEF" w:rsidRPr="00D26582">
        <w:rPr>
          <w:rFonts w:ascii="AngsanaUPC" w:hAnsi="AngsanaUPC" w:cs="AngsanaUPC"/>
          <w:sz w:val="32"/>
          <w:szCs w:val="32"/>
        </w:rPr>
        <w:tab/>
      </w:r>
      <w:r w:rsidR="00236AEF" w:rsidRPr="00D26582">
        <w:rPr>
          <w:rFonts w:ascii="AngsanaUPC" w:hAnsi="AngsanaUPC" w:cs="AngsanaUPC"/>
          <w:sz w:val="32"/>
          <w:szCs w:val="32"/>
        </w:rPr>
        <w:tab/>
      </w:r>
      <w:proofErr w:type="spellStart"/>
      <w:r w:rsidR="00AD7EA6" w:rsidRPr="00D26582">
        <w:rPr>
          <w:rFonts w:ascii="AngsanaUPC" w:hAnsi="AngsanaUPC" w:cs="AngsanaUPC"/>
          <w:sz w:val="32"/>
          <w:szCs w:val="32"/>
        </w:rPr>
        <w:t>Rajabhat</w:t>
      </w:r>
      <w:proofErr w:type="spellEnd"/>
      <w:r w:rsidR="00AD7EA6" w:rsidRPr="00D26582">
        <w:rPr>
          <w:rFonts w:ascii="AngsanaUPC" w:hAnsi="AngsanaUPC" w:cs="AngsanaUPC"/>
          <w:sz w:val="32"/>
          <w:szCs w:val="32"/>
        </w:rPr>
        <w:t xml:space="preserve"> </w:t>
      </w:r>
      <w:proofErr w:type="spellStart"/>
      <w:r w:rsidR="00AD7EA6" w:rsidRPr="00D26582">
        <w:rPr>
          <w:rFonts w:ascii="AngsanaUPC" w:hAnsi="AngsanaUPC" w:cs="AngsanaUPC"/>
          <w:sz w:val="32"/>
          <w:szCs w:val="32"/>
        </w:rPr>
        <w:t>Maha</w:t>
      </w:r>
      <w:proofErr w:type="spellEnd"/>
      <w:r w:rsidR="00AD7EA6" w:rsidRPr="00D26582">
        <w:rPr>
          <w:rFonts w:ascii="AngsanaUPC" w:hAnsi="AngsanaUPC" w:cs="AngsanaUPC"/>
          <w:sz w:val="32"/>
          <w:szCs w:val="32"/>
        </w:rPr>
        <w:t xml:space="preserve"> </w:t>
      </w:r>
      <w:proofErr w:type="spellStart"/>
      <w:r w:rsidR="00AD7EA6" w:rsidRPr="00D26582">
        <w:rPr>
          <w:rFonts w:ascii="AngsanaUPC" w:hAnsi="AngsanaUPC" w:cs="AngsanaUPC"/>
          <w:sz w:val="32"/>
          <w:szCs w:val="32"/>
        </w:rPr>
        <w:t>Sarakham</w:t>
      </w:r>
      <w:proofErr w:type="spellEnd"/>
      <w:r w:rsidR="00AD7EA6" w:rsidRPr="00D26582">
        <w:rPr>
          <w:rFonts w:ascii="AngsanaUPC" w:hAnsi="AngsanaUPC" w:cs="AngsanaUPC"/>
          <w:sz w:val="32"/>
          <w:szCs w:val="32"/>
        </w:rPr>
        <w:t xml:space="preserve"> University</w:t>
      </w:r>
    </w:p>
    <w:p w:rsidR="00AD7EA6" w:rsidRPr="00D26582" w:rsidRDefault="00AD7EA6"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b/>
          <w:bCs/>
          <w:sz w:val="32"/>
          <w:szCs w:val="32"/>
        </w:rPr>
        <w:t>Advisors</w:t>
      </w:r>
      <w:r w:rsidR="00236AEF" w:rsidRPr="00D26582">
        <w:rPr>
          <w:rFonts w:ascii="AngsanaUPC" w:hAnsi="AngsanaUPC" w:cs="AngsanaUPC"/>
          <w:sz w:val="32"/>
          <w:szCs w:val="32"/>
        </w:rPr>
        <w:tab/>
      </w:r>
      <w:r w:rsidRPr="00D26582">
        <w:rPr>
          <w:rFonts w:ascii="AngsanaUPC" w:hAnsi="AngsanaUPC" w:cs="AngsanaUPC"/>
          <w:sz w:val="32"/>
          <w:szCs w:val="32"/>
        </w:rPr>
        <w:t>:</w:t>
      </w:r>
      <w:r w:rsidR="008F7CC0"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Associate Professor Dr.</w:t>
      </w:r>
      <w:r w:rsidR="00E45EC3" w:rsidRPr="00D26582">
        <w:rPr>
          <w:rFonts w:ascii="AngsanaUPC" w:hAnsi="AngsanaUPC" w:cs="AngsanaUPC"/>
          <w:sz w:val="32"/>
          <w:szCs w:val="32"/>
        </w:rPr>
        <w:t xml:space="preserve"> </w:t>
      </w:r>
      <w:proofErr w:type="spellStart"/>
      <w:proofErr w:type="gramStart"/>
      <w:r w:rsidRPr="00D26582">
        <w:rPr>
          <w:rFonts w:ascii="AngsanaUPC" w:hAnsi="AngsanaUPC" w:cs="AngsanaUPC"/>
          <w:sz w:val="32"/>
          <w:szCs w:val="32"/>
        </w:rPr>
        <w:t>Veerakit</w:t>
      </w:r>
      <w:proofErr w:type="spellEnd"/>
      <w:r w:rsidRPr="00D26582">
        <w:rPr>
          <w:rFonts w:ascii="AngsanaUPC" w:hAnsi="AngsanaUPC" w:cs="AngsanaUPC"/>
          <w:sz w:val="32"/>
          <w:szCs w:val="32"/>
        </w:rPr>
        <w:t xml:space="preserve"> </w:t>
      </w:r>
      <w:r w:rsidR="00E45EC3" w:rsidRPr="00D26582">
        <w:rPr>
          <w:rFonts w:ascii="AngsanaUPC" w:hAnsi="AngsanaUPC" w:cs="AngsanaUPC"/>
          <w:sz w:val="32"/>
          <w:szCs w:val="32"/>
        </w:rPr>
        <w:t xml:space="preserve"> </w:t>
      </w:r>
      <w:proofErr w:type="spellStart"/>
      <w:r w:rsidRPr="00D26582">
        <w:rPr>
          <w:rFonts w:ascii="AngsanaUPC" w:hAnsi="AngsanaUPC" w:cs="AngsanaUPC"/>
          <w:sz w:val="32"/>
          <w:szCs w:val="32"/>
        </w:rPr>
        <w:t>Saorom</w:t>
      </w:r>
      <w:proofErr w:type="spellEnd"/>
      <w:proofErr w:type="gramEnd"/>
    </w:p>
    <w:p w:rsidR="00AD7EA6" w:rsidRPr="00D26582" w:rsidRDefault="00AD7EA6"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sz w:val="32"/>
          <w:szCs w:val="32"/>
        </w:rPr>
        <w:tab/>
      </w:r>
      <w:r w:rsidRPr="00D26582">
        <w:rPr>
          <w:rFonts w:ascii="AngsanaUPC" w:hAnsi="AngsanaUPC" w:cs="AngsanaUPC"/>
          <w:sz w:val="32"/>
          <w:szCs w:val="32"/>
        </w:rPr>
        <w:tab/>
        <w:t xml:space="preserve"> Assistant Professor Dr.</w:t>
      </w:r>
      <w:r w:rsidR="00E45EC3" w:rsidRPr="00D26582">
        <w:rPr>
          <w:rFonts w:ascii="AngsanaUPC" w:hAnsi="AngsanaUPC" w:cs="AngsanaUPC"/>
          <w:sz w:val="32"/>
          <w:szCs w:val="32"/>
        </w:rPr>
        <w:t xml:space="preserve"> </w:t>
      </w:r>
      <w:proofErr w:type="spellStart"/>
      <w:proofErr w:type="gramStart"/>
      <w:r w:rsidRPr="00D26582">
        <w:rPr>
          <w:rFonts w:ascii="AngsanaUPC" w:hAnsi="AngsanaUPC" w:cs="AngsanaUPC"/>
          <w:sz w:val="32"/>
          <w:szCs w:val="32"/>
        </w:rPr>
        <w:t>Nisarat</w:t>
      </w:r>
      <w:proofErr w:type="spellEnd"/>
      <w:r w:rsidR="00E45EC3" w:rsidRPr="00D26582">
        <w:rPr>
          <w:rFonts w:ascii="AngsanaUPC" w:hAnsi="AngsanaUPC" w:cs="AngsanaUPC"/>
          <w:sz w:val="32"/>
          <w:szCs w:val="32"/>
        </w:rPr>
        <w:t xml:space="preserve"> </w:t>
      </w:r>
      <w:r w:rsidRPr="00D26582">
        <w:rPr>
          <w:rFonts w:ascii="AngsanaUPC" w:hAnsi="AngsanaUPC" w:cs="AngsanaUPC"/>
          <w:sz w:val="32"/>
          <w:szCs w:val="32"/>
        </w:rPr>
        <w:t xml:space="preserve"> </w:t>
      </w:r>
      <w:proofErr w:type="spellStart"/>
      <w:r w:rsidRPr="00D26582">
        <w:rPr>
          <w:rFonts w:ascii="AngsanaUPC" w:hAnsi="AngsanaUPC" w:cs="AngsanaUPC"/>
          <w:sz w:val="32"/>
          <w:szCs w:val="32"/>
        </w:rPr>
        <w:t>Chotechoei</w:t>
      </w:r>
      <w:proofErr w:type="spellEnd"/>
      <w:proofErr w:type="gramEnd"/>
    </w:p>
    <w:p w:rsidR="00AD7EA6" w:rsidRPr="00D26582" w:rsidRDefault="00AD7EA6" w:rsidP="00236AEF">
      <w:pPr>
        <w:tabs>
          <w:tab w:val="left" w:pos="1080"/>
          <w:tab w:val="left" w:pos="1260"/>
        </w:tabs>
        <w:spacing w:after="0" w:line="240" w:lineRule="auto"/>
        <w:rPr>
          <w:rFonts w:ascii="AngsanaUPC" w:hAnsi="AngsanaUPC" w:cs="AngsanaUPC"/>
          <w:sz w:val="32"/>
          <w:szCs w:val="32"/>
        </w:rPr>
      </w:pPr>
      <w:r w:rsidRPr="00D26582">
        <w:rPr>
          <w:rFonts w:ascii="AngsanaUPC" w:hAnsi="AngsanaUPC" w:cs="AngsanaUPC"/>
          <w:b/>
          <w:bCs/>
          <w:sz w:val="32"/>
          <w:szCs w:val="32"/>
        </w:rPr>
        <w:t>Year</w:t>
      </w:r>
      <w:r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 xml:space="preserve">: </w:t>
      </w:r>
      <w:r w:rsidR="00236AEF" w:rsidRPr="00D26582">
        <w:rPr>
          <w:rFonts w:ascii="AngsanaUPC" w:hAnsi="AngsanaUPC" w:cs="AngsanaUPC"/>
          <w:sz w:val="32"/>
          <w:szCs w:val="32"/>
        </w:rPr>
        <w:tab/>
      </w:r>
      <w:r w:rsidRPr="00D26582">
        <w:rPr>
          <w:rFonts w:ascii="AngsanaUPC" w:hAnsi="AngsanaUPC" w:cs="AngsanaUPC"/>
          <w:sz w:val="32"/>
          <w:szCs w:val="32"/>
        </w:rPr>
        <w:t>201</w:t>
      </w:r>
      <w:r w:rsidR="00236AEF" w:rsidRPr="00D26582">
        <w:rPr>
          <w:rFonts w:ascii="AngsanaUPC" w:hAnsi="AngsanaUPC" w:cs="AngsanaUPC"/>
          <w:sz w:val="32"/>
          <w:szCs w:val="32"/>
        </w:rPr>
        <w:t>7</w:t>
      </w:r>
    </w:p>
    <w:p w:rsidR="00AD7EA6" w:rsidRPr="00D26582" w:rsidRDefault="00AD7EA6" w:rsidP="008C4AB0">
      <w:pPr>
        <w:tabs>
          <w:tab w:val="left" w:pos="1620"/>
          <w:tab w:val="left" w:pos="1800"/>
        </w:tabs>
        <w:spacing w:after="0" w:line="240" w:lineRule="auto"/>
        <w:rPr>
          <w:rFonts w:ascii="AngsanaUPC" w:hAnsi="AngsanaUPC" w:cs="AngsanaUPC"/>
          <w:sz w:val="32"/>
          <w:szCs w:val="32"/>
        </w:rPr>
      </w:pPr>
    </w:p>
    <w:p w:rsidR="00FB6D87" w:rsidRPr="00D26582" w:rsidRDefault="00AD7EA6" w:rsidP="007008D8">
      <w:pPr>
        <w:tabs>
          <w:tab w:val="left" w:pos="1620"/>
          <w:tab w:val="left" w:pos="1800"/>
        </w:tabs>
        <w:spacing w:after="0" w:line="240" w:lineRule="auto"/>
        <w:jc w:val="center"/>
        <w:rPr>
          <w:rFonts w:ascii="AngsanaUPC" w:hAnsi="AngsanaUPC" w:cs="AngsanaUPC"/>
          <w:b/>
          <w:bCs/>
          <w:sz w:val="36"/>
          <w:szCs w:val="36"/>
        </w:rPr>
      </w:pPr>
      <w:r w:rsidRPr="00D26582">
        <w:rPr>
          <w:rFonts w:ascii="AngsanaUPC" w:hAnsi="AngsanaUPC" w:cs="AngsanaUPC"/>
          <w:b/>
          <w:bCs/>
          <w:sz w:val="36"/>
          <w:szCs w:val="36"/>
        </w:rPr>
        <w:t>ABSTRACT</w:t>
      </w:r>
    </w:p>
    <w:p w:rsidR="00AD7EA6" w:rsidRPr="00D26582" w:rsidRDefault="007008D8" w:rsidP="007D329C">
      <w:pPr>
        <w:tabs>
          <w:tab w:val="left" w:pos="576"/>
        </w:tabs>
        <w:spacing w:after="0" w:line="240" w:lineRule="auto"/>
        <w:jc w:val="thaiDistribute"/>
        <w:rPr>
          <w:rFonts w:ascii="AngsanaUPC" w:hAnsi="AngsanaUPC" w:cs="AngsanaUPC"/>
          <w:sz w:val="32"/>
          <w:szCs w:val="32"/>
        </w:rPr>
      </w:pPr>
      <w:r w:rsidRPr="00D26582">
        <w:rPr>
          <w:rFonts w:ascii="AngsanaUPC" w:hAnsi="AngsanaUPC" w:cs="AngsanaUPC"/>
          <w:sz w:val="32"/>
          <w:szCs w:val="32"/>
        </w:rPr>
        <w:tab/>
      </w:r>
      <w:r w:rsidR="00AD7EA6" w:rsidRPr="00D26582">
        <w:rPr>
          <w:rFonts w:ascii="AngsanaUPC" w:hAnsi="AngsanaUPC" w:cs="AngsanaUPC"/>
          <w:sz w:val="32"/>
          <w:szCs w:val="32"/>
        </w:rPr>
        <w:t xml:space="preserve">This research aims to </w:t>
      </w:r>
      <w:r w:rsidR="008D7E9C" w:rsidRPr="00D26582">
        <w:rPr>
          <w:rFonts w:ascii="AngsanaUPC" w:hAnsi="AngsanaUPC" w:cs="AngsanaUPC"/>
          <w:sz w:val="32"/>
          <w:szCs w:val="32"/>
        </w:rPr>
        <w:t>1) analyzing and synthesizing logistics management models for competitive advantage of the automobile and auto parts industry in Thailand</w:t>
      </w:r>
      <w:r w:rsidR="008D7E9C" w:rsidRPr="00D26582">
        <w:rPr>
          <w:rFonts w:ascii="AngsanaUPC" w:hAnsi="AngsanaUPC" w:cs="AngsanaUPC"/>
          <w:b/>
          <w:bCs/>
          <w:sz w:val="32"/>
          <w:szCs w:val="32"/>
        </w:rPr>
        <w:t xml:space="preserve"> </w:t>
      </w:r>
      <w:r w:rsidR="008D7E9C" w:rsidRPr="00D26582">
        <w:rPr>
          <w:rFonts w:ascii="AngsanaUPC" w:hAnsi="AngsanaUPC" w:cs="AngsanaUPC"/>
          <w:sz w:val="32"/>
          <w:szCs w:val="32"/>
        </w:rPr>
        <w:t>2) developing logistics management models for competitive advantage of the automobile and auto parts industry in Thailand, and 3) confirming logistics management models for competitive advantage of the automobile and auto parts industry in Thailand</w:t>
      </w:r>
      <w:r w:rsidR="008D7E9C" w:rsidRPr="00D26582">
        <w:rPr>
          <w:rFonts w:ascii="AngsanaUPC" w:hAnsi="AngsanaUPC" w:cs="AngsanaUPC"/>
          <w:b/>
          <w:bCs/>
          <w:sz w:val="32"/>
          <w:szCs w:val="32"/>
        </w:rPr>
        <w:t xml:space="preserve"> </w:t>
      </w:r>
      <w:r w:rsidR="008D7E9C" w:rsidRPr="00D26582">
        <w:rPr>
          <w:rFonts w:ascii="AngsanaUPC" w:hAnsi="AngsanaUPC" w:cs="AngsanaUPC"/>
          <w:sz w:val="32"/>
          <w:szCs w:val="32"/>
        </w:rPr>
        <w:t xml:space="preserve">by using Mixed Method Research Design. </w:t>
      </w:r>
    </w:p>
    <w:p w:rsidR="00AD7EA6" w:rsidRPr="00D26582" w:rsidRDefault="007008D8" w:rsidP="009D4802">
      <w:pPr>
        <w:tabs>
          <w:tab w:val="left" w:pos="576"/>
        </w:tabs>
        <w:spacing w:after="0" w:line="240" w:lineRule="auto"/>
        <w:jc w:val="thaiDistribute"/>
        <w:rPr>
          <w:rFonts w:ascii="AngsanaUPC" w:hAnsi="AngsanaUPC" w:cs="AngsanaUPC"/>
          <w:sz w:val="32"/>
          <w:szCs w:val="32"/>
        </w:rPr>
      </w:pPr>
      <w:r w:rsidRPr="00D26582">
        <w:rPr>
          <w:rFonts w:ascii="AngsanaUPC" w:hAnsi="AngsanaUPC" w:cs="AngsanaUPC"/>
          <w:sz w:val="32"/>
          <w:szCs w:val="32"/>
        </w:rPr>
        <w:tab/>
      </w:r>
      <w:r w:rsidR="00AD7EA6" w:rsidRPr="00D26582">
        <w:rPr>
          <w:rFonts w:ascii="AngsanaUPC" w:hAnsi="AngsanaUPC" w:cs="AngsanaUPC"/>
          <w:sz w:val="32"/>
          <w:szCs w:val="32"/>
        </w:rPr>
        <w:t xml:space="preserve">The results are summarized as </w:t>
      </w:r>
      <w:proofErr w:type="gramStart"/>
      <w:r w:rsidR="00AD7EA6" w:rsidRPr="00D26582">
        <w:rPr>
          <w:rFonts w:ascii="AngsanaUPC" w:hAnsi="AngsanaUPC" w:cs="AngsanaUPC"/>
          <w:sz w:val="32"/>
          <w:szCs w:val="32"/>
        </w:rPr>
        <w:t>follows</w:t>
      </w:r>
      <w:r w:rsidRPr="00D26582">
        <w:rPr>
          <w:rFonts w:ascii="AngsanaUPC" w:hAnsi="AngsanaUPC" w:cs="AngsanaUPC"/>
          <w:sz w:val="32"/>
          <w:szCs w:val="32"/>
        </w:rPr>
        <w:t xml:space="preserve"> </w:t>
      </w:r>
      <w:r w:rsidR="00AD7EA6" w:rsidRPr="00D26582">
        <w:rPr>
          <w:rFonts w:ascii="AngsanaUPC" w:hAnsi="AngsanaUPC" w:cs="AngsanaUPC"/>
          <w:sz w:val="32"/>
          <w:szCs w:val="32"/>
        </w:rPr>
        <w:t>:</w:t>
      </w:r>
      <w:proofErr w:type="gramEnd"/>
      <w:r w:rsidRPr="00D26582">
        <w:rPr>
          <w:rFonts w:ascii="AngsanaUPC" w:hAnsi="AngsanaUPC" w:cs="AngsanaUPC"/>
          <w:sz w:val="32"/>
          <w:szCs w:val="32"/>
        </w:rPr>
        <w:t xml:space="preserve"> </w:t>
      </w:r>
      <w:r w:rsidRPr="00D26582">
        <w:rPr>
          <w:rFonts w:ascii="AngsanaUPC" w:hAnsi="AngsanaUPC" w:cs="AngsanaUPC"/>
          <w:color w:val="000000"/>
          <w:sz w:val="32"/>
          <w:szCs w:val="32"/>
        </w:rPr>
        <w:t>1)</w:t>
      </w:r>
      <w:r w:rsidR="00AD7EA6" w:rsidRPr="00D26582">
        <w:rPr>
          <w:rFonts w:ascii="AngsanaUPC" w:hAnsi="AngsanaUPC" w:cs="AngsanaUPC"/>
          <w:color w:val="000000"/>
          <w:sz w:val="32"/>
          <w:szCs w:val="32"/>
        </w:rPr>
        <w:t xml:space="preserve"> </w:t>
      </w:r>
      <w:r w:rsidR="00665F64" w:rsidRPr="00D26582">
        <w:rPr>
          <w:rFonts w:ascii="AngsanaUPC" w:hAnsi="AngsanaUPC" w:cs="AngsanaUPC"/>
          <w:sz w:val="32"/>
          <w:szCs w:val="32"/>
        </w:rPr>
        <w:t xml:space="preserve">In the current conditions of logistics management of the automobile and auto parts industry in Thailand, they can manage logistics to serve the needs of customers in which it is the main factor that pushes industry to become successful and add value in terms of economic by providing time and place resulting in logistics management industry can create standards that there will be enough products at the </w:t>
      </w:r>
      <w:r w:rsidR="00665F64" w:rsidRPr="00D26582">
        <w:rPr>
          <w:rFonts w:ascii="AngsanaUPC" w:hAnsi="AngsanaUPC" w:cs="AngsanaUPC"/>
          <w:spacing w:val="-4"/>
          <w:sz w:val="32"/>
          <w:szCs w:val="32"/>
        </w:rPr>
        <w:t>place and time where customers need. This is the basic factor for competitive advantage of the</w:t>
      </w:r>
      <w:r w:rsidR="00665F64" w:rsidRPr="00D26582">
        <w:rPr>
          <w:rFonts w:ascii="AngsanaUPC" w:hAnsi="AngsanaUPC" w:cs="AngsanaUPC"/>
          <w:sz w:val="32"/>
          <w:szCs w:val="32"/>
        </w:rPr>
        <w:t xml:space="preserve"> automobile and auto parts industry in Thailand.</w:t>
      </w:r>
      <w:r w:rsidRPr="00D26582">
        <w:rPr>
          <w:rFonts w:ascii="AngsanaUPC" w:hAnsi="AngsanaUPC" w:cs="AngsanaUPC"/>
          <w:color w:val="000000"/>
          <w:sz w:val="32"/>
          <w:szCs w:val="32"/>
        </w:rPr>
        <w:t xml:space="preserve"> </w:t>
      </w:r>
      <w:r w:rsidR="00AD7EA6" w:rsidRPr="00D26582">
        <w:rPr>
          <w:rFonts w:ascii="AngsanaUPC" w:eastAsia="Times New Roman" w:hAnsi="AngsanaUPC" w:cs="AngsanaUPC"/>
          <w:sz w:val="32"/>
          <w:szCs w:val="32"/>
        </w:rPr>
        <w:t>2</w:t>
      </w:r>
      <w:r w:rsidRPr="00D26582">
        <w:rPr>
          <w:rFonts w:ascii="AngsanaUPC" w:eastAsia="Times New Roman" w:hAnsi="AngsanaUPC" w:cs="AngsanaUPC"/>
          <w:sz w:val="32"/>
          <w:szCs w:val="32"/>
        </w:rPr>
        <w:t>)</w:t>
      </w:r>
      <w:r w:rsidR="00AD7EA6" w:rsidRPr="00D26582">
        <w:rPr>
          <w:rFonts w:ascii="AngsanaUPC" w:eastAsia="Times New Roman" w:hAnsi="AngsanaUPC" w:cs="AngsanaUPC"/>
          <w:sz w:val="32"/>
          <w:szCs w:val="32"/>
        </w:rPr>
        <w:t xml:space="preserve"> </w:t>
      </w:r>
      <w:r w:rsidR="000C52FC" w:rsidRPr="00D26582">
        <w:rPr>
          <w:rFonts w:ascii="AngsanaUPC" w:eastAsia="Calibri" w:hAnsi="AngsanaUPC" w:cs="AngsanaUPC"/>
          <w:color w:val="000000"/>
          <w:sz w:val="32"/>
          <w:szCs w:val="32"/>
        </w:rPr>
        <w:t xml:space="preserve">Results of analyzing logistics management models for competitive advantage of the automobile and auto parts industry in Thailand, it is found that </w:t>
      </w:r>
      <w:r w:rsidR="00E83BCB" w:rsidRPr="00D26582">
        <w:rPr>
          <w:rFonts w:ascii="AngsanaUPC" w:hAnsi="AngsanaUPC" w:cs="AngsanaUPC"/>
          <w:sz w:val="32"/>
          <w:szCs w:val="32"/>
        </w:rPr>
        <w:t>logistics management models</w:t>
      </w:r>
      <w:r w:rsidR="000C52FC" w:rsidRPr="00D26582">
        <w:rPr>
          <w:rFonts w:ascii="AngsanaUPC" w:eastAsia="Calibri" w:hAnsi="AngsanaUPC" w:cs="AngsanaUPC"/>
          <w:color w:val="000000"/>
          <w:sz w:val="32"/>
          <w:szCs w:val="32"/>
        </w:rPr>
        <w:t xml:space="preserve"> affecting competitive advantage of the automobile </w:t>
      </w:r>
      <w:r w:rsidR="000C52FC" w:rsidRPr="00D26582">
        <w:rPr>
          <w:rFonts w:ascii="AngsanaUPC" w:eastAsia="Calibri" w:hAnsi="AngsanaUPC" w:cs="AngsanaUPC"/>
          <w:color w:val="000000"/>
          <w:spacing w:val="-4"/>
          <w:sz w:val="32"/>
          <w:szCs w:val="32"/>
        </w:rPr>
        <w:t>and auto parts industry in Thailand.</w:t>
      </w:r>
      <w:r w:rsidRPr="00D26582">
        <w:rPr>
          <w:rFonts w:ascii="AngsanaUPC" w:eastAsia="Calibri" w:hAnsi="AngsanaUPC" w:cs="AngsanaUPC"/>
          <w:color w:val="000000"/>
          <w:spacing w:val="-4"/>
          <w:sz w:val="32"/>
          <w:szCs w:val="32"/>
        </w:rPr>
        <w:t xml:space="preserve"> </w:t>
      </w:r>
      <w:r w:rsidRPr="00D26582">
        <w:rPr>
          <w:rFonts w:ascii="AngsanaUPC" w:hAnsi="AngsanaUPC" w:cs="AngsanaUPC"/>
          <w:spacing w:val="-4"/>
          <w:sz w:val="32"/>
          <w:szCs w:val="32"/>
        </w:rPr>
        <w:t xml:space="preserve">and </w:t>
      </w:r>
      <w:r w:rsidR="00AD7EA6" w:rsidRPr="00D26582">
        <w:rPr>
          <w:rFonts w:ascii="AngsanaUPC" w:hAnsi="AngsanaUPC" w:cs="AngsanaUPC"/>
          <w:spacing w:val="-4"/>
          <w:sz w:val="32"/>
          <w:szCs w:val="32"/>
        </w:rPr>
        <w:t>3</w:t>
      </w:r>
      <w:r w:rsidRPr="00D26582">
        <w:rPr>
          <w:rFonts w:ascii="AngsanaUPC" w:hAnsi="AngsanaUPC" w:cs="AngsanaUPC"/>
          <w:spacing w:val="-4"/>
          <w:sz w:val="32"/>
          <w:szCs w:val="32"/>
        </w:rPr>
        <w:t>)</w:t>
      </w:r>
      <w:r w:rsidR="00AD7EA6" w:rsidRPr="00D26582">
        <w:rPr>
          <w:rFonts w:ascii="AngsanaUPC" w:hAnsi="AngsanaUPC" w:cs="AngsanaUPC"/>
          <w:spacing w:val="-4"/>
          <w:sz w:val="32"/>
          <w:szCs w:val="32"/>
        </w:rPr>
        <w:t xml:space="preserve"> </w:t>
      </w:r>
      <w:r w:rsidR="00001740" w:rsidRPr="00D26582">
        <w:rPr>
          <w:rFonts w:ascii="AngsanaUPC" w:eastAsia="Times New Roman" w:hAnsi="AngsanaUPC" w:cs="AngsanaUPC"/>
          <w:spacing w:val="-4"/>
          <w:sz w:val="32"/>
          <w:szCs w:val="32"/>
        </w:rPr>
        <w:t>This research result confirms logistics management</w:t>
      </w:r>
      <w:r w:rsidR="00001740" w:rsidRPr="00D26582">
        <w:rPr>
          <w:rFonts w:ascii="AngsanaUPC" w:eastAsia="Times New Roman" w:hAnsi="AngsanaUPC" w:cs="AngsanaUPC"/>
          <w:sz w:val="32"/>
          <w:szCs w:val="32"/>
        </w:rPr>
        <w:t xml:space="preserve"> </w:t>
      </w:r>
      <w:r w:rsidRPr="00D26582">
        <w:rPr>
          <w:rFonts w:ascii="AngsanaUPC" w:eastAsia="Times New Roman" w:hAnsi="AngsanaUPC" w:cs="AngsanaUPC"/>
          <w:sz w:val="32"/>
          <w:szCs w:val="32"/>
        </w:rPr>
        <w:t xml:space="preserve"> </w:t>
      </w:r>
      <w:r w:rsidR="00001740" w:rsidRPr="00D26582">
        <w:rPr>
          <w:rFonts w:ascii="AngsanaUPC" w:eastAsia="Times New Roman" w:hAnsi="AngsanaUPC" w:cs="AngsanaUPC"/>
          <w:sz w:val="32"/>
          <w:szCs w:val="32"/>
        </w:rPr>
        <w:t xml:space="preserve">models for competitive advantage of the automobile and auto parts industry in Thailand stating that if automobile and auto parts entrepreneurs provide logistics management offering </w:t>
      </w:r>
      <w:r w:rsidR="00001740" w:rsidRPr="00D26582">
        <w:rPr>
          <w:rFonts w:ascii="AngsanaUPC" w:eastAsia="Times New Roman" w:hAnsi="AngsanaUPC" w:cs="AngsanaUPC"/>
          <w:spacing w:val="-4"/>
          <w:sz w:val="32"/>
          <w:szCs w:val="32"/>
        </w:rPr>
        <w:t>services after business transactions will keep customers loyal to the products and predict based</w:t>
      </w:r>
      <w:r w:rsidR="00001740" w:rsidRPr="00D26582">
        <w:rPr>
          <w:rFonts w:ascii="AngsanaUPC" w:eastAsia="Times New Roman" w:hAnsi="AngsanaUPC" w:cs="AngsanaUPC"/>
          <w:sz w:val="32"/>
          <w:szCs w:val="32"/>
        </w:rPr>
        <w:t xml:space="preserve"> on </w:t>
      </w:r>
      <w:r w:rsidR="00001740" w:rsidRPr="00D26582">
        <w:rPr>
          <w:rFonts w:ascii="AngsanaUPC" w:eastAsia="Times New Roman" w:hAnsi="AngsanaUPC" w:cs="AngsanaUPC"/>
          <w:sz w:val="32"/>
          <w:szCs w:val="32"/>
        </w:rPr>
        <w:lastRenderedPageBreak/>
        <w:t>the demands to provide enough raw materials. Entrepreneurs purchase correct numbers of products based on production and have good planning and analyzing of transportation routes to get the shortest ones to shipping to the customers. Additionally, entrepreneurs manage jobs during production in order that customers’ products’ standards are maintained in which it will result in</w:t>
      </w:r>
      <w:r w:rsidR="00001740" w:rsidRPr="00D26582">
        <w:rPr>
          <w:rFonts w:ascii="AngsanaUPC" w:hAnsi="AngsanaUPC" w:cs="AngsanaUPC"/>
          <w:sz w:val="32"/>
          <w:szCs w:val="32"/>
        </w:rPr>
        <w:t xml:space="preserve"> </w:t>
      </w:r>
      <w:r w:rsidR="00001740" w:rsidRPr="00D26582">
        <w:rPr>
          <w:rFonts w:ascii="AngsanaUPC" w:eastAsia="Times New Roman" w:hAnsi="AngsanaUPC" w:cs="AngsanaUPC"/>
          <w:sz w:val="32"/>
          <w:szCs w:val="32"/>
        </w:rPr>
        <w:t xml:space="preserve">competitive advantage of the entrepreneurs of the automobile and auto parts industry </w:t>
      </w:r>
      <w:r w:rsidR="00001740" w:rsidRPr="00D26582">
        <w:rPr>
          <w:rFonts w:ascii="AngsanaUPC" w:eastAsia="Times New Roman" w:hAnsi="AngsanaUPC" w:cs="AngsanaUPC"/>
          <w:spacing w:val="-4"/>
          <w:sz w:val="32"/>
          <w:szCs w:val="32"/>
        </w:rPr>
        <w:t>in Thailand and the growth and survival of the automobile and auto parts industry in Thailand.</w:t>
      </w:r>
    </w:p>
    <w:p w:rsidR="00AD7EA6" w:rsidRPr="00D26582" w:rsidRDefault="00AD7EA6" w:rsidP="008C4AB0">
      <w:pPr>
        <w:tabs>
          <w:tab w:val="left" w:pos="1620"/>
          <w:tab w:val="left" w:pos="1800"/>
        </w:tabs>
        <w:spacing w:after="0" w:line="240" w:lineRule="auto"/>
        <w:rPr>
          <w:rFonts w:ascii="AngsanaUPC" w:hAnsi="AngsanaUPC" w:cs="AngsanaUPC"/>
          <w:sz w:val="32"/>
          <w:szCs w:val="32"/>
        </w:rPr>
      </w:pPr>
    </w:p>
    <w:p w:rsidR="001A6087" w:rsidRPr="001A6087" w:rsidRDefault="009D4802" w:rsidP="001A6087">
      <w:pPr>
        <w:tabs>
          <w:tab w:val="left" w:pos="1080"/>
          <w:tab w:val="left" w:pos="1260"/>
        </w:tabs>
        <w:spacing w:after="0" w:line="240" w:lineRule="auto"/>
        <w:rPr>
          <w:rFonts w:ascii="AngsanaUPC" w:hAnsi="AngsanaUPC" w:cs="AngsanaUPC"/>
          <w:color w:val="000000" w:themeColor="text1"/>
          <w:sz w:val="32"/>
          <w:szCs w:val="32"/>
        </w:rPr>
      </w:pPr>
      <w:proofErr w:type="gramStart"/>
      <w:r w:rsidRPr="00D26582">
        <w:rPr>
          <w:rFonts w:ascii="AngsanaUPC" w:hAnsi="AngsanaUPC" w:cs="AngsanaUPC"/>
          <w:b/>
          <w:bCs/>
          <w:sz w:val="32"/>
          <w:szCs w:val="32"/>
        </w:rPr>
        <w:t>Keywords</w:t>
      </w:r>
      <w:r w:rsidRPr="00D26582">
        <w:rPr>
          <w:rFonts w:ascii="AngsanaUPC" w:hAnsi="AngsanaUPC" w:cs="AngsanaUPC"/>
          <w:sz w:val="32"/>
          <w:szCs w:val="32"/>
        </w:rPr>
        <w:t xml:space="preserve"> :</w:t>
      </w:r>
      <w:proofErr w:type="gramEnd"/>
      <w:r w:rsidR="001A6087">
        <w:rPr>
          <w:rFonts w:ascii="AngsanaUPC" w:hAnsi="AngsanaUPC" w:cs="AngsanaUPC"/>
          <w:sz w:val="32"/>
          <w:szCs w:val="32"/>
        </w:rPr>
        <w:t xml:space="preserve"> </w:t>
      </w:r>
      <w:r w:rsidR="001A6087" w:rsidRPr="001A6087">
        <w:rPr>
          <w:rFonts w:ascii="AngsanaUPC" w:hAnsi="AngsanaUPC" w:cs="AngsanaUPC"/>
          <w:color w:val="000000" w:themeColor="text1"/>
          <w:sz w:val="32"/>
          <w:szCs w:val="32"/>
        </w:rPr>
        <w:t xml:space="preserve">Logistics Management , Competitive Advantage, Automobile and Auto Parts </w:t>
      </w:r>
    </w:p>
    <w:p w:rsidR="009D4802" w:rsidRDefault="001A6087" w:rsidP="001A6087">
      <w:pPr>
        <w:tabs>
          <w:tab w:val="left" w:pos="1080"/>
          <w:tab w:val="left" w:pos="1260"/>
        </w:tabs>
        <w:spacing w:after="0" w:line="240" w:lineRule="auto"/>
        <w:rPr>
          <w:rFonts w:ascii="AngsanaUPC" w:hAnsi="AngsanaUPC" w:cs="AngsanaUPC"/>
          <w:sz w:val="32"/>
          <w:szCs w:val="32"/>
        </w:rPr>
      </w:pPr>
      <w:r w:rsidRPr="001A6087">
        <w:rPr>
          <w:rFonts w:ascii="AngsanaUPC" w:hAnsi="AngsanaUPC" w:cs="AngsanaUPC"/>
          <w:color w:val="000000" w:themeColor="text1"/>
          <w:sz w:val="32"/>
          <w:szCs w:val="32"/>
        </w:rPr>
        <w:tab/>
        <w:t xml:space="preserve">Industry  </w:t>
      </w:r>
    </w:p>
    <w:p w:rsidR="007D329C" w:rsidRDefault="007D329C" w:rsidP="001A6087">
      <w:pPr>
        <w:tabs>
          <w:tab w:val="left" w:pos="1080"/>
          <w:tab w:val="left" w:pos="1260"/>
        </w:tabs>
        <w:spacing w:after="0" w:line="240" w:lineRule="auto"/>
        <w:rPr>
          <w:rFonts w:ascii="AngsanaUPC" w:hAnsi="AngsanaUPC" w:cs="AngsanaUPC"/>
          <w:sz w:val="32"/>
          <w:szCs w:val="32"/>
        </w:rPr>
      </w:pPr>
    </w:p>
    <w:p w:rsidR="007D329C" w:rsidRDefault="007D329C" w:rsidP="001A6087">
      <w:pPr>
        <w:tabs>
          <w:tab w:val="left" w:pos="1080"/>
          <w:tab w:val="left" w:pos="1260"/>
        </w:tabs>
        <w:spacing w:after="0" w:line="240" w:lineRule="auto"/>
        <w:rPr>
          <w:rFonts w:ascii="AngsanaUPC" w:hAnsi="AngsanaUPC" w:cs="AngsanaUPC"/>
          <w:sz w:val="32"/>
          <w:szCs w:val="32"/>
        </w:rPr>
      </w:pPr>
    </w:p>
    <w:p w:rsidR="007D329C" w:rsidRDefault="007D329C" w:rsidP="001A6087">
      <w:pPr>
        <w:tabs>
          <w:tab w:val="left" w:pos="1080"/>
          <w:tab w:val="left" w:pos="1260"/>
        </w:tabs>
        <w:spacing w:after="0" w:line="240" w:lineRule="auto"/>
        <w:rPr>
          <w:rFonts w:ascii="AngsanaUPC" w:hAnsi="AngsanaUPC" w:cs="AngsanaUPC"/>
          <w:sz w:val="32"/>
          <w:szCs w:val="32"/>
        </w:rPr>
      </w:pPr>
    </w:p>
    <w:p w:rsidR="007D329C" w:rsidRDefault="007D329C" w:rsidP="001A6087">
      <w:pPr>
        <w:tabs>
          <w:tab w:val="left" w:pos="1080"/>
          <w:tab w:val="left" w:pos="1260"/>
        </w:tabs>
        <w:spacing w:after="0" w:line="240" w:lineRule="auto"/>
        <w:rPr>
          <w:rFonts w:ascii="AngsanaUPC" w:hAnsi="AngsanaUPC" w:cs="AngsanaUPC"/>
          <w:sz w:val="32"/>
          <w:szCs w:val="32"/>
        </w:rPr>
      </w:pPr>
    </w:p>
    <w:p w:rsidR="007D329C" w:rsidRDefault="007D329C" w:rsidP="001A6087">
      <w:pPr>
        <w:tabs>
          <w:tab w:val="left" w:pos="1080"/>
          <w:tab w:val="left" w:pos="1260"/>
        </w:tabs>
        <w:spacing w:after="0" w:line="240" w:lineRule="auto"/>
        <w:rPr>
          <w:rFonts w:ascii="AngsanaUPC" w:hAnsi="AngsanaUPC" w:cs="AngsanaUPC"/>
          <w:sz w:val="32"/>
          <w:szCs w:val="32"/>
        </w:rPr>
      </w:pPr>
    </w:p>
    <w:p w:rsidR="007D329C" w:rsidRPr="00D26582" w:rsidRDefault="007D329C" w:rsidP="001A6087">
      <w:pPr>
        <w:tabs>
          <w:tab w:val="left" w:pos="1080"/>
          <w:tab w:val="left" w:pos="1260"/>
        </w:tabs>
        <w:spacing w:after="0" w:line="240" w:lineRule="auto"/>
        <w:rPr>
          <w:rFonts w:ascii="AngsanaUPC" w:hAnsi="AngsanaUPC" w:cs="AngsanaUPC"/>
          <w:sz w:val="32"/>
          <w:szCs w:val="32"/>
        </w:rPr>
      </w:pPr>
    </w:p>
    <w:p w:rsidR="009D4802" w:rsidRPr="00D26582" w:rsidRDefault="009D4802" w:rsidP="008C4AB0">
      <w:pPr>
        <w:tabs>
          <w:tab w:val="left" w:pos="1620"/>
          <w:tab w:val="left" w:pos="1800"/>
        </w:tabs>
        <w:spacing w:after="0" w:line="240" w:lineRule="auto"/>
        <w:rPr>
          <w:rFonts w:ascii="AngsanaUPC" w:hAnsi="AngsanaUPC" w:cs="AngsanaUPC"/>
          <w:sz w:val="32"/>
          <w:szCs w:val="32"/>
        </w:rPr>
      </w:pPr>
    </w:p>
    <w:p w:rsidR="009D4802" w:rsidRDefault="009D4802"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Default="007D329C" w:rsidP="008C4AB0">
      <w:pPr>
        <w:tabs>
          <w:tab w:val="left" w:pos="1620"/>
          <w:tab w:val="left" w:pos="1800"/>
        </w:tabs>
        <w:spacing w:after="0" w:line="240" w:lineRule="auto"/>
        <w:rPr>
          <w:rFonts w:ascii="AngsanaUPC" w:hAnsi="AngsanaUPC" w:cs="AngsanaUPC"/>
          <w:sz w:val="32"/>
          <w:szCs w:val="32"/>
        </w:rPr>
      </w:pPr>
    </w:p>
    <w:p w:rsidR="007D329C" w:rsidRPr="00D26582" w:rsidRDefault="007D329C" w:rsidP="008C4AB0">
      <w:pPr>
        <w:tabs>
          <w:tab w:val="left" w:pos="1620"/>
          <w:tab w:val="left" w:pos="1800"/>
        </w:tabs>
        <w:spacing w:after="0" w:line="240" w:lineRule="auto"/>
        <w:rPr>
          <w:rFonts w:ascii="AngsanaUPC" w:hAnsi="AngsanaUPC" w:cs="AngsanaUPC"/>
          <w:sz w:val="32"/>
          <w:szCs w:val="32"/>
        </w:rPr>
      </w:pPr>
    </w:p>
    <w:p w:rsidR="009D4802" w:rsidRPr="00D26582" w:rsidRDefault="009D4802" w:rsidP="008C4AB0">
      <w:pPr>
        <w:tabs>
          <w:tab w:val="left" w:pos="1620"/>
          <w:tab w:val="left" w:pos="1800"/>
        </w:tabs>
        <w:spacing w:after="0" w:line="240" w:lineRule="auto"/>
        <w:rPr>
          <w:rFonts w:ascii="AngsanaUPC" w:hAnsi="AngsanaUPC" w:cs="AngsanaUPC"/>
          <w:sz w:val="32"/>
          <w:szCs w:val="32"/>
        </w:rPr>
      </w:pPr>
    </w:p>
    <w:p w:rsidR="009D4802" w:rsidRPr="00D26582" w:rsidRDefault="009D4802" w:rsidP="008C4AB0">
      <w:pPr>
        <w:tabs>
          <w:tab w:val="left" w:pos="1620"/>
          <w:tab w:val="left" w:pos="1800"/>
        </w:tabs>
        <w:spacing w:after="0" w:line="240" w:lineRule="auto"/>
        <w:rPr>
          <w:rFonts w:ascii="AngsanaUPC" w:hAnsi="AngsanaUPC" w:cs="AngsanaUPC"/>
          <w:sz w:val="32"/>
          <w:szCs w:val="32"/>
        </w:rPr>
      </w:pPr>
    </w:p>
    <w:p w:rsidR="009D4802" w:rsidRPr="00D26582" w:rsidRDefault="009D4802" w:rsidP="008C4AB0">
      <w:pPr>
        <w:tabs>
          <w:tab w:val="left" w:pos="1620"/>
          <w:tab w:val="left" w:pos="1800"/>
        </w:tabs>
        <w:spacing w:after="0" w:line="240" w:lineRule="auto"/>
        <w:rPr>
          <w:rFonts w:ascii="AngsanaUPC" w:hAnsi="AngsanaUPC" w:cs="AngsanaUPC"/>
          <w:sz w:val="32"/>
          <w:szCs w:val="32"/>
        </w:rPr>
      </w:pPr>
    </w:p>
    <w:p w:rsidR="009D4802" w:rsidRPr="00D26582" w:rsidRDefault="009D4802" w:rsidP="008C4AB0">
      <w:pPr>
        <w:tabs>
          <w:tab w:val="left" w:pos="1620"/>
          <w:tab w:val="left" w:pos="1800"/>
        </w:tabs>
        <w:spacing w:after="0" w:line="240" w:lineRule="auto"/>
        <w:rPr>
          <w:rFonts w:ascii="AngsanaUPC" w:hAnsi="AngsanaUPC" w:cs="AngsanaUPC"/>
          <w:sz w:val="32"/>
          <w:szCs w:val="32"/>
        </w:rPr>
      </w:pPr>
    </w:p>
    <w:p w:rsidR="001A6087" w:rsidRDefault="009D4802" w:rsidP="008C4AB0">
      <w:pPr>
        <w:tabs>
          <w:tab w:val="left" w:pos="1620"/>
          <w:tab w:val="left" w:pos="1800"/>
        </w:tabs>
        <w:spacing w:after="0" w:line="240" w:lineRule="auto"/>
        <w:rPr>
          <w:rFonts w:ascii="AngsanaUPC" w:hAnsi="AngsanaUPC" w:cs="AngsanaUPC"/>
          <w:sz w:val="32"/>
          <w:szCs w:val="32"/>
        </w:rPr>
      </w:pPr>
      <w:r w:rsidRPr="00D26582">
        <w:rPr>
          <w:rFonts w:ascii="AngsanaUPC" w:hAnsi="AngsanaUPC" w:cs="AngsanaUPC"/>
          <w:sz w:val="32"/>
          <w:szCs w:val="32"/>
        </w:rPr>
        <w:t>_____________________________________________________________</w:t>
      </w:r>
      <w:proofErr w:type="gramStart"/>
      <w:r w:rsidRPr="00D26582">
        <w:rPr>
          <w:rFonts w:ascii="AngsanaUPC" w:hAnsi="AngsanaUPC" w:cs="AngsanaUPC"/>
          <w:sz w:val="32"/>
          <w:szCs w:val="32"/>
        </w:rPr>
        <w:t>_  Major</w:t>
      </w:r>
      <w:proofErr w:type="gramEnd"/>
      <w:r w:rsidRPr="00D26582">
        <w:rPr>
          <w:rFonts w:ascii="AngsanaUPC" w:hAnsi="AngsanaUPC" w:cs="AngsanaUPC"/>
          <w:sz w:val="32"/>
          <w:szCs w:val="32"/>
        </w:rPr>
        <w:t xml:space="preserve"> Advisor</w:t>
      </w:r>
    </w:p>
    <w:bookmarkStart w:id="0" w:name="_GoBack"/>
    <w:bookmarkEnd w:id="0"/>
    <w:p w:rsidR="00905698" w:rsidRDefault="00905698" w:rsidP="00905698">
      <w:pPr>
        <w:spacing w:after="0" w:line="240" w:lineRule="auto"/>
        <w:rPr>
          <w:rFonts w:ascii="AngsanaUPC" w:hAnsi="AngsanaUPC" w:cs="AngsanaUPC"/>
          <w:sz w:val="32"/>
          <w:szCs w:val="32"/>
        </w:rPr>
      </w:pPr>
      <w:r w:rsidRPr="00905698">
        <w:rPr>
          <w:rFonts w:ascii="AngsanaUPC" w:hAnsi="AngsanaUPC" w:cs="AngsanaUPC"/>
          <w:noProof/>
          <w:sz w:val="32"/>
          <w:szCs w:val="32"/>
        </w:rPr>
        <w:lastRenderedPageBreak/>
        <mc:AlternateContent>
          <mc:Choice Requires="wps">
            <w:drawing>
              <wp:anchor distT="0" distB="0" distL="114300" distR="114300" simplePos="0" relativeHeight="251661312" behindDoc="0" locked="0" layoutInCell="1" allowOverlap="1" wp14:anchorId="26F91ABE" wp14:editId="3D83BFD8">
                <wp:simplePos x="0" y="0"/>
                <wp:positionH relativeFrom="column">
                  <wp:posOffset>1561465</wp:posOffset>
                </wp:positionH>
                <wp:positionV relativeFrom="paragraph">
                  <wp:posOffset>-508497</wp:posOffset>
                </wp:positionV>
                <wp:extent cx="2374265" cy="580390"/>
                <wp:effectExtent l="0" t="0" r="1270" b="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0390"/>
                        </a:xfrm>
                        <a:prstGeom prst="rect">
                          <a:avLst/>
                        </a:prstGeom>
                        <a:solidFill>
                          <a:srgbClr val="FFFFFF"/>
                        </a:solidFill>
                        <a:ln w="9525">
                          <a:noFill/>
                          <a:miter lim="800000"/>
                          <a:headEnd/>
                          <a:tailEnd/>
                        </a:ln>
                      </wps:spPr>
                      <wps:txbx>
                        <w:txbxContent>
                          <w:p w:rsidR="00905698" w:rsidRDefault="009056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2.95pt;margin-top:-40.05pt;width:186.95pt;height:45.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" stroked="f">
                <v:textbox>
                  <w:txbxContent>
                    <w:p w:rsidR="00905698" w:rsidRDefault="00905698"/>
                  </w:txbxContent>
                </v:textbox>
              </v:shape>
            </w:pict>
          </mc:Fallback>
        </mc:AlternateContent>
      </w: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Default="00905698" w:rsidP="00905698">
      <w:pPr>
        <w:spacing w:after="0" w:line="240" w:lineRule="auto"/>
        <w:rPr>
          <w:rFonts w:ascii="AngsanaUPC" w:hAnsi="AngsanaUPC" w:cs="AngsanaUPC"/>
          <w:sz w:val="32"/>
          <w:szCs w:val="32"/>
        </w:rPr>
      </w:pPr>
    </w:p>
    <w:p w:rsidR="00905698" w:rsidRPr="00905698" w:rsidRDefault="00905698" w:rsidP="00905698">
      <w:pPr>
        <w:spacing w:after="0" w:line="240" w:lineRule="auto"/>
        <w:jc w:val="center"/>
        <w:rPr>
          <w:rFonts w:ascii="AngsanaUPC" w:hAnsi="AngsanaUPC" w:cs="AngsanaUPC"/>
          <w:b/>
          <w:bCs/>
          <w:sz w:val="32"/>
          <w:szCs w:val="32"/>
        </w:rPr>
      </w:pPr>
      <w:r w:rsidRPr="00905698">
        <w:rPr>
          <w:rFonts w:ascii="AngsanaUPC" w:hAnsi="AngsanaUPC" w:cs="AngsanaUPC" w:hint="cs"/>
          <w:b/>
          <w:bCs/>
          <w:sz w:val="32"/>
          <w:szCs w:val="32"/>
          <w:cs/>
        </w:rPr>
        <w:t>วิทยานิพนธ์ฉบับนี้ได้รับทุนอุดหนุนการวิจัย ประเภทบัณฑิตศึกษา ประจำปีงบประมาณ 2560</w:t>
      </w:r>
    </w:p>
    <w:p w:rsidR="00905698" w:rsidRPr="00905698" w:rsidRDefault="00905698" w:rsidP="00905698">
      <w:pPr>
        <w:spacing w:after="0" w:line="240" w:lineRule="auto"/>
        <w:jc w:val="center"/>
        <w:rPr>
          <w:rFonts w:ascii="AngsanaUPC" w:hAnsi="AngsanaUPC" w:cs="AngsanaUPC"/>
          <w:b/>
          <w:bCs/>
          <w:sz w:val="32"/>
          <w:szCs w:val="32"/>
          <w:cs/>
        </w:rPr>
      </w:pPr>
      <w:r w:rsidRPr="00905698">
        <w:rPr>
          <w:rFonts w:ascii="AngsanaUPC" w:hAnsi="AngsanaUPC" w:cs="AngsanaUPC" w:hint="cs"/>
          <w:b/>
          <w:bCs/>
          <w:sz w:val="32"/>
          <w:szCs w:val="32"/>
          <w:cs/>
        </w:rPr>
        <w:t>จากสำนักงานคณะกรรมการวิจัยแห่งชาติ (วช.)</w:t>
      </w:r>
    </w:p>
    <w:p w:rsidR="00905698" w:rsidRDefault="00905698">
      <w:pPr>
        <w:rPr>
          <w:rFonts w:ascii="AngsanaUPC" w:hAnsi="AngsanaUPC" w:cs="AngsanaUPC"/>
          <w:sz w:val="32"/>
          <w:szCs w:val="32"/>
        </w:rPr>
      </w:pPr>
    </w:p>
    <w:p w:rsidR="00905698" w:rsidRDefault="00905698">
      <w:pPr>
        <w:rPr>
          <w:rFonts w:ascii="AngsanaUPC" w:hAnsi="AngsanaUPC" w:cs="AngsanaUPC"/>
          <w:sz w:val="32"/>
          <w:szCs w:val="32"/>
          <w:cs/>
        </w:rPr>
      </w:pPr>
    </w:p>
    <w:p w:rsidR="00905698" w:rsidRPr="00D26582" w:rsidRDefault="00905698" w:rsidP="008C4AB0">
      <w:pPr>
        <w:tabs>
          <w:tab w:val="left" w:pos="1620"/>
          <w:tab w:val="left" w:pos="1800"/>
        </w:tabs>
        <w:spacing w:after="0" w:line="240" w:lineRule="auto"/>
        <w:rPr>
          <w:rFonts w:ascii="AngsanaUPC" w:hAnsi="AngsanaUPC" w:cs="AngsanaUPC"/>
          <w:sz w:val="32"/>
          <w:szCs w:val="32"/>
        </w:rPr>
      </w:pPr>
    </w:p>
    <w:sectPr w:rsidR="00905698" w:rsidRPr="00D26582" w:rsidSect="00941393">
      <w:headerReference w:type="default" r:id="rId8"/>
      <w:pgSz w:w="11906" w:h="16838" w:code="9"/>
      <w:pgMar w:top="2160" w:right="1800" w:bottom="1800" w:left="2160" w:header="1440" w:footer="706" w:gutter="0"/>
      <w:pgNumType w:fmt="thaiLett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64" w:rsidRDefault="00BF0464" w:rsidP="001B778D">
      <w:pPr>
        <w:spacing w:after="0" w:line="240" w:lineRule="auto"/>
      </w:pPr>
      <w:r>
        <w:separator/>
      </w:r>
    </w:p>
  </w:endnote>
  <w:endnote w:type="continuationSeparator" w:id="0">
    <w:p w:rsidR="00BF0464" w:rsidRDefault="00BF0464" w:rsidP="001B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Bold">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64" w:rsidRDefault="00BF0464" w:rsidP="001B778D">
      <w:pPr>
        <w:spacing w:after="0" w:line="240" w:lineRule="auto"/>
      </w:pPr>
      <w:r>
        <w:separator/>
      </w:r>
    </w:p>
  </w:footnote>
  <w:footnote w:type="continuationSeparator" w:id="0">
    <w:p w:rsidR="00BF0464" w:rsidRDefault="00BF0464" w:rsidP="001B7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909947"/>
      <w:docPartObj>
        <w:docPartGallery w:val="Page Numbers (Top of Page)"/>
        <w:docPartUnique/>
      </w:docPartObj>
    </w:sdtPr>
    <w:sdtEndPr>
      <w:rPr>
        <w:rFonts w:asciiTheme="majorBidi" w:hAnsiTheme="majorBidi" w:cstheme="majorBidi"/>
        <w:sz w:val="32"/>
        <w:szCs w:val="32"/>
      </w:rPr>
    </w:sdtEndPr>
    <w:sdtContent>
      <w:p w:rsidR="001B778D" w:rsidRPr="004D1E0A" w:rsidRDefault="001B778D">
        <w:pPr>
          <w:pStyle w:val="a6"/>
          <w:jc w:val="center"/>
          <w:rPr>
            <w:rFonts w:asciiTheme="majorBidi" w:hAnsiTheme="majorBidi" w:cstheme="majorBidi"/>
            <w:sz w:val="32"/>
            <w:szCs w:val="32"/>
          </w:rPr>
        </w:pPr>
        <w:r w:rsidRPr="004D1E0A">
          <w:rPr>
            <w:rFonts w:asciiTheme="majorBidi" w:hAnsiTheme="majorBidi" w:cstheme="majorBidi"/>
            <w:sz w:val="32"/>
            <w:szCs w:val="32"/>
          </w:rPr>
          <w:fldChar w:fldCharType="begin"/>
        </w:r>
        <w:r w:rsidRPr="004D1E0A">
          <w:rPr>
            <w:rFonts w:asciiTheme="majorBidi" w:hAnsiTheme="majorBidi" w:cstheme="majorBidi"/>
            <w:sz w:val="32"/>
            <w:szCs w:val="32"/>
          </w:rPr>
          <w:instrText>PAGE   \* MERGEFORMAT</w:instrText>
        </w:r>
        <w:r w:rsidRPr="004D1E0A">
          <w:rPr>
            <w:rFonts w:asciiTheme="majorBidi" w:hAnsiTheme="majorBidi" w:cstheme="majorBidi"/>
            <w:sz w:val="32"/>
            <w:szCs w:val="32"/>
          </w:rPr>
          <w:fldChar w:fldCharType="separate"/>
        </w:r>
        <w:r w:rsidR="007D329C" w:rsidRPr="007D329C">
          <w:rPr>
            <w:rFonts w:asciiTheme="majorBidi" w:hAnsiTheme="majorBidi" w:cstheme="majorBidi"/>
            <w:noProof/>
            <w:sz w:val="32"/>
            <w:szCs w:val="32"/>
            <w:cs/>
            <w:lang w:val="th-TH"/>
          </w:rPr>
          <w:t>จ</w:t>
        </w:r>
        <w:r w:rsidRPr="004D1E0A">
          <w:rPr>
            <w:rFonts w:asciiTheme="majorBidi" w:hAnsiTheme="majorBidi" w:cstheme="majorBidi"/>
            <w:sz w:val="32"/>
            <w:szCs w:val="32"/>
          </w:rPr>
          <w:fldChar w:fldCharType="end"/>
        </w:r>
      </w:p>
    </w:sdtContent>
  </w:sdt>
  <w:p w:rsidR="001B778D" w:rsidRDefault="001B77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EE1"/>
    <w:multiLevelType w:val="hybridMultilevel"/>
    <w:tmpl w:val="095C70E8"/>
    <w:lvl w:ilvl="0" w:tplc="7E46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70"/>
    <w:rsid w:val="00001740"/>
    <w:rsid w:val="00090582"/>
    <w:rsid w:val="000C52FC"/>
    <w:rsid w:val="000D2624"/>
    <w:rsid w:val="000D631A"/>
    <w:rsid w:val="001657A6"/>
    <w:rsid w:val="00192D46"/>
    <w:rsid w:val="001A6087"/>
    <w:rsid w:val="001B778D"/>
    <w:rsid w:val="001F4FFE"/>
    <w:rsid w:val="002020B6"/>
    <w:rsid w:val="00227BCD"/>
    <w:rsid w:val="00236AEF"/>
    <w:rsid w:val="002B1A30"/>
    <w:rsid w:val="002B3EC1"/>
    <w:rsid w:val="002D732B"/>
    <w:rsid w:val="00303FD7"/>
    <w:rsid w:val="00324C4D"/>
    <w:rsid w:val="00416470"/>
    <w:rsid w:val="004D1E0A"/>
    <w:rsid w:val="00591870"/>
    <w:rsid w:val="005B79BE"/>
    <w:rsid w:val="006332D8"/>
    <w:rsid w:val="00665F64"/>
    <w:rsid w:val="00691FA6"/>
    <w:rsid w:val="007008D8"/>
    <w:rsid w:val="00710D14"/>
    <w:rsid w:val="00717C84"/>
    <w:rsid w:val="007D329C"/>
    <w:rsid w:val="008B551D"/>
    <w:rsid w:val="008C4AB0"/>
    <w:rsid w:val="008D7E9C"/>
    <w:rsid w:val="008F7CC0"/>
    <w:rsid w:val="00905698"/>
    <w:rsid w:val="00941393"/>
    <w:rsid w:val="009B0481"/>
    <w:rsid w:val="009C273A"/>
    <w:rsid w:val="009D4802"/>
    <w:rsid w:val="00A95363"/>
    <w:rsid w:val="00A961E6"/>
    <w:rsid w:val="00AD7EA6"/>
    <w:rsid w:val="00B26136"/>
    <w:rsid w:val="00B90093"/>
    <w:rsid w:val="00B90F92"/>
    <w:rsid w:val="00BF0464"/>
    <w:rsid w:val="00D26582"/>
    <w:rsid w:val="00D5070F"/>
    <w:rsid w:val="00D74523"/>
    <w:rsid w:val="00DC5429"/>
    <w:rsid w:val="00DC6D0D"/>
    <w:rsid w:val="00E22964"/>
    <w:rsid w:val="00E45EC3"/>
    <w:rsid w:val="00E83BCB"/>
    <w:rsid w:val="00E83CB0"/>
    <w:rsid w:val="00E83DF5"/>
    <w:rsid w:val="00F058F9"/>
    <w:rsid w:val="00F93D8E"/>
    <w:rsid w:val="00FB6D87"/>
    <w:rsid w:val="00FC7C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3A"/>
    <w:pPr>
      <w:ind w:left="720"/>
      <w:contextualSpacing/>
    </w:pPr>
  </w:style>
  <w:style w:type="paragraph" w:styleId="a4">
    <w:name w:val="Balloon Text"/>
    <w:basedOn w:val="a"/>
    <w:link w:val="a5"/>
    <w:uiPriority w:val="99"/>
    <w:semiHidden/>
    <w:unhideWhenUsed/>
    <w:rsid w:val="00FB6D87"/>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FB6D87"/>
    <w:rPr>
      <w:rFonts w:ascii="Tahoma" w:hAnsi="Tahoma" w:cs="Angsana New"/>
      <w:sz w:val="16"/>
      <w:szCs w:val="20"/>
    </w:rPr>
  </w:style>
  <w:style w:type="character" w:customStyle="1" w:styleId="fontstyle01">
    <w:name w:val="fontstyle01"/>
    <w:basedOn w:val="a0"/>
    <w:rsid w:val="00FB6D87"/>
    <w:rPr>
      <w:rFonts w:ascii="Bold" w:hAnsi="Bold" w:hint="default"/>
      <w:b/>
      <w:bCs/>
      <w:i w:val="0"/>
      <w:iCs w:val="0"/>
      <w:color w:val="000000"/>
      <w:sz w:val="32"/>
      <w:szCs w:val="32"/>
    </w:rPr>
  </w:style>
  <w:style w:type="paragraph" w:styleId="a6">
    <w:name w:val="header"/>
    <w:basedOn w:val="a"/>
    <w:link w:val="a7"/>
    <w:uiPriority w:val="99"/>
    <w:unhideWhenUsed/>
    <w:rsid w:val="001B778D"/>
    <w:pPr>
      <w:tabs>
        <w:tab w:val="center" w:pos="4513"/>
        <w:tab w:val="right" w:pos="9026"/>
      </w:tabs>
      <w:spacing w:after="0" w:line="240" w:lineRule="auto"/>
    </w:pPr>
  </w:style>
  <w:style w:type="character" w:customStyle="1" w:styleId="a7">
    <w:name w:val="หัวกระดาษ อักขระ"/>
    <w:basedOn w:val="a0"/>
    <w:link w:val="a6"/>
    <w:uiPriority w:val="99"/>
    <w:rsid w:val="001B778D"/>
  </w:style>
  <w:style w:type="paragraph" w:styleId="a8">
    <w:name w:val="footer"/>
    <w:basedOn w:val="a"/>
    <w:link w:val="a9"/>
    <w:uiPriority w:val="99"/>
    <w:unhideWhenUsed/>
    <w:rsid w:val="001B778D"/>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1B7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3A"/>
    <w:pPr>
      <w:ind w:left="720"/>
      <w:contextualSpacing/>
    </w:pPr>
  </w:style>
  <w:style w:type="paragraph" w:styleId="a4">
    <w:name w:val="Balloon Text"/>
    <w:basedOn w:val="a"/>
    <w:link w:val="a5"/>
    <w:uiPriority w:val="99"/>
    <w:semiHidden/>
    <w:unhideWhenUsed/>
    <w:rsid w:val="00FB6D87"/>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FB6D87"/>
    <w:rPr>
      <w:rFonts w:ascii="Tahoma" w:hAnsi="Tahoma" w:cs="Angsana New"/>
      <w:sz w:val="16"/>
      <w:szCs w:val="20"/>
    </w:rPr>
  </w:style>
  <w:style w:type="character" w:customStyle="1" w:styleId="fontstyle01">
    <w:name w:val="fontstyle01"/>
    <w:basedOn w:val="a0"/>
    <w:rsid w:val="00FB6D87"/>
    <w:rPr>
      <w:rFonts w:ascii="Bold" w:hAnsi="Bold" w:hint="default"/>
      <w:b/>
      <w:bCs/>
      <w:i w:val="0"/>
      <w:iCs w:val="0"/>
      <w:color w:val="000000"/>
      <w:sz w:val="32"/>
      <w:szCs w:val="32"/>
    </w:rPr>
  </w:style>
  <w:style w:type="paragraph" w:styleId="a6">
    <w:name w:val="header"/>
    <w:basedOn w:val="a"/>
    <w:link w:val="a7"/>
    <w:uiPriority w:val="99"/>
    <w:unhideWhenUsed/>
    <w:rsid w:val="001B778D"/>
    <w:pPr>
      <w:tabs>
        <w:tab w:val="center" w:pos="4513"/>
        <w:tab w:val="right" w:pos="9026"/>
      </w:tabs>
      <w:spacing w:after="0" w:line="240" w:lineRule="auto"/>
    </w:pPr>
  </w:style>
  <w:style w:type="character" w:customStyle="1" w:styleId="a7">
    <w:name w:val="หัวกระดาษ อักขระ"/>
    <w:basedOn w:val="a0"/>
    <w:link w:val="a6"/>
    <w:uiPriority w:val="99"/>
    <w:rsid w:val="001B778D"/>
  </w:style>
  <w:style w:type="paragraph" w:styleId="a8">
    <w:name w:val="footer"/>
    <w:basedOn w:val="a"/>
    <w:link w:val="a9"/>
    <w:uiPriority w:val="99"/>
    <w:unhideWhenUsed/>
    <w:rsid w:val="001B778D"/>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1B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844</Words>
  <Characters>4815</Characters>
  <Application>Microsoft Office Word</Application>
  <DocSecurity>0</DocSecurity>
  <Lines>40</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Sky123.Org</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KKD Windows7 V.6</cp:lastModifiedBy>
  <cp:revision>9</cp:revision>
  <cp:lastPrinted>2017-03-27T07:28:00Z</cp:lastPrinted>
  <dcterms:created xsi:type="dcterms:W3CDTF">2017-04-21T20:02:00Z</dcterms:created>
  <dcterms:modified xsi:type="dcterms:W3CDTF">2017-06-10T08:40:00Z</dcterms:modified>
</cp:coreProperties>
</file>